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31195B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4</w:t>
      </w:r>
      <w:r w:rsidR="00F76414" w:rsidRPr="00535202">
        <w:rPr>
          <w:rFonts w:ascii="Times New Roman" w:hAnsi="Times New Roman"/>
          <w:b/>
          <w:sz w:val="24"/>
          <w:szCs w:val="24"/>
        </w:rPr>
        <w:t xml:space="preserve">: </w:t>
      </w:r>
      <w:r w:rsidR="001260DB">
        <w:rPr>
          <w:rFonts w:ascii="Times New Roman" w:hAnsi="Times New Roman"/>
          <w:b/>
          <w:sz w:val="24"/>
          <w:szCs w:val="24"/>
        </w:rPr>
        <w:t>Identifikačné údaje uchádzača</w:t>
      </w:r>
      <w:r w:rsidR="00845A6D">
        <w:rPr>
          <w:rFonts w:ascii="Times New Roman" w:hAnsi="Times New Roman"/>
          <w:b/>
          <w:sz w:val="24"/>
          <w:szCs w:val="24"/>
        </w:rPr>
        <w:t xml:space="preserve"> a návrh na plnenie kritérií</w:t>
      </w:r>
    </w:p>
    <w:p w:rsidR="00F76414" w:rsidRDefault="0031195B" w:rsidP="00535202">
      <w:pPr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Revízie elektrickej inštalácie a bleskozvodov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UTZe</w:t>
      </w:r>
      <w:proofErr w:type="spellEnd"/>
    </w:p>
    <w:p w:rsidR="00F76414" w:rsidRDefault="00014AC7" w:rsidP="00845A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845A6D" w:rsidRPr="00845A6D" w:rsidRDefault="0031195B" w:rsidP="00AA46F8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</w:t>
      </w:r>
      <w:r w:rsidR="00014AC7">
        <w:rPr>
          <w:rFonts w:ascii="Times New Roman" w:hAnsi="Times New Roman"/>
          <w:b/>
          <w:sz w:val="24"/>
          <w:szCs w:val="24"/>
        </w:rPr>
        <w:t>daje uchádzača</w:t>
      </w:r>
      <w:r w:rsidR="00845A6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F76414" w:rsidTr="00F76414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</w:t>
            </w:r>
            <w:r w:rsidR="004E7713">
              <w:rPr>
                <w:rFonts w:ascii="Times New Roman" w:hAnsi="Times New Roman"/>
              </w:rPr>
              <w:t>chodné meno (názov) uchádzača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4E7713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uchádzača</w:t>
            </w:r>
            <w:r w:rsidR="00F76414">
              <w:rPr>
                <w:rFonts w:ascii="Times New Roman" w:hAnsi="Times New Roman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31195B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E7713">
              <w:rPr>
                <w:rFonts w:ascii="Times New Roman" w:hAnsi="Times New Roman"/>
              </w:rPr>
              <w:t>. Kontaktná osoba uchádzača</w:t>
            </w:r>
            <w:r w:rsidR="00D3510F">
              <w:rPr>
                <w:rFonts w:ascii="Times New Roman" w:hAnsi="Times New Roman"/>
              </w:rPr>
              <w:t xml:space="preserve"> pre účely tejto zákazky</w:t>
            </w:r>
            <w:r w:rsidR="00F76414">
              <w:rPr>
                <w:rFonts w:ascii="Times New Roman" w:hAnsi="Times New Roman"/>
              </w:rPr>
              <w:t xml:space="preserve"> (meno </w:t>
            </w:r>
            <w:r w:rsidR="004E7713">
              <w:rPr>
                <w:rFonts w:ascii="Times New Roman" w:hAnsi="Times New Roman"/>
              </w:rPr>
              <w:t>a priezvisko)</w:t>
            </w:r>
            <w:r w:rsidR="00F76414">
              <w:rPr>
                <w:rFonts w:ascii="Times New Roman" w:hAnsi="Times New Roman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31195B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76414">
              <w:rPr>
                <w:rFonts w:ascii="Times New Roman" w:hAnsi="Times New Roman"/>
              </w:rPr>
              <w:t>. Číslo telefónu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31195B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76414">
              <w:rPr>
                <w:rFonts w:ascii="Times New Roman" w:hAnsi="Times New Roman"/>
              </w:rPr>
              <w:t>. E-mailová adresa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31195B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76414">
              <w:rPr>
                <w:rFonts w:ascii="Times New Roman" w:hAnsi="Times New Roman"/>
              </w:rPr>
              <w:t>. Zápis v Zozname hospodárskych subjektov, ktorý vedie Úrad pre verejné obstarávanie v zmysle zákona č. 343/2015 Z. z. (</w:t>
            </w:r>
            <w:r>
              <w:rPr>
                <w:rFonts w:ascii="Times New Roman" w:hAnsi="Times New Roman"/>
              </w:rPr>
              <w:t xml:space="preserve">uviesť </w:t>
            </w:r>
            <w:r w:rsidR="00695C11">
              <w:rPr>
                <w:rFonts w:ascii="Times New Roman" w:hAnsi="Times New Roman"/>
              </w:rPr>
              <w:t xml:space="preserve">napr.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reg. č.) ak je subjekt v zozname zapísaný</w:t>
            </w:r>
            <w:r w:rsidR="00F76414">
              <w:rPr>
                <w:rFonts w:ascii="Times New Roman" w:hAnsi="Times New Roman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</w:tbl>
    <w:p w:rsidR="00F76414" w:rsidRDefault="00F76414" w:rsidP="00F76414">
      <w:pPr>
        <w:rPr>
          <w:rFonts w:ascii="Times New Roman" w:hAnsi="Times New Roman"/>
          <w:sz w:val="24"/>
          <w:szCs w:val="24"/>
        </w:rPr>
      </w:pPr>
    </w:p>
    <w:p w:rsidR="00845A6D" w:rsidRDefault="00845A6D" w:rsidP="00AA46F8">
      <w:pPr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plnenie kritérií:</w:t>
      </w:r>
    </w:p>
    <w:p w:rsidR="00942A3D" w:rsidRDefault="00942A3D" w:rsidP="00942A3D">
      <w:pPr>
        <w:spacing w:after="0" w:line="276" w:lineRule="auto"/>
        <w:ind w:left="0" w:firstLine="0"/>
        <w:contextualSpacing/>
        <w:rPr>
          <w:rFonts w:ascii="Times New Roman" w:eastAsiaTheme="minorHAnsi" w:hAnsi="Times New Roman" w:cstheme="minorBidi"/>
          <w:sz w:val="24"/>
          <w:szCs w:val="24"/>
          <w:lang w:eastAsia="sk-SK"/>
        </w:rPr>
      </w:pPr>
      <w:r>
        <w:rPr>
          <w:rFonts w:ascii="Times New Roman" w:eastAsiaTheme="minorHAnsi" w:hAnsi="Times New Roman"/>
          <w:sz w:val="24"/>
          <w:szCs w:val="24"/>
        </w:rPr>
        <w:t xml:space="preserve">Hodnotiace kritérium: </w:t>
      </w:r>
      <w:r w:rsidRPr="00942A3D">
        <w:rPr>
          <w:rFonts w:ascii="Times New Roman" w:eastAsiaTheme="minorHAnsi" w:hAnsi="Times New Roman"/>
          <w:b/>
          <w:sz w:val="24"/>
          <w:szCs w:val="24"/>
        </w:rPr>
        <w:t>najnižšia cena</w:t>
      </w:r>
      <w:r w:rsidRPr="00942A3D">
        <w:rPr>
          <w:rFonts w:ascii="Times New Roman" w:eastAsiaTheme="minorHAnsi" w:hAnsi="Times New Roman"/>
          <w:sz w:val="24"/>
          <w:szCs w:val="24"/>
        </w:rPr>
        <w:t>.</w:t>
      </w:r>
      <w:r w:rsidRPr="00942A3D">
        <w:rPr>
          <w:rFonts w:ascii="Times New Roman" w:eastAsiaTheme="minorHAnsi" w:hAnsi="Times New Roman" w:cstheme="minorBidi"/>
          <w:sz w:val="24"/>
          <w:szCs w:val="24"/>
          <w:lang w:eastAsia="sk-SK"/>
        </w:rPr>
        <w:t xml:space="preserve"> </w:t>
      </w:r>
    </w:p>
    <w:p w:rsidR="001C4228" w:rsidRDefault="00D25FB6" w:rsidP="00D25FB6">
      <w:pPr>
        <w:spacing w:after="0" w:line="276" w:lineRule="auto"/>
        <w:ind w:left="0" w:firstLine="0"/>
        <w:contextualSpacing/>
        <w:rPr>
          <w:rFonts w:ascii="Times New Roman" w:eastAsiaTheme="minorHAnsi" w:hAnsi="Times New Roman" w:cstheme="minorBidi"/>
          <w:sz w:val="24"/>
          <w:szCs w:val="24"/>
          <w:lang w:eastAsia="sk-SK"/>
        </w:rPr>
      </w:pPr>
      <w:r w:rsidRPr="00D25FB6">
        <w:rPr>
          <w:rFonts w:ascii="Times New Roman" w:eastAsiaTheme="minorHAnsi" w:hAnsi="Times New Roman" w:cstheme="minorBidi"/>
          <w:sz w:val="24"/>
          <w:szCs w:val="24"/>
          <w:lang w:eastAsia="sk-SK"/>
        </w:rPr>
        <w:t>Úspešným bude ten uchádzač, ktorý obstarávateľovi ponúkne najnižšiu cenu spolu v</w:t>
      </w:r>
      <w:r w:rsidR="0031195B">
        <w:rPr>
          <w:rFonts w:ascii="Times New Roman" w:eastAsiaTheme="minorHAnsi" w:hAnsi="Times New Roman" w:cstheme="minorBidi"/>
          <w:sz w:val="24"/>
          <w:szCs w:val="24"/>
          <w:lang w:eastAsia="sk-SK"/>
        </w:rPr>
        <w:t> </w:t>
      </w:r>
      <w:r w:rsidRPr="00D25FB6">
        <w:rPr>
          <w:rFonts w:ascii="Times New Roman" w:eastAsiaTheme="minorHAnsi" w:hAnsi="Times New Roman" w:cstheme="minorBidi"/>
          <w:sz w:val="24"/>
          <w:szCs w:val="24"/>
          <w:lang w:eastAsia="sk-SK"/>
        </w:rPr>
        <w:t>EUR</w:t>
      </w:r>
      <w:r w:rsidR="0031195B">
        <w:rPr>
          <w:rFonts w:ascii="Times New Roman" w:eastAsiaTheme="minorHAnsi" w:hAnsi="Times New Roman" w:cstheme="minorBidi"/>
          <w:sz w:val="24"/>
          <w:szCs w:val="24"/>
          <w:lang w:eastAsia="sk-SK"/>
        </w:rPr>
        <w:t xml:space="preserve"> bez DPH za celý predmet zákazky - zhotovenie diela</w:t>
      </w:r>
      <w:r w:rsidRPr="00D25FB6">
        <w:rPr>
          <w:rFonts w:ascii="Times New Roman" w:eastAsiaTheme="minorHAnsi" w:hAnsi="Times New Roman" w:cstheme="minorBidi"/>
          <w:sz w:val="24"/>
          <w:szCs w:val="24"/>
          <w:lang w:eastAsia="sk-SK"/>
        </w:rPr>
        <w:t xml:space="preserve"> </w:t>
      </w:r>
      <w:r w:rsidR="0031195B">
        <w:rPr>
          <w:rFonts w:ascii="Times New Roman" w:eastAsiaTheme="minorHAnsi" w:hAnsi="Times New Roman" w:cstheme="minorBidi"/>
          <w:sz w:val="24"/>
          <w:szCs w:val="24"/>
          <w:lang w:eastAsia="sk-SK"/>
        </w:rPr>
        <w:t xml:space="preserve"> (t.j. za predmet vymedzený a vyšpecifikovaný vo Výzve na predkladanie cenových ponúk a v jej Prílohách). </w:t>
      </w:r>
    </w:p>
    <w:p w:rsidR="00D25FB6" w:rsidRDefault="0031195B" w:rsidP="00942A3D">
      <w:pPr>
        <w:spacing w:after="0" w:line="276" w:lineRule="auto"/>
        <w:ind w:left="0" w:firstLine="0"/>
        <w:contextualSpacing/>
        <w:rPr>
          <w:rFonts w:ascii="Times New Roman" w:eastAsiaTheme="minorHAnsi" w:hAnsi="Times New Roman" w:cstheme="minorBidi"/>
          <w:sz w:val="24"/>
          <w:szCs w:val="24"/>
          <w:lang w:eastAsia="sk-SK"/>
        </w:rPr>
      </w:pPr>
      <w:r>
        <w:rPr>
          <w:rFonts w:ascii="Times New Roman" w:eastAsiaTheme="minorHAnsi" w:hAnsi="Times New Roman" w:cstheme="minorBidi"/>
          <w:sz w:val="24"/>
          <w:szCs w:val="24"/>
          <w:lang w:eastAsia="sk-SK"/>
        </w:rPr>
        <w:t>V cene uchádzača sú zahrnuté všetky náklady uchádzača spojené s realizovaním zákazky.</w:t>
      </w:r>
    </w:p>
    <w:p w:rsidR="00F419D4" w:rsidRDefault="00F419D4" w:rsidP="00942A3D">
      <w:pPr>
        <w:spacing w:after="0" w:line="276" w:lineRule="auto"/>
        <w:ind w:left="0" w:firstLine="0"/>
        <w:contextualSpacing/>
        <w:rPr>
          <w:rFonts w:ascii="Times New Roman" w:eastAsiaTheme="minorHAnsi" w:hAnsi="Times New Roman" w:cstheme="minorBidi"/>
          <w:sz w:val="24"/>
          <w:szCs w:val="24"/>
          <w:lang w:eastAsia="sk-SK"/>
        </w:rPr>
      </w:pPr>
      <w:r>
        <w:rPr>
          <w:rFonts w:ascii="Times New Roman" w:eastAsiaTheme="minorHAnsi" w:hAnsi="Times New Roman" w:cstheme="minorBidi"/>
          <w:sz w:val="24"/>
          <w:szCs w:val="24"/>
          <w:lang w:eastAsia="sk-SK"/>
        </w:rPr>
        <w:t>Ceny budú zaokrúhlené na dve desatinné miesta.</w:t>
      </w:r>
    </w:p>
    <w:p w:rsidR="00D25FB6" w:rsidRPr="00942A3D" w:rsidRDefault="00D25FB6" w:rsidP="00942A3D">
      <w:pPr>
        <w:spacing w:after="0" w:line="276" w:lineRule="auto"/>
        <w:ind w:left="0" w:firstLine="0"/>
        <w:rPr>
          <w:rFonts w:ascii="Times New Roman" w:eastAsiaTheme="minorHAnsi" w:hAnsi="Times New Roman" w:cstheme="minorBidi"/>
          <w:sz w:val="24"/>
          <w:szCs w:val="24"/>
          <w:lang w:eastAsia="sk-SK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  <w:gridCol w:w="2268"/>
      </w:tblGrid>
      <w:tr w:rsidR="008B13D1" w:rsidRPr="008B13D1" w:rsidTr="001E5B5B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D1" w:rsidRPr="008B13D1" w:rsidRDefault="008B13D1" w:rsidP="008B13D1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proofErr w:type="spellStart"/>
            <w:r w:rsidRPr="008B13D1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Sumarizácia</w:t>
            </w:r>
            <w:proofErr w:type="spellEnd"/>
            <w:r w:rsidRPr="008B13D1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cien revízií UTZ elektrických podľa Príloh č. 1 až 3</w:t>
            </w:r>
          </w:p>
        </w:tc>
      </w:tr>
      <w:tr w:rsidR="008B13D1" w:rsidRPr="008B13D1" w:rsidTr="00DE068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D1" w:rsidRPr="008B13D1" w:rsidRDefault="008B13D1" w:rsidP="008B13D1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8B13D1">
              <w:rPr>
                <w:rFonts w:ascii="Times New Roman" w:hAnsi="Times New Roman"/>
                <w:color w:val="000000"/>
                <w:lang w:eastAsia="sk-SK"/>
              </w:rPr>
              <w:t>Príloha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5B" w:rsidRDefault="008B13D1" w:rsidP="008B13D1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8B13D1">
              <w:rPr>
                <w:rFonts w:ascii="Times New Roman" w:hAnsi="Times New Roman"/>
                <w:color w:val="000000"/>
                <w:lang w:eastAsia="sk-SK"/>
              </w:rPr>
              <w:t xml:space="preserve">Cena za revízie spolu </w:t>
            </w:r>
          </w:p>
          <w:p w:rsidR="008B13D1" w:rsidRPr="008B13D1" w:rsidRDefault="008B13D1" w:rsidP="008B13D1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8B13D1">
              <w:rPr>
                <w:rFonts w:ascii="Times New Roman" w:hAnsi="Times New Roman"/>
                <w:color w:val="000000"/>
                <w:lang w:eastAsia="sk-SK"/>
              </w:rPr>
              <w:t>v EUR bez DPH</w:t>
            </w:r>
          </w:p>
        </w:tc>
      </w:tr>
      <w:tr w:rsidR="008B13D1" w:rsidRPr="008B13D1" w:rsidTr="00DE068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D1" w:rsidRPr="00DE0689" w:rsidRDefault="008B13D1" w:rsidP="008B13D1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DE0689">
              <w:rPr>
                <w:rFonts w:ascii="Times New Roman" w:hAnsi="Times New Roman"/>
                <w:color w:val="000000"/>
                <w:lang w:eastAsia="sk-SK"/>
              </w:rPr>
              <w:t xml:space="preserve">Príloha č. 1: trakčné </w:t>
            </w:r>
            <w:r w:rsidR="00DE0689" w:rsidRPr="00DE0689">
              <w:rPr>
                <w:rFonts w:ascii="Times New Roman" w:hAnsi="Times New Roman"/>
                <w:color w:val="000000"/>
                <w:lang w:eastAsia="sk-SK"/>
              </w:rPr>
              <w:t>meniarne a trakčné vedenie (prehľad</w:t>
            </w:r>
            <w:r w:rsidRPr="00DE0689">
              <w:rPr>
                <w:rFonts w:ascii="Times New Roman" w:hAnsi="Times New Roman"/>
                <w:color w:val="000000"/>
                <w:lang w:eastAsia="sk-SK"/>
              </w:rPr>
              <w:t xml:space="preserve"> revízií a cenník):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D1" w:rsidRPr="008B13D1" w:rsidRDefault="008B13D1" w:rsidP="00F419D4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8B13D1" w:rsidRPr="008B13D1" w:rsidTr="00DE0689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D1" w:rsidRPr="00DE0689" w:rsidRDefault="00DE0689" w:rsidP="008B13D1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DE0689">
              <w:rPr>
                <w:rFonts w:ascii="Times New Roman" w:hAnsi="Times New Roman"/>
                <w:color w:val="000000"/>
                <w:lang w:eastAsia="sk-SK"/>
              </w:rPr>
              <w:t>Príloha č. 2: budovy (prehľad</w:t>
            </w:r>
            <w:r w:rsidR="008B13D1" w:rsidRPr="00DE0689">
              <w:rPr>
                <w:rFonts w:ascii="Times New Roman" w:hAnsi="Times New Roman"/>
                <w:color w:val="000000"/>
                <w:lang w:eastAsia="sk-SK"/>
              </w:rPr>
              <w:t xml:space="preserve"> revízií a cenník):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D1" w:rsidRPr="008B13D1" w:rsidRDefault="008B13D1" w:rsidP="00F419D4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8B13D1" w:rsidRPr="008B13D1" w:rsidTr="00DE0689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D1" w:rsidRPr="00DE0689" w:rsidRDefault="008B13D1" w:rsidP="008B13D1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DE0689">
              <w:rPr>
                <w:rFonts w:ascii="Times New Roman" w:hAnsi="Times New Roman"/>
                <w:color w:val="000000"/>
                <w:lang w:eastAsia="sk-SK"/>
              </w:rPr>
              <w:t>Príloh</w:t>
            </w:r>
            <w:r w:rsidR="00DE0689" w:rsidRPr="00DE0689">
              <w:rPr>
                <w:rFonts w:ascii="Times New Roman" w:hAnsi="Times New Roman"/>
                <w:color w:val="000000"/>
                <w:lang w:eastAsia="sk-SK"/>
              </w:rPr>
              <w:t>a č. 3: stroje a prístroje (prehľad</w:t>
            </w:r>
            <w:r w:rsidRPr="00DE0689">
              <w:rPr>
                <w:rFonts w:ascii="Times New Roman" w:hAnsi="Times New Roman"/>
                <w:color w:val="000000"/>
                <w:lang w:eastAsia="sk-SK"/>
              </w:rPr>
              <w:t xml:space="preserve"> revízií a cenník):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D1" w:rsidRPr="008B13D1" w:rsidRDefault="008B13D1" w:rsidP="00F419D4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8B13D1" w:rsidRPr="008B13D1" w:rsidTr="00DE0689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13D1" w:rsidRPr="00DE0689" w:rsidRDefault="008B13D1" w:rsidP="008B13D1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E068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*Cena spolu v EUR bez DPH za</w:t>
            </w:r>
            <w:r w:rsidR="00C90949" w:rsidRPr="00DE068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celý</w:t>
            </w:r>
            <w:r w:rsidRPr="00DE068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predmet zákazky - zhotovenie diela: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13D1" w:rsidRPr="008B13D1" w:rsidRDefault="008B13D1" w:rsidP="00F419D4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</w:tr>
    </w:tbl>
    <w:p w:rsidR="009D61AC" w:rsidRPr="00D25FB6" w:rsidRDefault="00D25FB6" w:rsidP="00AA46F8">
      <w:pPr>
        <w:ind w:left="0" w:firstLine="0"/>
        <w:contextualSpacing/>
        <w:rPr>
          <w:rFonts w:ascii="Times New Roman" w:hAnsi="Times New Roman"/>
          <w:i/>
          <w:sz w:val="24"/>
          <w:szCs w:val="24"/>
        </w:rPr>
      </w:pPr>
      <w:r w:rsidRPr="00D25FB6">
        <w:rPr>
          <w:rFonts w:ascii="Times New Roman" w:hAnsi="Times New Roman"/>
          <w:i/>
          <w:sz w:val="24"/>
          <w:szCs w:val="24"/>
        </w:rPr>
        <w:t>(* hodnotiace kritérium)</w:t>
      </w:r>
    </w:p>
    <w:p w:rsidR="00244F83" w:rsidRDefault="00244F83" w:rsidP="00244F83">
      <w:pPr>
        <w:contextualSpacing/>
        <w:rPr>
          <w:rFonts w:ascii="Times New Roman" w:hAnsi="Times New Roman"/>
          <w:sz w:val="24"/>
          <w:szCs w:val="24"/>
        </w:rPr>
      </w:pPr>
    </w:p>
    <w:p w:rsidR="00942A3D" w:rsidRDefault="00942A3D" w:rsidP="00244F83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Pokiaľ uchádzač nie je platiteľom dane z pridanej hodnoty (DPH), na túto skutočnosť upozorní obstarávateľa tu: ....................................................... .</w:t>
      </w:r>
    </w:p>
    <w:p w:rsidR="00942A3D" w:rsidRDefault="00942A3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42A3D" w:rsidRDefault="00942A3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42A3D" w:rsidRDefault="00942A3D" w:rsidP="00942A3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942A3D" w:rsidRDefault="00942A3D" w:rsidP="00942A3D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42A3D" w:rsidRDefault="00942A3D" w:rsidP="00942A3D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42A3D" w:rsidRDefault="00942A3D" w:rsidP="00942A3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942A3D" w:rsidRPr="00DE0A82" w:rsidRDefault="00942A3D" w:rsidP="00942A3D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E0A82">
        <w:rPr>
          <w:rFonts w:ascii="Times New Roman" w:hAnsi="Times New Roman"/>
          <w:sz w:val="24"/>
          <w:szCs w:val="24"/>
        </w:rPr>
        <w:t>Meno,</w:t>
      </w:r>
      <w:r w:rsidR="0031195B">
        <w:rPr>
          <w:rFonts w:ascii="Times New Roman" w:hAnsi="Times New Roman"/>
          <w:sz w:val="24"/>
          <w:szCs w:val="24"/>
        </w:rPr>
        <w:t xml:space="preserve"> priezvisko a podpis </w:t>
      </w:r>
      <w:r w:rsidRPr="00DE0A82">
        <w:rPr>
          <w:rFonts w:ascii="Times New Roman" w:hAnsi="Times New Roman"/>
          <w:sz w:val="24"/>
          <w:szCs w:val="24"/>
        </w:rPr>
        <w:t>osoby</w:t>
      </w:r>
      <w:r w:rsidR="0031195B">
        <w:rPr>
          <w:rFonts w:ascii="Times New Roman" w:hAnsi="Times New Roman"/>
          <w:sz w:val="24"/>
          <w:szCs w:val="24"/>
        </w:rPr>
        <w:t xml:space="preserve"> za uchádzača</w:t>
      </w:r>
    </w:p>
    <w:p w:rsidR="00942A3D" w:rsidRDefault="0031195B" w:rsidP="00942A3D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42A3D" w:rsidRPr="00DE0A82">
        <w:rPr>
          <w:rFonts w:ascii="Times New Roman" w:hAnsi="Times New Roman"/>
          <w:sz w:val="24"/>
          <w:szCs w:val="24"/>
        </w:rPr>
        <w:t>pečiatka organizácie</w:t>
      </w:r>
      <w:r>
        <w:rPr>
          <w:rFonts w:ascii="Times New Roman" w:hAnsi="Times New Roman"/>
          <w:sz w:val="24"/>
          <w:szCs w:val="24"/>
        </w:rPr>
        <w:t>)</w:t>
      </w:r>
    </w:p>
    <w:p w:rsidR="009D61AC" w:rsidRDefault="009D61A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sectPr w:rsidR="009D61AC" w:rsidSect="005C24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A40" w:rsidRDefault="00FA4A40" w:rsidP="00FC534E">
      <w:pPr>
        <w:spacing w:after="0"/>
      </w:pPr>
      <w:r>
        <w:separator/>
      </w:r>
    </w:p>
  </w:endnote>
  <w:endnote w:type="continuationSeparator" w:id="0">
    <w:p w:rsidR="00FA4A40" w:rsidRDefault="00FA4A40" w:rsidP="00FC53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926880"/>
      <w:docPartObj>
        <w:docPartGallery w:val="Page Numbers (Bottom of Page)"/>
        <w:docPartUnique/>
      </w:docPartObj>
    </w:sdtPr>
    <w:sdtEndPr/>
    <w:sdtContent>
      <w:p w:rsidR="00FC534E" w:rsidRDefault="00FC534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C11">
          <w:rPr>
            <w:noProof/>
          </w:rPr>
          <w:t>1</w:t>
        </w:r>
        <w:r>
          <w:fldChar w:fldCharType="end"/>
        </w:r>
      </w:p>
    </w:sdtContent>
  </w:sdt>
  <w:p w:rsidR="00FC534E" w:rsidRDefault="00FC534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A40" w:rsidRDefault="00FA4A40" w:rsidP="00FC534E">
      <w:pPr>
        <w:spacing w:after="0"/>
      </w:pPr>
      <w:r>
        <w:separator/>
      </w:r>
    </w:p>
  </w:footnote>
  <w:footnote w:type="continuationSeparator" w:id="0">
    <w:p w:rsidR="00FA4A40" w:rsidRDefault="00FA4A40" w:rsidP="00FC53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AC7"/>
    <w:rsid w:val="00016A9E"/>
    <w:rsid w:val="001260DB"/>
    <w:rsid w:val="001A462E"/>
    <w:rsid w:val="001C4228"/>
    <w:rsid w:val="001E5B5B"/>
    <w:rsid w:val="0020371E"/>
    <w:rsid w:val="00244F83"/>
    <w:rsid w:val="002452CC"/>
    <w:rsid w:val="00280C32"/>
    <w:rsid w:val="002B4739"/>
    <w:rsid w:val="0031195B"/>
    <w:rsid w:val="003219FD"/>
    <w:rsid w:val="003C31A4"/>
    <w:rsid w:val="004B3022"/>
    <w:rsid w:val="004E7713"/>
    <w:rsid w:val="00535202"/>
    <w:rsid w:val="005C2432"/>
    <w:rsid w:val="00695C11"/>
    <w:rsid w:val="006977AD"/>
    <w:rsid w:val="006C1BAD"/>
    <w:rsid w:val="006C6881"/>
    <w:rsid w:val="006D467D"/>
    <w:rsid w:val="006F4DE7"/>
    <w:rsid w:val="00823E1D"/>
    <w:rsid w:val="00845A6D"/>
    <w:rsid w:val="008A23AE"/>
    <w:rsid w:val="008A3440"/>
    <w:rsid w:val="008A38A4"/>
    <w:rsid w:val="008B13D1"/>
    <w:rsid w:val="009108C8"/>
    <w:rsid w:val="00942A3D"/>
    <w:rsid w:val="00955B24"/>
    <w:rsid w:val="00961940"/>
    <w:rsid w:val="00970C1C"/>
    <w:rsid w:val="009D61AC"/>
    <w:rsid w:val="00AA46F8"/>
    <w:rsid w:val="00AD104D"/>
    <w:rsid w:val="00AF47AB"/>
    <w:rsid w:val="00B44C24"/>
    <w:rsid w:val="00BF25F0"/>
    <w:rsid w:val="00C569EB"/>
    <w:rsid w:val="00C90949"/>
    <w:rsid w:val="00D01670"/>
    <w:rsid w:val="00D0551B"/>
    <w:rsid w:val="00D25FB6"/>
    <w:rsid w:val="00D32A8C"/>
    <w:rsid w:val="00D3510F"/>
    <w:rsid w:val="00DD126B"/>
    <w:rsid w:val="00DD6231"/>
    <w:rsid w:val="00DE0689"/>
    <w:rsid w:val="00DE0A82"/>
    <w:rsid w:val="00F23F3A"/>
    <w:rsid w:val="00F26364"/>
    <w:rsid w:val="00F26CE6"/>
    <w:rsid w:val="00F419D4"/>
    <w:rsid w:val="00F5133D"/>
    <w:rsid w:val="00F76414"/>
    <w:rsid w:val="00F84C65"/>
    <w:rsid w:val="00FA4A40"/>
    <w:rsid w:val="00FC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C534E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C534E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FC534E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C534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45</cp:revision>
  <dcterms:created xsi:type="dcterms:W3CDTF">2020-06-17T09:11:00Z</dcterms:created>
  <dcterms:modified xsi:type="dcterms:W3CDTF">2020-11-24T10:41:00Z</dcterms:modified>
</cp:coreProperties>
</file>