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0A" w:rsidRPr="00C462B1" w:rsidRDefault="00FB610A" w:rsidP="00FB610A">
      <w:pPr>
        <w:pStyle w:val="Nadpis4"/>
      </w:pPr>
      <w:r w:rsidRPr="00C462B1">
        <w:t>Výzva na predkladanie cenových ponúk</w:t>
      </w:r>
    </w:p>
    <w:p w:rsidR="00620C99" w:rsidRDefault="00FB610A" w:rsidP="003546F2">
      <w:pPr>
        <w:pStyle w:val="Nadpis4"/>
        <w:rPr>
          <w:sz w:val="24"/>
          <w:szCs w:val="24"/>
        </w:rPr>
      </w:pPr>
      <w:r>
        <w:rPr>
          <w:b w:val="0"/>
          <w:sz w:val="24"/>
          <w:szCs w:val="24"/>
        </w:rPr>
        <w:t>(</w:t>
      </w:r>
      <w:r w:rsidR="0056662C">
        <w:rPr>
          <w:b w:val="0"/>
          <w:sz w:val="24"/>
          <w:szCs w:val="24"/>
        </w:rPr>
        <w:t>prieskum</w:t>
      </w:r>
      <w:r w:rsidRPr="00C462B1">
        <w:rPr>
          <w:b w:val="0"/>
          <w:sz w:val="24"/>
          <w:szCs w:val="24"/>
        </w:rPr>
        <w:t xml:space="preserve"> trhu</w:t>
      </w:r>
      <w:r>
        <w:rPr>
          <w:b w:val="0"/>
          <w:sz w:val="24"/>
          <w:szCs w:val="24"/>
        </w:rPr>
        <w:t xml:space="preserve"> realizovaný prostredníctvom Výzvy na predkladanie cenových ponúk</w:t>
      </w:r>
      <w:r w:rsidRPr="00C462B1">
        <w:rPr>
          <w:b w:val="0"/>
          <w:sz w:val="24"/>
          <w:szCs w:val="24"/>
        </w:rPr>
        <w:t>)</w:t>
      </w:r>
      <w:r w:rsidRPr="00C462B1">
        <w:rPr>
          <w:sz w:val="24"/>
          <w:szCs w:val="24"/>
        </w:rPr>
        <w:t xml:space="preserve"> </w:t>
      </w:r>
    </w:p>
    <w:p w:rsidR="003546F2" w:rsidRPr="003546F2" w:rsidRDefault="003546F2" w:rsidP="003546F2">
      <w:pPr>
        <w:rPr>
          <w:lang w:eastAsia="sk-SK"/>
        </w:rPr>
      </w:pPr>
    </w:p>
    <w:p w:rsidR="00D166E4" w:rsidRDefault="00FB610A" w:rsidP="00FB610A">
      <w:pPr>
        <w:contextualSpacing/>
        <w:rPr>
          <w:rFonts w:ascii="Times New Roman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1.Obstarávateľ:</w:t>
      </w:r>
      <w:r w:rsidR="00D166E4">
        <w:rPr>
          <w:rFonts w:ascii="Times New Roman" w:hAnsi="Times New Roman" w:cs="Times New Roman"/>
          <w:sz w:val="24"/>
          <w:szCs w:val="24"/>
        </w:rPr>
        <w:tab/>
      </w:r>
    </w:p>
    <w:p w:rsidR="00FB610A" w:rsidRDefault="00FB610A" w:rsidP="00FB61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Dopravný podnik mesta Žiliny s.r.o.,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011 40  Žilina</w:t>
      </w:r>
      <w:r w:rsidR="00517343">
        <w:rPr>
          <w:rFonts w:ascii="Times New Roman" w:hAnsi="Times New Roman" w:cs="Times New Roman"/>
          <w:sz w:val="24"/>
          <w:szCs w:val="24"/>
        </w:rPr>
        <w:t xml:space="preserve"> (</w:t>
      </w:r>
      <w:r w:rsidR="00517343" w:rsidRPr="00517343">
        <w:rPr>
          <w:rFonts w:ascii="Times New Roman" w:hAnsi="Times New Roman" w:cs="Times New Roman"/>
          <w:sz w:val="24"/>
          <w:szCs w:val="24"/>
        </w:rPr>
        <w:t>IČO:</w:t>
      </w:r>
      <w:r w:rsidR="00517343">
        <w:rPr>
          <w:rFonts w:ascii="Times New Roman" w:hAnsi="Times New Roman" w:cs="Times New Roman"/>
          <w:sz w:val="24"/>
          <w:szCs w:val="24"/>
        </w:rPr>
        <w:t xml:space="preserve"> </w:t>
      </w:r>
      <w:r w:rsidR="00517343" w:rsidRPr="00517343">
        <w:rPr>
          <w:rFonts w:ascii="Times New Roman" w:hAnsi="Times New Roman" w:cs="Times New Roman"/>
          <w:sz w:val="24"/>
          <w:szCs w:val="24"/>
        </w:rPr>
        <w:t>36</w:t>
      </w:r>
      <w:r w:rsidR="00517343">
        <w:rPr>
          <w:rFonts w:ascii="Times New Roman" w:hAnsi="Times New Roman" w:cs="Times New Roman"/>
          <w:sz w:val="24"/>
          <w:szCs w:val="24"/>
        </w:rPr>
        <w:t> </w:t>
      </w:r>
      <w:r w:rsidR="00517343" w:rsidRPr="00517343">
        <w:rPr>
          <w:rFonts w:ascii="Times New Roman" w:hAnsi="Times New Roman" w:cs="Times New Roman"/>
          <w:sz w:val="24"/>
          <w:szCs w:val="24"/>
        </w:rPr>
        <w:t>007</w:t>
      </w:r>
      <w:r w:rsidR="00517343">
        <w:rPr>
          <w:rFonts w:ascii="Times New Roman" w:hAnsi="Times New Roman" w:cs="Times New Roman"/>
          <w:sz w:val="24"/>
          <w:szCs w:val="24"/>
        </w:rPr>
        <w:t> </w:t>
      </w:r>
      <w:r w:rsidR="00517343" w:rsidRPr="00517343">
        <w:rPr>
          <w:rFonts w:ascii="Times New Roman" w:hAnsi="Times New Roman" w:cs="Times New Roman"/>
          <w:sz w:val="24"/>
          <w:szCs w:val="24"/>
        </w:rPr>
        <w:t>099</w:t>
      </w:r>
      <w:r w:rsidR="00517343">
        <w:rPr>
          <w:rFonts w:ascii="Times New Roman" w:hAnsi="Times New Roman" w:cs="Times New Roman"/>
          <w:sz w:val="24"/>
          <w:szCs w:val="24"/>
        </w:rPr>
        <w:t>)</w:t>
      </w:r>
    </w:p>
    <w:p w:rsidR="00AA5E45" w:rsidRDefault="00AA5E45" w:rsidP="00AA5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1E43" w:rsidRDefault="00AA5E45" w:rsidP="00AA5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E45">
        <w:rPr>
          <w:rFonts w:ascii="Times New Roman" w:hAnsi="Times New Roman" w:cs="Times New Roman"/>
          <w:sz w:val="24"/>
          <w:szCs w:val="24"/>
        </w:rPr>
        <w:t>Dopravný podnik mesta Žiliny s.r.o. je podľa zákona č. 343/2015 Z. z. o verejnom obstarávaní a o zmene a doplnení niektorých zákonov v znení neskorších predpisov obstarávateľ podľa  § 9 ods. 1 písm. a), ktorý vykonáva vybrané činnosti ustanovené v § 9 ods. 6 a 7 cit. zákona.</w:t>
      </w:r>
    </w:p>
    <w:p w:rsidR="00AA5E45" w:rsidRPr="00AA5E45" w:rsidRDefault="00AA5E45" w:rsidP="00AA5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6E4" w:rsidRDefault="00D14BF4" w:rsidP="00FB610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2.Kontaktné osoby</w:t>
      </w:r>
      <w:r w:rsidR="00D166E4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="00D166E4">
        <w:rPr>
          <w:rFonts w:ascii="Times New Roman" w:hAnsi="Times New Roman" w:cs="Times New Roman"/>
          <w:b/>
          <w:sz w:val="24"/>
          <w:szCs w:val="24"/>
        </w:rPr>
        <w:tab/>
      </w:r>
    </w:p>
    <w:p w:rsidR="00D166E4" w:rsidRDefault="00FB610A" w:rsidP="00FB61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Peter Ďurkovský (e-mail: </w:t>
      </w:r>
      <w:hyperlink r:id="rId9" w:history="1">
        <w:r w:rsidR="00D166E4" w:rsidRPr="00D166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peter.durkovsky@dpmz.sk</w:t>
        </w:r>
      </w:hyperlink>
      <w:r w:rsidR="00971C48">
        <w:rPr>
          <w:rFonts w:ascii="Times New Roman" w:hAnsi="Times New Roman" w:cs="Times New Roman"/>
          <w:sz w:val="24"/>
          <w:szCs w:val="24"/>
        </w:rPr>
        <w:t>, tel.: +421</w:t>
      </w:r>
      <w:r w:rsidR="00D166E4">
        <w:rPr>
          <w:rFonts w:ascii="Times New Roman" w:hAnsi="Times New Roman" w:cs="Times New Roman"/>
          <w:sz w:val="24"/>
          <w:szCs w:val="24"/>
        </w:rPr>
        <w:t>415660168)</w:t>
      </w:r>
    </w:p>
    <w:p w:rsidR="004143E1" w:rsidRPr="00D166E4" w:rsidRDefault="004143E1" w:rsidP="00FB610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Ľubomír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Fides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(e-mail: </w:t>
      </w:r>
      <w:hyperlink r:id="rId10" w:history="1">
        <w:r w:rsidRPr="004143E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lubomir.fides@dpmz.sk</w:t>
        </w:r>
      </w:hyperlink>
      <w:r>
        <w:rPr>
          <w:rFonts w:ascii="Times New Roman" w:hAnsi="Times New Roman" w:cs="Times New Roman"/>
          <w:sz w:val="24"/>
          <w:szCs w:val="24"/>
        </w:rPr>
        <w:t>, tel.: +421415660114)</w:t>
      </w:r>
    </w:p>
    <w:p w:rsidR="00241E43" w:rsidRDefault="00241E43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66E4" w:rsidRDefault="00D56268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3.Názov</w:t>
      </w:r>
      <w:r w:rsidR="00D166E4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zákazky:</w:t>
      </w:r>
    </w:p>
    <w:p w:rsidR="00D166E4" w:rsidRPr="00D779D1" w:rsidRDefault="009F1F46" w:rsidP="00D5626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Monitoring vozidiel Dopravného podniku mesta Žiliny s.r.o.</w:t>
      </w:r>
    </w:p>
    <w:p w:rsidR="00564D57" w:rsidRDefault="00564D57" w:rsidP="009F1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D57" w:rsidRPr="00564D57" w:rsidRDefault="002B644B" w:rsidP="009F1F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57">
        <w:rPr>
          <w:rFonts w:ascii="Times New Roman" w:hAnsi="Times New Roman" w:cs="Times New Roman"/>
          <w:i/>
          <w:sz w:val="24"/>
          <w:szCs w:val="24"/>
        </w:rPr>
        <w:t>Spoločný slovník obstarávania (CPV</w:t>
      </w:r>
      <w:r w:rsidR="00FA5E3F" w:rsidRPr="00564D57">
        <w:rPr>
          <w:rFonts w:ascii="Times New Roman" w:hAnsi="Times New Roman" w:cs="Times New Roman"/>
          <w:i/>
          <w:sz w:val="24"/>
          <w:szCs w:val="24"/>
        </w:rPr>
        <w:t xml:space="preserve"> kód</w:t>
      </w:r>
      <w:r w:rsidRPr="00564D57">
        <w:rPr>
          <w:rFonts w:ascii="Times New Roman" w:hAnsi="Times New Roman" w:cs="Times New Roman"/>
          <w:i/>
          <w:sz w:val="24"/>
          <w:szCs w:val="24"/>
        </w:rPr>
        <w:t>):</w:t>
      </w:r>
      <w:r w:rsidR="0042699F" w:rsidRPr="00564D57">
        <w:rPr>
          <w:rFonts w:ascii="Times New Roman" w:hAnsi="Times New Roman" w:cs="Times New Roman"/>
          <w:i/>
          <w:sz w:val="24"/>
          <w:szCs w:val="24"/>
        </w:rPr>
        <w:tab/>
      </w:r>
    </w:p>
    <w:p w:rsidR="00564D57" w:rsidRDefault="00564D57" w:rsidP="009F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42961300-3</w:t>
      </w:r>
      <w:r>
        <w:rPr>
          <w:rFonts w:ascii="Times New Roman" w:hAnsi="Times New Roman" w:cs="Times New Roman"/>
          <w:sz w:val="24"/>
          <w:szCs w:val="24"/>
        </w:rPr>
        <w:tab/>
        <w:t>Systémy na lokalizáciu vozidiel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5CA6" w:rsidRDefault="00564D57" w:rsidP="009F1F4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45316210-0</w:t>
      </w:r>
      <w:r>
        <w:rPr>
          <w:rFonts w:ascii="Times New Roman" w:hAnsi="Times New Roman" w:cs="Times New Roman"/>
          <w:sz w:val="24"/>
          <w:szCs w:val="24"/>
        </w:rPr>
        <w:tab/>
        <w:t>Inštalovanie zariadení na monitorovanie dopravy</w:t>
      </w:r>
      <w:r w:rsidR="002B644B">
        <w:rPr>
          <w:rFonts w:ascii="Times New Roman" w:hAnsi="Times New Roman" w:cs="Times New Roman"/>
          <w:sz w:val="24"/>
          <w:szCs w:val="24"/>
        </w:rPr>
        <w:tab/>
      </w:r>
    </w:p>
    <w:p w:rsidR="001815A6" w:rsidRPr="00FA5E3F" w:rsidRDefault="001815A6" w:rsidP="002F101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</w:p>
    <w:p w:rsidR="000A63EC" w:rsidRPr="00693925" w:rsidRDefault="000A63EC" w:rsidP="00D166E4">
      <w:pPr>
        <w:contextualSpacing/>
        <w:rPr>
          <w:rFonts w:ascii="Times New Roman" w:hAnsi="Times New Roman" w:cs="Times New Roman"/>
          <w:sz w:val="24"/>
          <w:szCs w:val="24"/>
        </w:rPr>
      </w:pPr>
      <w:r w:rsidRPr="000A63EC">
        <w:rPr>
          <w:rFonts w:ascii="Times New Roman" w:hAnsi="Times New Roman" w:cs="Times New Roman"/>
          <w:sz w:val="24"/>
          <w:szCs w:val="24"/>
          <w:u w:val="single"/>
        </w:rPr>
        <w:t xml:space="preserve">Predpokladaná </w:t>
      </w:r>
      <w:r w:rsidRPr="00A5315B">
        <w:rPr>
          <w:rFonts w:ascii="Times New Roman" w:hAnsi="Times New Roman" w:cs="Times New Roman"/>
          <w:sz w:val="24"/>
          <w:szCs w:val="24"/>
          <w:u w:val="single"/>
        </w:rPr>
        <w:t>hodnota zákazky</w:t>
      </w:r>
      <w:r w:rsidRPr="00A531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15B" w:rsidRPr="00D543B6">
        <w:rPr>
          <w:rFonts w:ascii="Times New Roman" w:hAnsi="Times New Roman" w:cs="Times New Roman"/>
          <w:sz w:val="24"/>
          <w:szCs w:val="24"/>
        </w:rPr>
        <w:t xml:space="preserve"> </w:t>
      </w:r>
      <w:r w:rsidR="008D343D">
        <w:rPr>
          <w:rFonts w:ascii="Times New Roman" w:hAnsi="Times New Roman" w:cs="Times New Roman"/>
          <w:sz w:val="24"/>
          <w:szCs w:val="24"/>
        </w:rPr>
        <w:t xml:space="preserve"> 7 416</w:t>
      </w:r>
      <w:r w:rsidR="009F1F46">
        <w:rPr>
          <w:rFonts w:ascii="Times New Roman" w:hAnsi="Times New Roman" w:cs="Times New Roman"/>
          <w:sz w:val="24"/>
          <w:szCs w:val="24"/>
        </w:rPr>
        <w:t>,00</w:t>
      </w:r>
      <w:r w:rsidR="00F21CB3">
        <w:rPr>
          <w:rFonts w:ascii="Times New Roman" w:hAnsi="Times New Roman" w:cs="Times New Roman"/>
          <w:sz w:val="24"/>
          <w:szCs w:val="24"/>
        </w:rPr>
        <w:t xml:space="preserve"> </w:t>
      </w:r>
      <w:r w:rsidR="00A5315B" w:rsidRPr="00F21CB3">
        <w:rPr>
          <w:rFonts w:ascii="Times New Roman" w:hAnsi="Times New Roman" w:cs="Times New Roman"/>
          <w:sz w:val="24"/>
          <w:szCs w:val="24"/>
        </w:rPr>
        <w:t>EUR bez DPH</w:t>
      </w:r>
      <w:r w:rsidR="008D343D">
        <w:rPr>
          <w:rFonts w:ascii="Times New Roman" w:hAnsi="Times New Roman" w:cs="Times New Roman"/>
          <w:sz w:val="24"/>
          <w:szCs w:val="24"/>
        </w:rPr>
        <w:t xml:space="preserve"> / 72</w:t>
      </w:r>
      <w:r w:rsidR="00F21CB3">
        <w:rPr>
          <w:rFonts w:ascii="Times New Roman" w:hAnsi="Times New Roman" w:cs="Times New Roman"/>
          <w:sz w:val="24"/>
          <w:szCs w:val="24"/>
        </w:rPr>
        <w:t xml:space="preserve"> mesiacov</w:t>
      </w:r>
    </w:p>
    <w:p w:rsidR="002B644B" w:rsidRPr="002B644B" w:rsidRDefault="002B644B" w:rsidP="00D166E4">
      <w:pPr>
        <w:contextualSpacing/>
        <w:rPr>
          <w:rFonts w:ascii="Times New Roman" w:hAnsi="Times New Roman" w:cs="Times New Roman"/>
          <w:sz w:val="24"/>
          <w:szCs w:val="24"/>
        </w:rPr>
      </w:pP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</w:p>
    <w:p w:rsidR="00374934" w:rsidRDefault="00D166E4" w:rsidP="0037493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4.O</w:t>
      </w:r>
      <w:r w:rsidR="00D56268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pis predmetu zákazky,</w:t>
      </w:r>
      <w:r w:rsidR="002802B3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technická špecifikácia a</w:t>
      </w:r>
      <w:r w:rsidR="00E660FB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ďalšie</w:t>
      </w:r>
      <w:r w:rsidR="002802B3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 požiadavky obstarávateľa</w:t>
      </w: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FB0FB8" w:rsidRDefault="00F268BF" w:rsidP="00964C4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Predmetom </w:t>
      </w:r>
      <w:r w:rsidR="00964C42">
        <w:rPr>
          <w:rFonts w:ascii="Times New Roman" w:eastAsia="Calibri" w:hAnsi="Times New Roman" w:cs="Times New Roman"/>
          <w:sz w:val="24"/>
          <w:szCs w:val="24"/>
        </w:rPr>
        <w:t>obstarávania je zákazka na poskytnutie služby</w:t>
      </w:r>
      <w:r w:rsidR="003E57F2">
        <w:rPr>
          <w:rFonts w:ascii="Times New Roman" w:eastAsia="Calibri" w:hAnsi="Times New Roman" w:cs="Times New Roman"/>
          <w:sz w:val="24"/>
          <w:szCs w:val="24"/>
        </w:rPr>
        <w:t xml:space="preserve"> spojená s dodávkou zariadení umožňujúcich poskytovať službu monitoringu technologických vozidiel Dopravného podniku mesta Žiliny s.r.o.</w:t>
      </w:r>
      <w:r w:rsidR="000F45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4C62" w:rsidRDefault="00F65238" w:rsidP="00A84C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Zoznam vozidiel, o</w:t>
      </w:r>
      <w:r w:rsidR="005432D7">
        <w:rPr>
          <w:rFonts w:ascii="Times New Roman" w:eastAsia="Calibri" w:hAnsi="Times New Roman" w:cs="Times New Roman"/>
          <w:sz w:val="24"/>
          <w:szCs w:val="24"/>
        </w:rPr>
        <w:t>pis a technická špecifikáci</w:t>
      </w:r>
      <w:r>
        <w:rPr>
          <w:rFonts w:ascii="Times New Roman" w:eastAsia="Calibri" w:hAnsi="Times New Roman" w:cs="Times New Roman"/>
          <w:sz w:val="24"/>
          <w:szCs w:val="24"/>
        </w:rPr>
        <w:t>a poskytovanej služby sa nachádza</w:t>
      </w:r>
      <w:r w:rsidR="005432D7">
        <w:rPr>
          <w:rFonts w:ascii="Times New Roman" w:eastAsia="Calibri" w:hAnsi="Times New Roman" w:cs="Times New Roman"/>
          <w:sz w:val="24"/>
          <w:szCs w:val="24"/>
        </w:rPr>
        <w:t xml:space="preserve"> v </w:t>
      </w:r>
      <w:r w:rsidR="005432D7" w:rsidRPr="005432D7">
        <w:rPr>
          <w:rFonts w:ascii="Times New Roman" w:eastAsia="Calibri" w:hAnsi="Times New Roman" w:cs="Times New Roman"/>
          <w:b/>
          <w:i/>
          <w:sz w:val="24"/>
          <w:szCs w:val="24"/>
        </w:rPr>
        <w:t>Prílohe č. 2</w:t>
      </w:r>
      <w:r w:rsidR="005432D7">
        <w:rPr>
          <w:rFonts w:ascii="Times New Roman" w:eastAsia="Calibri" w:hAnsi="Times New Roman" w:cs="Times New Roman"/>
          <w:sz w:val="24"/>
          <w:szCs w:val="24"/>
        </w:rPr>
        <w:t xml:space="preserve"> tejto Výzvy, ktorá je zároveň Prílohou č. 2 návrhu Zmluvy o poskytovaní služieb.</w:t>
      </w:r>
    </w:p>
    <w:p w:rsidR="00A84C62" w:rsidRPr="00851D9C" w:rsidRDefault="00A84C62" w:rsidP="00A84C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356">
        <w:rPr>
          <w:rFonts w:ascii="Times New Roman" w:eastAsia="Calibri" w:hAnsi="Times New Roman" w:cs="Times New Roman"/>
          <w:sz w:val="24"/>
          <w:szCs w:val="24"/>
        </w:rPr>
        <w:t xml:space="preserve">Predmet zákazky nie je rozdelený na časti. </w:t>
      </w:r>
      <w:r w:rsidR="00D02219">
        <w:rPr>
          <w:rFonts w:ascii="Times New Roman" w:eastAsia="Calibri" w:hAnsi="Times New Roman" w:cs="Times New Roman"/>
          <w:sz w:val="24"/>
          <w:szCs w:val="24"/>
        </w:rPr>
        <w:t>Každý u</w:t>
      </w:r>
      <w:r w:rsidRPr="003B5356">
        <w:rPr>
          <w:rFonts w:ascii="Times New Roman" w:eastAsia="Calibri" w:hAnsi="Times New Roman" w:cs="Times New Roman"/>
          <w:sz w:val="24"/>
          <w:szCs w:val="24"/>
        </w:rPr>
        <w:t>chádzač predloží ponuk</w:t>
      </w:r>
      <w:r w:rsidR="00964C42">
        <w:rPr>
          <w:rFonts w:ascii="Times New Roman" w:eastAsia="Calibri" w:hAnsi="Times New Roman" w:cs="Times New Roman"/>
          <w:sz w:val="24"/>
          <w:szCs w:val="24"/>
        </w:rPr>
        <w:t>u na celý predmet zákazky</w:t>
      </w:r>
      <w:r w:rsidR="00851D9C" w:rsidRPr="00851D9C">
        <w:rPr>
          <w:rFonts w:ascii="Times New Roman" w:eastAsia="Calibri" w:hAnsi="Times New Roman" w:cs="Times New Roman"/>
          <w:sz w:val="24"/>
          <w:szCs w:val="24"/>
        </w:rPr>
        <w:t>.</w:t>
      </w:r>
      <w:r w:rsidR="00F85896" w:rsidRPr="00851D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3D33" w:rsidRPr="00FD71B3" w:rsidRDefault="00C93D33" w:rsidP="009D567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31E" w:rsidRPr="009F29A0" w:rsidRDefault="005963D5" w:rsidP="009F29A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5</w:t>
      </w:r>
      <w:r w:rsidR="007B6640">
        <w:rPr>
          <w:rFonts w:ascii="Times New Roman" w:hAnsi="Times New Roman" w:cs="Times New Roman"/>
          <w:b/>
          <w:sz w:val="24"/>
          <w:szCs w:val="24"/>
          <w:highlight w:val="lightGray"/>
        </w:rPr>
        <w:t>.V</w:t>
      </w:r>
      <w:r w:rsidR="007C5636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ysvetľovanie</w:t>
      </w: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D5031E" w:rsidRDefault="004D7D60" w:rsidP="00D503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Ak je relevantné, tak písomnú</w:t>
      </w:r>
      <w:r w:rsidR="00FB0FB8">
        <w:rPr>
          <w:rFonts w:ascii="Times New Roman" w:eastAsia="Calibri" w:hAnsi="Times New Roman" w:cs="Times New Roman"/>
          <w:sz w:val="24"/>
          <w:szCs w:val="24"/>
        </w:rPr>
        <w:t xml:space="preserve"> žiadosť o vysvetlenie informácií uvedených vo Výzve je po</w:t>
      </w:r>
      <w:r w:rsidR="004143E1">
        <w:rPr>
          <w:rFonts w:ascii="Times New Roman" w:eastAsia="Calibri" w:hAnsi="Times New Roman" w:cs="Times New Roman"/>
          <w:sz w:val="24"/>
          <w:szCs w:val="24"/>
        </w:rPr>
        <w:t>trebné zaslať e-mailom na adresy:</w:t>
      </w:r>
      <w:r w:rsidR="00FB0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history="1">
        <w:r w:rsidR="00FB0FB8" w:rsidRPr="000E7D4D">
          <w:rPr>
            <w:rStyle w:val="Hypertextovprepojenie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peter.durkovsky@dpmz.sk</w:t>
        </w:r>
      </w:hyperlink>
      <w:r w:rsidR="004143E1">
        <w:rPr>
          <w:rStyle w:val="Hypertextovprepojenie"/>
          <w:rFonts w:ascii="Times New Roman" w:eastAsia="Calibri" w:hAnsi="Times New Roman" w:cs="Times New Roman"/>
          <w:color w:val="auto"/>
          <w:sz w:val="24"/>
          <w:szCs w:val="24"/>
          <w:u w:val="none"/>
        </w:rPr>
        <w:t>,</w:t>
      </w:r>
      <w:r w:rsidR="004143E1" w:rsidRPr="004143E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4143E1" w:rsidRPr="004143E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lubomir.fides@dpmz.sk</w:t>
        </w:r>
      </w:hyperlink>
      <w:r w:rsidR="004143E1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4143E1" w:rsidRPr="004143E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henrich.varecha@dpmz.sk</w:t>
        </w:r>
      </w:hyperlink>
      <w:r w:rsidR="004143E1">
        <w:rPr>
          <w:rFonts w:ascii="Times New Roman" w:hAnsi="Times New Roman" w:cs="Times New Roman"/>
          <w:sz w:val="24"/>
          <w:szCs w:val="24"/>
        </w:rPr>
        <w:t xml:space="preserve"> </w:t>
      </w:r>
      <w:r w:rsidR="00FB0FB8">
        <w:rPr>
          <w:rFonts w:ascii="Times New Roman" w:eastAsia="Calibri" w:hAnsi="Times New Roman" w:cs="Times New Roman"/>
          <w:sz w:val="24"/>
          <w:szCs w:val="24"/>
        </w:rPr>
        <w:t xml:space="preserve">v termíne najneskôr do </w:t>
      </w:r>
      <w:r w:rsidR="001E1CC9" w:rsidRPr="001E1CC9">
        <w:rPr>
          <w:rFonts w:ascii="Times New Roman" w:eastAsia="Calibri" w:hAnsi="Times New Roman" w:cs="Times New Roman"/>
          <w:sz w:val="24"/>
          <w:szCs w:val="24"/>
        </w:rPr>
        <w:t>18.08</w:t>
      </w:r>
      <w:r w:rsidR="00FB0FB8" w:rsidRPr="001E1CC9">
        <w:rPr>
          <w:rFonts w:ascii="Times New Roman" w:eastAsia="Calibri" w:hAnsi="Times New Roman" w:cs="Times New Roman"/>
          <w:sz w:val="24"/>
          <w:szCs w:val="24"/>
        </w:rPr>
        <w:t xml:space="preserve">.2020 (vrátane tohto dňa). Odpovede na žiadosť o vysvetlenie budú doručené záujemcom/uchádzačom najneskôr do </w:t>
      </w:r>
      <w:r w:rsidR="001E1CC9" w:rsidRPr="001E1CC9">
        <w:rPr>
          <w:rFonts w:ascii="Times New Roman" w:eastAsia="Calibri" w:hAnsi="Times New Roman" w:cs="Times New Roman"/>
          <w:sz w:val="24"/>
          <w:szCs w:val="24"/>
        </w:rPr>
        <w:t>19.08</w:t>
      </w:r>
      <w:r w:rsidR="00FB0FB8" w:rsidRPr="001E1CC9">
        <w:rPr>
          <w:rFonts w:ascii="Times New Roman" w:eastAsia="Calibri" w:hAnsi="Times New Roman" w:cs="Times New Roman"/>
          <w:sz w:val="24"/>
          <w:szCs w:val="24"/>
        </w:rPr>
        <w:t>.2020</w:t>
      </w:r>
      <w:r w:rsidR="00FB0FB8" w:rsidRPr="009F146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B36F9" w:rsidRPr="009F146F">
        <w:rPr>
          <w:rFonts w:ascii="Times New Roman" w:eastAsia="Calibri" w:hAnsi="Times New Roman" w:cs="Times New Roman"/>
          <w:sz w:val="24"/>
          <w:szCs w:val="24"/>
        </w:rPr>
        <w:t>vrátane</w:t>
      </w:r>
      <w:r w:rsidR="000B36F9">
        <w:rPr>
          <w:rFonts w:ascii="Times New Roman" w:eastAsia="Calibri" w:hAnsi="Times New Roman" w:cs="Times New Roman"/>
          <w:sz w:val="24"/>
          <w:szCs w:val="24"/>
        </w:rPr>
        <w:t xml:space="preserve"> tohto dňa)</w:t>
      </w:r>
      <w:r w:rsidR="004143E1">
        <w:rPr>
          <w:rFonts w:ascii="Times New Roman" w:eastAsia="Calibri" w:hAnsi="Times New Roman" w:cs="Times New Roman"/>
          <w:sz w:val="24"/>
          <w:szCs w:val="24"/>
        </w:rPr>
        <w:t>.</w:t>
      </w:r>
      <w:r w:rsidR="000B36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6640">
        <w:rPr>
          <w:rFonts w:ascii="Times New Roman" w:eastAsia="Calibri" w:hAnsi="Times New Roman" w:cs="Times New Roman"/>
          <w:sz w:val="24"/>
          <w:szCs w:val="24"/>
        </w:rPr>
        <w:t>Obstarávateľ v procese vyhodnocovania ponúk môže požiadať uchádzača o vysvetlenie informácií uvedených v predložených dokladoch, ak bude relevantné.</w:t>
      </w:r>
    </w:p>
    <w:p w:rsidR="009F29A0" w:rsidRDefault="009F29A0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2B72" w:rsidRDefault="00EE60DC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6</w:t>
      </w:r>
      <w:r w:rsidR="00BE2B72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.Typ uzavretej zmluvy s úspešným uchádzačom</w:t>
      </w:r>
      <w:r w:rsidR="0080408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a</w:t>
      </w:r>
      <w:r w:rsidR="00301246">
        <w:rPr>
          <w:rFonts w:ascii="Times New Roman" w:hAnsi="Times New Roman" w:cs="Times New Roman"/>
          <w:b/>
          <w:sz w:val="24"/>
          <w:szCs w:val="24"/>
          <w:highlight w:val="lightGray"/>
        </w:rPr>
        <w:t> termín začiatku poskytovania služby</w:t>
      </w:r>
      <w:r w:rsidR="00BE2B72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9F0CF0" w:rsidRPr="009F0CF0" w:rsidRDefault="009F0CF0" w:rsidP="009F0C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F0">
        <w:rPr>
          <w:rFonts w:ascii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sz w:val="24"/>
          <w:szCs w:val="24"/>
        </w:rPr>
        <w:t xml:space="preserve"> jedným </w:t>
      </w:r>
      <w:r w:rsidRPr="009F0CF0">
        <w:rPr>
          <w:rFonts w:ascii="Times New Roman" w:hAnsi="Times New Roman" w:cs="Times New Roman"/>
          <w:sz w:val="24"/>
          <w:szCs w:val="24"/>
        </w:rPr>
        <w:t>úspešným uchádzačom bude</w:t>
      </w:r>
      <w:r w:rsidR="00CF201D">
        <w:rPr>
          <w:rFonts w:ascii="Times New Roman" w:hAnsi="Times New Roman" w:cs="Times New Roman"/>
          <w:sz w:val="24"/>
          <w:szCs w:val="24"/>
        </w:rPr>
        <w:t xml:space="preserve"> na predmet zákazky</w:t>
      </w:r>
      <w:r w:rsidRPr="009F0CF0">
        <w:rPr>
          <w:rFonts w:ascii="Times New Roman" w:hAnsi="Times New Roman" w:cs="Times New Roman"/>
          <w:sz w:val="24"/>
          <w:szCs w:val="24"/>
        </w:rPr>
        <w:t xml:space="preserve"> uzatvorená</w:t>
      </w:r>
      <w:r w:rsidR="00921F8F">
        <w:rPr>
          <w:rFonts w:ascii="Times New Roman" w:hAnsi="Times New Roman" w:cs="Times New Roman"/>
          <w:sz w:val="24"/>
          <w:szCs w:val="24"/>
        </w:rPr>
        <w:t xml:space="preserve"> Zmluva o poskytovaní služieb podľa § 269 ods. 2 zákona </w:t>
      </w:r>
      <w:r w:rsidRPr="009F0CF0">
        <w:rPr>
          <w:rFonts w:ascii="Times New Roman" w:hAnsi="Times New Roman" w:cs="Times New Roman"/>
          <w:sz w:val="24"/>
          <w:szCs w:val="24"/>
        </w:rPr>
        <w:t xml:space="preserve">č. 513/1991 Zb. </w:t>
      </w:r>
      <w:r w:rsidR="00921F8F">
        <w:rPr>
          <w:rFonts w:ascii="Times New Roman" w:hAnsi="Times New Roman" w:cs="Times New Roman"/>
          <w:sz w:val="24"/>
          <w:szCs w:val="24"/>
        </w:rPr>
        <w:t xml:space="preserve">(Obchodný zákonník </w:t>
      </w:r>
      <w:r w:rsidRPr="009F0CF0">
        <w:rPr>
          <w:rFonts w:ascii="Times New Roman" w:hAnsi="Times New Roman" w:cs="Times New Roman"/>
          <w:sz w:val="24"/>
          <w:szCs w:val="24"/>
        </w:rPr>
        <w:t>v znení neskorších predpisov).</w:t>
      </w:r>
    </w:p>
    <w:p w:rsidR="003255DD" w:rsidRDefault="009F0CF0" w:rsidP="005127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F0">
        <w:rPr>
          <w:rFonts w:ascii="Times New Roman" w:hAnsi="Times New Roman" w:cs="Times New Roman"/>
          <w:sz w:val="24"/>
          <w:szCs w:val="24"/>
        </w:rPr>
        <w:t>Obdob</w:t>
      </w:r>
      <w:r w:rsidR="00FB0EF6">
        <w:rPr>
          <w:rFonts w:ascii="Times New Roman" w:hAnsi="Times New Roman" w:cs="Times New Roman"/>
          <w:sz w:val="24"/>
          <w:szCs w:val="24"/>
        </w:rPr>
        <w:t>ie, na ktoré bude Zmluva o poskytovaní služieb</w:t>
      </w:r>
      <w:r w:rsidRPr="009F0CF0">
        <w:rPr>
          <w:rFonts w:ascii="Times New Roman" w:hAnsi="Times New Roman" w:cs="Times New Roman"/>
          <w:sz w:val="24"/>
          <w:szCs w:val="24"/>
        </w:rPr>
        <w:t xml:space="preserve"> s úspe</w:t>
      </w:r>
      <w:r>
        <w:rPr>
          <w:rFonts w:ascii="Times New Roman" w:hAnsi="Times New Roman" w:cs="Times New Roman"/>
          <w:sz w:val="24"/>
          <w:szCs w:val="24"/>
        </w:rPr>
        <w:t>šným uchádzačom uzatvorená</w:t>
      </w:r>
      <w:r w:rsidR="0007500A">
        <w:rPr>
          <w:rFonts w:ascii="Times New Roman" w:hAnsi="Times New Roman" w:cs="Times New Roman"/>
          <w:sz w:val="24"/>
          <w:szCs w:val="24"/>
        </w:rPr>
        <w:t xml:space="preserve"> a služba poskytovaná</w:t>
      </w:r>
      <w:r w:rsidRPr="00C9706D">
        <w:rPr>
          <w:rFonts w:ascii="Times New Roman" w:hAnsi="Times New Roman" w:cs="Times New Roman"/>
          <w:sz w:val="24"/>
          <w:szCs w:val="24"/>
        </w:rPr>
        <w:t xml:space="preserve">: </w:t>
      </w:r>
      <w:r w:rsidR="00FB0EF6" w:rsidRPr="00FB0EF6">
        <w:rPr>
          <w:rFonts w:ascii="Times New Roman" w:hAnsi="Times New Roman" w:cs="Times New Roman"/>
          <w:b/>
          <w:sz w:val="24"/>
          <w:szCs w:val="24"/>
        </w:rPr>
        <w:t>72</w:t>
      </w:r>
      <w:r w:rsidRPr="00FB0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2D7">
        <w:rPr>
          <w:rFonts w:ascii="Times New Roman" w:hAnsi="Times New Roman" w:cs="Times New Roman"/>
          <w:b/>
          <w:sz w:val="24"/>
          <w:szCs w:val="24"/>
        </w:rPr>
        <w:t>mesiacov</w:t>
      </w:r>
      <w:r w:rsidRPr="00C9706D">
        <w:rPr>
          <w:rFonts w:ascii="Times New Roman" w:hAnsi="Times New Roman" w:cs="Times New Roman"/>
          <w:sz w:val="24"/>
          <w:szCs w:val="24"/>
        </w:rPr>
        <w:t>.</w:t>
      </w:r>
      <w:r w:rsidRPr="009F0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2D5" w:rsidRDefault="009F0CF0" w:rsidP="005127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F0">
        <w:rPr>
          <w:rFonts w:ascii="Times New Roman" w:hAnsi="Times New Roman" w:cs="Times New Roman"/>
          <w:sz w:val="24"/>
          <w:szCs w:val="24"/>
        </w:rPr>
        <w:t xml:space="preserve">Návrh </w:t>
      </w:r>
      <w:r w:rsidR="0051270C">
        <w:rPr>
          <w:rFonts w:ascii="Times New Roman" w:hAnsi="Times New Roman" w:cs="Times New Roman"/>
          <w:sz w:val="24"/>
          <w:szCs w:val="24"/>
        </w:rPr>
        <w:t xml:space="preserve">Zmluvy o poskytovaní služieb je </w:t>
      </w:r>
      <w:r w:rsidR="005432D7" w:rsidRPr="005432D7">
        <w:rPr>
          <w:rFonts w:ascii="Times New Roman" w:hAnsi="Times New Roman" w:cs="Times New Roman"/>
          <w:b/>
          <w:i/>
          <w:sz w:val="24"/>
          <w:szCs w:val="24"/>
        </w:rPr>
        <w:t>Prílohou č. 4</w:t>
      </w:r>
      <w:r w:rsidR="0051270C">
        <w:rPr>
          <w:rFonts w:ascii="Times New Roman" w:hAnsi="Times New Roman" w:cs="Times New Roman"/>
          <w:sz w:val="24"/>
          <w:szCs w:val="24"/>
        </w:rPr>
        <w:t xml:space="preserve"> tejto Výzvy. </w:t>
      </w:r>
    </w:p>
    <w:p w:rsidR="00241E43" w:rsidRDefault="00241E43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1326" w:rsidRDefault="00EE60DC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7</w:t>
      </w:r>
      <w:r w:rsidR="008B1326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.Financovanie predmetu zákazky:</w:t>
      </w:r>
    </w:p>
    <w:p w:rsidR="008105A3" w:rsidRPr="008105A3" w:rsidRDefault="008105A3" w:rsidP="008714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Financovanie predmetu zákazky</w:t>
      </w:r>
      <w:r w:rsidRPr="008105A3">
        <w:rPr>
          <w:rFonts w:ascii="Times New Roman" w:hAnsi="Times New Roman" w:cs="Times New Roman"/>
          <w:sz w:val="24"/>
          <w:szCs w:val="24"/>
        </w:rPr>
        <w:t>: z vlastných finančných prostriedkov obstarávateľa.</w:t>
      </w:r>
    </w:p>
    <w:p w:rsidR="008105A3" w:rsidRPr="008105A3" w:rsidRDefault="008105A3" w:rsidP="008714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5A3">
        <w:rPr>
          <w:rFonts w:ascii="Times New Roman" w:hAnsi="Times New Roman" w:cs="Times New Roman"/>
          <w:sz w:val="24"/>
          <w:szCs w:val="24"/>
        </w:rPr>
        <w:t xml:space="preserve">Toto obstarávanie nie je nadlimitnou zákazkou v zmysle zákona 343/2015 Z. z. (viď finančný limit pre nadlimitnú zákazku platný pre obstarávateľa). </w:t>
      </w:r>
    </w:p>
    <w:p w:rsidR="00241E43" w:rsidRDefault="00FD7120" w:rsidP="008714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Obstarávateľ </w:t>
      </w:r>
      <w:r w:rsidR="008105A3" w:rsidRPr="008105A3">
        <w:rPr>
          <w:rFonts w:ascii="Times New Roman" w:hAnsi="Times New Roman" w:cs="Times New Roman"/>
          <w:sz w:val="24"/>
          <w:szCs w:val="24"/>
        </w:rPr>
        <w:t>realizuje toto obstarávanie postupom</w:t>
      </w:r>
      <w:r w:rsidR="008105A3">
        <w:rPr>
          <w:rFonts w:ascii="Times New Roman" w:hAnsi="Times New Roman" w:cs="Times New Roman"/>
          <w:sz w:val="24"/>
          <w:szCs w:val="24"/>
        </w:rPr>
        <w:t xml:space="preserve"> </w:t>
      </w:r>
      <w:r w:rsidR="0051270C">
        <w:rPr>
          <w:rFonts w:ascii="Times New Roman" w:hAnsi="Times New Roman" w:cs="Times New Roman"/>
          <w:sz w:val="24"/>
          <w:szCs w:val="24"/>
        </w:rPr>
        <w:t>prieskumu trhu prostredníctvom V</w:t>
      </w:r>
      <w:r w:rsidR="008105A3">
        <w:rPr>
          <w:rFonts w:ascii="Times New Roman" w:hAnsi="Times New Roman" w:cs="Times New Roman"/>
          <w:sz w:val="24"/>
          <w:szCs w:val="24"/>
        </w:rPr>
        <w:t>ýzvy na predkladanie</w:t>
      </w:r>
      <w:r w:rsidR="002A5D50">
        <w:rPr>
          <w:rFonts w:ascii="Times New Roman" w:hAnsi="Times New Roman" w:cs="Times New Roman"/>
          <w:sz w:val="24"/>
          <w:szCs w:val="24"/>
        </w:rPr>
        <w:t xml:space="preserve"> cenových ponúk. Uvedený postup obstarávania zákon č. 343/2015 Z. z.</w:t>
      </w:r>
      <w:r w:rsidR="008105A3">
        <w:rPr>
          <w:rFonts w:ascii="Times New Roman" w:hAnsi="Times New Roman" w:cs="Times New Roman"/>
          <w:sz w:val="24"/>
          <w:szCs w:val="24"/>
        </w:rPr>
        <w:t xml:space="preserve"> </w:t>
      </w:r>
      <w:r w:rsidR="002A5D50">
        <w:rPr>
          <w:rFonts w:ascii="Times New Roman" w:hAnsi="Times New Roman" w:cs="Times New Roman"/>
          <w:sz w:val="24"/>
          <w:szCs w:val="24"/>
        </w:rPr>
        <w:t>neupravuje.</w:t>
      </w:r>
      <w:r w:rsidR="0051270C">
        <w:rPr>
          <w:rFonts w:ascii="Times New Roman" w:hAnsi="Times New Roman" w:cs="Times New Roman"/>
          <w:sz w:val="24"/>
          <w:szCs w:val="24"/>
        </w:rPr>
        <w:t xml:space="preserve"> Postup obstarávania je upravený v interných dokumentoch obstarávateľa.</w:t>
      </w:r>
      <w:r w:rsidR="002A5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5A3" w:rsidRPr="008105A3" w:rsidRDefault="008105A3" w:rsidP="008105A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60DC" w:rsidRDefault="00EE60DC" w:rsidP="00594FEC">
      <w:pPr>
        <w:contextualSpacing/>
        <w:rPr>
          <w:rFonts w:ascii="Times New Roman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8</w:t>
      </w:r>
      <w:r w:rsidR="00AE688C">
        <w:rPr>
          <w:rFonts w:ascii="Times New Roman" w:hAnsi="Times New Roman" w:cs="Times New Roman"/>
          <w:b/>
          <w:sz w:val="24"/>
          <w:szCs w:val="24"/>
          <w:highlight w:val="lightGray"/>
        </w:rPr>
        <w:t>.Ponuka uchádzača bude pozostávať z predloženia nasledovných dokladov</w:t>
      </w:r>
      <w:r w:rsidR="00377F88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534B84" w:rsidRDefault="00534B84" w:rsidP="00534B84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>
        <w:rPr>
          <w:rFonts w:ascii="Times New Roman" w:hAnsi="Times New Roman"/>
          <w:bCs/>
          <w:sz w:val="24"/>
          <w:szCs w:val="24"/>
        </w:rPr>
        <w:t xml:space="preserve">Uchádzač predloží doklad - </w:t>
      </w:r>
      <w:r>
        <w:rPr>
          <w:rFonts w:ascii="Times New Roman" w:hAnsi="Times New Roman"/>
          <w:b/>
          <w:bCs/>
          <w:sz w:val="24"/>
          <w:szCs w:val="24"/>
        </w:rPr>
        <w:t>Identifikačné údaje uchádzača a návrh na plnenie kritérií</w:t>
      </w:r>
      <w:r>
        <w:rPr>
          <w:rFonts w:ascii="Times New Roman" w:hAnsi="Times New Roman"/>
          <w:bCs/>
          <w:sz w:val="24"/>
          <w:szCs w:val="24"/>
        </w:rPr>
        <w:t>. Uchádzač vyplní podľa predtlače údaje v </w:t>
      </w:r>
      <w:r w:rsidRPr="00FB042E">
        <w:rPr>
          <w:rFonts w:ascii="Times New Roman" w:hAnsi="Times New Roman"/>
          <w:b/>
          <w:bCs/>
          <w:i/>
          <w:sz w:val="24"/>
          <w:szCs w:val="24"/>
        </w:rPr>
        <w:t>Prílohe č. 1</w:t>
      </w:r>
      <w:r>
        <w:rPr>
          <w:rFonts w:ascii="Times New Roman" w:hAnsi="Times New Roman"/>
          <w:bCs/>
          <w:sz w:val="24"/>
          <w:szCs w:val="24"/>
        </w:rPr>
        <w:t xml:space="preserve"> tejto Výzvy a tento dokument predkladá do súťaže v elektronickej forme (</w:t>
      </w:r>
      <w:r w:rsidR="00BE07C4">
        <w:rPr>
          <w:rFonts w:ascii="Times New Roman" w:hAnsi="Times New Roman"/>
          <w:bCs/>
          <w:sz w:val="24"/>
          <w:szCs w:val="24"/>
        </w:rPr>
        <w:t xml:space="preserve">ako </w:t>
      </w:r>
      <w:proofErr w:type="spellStart"/>
      <w:r>
        <w:rPr>
          <w:rFonts w:ascii="Times New Roman" w:hAnsi="Times New Roman"/>
          <w:bCs/>
          <w:sz w:val="24"/>
          <w:szCs w:val="24"/>
        </w:rPr>
        <w:t>scan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>
        <w:rPr>
          <w:rFonts w:ascii="Times New Roman" w:hAnsi="Times New Roman"/>
          <w:bCs/>
          <w:sz w:val="24"/>
          <w:szCs w:val="24"/>
        </w:rPr>
        <w:t>pdf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). Tento dokument je zároveň </w:t>
      </w:r>
      <w:r w:rsidRPr="00534B84">
        <w:rPr>
          <w:rFonts w:ascii="Times New Roman" w:hAnsi="Times New Roman"/>
          <w:bCs/>
          <w:i/>
          <w:sz w:val="24"/>
          <w:szCs w:val="24"/>
        </w:rPr>
        <w:t xml:space="preserve">Prílohou č. 1 </w:t>
      </w:r>
      <w:r>
        <w:rPr>
          <w:rFonts w:ascii="Times New Roman" w:hAnsi="Times New Roman"/>
          <w:bCs/>
          <w:sz w:val="24"/>
          <w:szCs w:val="24"/>
        </w:rPr>
        <w:t>návrhu Zmluvy o poskytovaní služieb.</w:t>
      </w:r>
      <w:r w:rsidR="00F566CA">
        <w:rPr>
          <w:rFonts w:ascii="Times New Roman" w:hAnsi="Times New Roman"/>
          <w:bCs/>
          <w:sz w:val="24"/>
          <w:szCs w:val="24"/>
        </w:rPr>
        <w:t xml:space="preserve"> Uchádzač je povinný uviesť ceny ku všetkým položkám, ktoré sú uvedené v Tabuľkách č. 1 – 3 tejto prílohy.</w:t>
      </w:r>
    </w:p>
    <w:p w:rsidR="00534B84" w:rsidRPr="00132D62" w:rsidRDefault="00534B84" w:rsidP="00534B84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</w:t>
      </w:r>
      <w:r w:rsidRPr="008050F1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BE07C4">
        <w:rPr>
          <w:rFonts w:ascii="Times New Roman" w:hAnsi="Times New Roman"/>
          <w:bCs/>
          <w:sz w:val="24"/>
          <w:szCs w:val="24"/>
        </w:rPr>
        <w:t>Uchádzač</w:t>
      </w:r>
      <w:r>
        <w:rPr>
          <w:rFonts w:ascii="Times New Roman" w:hAnsi="Times New Roman"/>
          <w:bCs/>
          <w:sz w:val="24"/>
          <w:szCs w:val="24"/>
        </w:rPr>
        <w:t xml:space="preserve"> predloží</w:t>
      </w:r>
      <w:r w:rsidRPr="001042E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doklad - </w:t>
      </w:r>
      <w:r>
        <w:rPr>
          <w:rFonts w:ascii="Times New Roman" w:hAnsi="Times New Roman"/>
          <w:b/>
          <w:bCs/>
          <w:sz w:val="24"/>
          <w:szCs w:val="24"/>
        </w:rPr>
        <w:t>návrh Zmluvy o poskytovaní služieb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1042E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uzatvorená podľa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§ 269 ods. 2 zákona č. 513/1991 Zb. - </w:t>
      </w:r>
      <w:r w:rsidRPr="001042EF">
        <w:rPr>
          <w:rFonts w:ascii="Times New Roman" w:hAnsi="Times New Roman"/>
          <w:color w:val="000000"/>
          <w:sz w:val="24"/>
          <w:szCs w:val="24"/>
          <w:lang w:eastAsia="sk-SK"/>
        </w:rPr>
        <w:t>Obchodný zákonník v znení neskorších predpisov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ďalej aj ako „zmluva“). Potvrdený návrh Zmluvy o poskytovaní služieb sa predkladá v elektronickej forme (</w:t>
      </w:r>
      <w:r w:rsidR="00BE07C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scan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vo formáte .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 w:rsidR="00BE07C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534B84" w:rsidRDefault="00BE07C4" w:rsidP="00534B84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Uchádzač</w:t>
      </w:r>
      <w:r w:rsidR="00534B8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 w:rsidR="00534B84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 xml:space="preserve">Prílohu č. </w:t>
      </w:r>
      <w:r w:rsidR="000D2975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 w:rsidR="00534B84" w:rsidRPr="007D0D02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534B8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ktorej obsahom je návrh Zmluvy o poskytovaní služieb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do ktorej uchádzač v</w:t>
      </w:r>
      <w:r w:rsidR="00534B84">
        <w:rPr>
          <w:rFonts w:ascii="Times New Roman" w:hAnsi="Times New Roman"/>
          <w:color w:val="000000"/>
          <w:sz w:val="24"/>
          <w:szCs w:val="24"/>
          <w:lang w:eastAsia="sk-SK"/>
        </w:rPr>
        <w:t>píše všetky potrebné údaje podľa predtlače.</w:t>
      </w:r>
    </w:p>
    <w:p w:rsidR="00534B84" w:rsidRDefault="00534B84" w:rsidP="00534B84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zmluvy obsahuje nasledovné prílohy:</w:t>
      </w:r>
    </w:p>
    <w:p w:rsidR="00534B84" w:rsidRDefault="00534B84" w:rsidP="00534B84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1:</w:t>
      </w:r>
      <w:r w:rsidR="00BE07C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Identifikačné údaje uchádzača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návrh na plnenie kritérií</w:t>
      </w:r>
    </w:p>
    <w:p w:rsidR="000D2975" w:rsidRDefault="000D2975" w:rsidP="00534B84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Príloha č. 2: </w:t>
      </w:r>
      <w:r>
        <w:rPr>
          <w:rFonts w:ascii="Times New Roman" w:hAnsi="Times New Roman" w:cs="Times New Roman"/>
          <w:sz w:val="24"/>
          <w:szCs w:val="24"/>
        </w:rPr>
        <w:t>Opis a technická špecifikácia poskytovanej služby</w:t>
      </w:r>
    </w:p>
    <w:p w:rsidR="006D7098" w:rsidRDefault="006D7098" w:rsidP="00534B84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3</w:t>
      </w:r>
      <w:r w:rsidR="00BE07C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Všeobecné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obchodné podmienky</w:t>
      </w:r>
    </w:p>
    <w:p w:rsidR="00534B84" w:rsidRDefault="000D2975" w:rsidP="00534B84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(Prílohu č. 3</w:t>
      </w:r>
      <w:r w:rsidR="00BE07C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predkladá uchádzač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6D709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iba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ak je rel</w:t>
      </w:r>
      <w:r w:rsidR="006D7098">
        <w:rPr>
          <w:rFonts w:ascii="Times New Roman" w:hAnsi="Times New Roman"/>
          <w:color w:val="000000"/>
          <w:sz w:val="24"/>
          <w:szCs w:val="24"/>
          <w:lang w:eastAsia="sk-SK"/>
        </w:rPr>
        <w:t>evantné</w:t>
      </w:r>
      <w:r w:rsidR="00AA24F6">
        <w:rPr>
          <w:rFonts w:ascii="Times New Roman" w:hAnsi="Times New Roman"/>
          <w:color w:val="000000"/>
          <w:sz w:val="24"/>
          <w:szCs w:val="24"/>
          <w:lang w:eastAsia="sk-SK"/>
        </w:rPr>
        <w:t>. Ak sa predkladá, znenie všeobecných obchodných podmienok nesmie byť v rozpore s touto Výzvou, jej prílohami a v rozpore so znením návrhu Zmluvy o poskytovaní služieb).</w:t>
      </w:r>
    </w:p>
    <w:p w:rsidR="00534B84" w:rsidRDefault="00534B84" w:rsidP="00534B84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34B84" w:rsidRDefault="00534B84" w:rsidP="00534B84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Upozornenie pre </w:t>
      </w:r>
      <w:r w:rsidRPr="003B76D5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navrhovateľov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: </w:t>
      </w:r>
      <w:r w:rsidR="00BE07C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Ceny, ktoré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uvedie</w:t>
      </w:r>
      <w:r w:rsidR="00BE07C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uchádzač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v návrhu Zmluvy o poskytovaní služieb (a tiež v návrhu na plnenie kritérií)</w:t>
      </w:r>
      <w:r w:rsidR="00BE07C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sú konečné a záväzné. Tie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to</w:t>
      </w:r>
      <w:r w:rsidR="00BE07C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ceny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nie je možné po uplynut</w:t>
      </w:r>
      <w:r w:rsidR="00BE07C4">
        <w:rPr>
          <w:rFonts w:ascii="Times New Roman" w:hAnsi="Times New Roman"/>
          <w:b/>
          <w:color w:val="000000"/>
          <w:sz w:val="24"/>
          <w:szCs w:val="24"/>
          <w:lang w:eastAsia="sk-SK"/>
        </w:rPr>
        <w:t>í lehoty na predkladanie ponúk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viac meniť (smerom nahor, ani nadol). </w:t>
      </w:r>
    </w:p>
    <w:p w:rsidR="00534B84" w:rsidRPr="00A03234" w:rsidRDefault="00534B84" w:rsidP="00534B84">
      <w:pPr>
        <w:spacing w:before="144" w:after="192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Subjekt, ktorý nie je platiteľom DPH v Slovenskej republike upozorní na túto skutočnosť v návrhu na plnenie kritérií a v návrhu Zmluvy o poskytovaní služieb.</w:t>
      </w:r>
    </w:p>
    <w:p w:rsidR="00534B84" w:rsidRPr="001042EF" w:rsidRDefault="00534B84" w:rsidP="00534B84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42EF">
        <w:rPr>
          <w:rFonts w:ascii="Times New Roman" w:hAnsi="Times New Roman"/>
          <w:sz w:val="24"/>
          <w:szCs w:val="24"/>
        </w:rPr>
        <w:t xml:space="preserve">Znenie príslušných ustanovení v predloženom návrhu </w:t>
      </w:r>
      <w:r>
        <w:rPr>
          <w:rFonts w:ascii="Times New Roman" w:hAnsi="Times New Roman"/>
          <w:sz w:val="24"/>
          <w:szCs w:val="24"/>
        </w:rPr>
        <w:t>Zmluvy o poskytovaní služieb</w:t>
      </w:r>
      <w:r w:rsidRPr="001042EF">
        <w:rPr>
          <w:rFonts w:ascii="Times New Roman" w:hAnsi="Times New Roman"/>
          <w:sz w:val="24"/>
          <w:szCs w:val="24"/>
        </w:rPr>
        <w:t xml:space="preserve"> (s výnimkou údajov o cene) môže byť v prípade potreby predmetom ďalšieho dojednania o definitívnej</w:t>
      </w:r>
      <w:r>
        <w:rPr>
          <w:rFonts w:ascii="Times New Roman" w:hAnsi="Times New Roman"/>
          <w:sz w:val="24"/>
          <w:szCs w:val="24"/>
        </w:rPr>
        <w:t xml:space="preserve">, konečnej podobe znenia zmluvy uzavretej s úspešným </w:t>
      </w:r>
      <w:r w:rsidR="00BE07C4">
        <w:rPr>
          <w:rFonts w:ascii="Times New Roman" w:hAnsi="Times New Roman"/>
          <w:sz w:val="24"/>
          <w:szCs w:val="24"/>
        </w:rPr>
        <w:t>uchádzačom</w:t>
      </w:r>
      <w:r>
        <w:rPr>
          <w:rFonts w:ascii="Times New Roman" w:hAnsi="Times New Roman"/>
          <w:sz w:val="24"/>
          <w:szCs w:val="24"/>
        </w:rPr>
        <w:t>.</w:t>
      </w:r>
    </w:p>
    <w:p w:rsidR="00534B84" w:rsidRDefault="00534B84" w:rsidP="00534B84">
      <w:pPr>
        <w:spacing w:before="144" w:after="192"/>
        <w:contextualSpacing/>
        <w:jc w:val="both"/>
      </w:pPr>
    </w:p>
    <w:p w:rsidR="00534B84" w:rsidRDefault="00534B84" w:rsidP="00534B84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3</w:t>
      </w:r>
      <w:r w:rsidRPr="008050F1">
        <w:rPr>
          <w:rFonts w:ascii="Times New Roman" w:hAnsi="Times New Roman"/>
          <w:b/>
          <w:sz w:val="24"/>
          <w:szCs w:val="24"/>
          <w:highlight w:val="yellow"/>
        </w:rPr>
        <w:t>)</w:t>
      </w:r>
      <w:r>
        <w:rPr>
          <w:rFonts w:ascii="Times New Roman" w:hAnsi="Times New Roman"/>
          <w:b/>
          <w:sz w:val="24"/>
          <w:szCs w:val="24"/>
        </w:rPr>
        <w:t>Doklady</w:t>
      </w:r>
      <w:r w:rsidRPr="00F8536B">
        <w:rPr>
          <w:rFonts w:ascii="Times New Roman" w:hAnsi="Times New Roman"/>
          <w:sz w:val="24"/>
          <w:szCs w:val="24"/>
        </w:rPr>
        <w:t xml:space="preserve"> </w:t>
      </w:r>
      <w:r w:rsidRPr="00E002D5">
        <w:rPr>
          <w:rFonts w:ascii="Times New Roman" w:hAnsi="Times New Roman"/>
          <w:b/>
          <w:sz w:val="24"/>
          <w:szCs w:val="24"/>
        </w:rPr>
        <w:t xml:space="preserve">preukazujúce osobné postavenie navrhovateľov: </w:t>
      </w:r>
    </w:p>
    <w:p w:rsidR="00534B84" w:rsidRPr="00D409C8" w:rsidRDefault="00BE07C4" w:rsidP="00534B84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Uchádzač</w:t>
      </w:r>
      <w:r w:rsidR="00534B84">
        <w:rPr>
          <w:rFonts w:ascii="Times New Roman" w:hAnsi="Times New Roman"/>
          <w:sz w:val="24"/>
          <w:szCs w:val="24"/>
        </w:rPr>
        <w:t xml:space="preserve"> predloží:</w:t>
      </w:r>
    </w:p>
    <w:p w:rsidR="00534B84" w:rsidRPr="00E4687F" w:rsidRDefault="00534B84" w:rsidP="002002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 w:rsidRPr="007D09BB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  <w:r>
        <w:rPr>
          <w:rFonts w:ascii="Times New Roman" w:hAnsi="Times New Roman"/>
          <w:sz w:val="24"/>
          <w:szCs w:val="24"/>
          <w:lang w:eastAsia="sk-SK"/>
        </w:rPr>
        <w:t xml:space="preserve"> (</w:t>
      </w:r>
      <w:r w:rsidRPr="00F75B85">
        <w:rPr>
          <w:rFonts w:ascii="Times New Roman" w:hAnsi="Times New Roman"/>
          <w:bCs/>
          <w:color w:val="000000"/>
          <w:sz w:val="24"/>
          <w:szCs w:val="24"/>
          <w:lang w:eastAsia="sk-SK"/>
        </w:rPr>
        <w:t>potvr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den</w:t>
      </w:r>
      <w:r w:rsidR="00BE07C4">
        <w:rPr>
          <w:rFonts w:ascii="Times New Roman" w:hAnsi="Times New Roman"/>
          <w:bCs/>
          <w:color w:val="000000"/>
          <w:sz w:val="24"/>
          <w:szCs w:val="24"/>
          <w:lang w:eastAsia="sk-SK"/>
        </w:rPr>
        <w:t>é oprávnenou osobou uchádzača), že uchádzač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nemá uložený zákaz účasti vo verejnom obstarávaní potvrdený konečným rozhodnutím v Slovenskej republike alebo v štáte sídla, miesta podnikania alebo obvyklého pobytu (v zmysle zákona 343/2015 Z. z.). Navrhovateľ </w:t>
      </w:r>
      <w:r w:rsidR="00BE07C4">
        <w:rPr>
          <w:rFonts w:ascii="Times New Roman" w:hAnsi="Times New Roman"/>
          <w:bCs/>
          <w:color w:val="000000"/>
          <w:sz w:val="24"/>
          <w:szCs w:val="24"/>
          <w:lang w:eastAsia="sk-SK"/>
        </w:rPr>
        <w:t>použije formulár Č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estného vyhlásenia uvedený </w:t>
      </w:r>
      <w:r w:rsidRPr="00850515">
        <w:rPr>
          <w:rFonts w:ascii="Times New Roman" w:hAnsi="Times New Roman"/>
          <w:bCs/>
          <w:color w:val="000000"/>
          <w:sz w:val="24"/>
          <w:szCs w:val="24"/>
          <w:lang w:eastAsia="sk-SK"/>
        </w:rPr>
        <w:t>v </w:t>
      </w:r>
      <w:r w:rsidRPr="002844BC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 xml:space="preserve">Prílohe č.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3</w:t>
      </w:r>
      <w:r w:rsidRPr="0085051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</w:t>
      </w:r>
      <w:r w:rsidRPr="00C06715"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Navrhovateľ </w:t>
      </w:r>
      <w:r w:rsidRPr="00BE07C4"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  <w:t>Prílohu č. 3</w:t>
      </w:r>
      <w:r w:rsidRPr="00C0671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vyplní, podpíše 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 predkladá ju </w:t>
      </w:r>
      <w:r w:rsidR="00BE07C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obstarávateľovi v elektronickej forme (ako </w:t>
      </w:r>
      <w:proofErr w:type="spellStart"/>
      <w:r w:rsidR="00BE07C4">
        <w:rPr>
          <w:rFonts w:ascii="Times New Roman" w:hAnsi="Times New Roman"/>
          <w:bCs/>
          <w:color w:val="000000"/>
          <w:sz w:val="24"/>
          <w:szCs w:val="24"/>
          <w:lang w:eastAsia="sk-SK"/>
        </w:rPr>
        <w:t>scan</w:t>
      </w:r>
      <w:proofErr w:type="spellEnd"/>
      <w:r w:rsidR="00BE07C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formáte .</w:t>
      </w:r>
      <w:proofErr w:type="spellStart"/>
      <w:r w:rsidR="00BE07C4"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</w:p>
    <w:p w:rsidR="00534B84" w:rsidRDefault="00534B84" w:rsidP="00534B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hospodársk</w:t>
      </w:r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>e subjekty (uchádzačov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) so sídlom na území Slovenskej republiky aj so sídlom mimo územia Slovenskej republiky platí, že pokiaľ sú tieto subjekty zapísané v Zozname hospodárskych subjektov (podľa zákona Národnej Rady Slovenskej republiky č. 343/2015 Z. z. o verejnom obstarávaní a o zmene a doplnení niektorých zákonov v znení neskorších predpisov) a majú skutočnosť podľa § 32 ods. 1 písm. f) platne zapísanú podľa vyššie cit. zákona, tak tieto hospodárske subjekty</w:t>
      </w:r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(uchádzači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) nepredkladajú doklad podľa bodu III.3) písm. a) tejto V</w:t>
      </w:r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ýzvy a obstarávateľ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si túto skutočnosť overí náhľadom do Zoznamu hospodárskych subjektov.</w:t>
      </w:r>
    </w:p>
    <w:p w:rsidR="00534B84" w:rsidRDefault="00534B84" w:rsidP="00534B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Doklad o oprávnení poskytovať službu, dodávať tovar, resp. uskutočňovať stavebné práce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>– Nakoľko obstarávateľ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</w:t>
      </w:r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subjektom (uchádzačom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v zmysle vyššie cit. zákona tieto subjekty nemusia predkladať požadovaný doklad podľa bodu III.3) písm. b) tejto Výzvy, nakoľko si ho vyhlasovateľ súťaže dokáže zabezpečiť a skutočnosti overiť v príslušnom informačnom systéme verej</w:t>
      </w:r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>nej správy. Uchádzači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bodu III.3) písm. b) tejto Výzvy (aktuálne platný výpis z obchodného alebo živnostenského registra, resp. ekvivalentného registra v krajine sídla navrhovateľa).</w:t>
      </w:r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Nie je požadovaný úradne overený doklad. Doklad sa predkladá v elektronickej forme (ako </w:t>
      </w:r>
      <w:proofErr w:type="spellStart"/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>scan</w:t>
      </w:r>
      <w:proofErr w:type="spellEnd"/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formáte .</w:t>
      </w:r>
      <w:proofErr w:type="spellStart"/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:rsidR="00534B84" w:rsidRDefault="0020029E" w:rsidP="00534B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uchádzačov</w:t>
      </w:r>
      <w:r w:rsidR="00534B8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34B84"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 aj so sídlom mimo územia Slovenskej republiky platí</w:t>
      </w:r>
      <w:r w:rsidR="00534B84"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pokiaľ sú tieto subjekty zapísané v Zozname hospodárskych subjektov (podľa zákona Národnej Rady Slovenskej republiky č. 343/2015 Z. z. o verejnom obstarávaní a o zmene a doplnení niektorých zákonov v znení neskorších predpisov) a majú skutočnosť podľa § 32 ods. 1 písm. e) platne zapísanú podľa vyššie cit. zákona, tak tieto subjekty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(uchádzači</w:t>
      </w:r>
      <w:r w:rsidR="00534B84">
        <w:rPr>
          <w:rFonts w:ascii="Times New Roman" w:hAnsi="Times New Roman"/>
          <w:bCs/>
          <w:color w:val="000000"/>
          <w:sz w:val="24"/>
          <w:szCs w:val="24"/>
          <w:lang w:eastAsia="sk-SK"/>
        </w:rPr>
        <w:t>) nepredkladajú doklad podľa bodu III.3) písm. b) tejto Výzvy a obstarávateľ si túto skutočnosť overí náhľadom do Zoznamu hospodárskych subjektov.</w:t>
      </w:r>
    </w:p>
    <w:p w:rsidR="00EB6F9D" w:rsidRDefault="00EB6F9D" w:rsidP="00241E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1FDC" w:rsidRDefault="00D7782A" w:rsidP="00241E4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9</w:t>
      </w:r>
      <w:r w:rsidR="00E81FDC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.Hodnotiace kritérium a výber úspešného uchádzača:</w:t>
      </w:r>
    </w:p>
    <w:p w:rsidR="0056736D" w:rsidRDefault="007F12C4" w:rsidP="008C3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Hodnotiacim kritériom</w:t>
      </w:r>
      <w:r w:rsidR="0056736D">
        <w:rPr>
          <w:rFonts w:ascii="Times New Roman" w:hAnsi="Times New Roman" w:cs="Times New Roman"/>
          <w:sz w:val="24"/>
          <w:szCs w:val="24"/>
        </w:rPr>
        <w:t xml:space="preserve"> výberu úspešného uchádzača je maximálny počet bodov získaných na základe výšky ponúknutej ceny v EUR bez DPH spolu za položky uvedené v skupine A a v skupine B.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2C4" w:rsidRDefault="007F12C4" w:rsidP="008C3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Maximálny počet získaných bodov za obidve skupiny</w:t>
      </w:r>
      <w:r w:rsidR="0056736D">
        <w:rPr>
          <w:rFonts w:ascii="Times New Roman" w:hAnsi="Times New Roman" w:cs="Times New Roman"/>
          <w:sz w:val="24"/>
          <w:szCs w:val="24"/>
        </w:rPr>
        <w:t xml:space="preserve"> spolu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8602B1">
        <w:rPr>
          <w:rFonts w:ascii="Times New Roman" w:hAnsi="Times New Roman" w:cs="Times New Roman"/>
          <w:b/>
          <w:sz w:val="24"/>
          <w:szCs w:val="24"/>
        </w:rPr>
        <w:t>100 bodov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2C4" w:rsidRDefault="007F12C4" w:rsidP="008C3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skupinu A môže uchádzač získať maximálne </w:t>
      </w:r>
      <w:r w:rsidRPr="008602B1">
        <w:rPr>
          <w:rFonts w:ascii="Times New Roman" w:hAnsi="Times New Roman" w:cs="Times New Roman"/>
          <w:b/>
          <w:sz w:val="24"/>
          <w:szCs w:val="24"/>
        </w:rPr>
        <w:t>60 bodov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2C4" w:rsidRDefault="007F12C4" w:rsidP="008C3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 skupinu B môže uchádzač získať maximálne </w:t>
      </w:r>
      <w:r w:rsidRPr="008602B1">
        <w:rPr>
          <w:rFonts w:ascii="Times New Roman" w:hAnsi="Times New Roman" w:cs="Times New Roman"/>
          <w:b/>
          <w:sz w:val="24"/>
          <w:szCs w:val="24"/>
        </w:rPr>
        <w:t>40 bodov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36D" w:rsidRDefault="0056736D" w:rsidP="008C3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 je povinný uviesť cenu v EUR bez DPH ku všetkým položkám, ktoré sú uvedené v Prílohe č. 1 Výzvy (t.j. k položkám uvedeným v Tabuľke č. 1 – skupina A a k položke uvedenej v Tabuľke č. 2 – skupina B).</w:t>
      </w:r>
    </w:p>
    <w:p w:rsidR="0006700C" w:rsidRDefault="0006700C" w:rsidP="008C3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Skupina položiek C nebude v tomto obstarávaní bodovo hodnotená, nakoľko nie je súčasťou hodnotiaceho kritéria. Uchádzač je však povinný uviesť cenu v EUR bez DPH </w:t>
      </w:r>
      <w:r w:rsidR="00225209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>ku všetkým položkám uvedeným v skupine C (Tabuľka č. 3 nachádzajúca sa v Prílohe č. 1 Výzvy).</w:t>
      </w:r>
    </w:p>
    <w:p w:rsidR="0006700C" w:rsidRDefault="0006700C" w:rsidP="008C3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0C">
        <w:rPr>
          <w:rFonts w:ascii="Times New Roman" w:hAnsi="Times New Roman" w:cs="Times New Roman"/>
          <w:sz w:val="24"/>
          <w:szCs w:val="24"/>
          <w:u w:val="single"/>
        </w:rPr>
        <w:t>Pravidlá pridelenia bodov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12C4" w:rsidRDefault="0081469E" w:rsidP="008C3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Maximálny počet  </w:t>
      </w:r>
      <w:r w:rsidRPr="008602B1">
        <w:rPr>
          <w:rFonts w:ascii="Times New Roman" w:hAnsi="Times New Roman" w:cs="Times New Roman"/>
          <w:b/>
          <w:sz w:val="24"/>
          <w:szCs w:val="24"/>
        </w:rPr>
        <w:t>60 bodov</w:t>
      </w:r>
      <w:r>
        <w:rPr>
          <w:rFonts w:ascii="Times New Roman" w:hAnsi="Times New Roman" w:cs="Times New Roman"/>
          <w:sz w:val="24"/>
          <w:szCs w:val="24"/>
        </w:rPr>
        <w:t xml:space="preserve"> sa pridelí tomu uchádzačovi, ktorý ponúkne za skupinu položiek A najnižšiu cenu spolu v EUR bez DPH. Počet bodov u ostatných hodnotených ponúk sa vyjadrí ako podiel najnižšej ponúknutej ceny za skupinu položiek A a ponúknutej ceny spolu v EUR bez DPH za skupinu položiek A v hodnotenej ponuke konkrétneho uchádzača prenásobený maximálnym počtom bodov (60 b) pre uvedené kritérium.</w:t>
      </w:r>
    </w:p>
    <w:p w:rsidR="0081469E" w:rsidRDefault="0081469E" w:rsidP="00814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Maximálny počet  </w:t>
      </w:r>
      <w:r w:rsidRPr="008602B1">
        <w:rPr>
          <w:rFonts w:ascii="Times New Roman" w:hAnsi="Times New Roman" w:cs="Times New Roman"/>
          <w:b/>
          <w:sz w:val="24"/>
          <w:szCs w:val="24"/>
        </w:rPr>
        <w:t>40 bodov</w:t>
      </w:r>
      <w:r>
        <w:rPr>
          <w:rFonts w:ascii="Times New Roman" w:hAnsi="Times New Roman" w:cs="Times New Roman"/>
          <w:sz w:val="24"/>
          <w:szCs w:val="24"/>
        </w:rPr>
        <w:t xml:space="preserve"> sa pridelí tomu uchádzačovi, ktorý ponúkne za skupinu položiek B najnižšiu cenu spolu v EUR bez DPH. Počet bodov u ostatných hodnotených ponúk sa vyjadrí ako podiel najnižšej ponúknutej ceny za skupinu položiek B a ponúknutej ceny spolu v EUR bez DPH za skupinu položiek B v hodnotenej ponuke konkrétneho uchádzača prenásobený maximálnym počtom bodov (40 b) pre uvedené kritérium.</w:t>
      </w:r>
    </w:p>
    <w:p w:rsidR="00F566CA" w:rsidRDefault="00F566CA" w:rsidP="00814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6CA">
        <w:rPr>
          <w:rFonts w:ascii="Times New Roman" w:hAnsi="Times New Roman" w:cs="Times New Roman"/>
          <w:sz w:val="24"/>
          <w:szCs w:val="24"/>
          <w:u w:val="single"/>
        </w:rPr>
        <w:t>Určenie úspešného uchádzača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12C4" w:rsidRDefault="00F566CA" w:rsidP="008C3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úspešný bude vyhodnotený ten uchádzač, ktorý získa najvyšší súčet bodov spolu za skupinu položiek A 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 B.</w:t>
      </w:r>
    </w:p>
    <w:p w:rsidR="000B23FD" w:rsidRDefault="000B23FD" w:rsidP="008C3677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F12C4" w:rsidRPr="00F566CA" w:rsidRDefault="00F566CA" w:rsidP="008C3677">
      <w:pPr>
        <w:spacing w:after="0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F566CA">
        <w:rPr>
          <w:rFonts w:ascii="Times New Roman" w:hAnsi="Times New Roman"/>
          <w:i/>
          <w:sz w:val="24"/>
          <w:szCs w:val="24"/>
          <w:lang w:eastAsia="sk-SK"/>
        </w:rPr>
        <w:t>Poznámka:</w:t>
      </w:r>
    </w:p>
    <w:p w:rsidR="00463492" w:rsidRDefault="00463492" w:rsidP="008C3677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F12C4">
        <w:rPr>
          <w:rFonts w:ascii="Times New Roman" w:hAnsi="Times New Roman"/>
          <w:sz w:val="24"/>
          <w:szCs w:val="24"/>
          <w:lang w:eastAsia="sk-SK"/>
        </w:rPr>
        <w:t>Do vyhodnotenia na základe hodnotiaceho kritéria budú zaradené iba ponuky uchádzačov, ktoré obsahujú</w:t>
      </w:r>
      <w:r w:rsidR="00803886" w:rsidRPr="007F12C4">
        <w:rPr>
          <w:rFonts w:ascii="Times New Roman" w:hAnsi="Times New Roman"/>
          <w:sz w:val="24"/>
          <w:szCs w:val="24"/>
          <w:lang w:eastAsia="sk-SK"/>
        </w:rPr>
        <w:t xml:space="preserve"> všetky</w:t>
      </w:r>
      <w:r w:rsidRPr="007F12C4">
        <w:rPr>
          <w:rFonts w:ascii="Times New Roman" w:hAnsi="Times New Roman"/>
          <w:sz w:val="24"/>
          <w:szCs w:val="24"/>
          <w:lang w:eastAsia="sk-SK"/>
        </w:rPr>
        <w:t xml:space="preserve"> doklady/dokumenty </w:t>
      </w:r>
      <w:r w:rsidR="00803886" w:rsidRPr="007F12C4">
        <w:rPr>
          <w:rFonts w:ascii="Times New Roman" w:hAnsi="Times New Roman"/>
          <w:sz w:val="24"/>
          <w:szCs w:val="24"/>
          <w:lang w:eastAsia="sk-SK"/>
        </w:rPr>
        <w:t xml:space="preserve">vyhotovené </w:t>
      </w:r>
      <w:r w:rsidRPr="007F12C4">
        <w:rPr>
          <w:rFonts w:ascii="Times New Roman" w:hAnsi="Times New Roman"/>
          <w:sz w:val="24"/>
          <w:szCs w:val="24"/>
          <w:lang w:eastAsia="sk-SK"/>
        </w:rPr>
        <w:t xml:space="preserve">podľa požiadaviek a pokynov </w:t>
      </w:r>
      <w:r w:rsidR="00803886" w:rsidRPr="007F12C4">
        <w:rPr>
          <w:rFonts w:ascii="Times New Roman" w:hAnsi="Times New Roman"/>
          <w:sz w:val="24"/>
          <w:szCs w:val="24"/>
          <w:lang w:eastAsia="sk-SK"/>
        </w:rPr>
        <w:t>uvedených v bode 8. tejto Výzvy.</w:t>
      </w:r>
    </w:p>
    <w:p w:rsidR="004F172E" w:rsidRDefault="004F172E" w:rsidP="00241E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A4E" w:rsidRDefault="00D7782A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10</w:t>
      </w:r>
      <w:r w:rsidR="004A3A4E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.Spôsob predkladania cenových ponúk:</w:t>
      </w:r>
    </w:p>
    <w:p w:rsidR="004A3A4E" w:rsidRPr="002D395C" w:rsidRDefault="00664A6E" w:rsidP="002D395C">
      <w:pPr>
        <w:contextualSpacing/>
        <w:jc w:val="both"/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Doklady podľa bodu 8. tejto V</w:t>
      </w:r>
      <w:r w:rsidR="004A4F4B">
        <w:rPr>
          <w:rFonts w:ascii="Times New Roman" w:hAnsi="Times New Roman" w:cs="Times New Roman"/>
          <w:sz w:val="24"/>
          <w:szCs w:val="24"/>
        </w:rPr>
        <w:t>ýzvy, ktoré tvoria ponuku uchádzača, predloží uchádzač</w:t>
      </w:r>
      <w:r w:rsidR="00720A60">
        <w:rPr>
          <w:rFonts w:ascii="Times New Roman" w:hAnsi="Times New Roman" w:cs="Times New Roman"/>
          <w:sz w:val="24"/>
          <w:szCs w:val="24"/>
        </w:rPr>
        <w:t xml:space="preserve"> podľa pokynov uvedených v bode 8. tejto Výzvy</w:t>
      </w:r>
      <w:r w:rsidR="004A4F4B">
        <w:rPr>
          <w:rFonts w:ascii="Times New Roman" w:hAnsi="Times New Roman" w:cs="Times New Roman"/>
          <w:sz w:val="24"/>
          <w:szCs w:val="24"/>
        </w:rPr>
        <w:t xml:space="preserve"> e</w:t>
      </w:r>
      <w:r w:rsidR="00F1579A">
        <w:rPr>
          <w:rFonts w:ascii="Times New Roman" w:hAnsi="Times New Roman" w:cs="Times New Roman"/>
          <w:sz w:val="24"/>
          <w:szCs w:val="24"/>
        </w:rPr>
        <w:t xml:space="preserve">lektronickou poštou (e-mailom) </w:t>
      </w:r>
      <w:r w:rsidR="00A96FDA">
        <w:rPr>
          <w:rFonts w:ascii="Times New Roman" w:hAnsi="Times New Roman" w:cs="Times New Roman"/>
          <w:b/>
          <w:sz w:val="24"/>
          <w:szCs w:val="24"/>
          <w:u w:val="single"/>
        </w:rPr>
        <w:t>na e-mailové adresy</w:t>
      </w:r>
      <w:r w:rsidR="004A3A4E" w:rsidRPr="002D395C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4" w:history="1">
        <w:r w:rsidR="004A3A4E" w:rsidRPr="002D395C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peter.durkovsky@dpmz.sk</w:t>
        </w:r>
      </w:hyperlink>
      <w:r w:rsidR="00A96FDA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, </w:t>
      </w:r>
      <w:hyperlink r:id="rId15" w:history="1">
        <w:r w:rsidR="00A96FDA" w:rsidRPr="00A96FDA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henrich.varecha@dpmz.sk</w:t>
        </w:r>
      </w:hyperlink>
      <w:r w:rsidR="00A96FDA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, lubomir.fides@dpmz.sk</w:t>
      </w:r>
    </w:p>
    <w:p w:rsidR="00E81FDC" w:rsidRDefault="00E81FDC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3A4E" w:rsidRDefault="00D7782A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11</w:t>
      </w:r>
      <w:r w:rsidR="004A3A4E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.Lehota na predkladanie cenových ponúk:</w:t>
      </w:r>
    </w:p>
    <w:p w:rsidR="00E81FDC" w:rsidRDefault="004A4F4B" w:rsidP="00F15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D395C">
        <w:rPr>
          <w:rFonts w:ascii="Times New Roman" w:hAnsi="Times New Roman" w:cs="Times New Roman"/>
          <w:sz w:val="24"/>
          <w:szCs w:val="24"/>
        </w:rPr>
        <w:t>onuku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325C">
        <w:rPr>
          <w:rFonts w:ascii="Times New Roman" w:hAnsi="Times New Roman" w:cs="Times New Roman"/>
          <w:sz w:val="24"/>
          <w:szCs w:val="24"/>
          <w:u w:val="single"/>
        </w:rPr>
        <w:t xml:space="preserve">t.j. doklady podľa bodu 8. </w:t>
      </w:r>
      <w:r w:rsidR="00664A6E" w:rsidRPr="004E325C">
        <w:rPr>
          <w:rFonts w:ascii="Times New Roman" w:hAnsi="Times New Roman" w:cs="Times New Roman"/>
          <w:sz w:val="24"/>
          <w:szCs w:val="24"/>
          <w:u w:val="single"/>
        </w:rPr>
        <w:t>tejto V</w:t>
      </w:r>
      <w:r w:rsidR="002B1F95" w:rsidRPr="004E325C">
        <w:rPr>
          <w:rFonts w:ascii="Times New Roman" w:hAnsi="Times New Roman" w:cs="Times New Roman"/>
          <w:sz w:val="24"/>
          <w:szCs w:val="24"/>
          <w:u w:val="single"/>
        </w:rPr>
        <w:t>ýzvy</w:t>
      </w:r>
      <w:r w:rsidR="002D395C">
        <w:rPr>
          <w:rFonts w:ascii="Times New Roman" w:hAnsi="Times New Roman" w:cs="Times New Roman"/>
          <w:sz w:val="24"/>
          <w:szCs w:val="24"/>
        </w:rPr>
        <w:t xml:space="preserve"> </w:t>
      </w:r>
      <w:r w:rsidR="004A3A4E">
        <w:rPr>
          <w:rFonts w:ascii="Times New Roman" w:hAnsi="Times New Roman" w:cs="Times New Roman"/>
          <w:sz w:val="24"/>
          <w:szCs w:val="24"/>
        </w:rPr>
        <w:t xml:space="preserve">je potrebné doručiť </w:t>
      </w:r>
      <w:r w:rsidR="00517343">
        <w:rPr>
          <w:rFonts w:ascii="Times New Roman" w:hAnsi="Times New Roman" w:cs="Times New Roman"/>
          <w:sz w:val="24"/>
          <w:szCs w:val="24"/>
        </w:rPr>
        <w:t>n</w:t>
      </w:r>
      <w:r w:rsidR="004E325C">
        <w:rPr>
          <w:rFonts w:ascii="Times New Roman" w:hAnsi="Times New Roman" w:cs="Times New Roman"/>
          <w:sz w:val="24"/>
          <w:szCs w:val="24"/>
        </w:rPr>
        <w:t>a všetky tri e-mailové</w:t>
      </w:r>
      <w:r w:rsidR="00E81FDC">
        <w:rPr>
          <w:rFonts w:ascii="Times New Roman" w:hAnsi="Times New Roman" w:cs="Times New Roman"/>
          <w:sz w:val="24"/>
          <w:szCs w:val="24"/>
        </w:rPr>
        <w:t xml:space="preserve"> adres</w:t>
      </w:r>
      <w:r w:rsidR="004E325C">
        <w:rPr>
          <w:rFonts w:ascii="Times New Roman" w:hAnsi="Times New Roman" w:cs="Times New Roman"/>
          <w:sz w:val="24"/>
          <w:szCs w:val="24"/>
        </w:rPr>
        <w:t>y</w:t>
      </w:r>
      <w:r w:rsidR="00E81FDC">
        <w:rPr>
          <w:rFonts w:ascii="Times New Roman" w:hAnsi="Times New Roman" w:cs="Times New Roman"/>
          <w:sz w:val="24"/>
          <w:szCs w:val="24"/>
        </w:rPr>
        <w:t xml:space="preserve"> </w:t>
      </w:r>
      <w:r w:rsidR="004E325C">
        <w:rPr>
          <w:rFonts w:ascii="Times New Roman" w:hAnsi="Times New Roman" w:cs="Times New Roman"/>
          <w:sz w:val="24"/>
          <w:szCs w:val="24"/>
        </w:rPr>
        <w:t>uvedené</w:t>
      </w:r>
      <w:r w:rsidR="002B1F95">
        <w:rPr>
          <w:rFonts w:ascii="Times New Roman" w:hAnsi="Times New Roman" w:cs="Times New Roman"/>
          <w:sz w:val="24"/>
          <w:szCs w:val="24"/>
        </w:rPr>
        <w:t xml:space="preserve"> v bode 10. tejto výzvy</w:t>
      </w:r>
      <w:r w:rsidR="004A3A4E">
        <w:rPr>
          <w:rFonts w:ascii="Times New Roman" w:hAnsi="Times New Roman" w:cs="Times New Roman"/>
          <w:sz w:val="24"/>
          <w:szCs w:val="24"/>
        </w:rPr>
        <w:t xml:space="preserve"> </w:t>
      </w:r>
      <w:r w:rsidR="004A3A4E" w:rsidRPr="004E325C">
        <w:rPr>
          <w:rFonts w:ascii="Times New Roman" w:hAnsi="Times New Roman" w:cs="Times New Roman"/>
          <w:sz w:val="24"/>
          <w:szCs w:val="24"/>
          <w:highlight w:val="yellow"/>
        </w:rPr>
        <w:t xml:space="preserve">do </w:t>
      </w:r>
      <w:r w:rsidR="004E325C" w:rsidRPr="004E325C">
        <w:rPr>
          <w:rFonts w:ascii="Times New Roman" w:hAnsi="Times New Roman" w:cs="Times New Roman"/>
          <w:b/>
          <w:sz w:val="24"/>
          <w:szCs w:val="24"/>
          <w:highlight w:val="yellow"/>
        </w:rPr>
        <w:t>21.08</w:t>
      </w:r>
      <w:r w:rsidR="00FE4F2A" w:rsidRPr="004E325C">
        <w:rPr>
          <w:rFonts w:ascii="Times New Roman" w:hAnsi="Times New Roman" w:cs="Times New Roman"/>
          <w:b/>
          <w:sz w:val="24"/>
          <w:szCs w:val="24"/>
          <w:highlight w:val="yellow"/>
        </w:rPr>
        <w:t>.2020</w:t>
      </w:r>
      <w:r w:rsidR="004A3A4E">
        <w:rPr>
          <w:rFonts w:ascii="Times New Roman" w:hAnsi="Times New Roman" w:cs="Times New Roman"/>
          <w:sz w:val="24"/>
          <w:szCs w:val="24"/>
        </w:rPr>
        <w:t xml:space="preserve"> (vrátane tohto dňa).</w:t>
      </w:r>
      <w:r w:rsidR="00D7782A">
        <w:rPr>
          <w:rFonts w:ascii="Times New Roman" w:hAnsi="Times New Roman" w:cs="Times New Roman"/>
          <w:sz w:val="24"/>
          <w:szCs w:val="24"/>
        </w:rPr>
        <w:t xml:space="preserve"> </w:t>
      </w:r>
      <w:r w:rsidR="00BE635B">
        <w:rPr>
          <w:rFonts w:ascii="Times New Roman" w:hAnsi="Times New Roman" w:cs="Times New Roman"/>
          <w:sz w:val="24"/>
          <w:szCs w:val="24"/>
        </w:rPr>
        <w:t>Ponuky doručené po uvedenej lehote nebudú zahrnuté do prieskumu trhu a do vyhodnotenia na základe hodnotiaceho kritéria.</w:t>
      </w:r>
    </w:p>
    <w:p w:rsidR="002D395C" w:rsidRDefault="002D395C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3A4E" w:rsidRDefault="00517343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</w:t>
      </w:r>
      <w:r w:rsidR="00D7782A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2</w:t>
      </w:r>
      <w:r w:rsidR="008602B1">
        <w:rPr>
          <w:rFonts w:ascii="Times New Roman" w:hAnsi="Times New Roman" w:cs="Times New Roman"/>
          <w:b/>
          <w:sz w:val="24"/>
          <w:szCs w:val="24"/>
          <w:highlight w:val="lightGray"/>
        </w:rPr>
        <w:t>.Obhliadka</w:t>
      </w:r>
      <w:r w:rsidR="004A3A4E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4A3A4E" w:rsidRDefault="008602B1" w:rsidP="00D166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Obstarávateľ nerealizuje obhliadku miesta dodania/poskytnutia služby.</w:t>
      </w:r>
    </w:p>
    <w:p w:rsidR="00E81FDC" w:rsidRDefault="00E81FDC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4E17" w:rsidRDefault="00D7782A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13</w:t>
      </w:r>
      <w:r w:rsidR="00034E17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.Komunikácia a</w:t>
      </w:r>
      <w:r w:rsidR="009B1EE1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 </w:t>
      </w:r>
      <w:r w:rsidR="00034E17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jazyk</w:t>
      </w:r>
      <w:r w:rsidR="009B1EE1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9850DD" w:rsidRDefault="00034E17" w:rsidP="003444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Obstarávateľ určil v tomto obstarávaní spôsob komunikácie elektronickou poštou (e-mail</w:t>
      </w:r>
      <w:r w:rsidR="003551A6">
        <w:rPr>
          <w:rFonts w:ascii="Times New Roman" w:hAnsi="Times New Roman" w:cs="Times New Roman"/>
          <w:sz w:val="24"/>
          <w:szCs w:val="24"/>
        </w:rPr>
        <w:t>om) v</w:t>
      </w:r>
      <w:r w:rsidR="00F1579A">
        <w:rPr>
          <w:rFonts w:ascii="Times New Roman" w:hAnsi="Times New Roman" w:cs="Times New Roman"/>
          <w:sz w:val="24"/>
          <w:szCs w:val="24"/>
        </w:rPr>
        <w:t xml:space="preserve"> štátnom jazyku, t.j. v</w:t>
      </w:r>
      <w:r w:rsidR="003551A6">
        <w:rPr>
          <w:rFonts w:ascii="Times New Roman" w:hAnsi="Times New Roman" w:cs="Times New Roman"/>
          <w:sz w:val="24"/>
          <w:szCs w:val="24"/>
        </w:rPr>
        <w:t xml:space="preserve"> slovenskom </w:t>
      </w:r>
      <w:r>
        <w:rPr>
          <w:rFonts w:ascii="Times New Roman" w:hAnsi="Times New Roman" w:cs="Times New Roman"/>
          <w:sz w:val="24"/>
          <w:szCs w:val="24"/>
        </w:rPr>
        <w:t>jazyku.</w:t>
      </w:r>
      <w:r w:rsidR="009850DD">
        <w:rPr>
          <w:rFonts w:ascii="Times New Roman" w:hAnsi="Times New Roman" w:cs="Times New Roman"/>
          <w:sz w:val="24"/>
          <w:szCs w:val="24"/>
        </w:rPr>
        <w:t xml:space="preserve"> Český jazyk je rovnako akceptovaný.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79A">
        <w:rPr>
          <w:rFonts w:ascii="Times New Roman" w:hAnsi="Times New Roman" w:cs="Times New Roman"/>
          <w:sz w:val="24"/>
          <w:szCs w:val="24"/>
        </w:rPr>
        <w:t xml:space="preserve">Doklady </w:t>
      </w:r>
      <w:r w:rsidR="00F1579A">
        <w:rPr>
          <w:rFonts w:ascii="Times New Roman" w:hAnsi="Times New Roman" w:cs="Times New Roman"/>
          <w:sz w:val="24"/>
          <w:szCs w:val="24"/>
        </w:rPr>
        <w:lastRenderedPageBreak/>
        <w:t>pr</w:t>
      </w:r>
      <w:r w:rsidR="00EE4022">
        <w:rPr>
          <w:rFonts w:ascii="Times New Roman" w:hAnsi="Times New Roman" w:cs="Times New Roman"/>
          <w:sz w:val="24"/>
          <w:szCs w:val="24"/>
        </w:rPr>
        <w:t>edložené v inom jazyku ako v slovenskom alebo českom jazyku musia byť predložené v pôvodnom jazyku a predložený musí byť ich úradný preklad do slovenského prípadne českého jazyka.</w:t>
      </w:r>
      <w:r w:rsidR="00316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73A" w:rsidRDefault="0031673A" w:rsidP="003444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E17" w:rsidRPr="005F1FD2" w:rsidRDefault="00D7782A" w:rsidP="00034E1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14</w:t>
      </w:r>
      <w:r w:rsidR="00034E17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.Lehota na oznámenie výsledku prieskumu trhu:</w:t>
      </w:r>
    </w:p>
    <w:p w:rsidR="005F1FD2" w:rsidRDefault="00A279F0" w:rsidP="003167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Oznámenie</w:t>
      </w:r>
      <w:r w:rsidR="0031673A">
        <w:rPr>
          <w:rFonts w:ascii="Times New Roman" w:hAnsi="Times New Roman" w:cs="Times New Roman"/>
          <w:sz w:val="24"/>
          <w:szCs w:val="24"/>
        </w:rPr>
        <w:t xml:space="preserve"> o výsle</w:t>
      </w:r>
      <w:r>
        <w:rPr>
          <w:rFonts w:ascii="Times New Roman" w:hAnsi="Times New Roman" w:cs="Times New Roman"/>
          <w:sz w:val="24"/>
          <w:szCs w:val="24"/>
        </w:rPr>
        <w:t>dku prieskumu trhu bude e-mailom doručené</w:t>
      </w:r>
      <w:r w:rsidR="0031673A">
        <w:rPr>
          <w:rFonts w:ascii="Times New Roman" w:hAnsi="Times New Roman" w:cs="Times New Roman"/>
          <w:sz w:val="24"/>
          <w:szCs w:val="24"/>
        </w:rPr>
        <w:t xml:space="preserve"> </w:t>
      </w:r>
      <w:r w:rsidR="008602B1">
        <w:rPr>
          <w:rFonts w:ascii="Times New Roman" w:hAnsi="Times New Roman" w:cs="Times New Roman"/>
          <w:sz w:val="24"/>
          <w:szCs w:val="24"/>
        </w:rPr>
        <w:t xml:space="preserve">do </w:t>
      </w:r>
      <w:r w:rsidR="004E325C" w:rsidRPr="004E325C">
        <w:rPr>
          <w:rFonts w:ascii="Times New Roman" w:hAnsi="Times New Roman" w:cs="Times New Roman"/>
          <w:sz w:val="24"/>
          <w:szCs w:val="24"/>
        </w:rPr>
        <w:t>04.09</w:t>
      </w:r>
      <w:r w:rsidR="008602B1" w:rsidRPr="004E325C">
        <w:rPr>
          <w:rFonts w:ascii="Times New Roman" w:hAnsi="Times New Roman" w:cs="Times New Roman"/>
          <w:sz w:val="24"/>
          <w:szCs w:val="24"/>
        </w:rPr>
        <w:t>.2020</w:t>
      </w:r>
      <w:r w:rsidR="008602B1" w:rsidRPr="000F6056">
        <w:rPr>
          <w:rFonts w:ascii="Times New Roman" w:hAnsi="Times New Roman" w:cs="Times New Roman"/>
          <w:sz w:val="24"/>
          <w:szCs w:val="24"/>
        </w:rPr>
        <w:t xml:space="preserve"> vrátane tohto dňa</w:t>
      </w:r>
      <w:r w:rsidR="008602B1">
        <w:rPr>
          <w:rFonts w:ascii="Times New Roman" w:hAnsi="Times New Roman" w:cs="Times New Roman"/>
          <w:sz w:val="24"/>
          <w:szCs w:val="24"/>
        </w:rPr>
        <w:t xml:space="preserve"> </w:t>
      </w:r>
      <w:r w:rsidR="0031673A">
        <w:rPr>
          <w:rFonts w:ascii="Times New Roman" w:hAnsi="Times New Roman" w:cs="Times New Roman"/>
          <w:sz w:val="24"/>
          <w:szCs w:val="24"/>
        </w:rPr>
        <w:t>všetkým uchádzačom, ktorí predložili cenovú ponuku</w:t>
      </w:r>
      <w:r w:rsidR="008602B1">
        <w:rPr>
          <w:rFonts w:ascii="Times New Roman" w:hAnsi="Times New Roman" w:cs="Times New Roman"/>
          <w:sz w:val="24"/>
          <w:szCs w:val="24"/>
        </w:rPr>
        <w:t xml:space="preserve"> na predmet zákazky </w:t>
      </w:r>
      <w:r w:rsidR="00316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  </w:t>
      </w:r>
      <w:r w:rsidR="0031673A">
        <w:rPr>
          <w:rFonts w:ascii="Times New Roman" w:hAnsi="Times New Roman" w:cs="Times New Roman"/>
          <w:sz w:val="24"/>
          <w:szCs w:val="24"/>
        </w:rPr>
        <w:t xml:space="preserve">zároveň </w:t>
      </w:r>
      <w:r>
        <w:rPr>
          <w:rFonts w:ascii="Times New Roman" w:hAnsi="Times New Roman" w:cs="Times New Roman"/>
          <w:sz w:val="24"/>
          <w:szCs w:val="24"/>
        </w:rPr>
        <w:t xml:space="preserve">informácia o výsledku vyhodnotenia ponúk bude </w:t>
      </w:r>
      <w:r w:rsidR="0031673A">
        <w:rPr>
          <w:rFonts w:ascii="Times New Roman" w:hAnsi="Times New Roman" w:cs="Times New Roman"/>
          <w:sz w:val="24"/>
          <w:szCs w:val="24"/>
        </w:rPr>
        <w:t>zverejnená v príslušnej sekcii (verejné obstarávanie/prieskumy trhu do 10 000 EUR) na webovom sídle obstarávateľa.</w:t>
      </w:r>
    </w:p>
    <w:p w:rsidR="0031673A" w:rsidRDefault="0031673A" w:rsidP="003167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249A" w:rsidRDefault="00D7782A" w:rsidP="0014249A">
      <w:pPr>
        <w:contextualSpacing/>
        <w:rPr>
          <w:rFonts w:ascii="Times New Roman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15</w:t>
      </w:r>
      <w:r w:rsidR="0014249A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.Doplňujúce informácie:</w:t>
      </w:r>
    </w:p>
    <w:p w:rsidR="0014249A" w:rsidRPr="0014249A" w:rsidRDefault="0014249A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49A">
        <w:rPr>
          <w:rFonts w:ascii="Times New Roman" w:hAnsi="Times New Roman" w:cs="Times New Roman"/>
          <w:b/>
          <w:sz w:val="24"/>
          <w:szCs w:val="24"/>
        </w:rPr>
        <w:t>-</w:t>
      </w:r>
      <w:r w:rsidRPr="0014249A">
        <w:rPr>
          <w:rFonts w:ascii="Times New Roman" w:hAnsi="Times New Roman" w:cs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 w:cs="Times New Roman"/>
          <w:sz w:val="24"/>
          <w:szCs w:val="24"/>
        </w:rPr>
        <w:t xml:space="preserve"> a predkladaním ponuky znáša </w:t>
      </w:r>
      <w:r w:rsidRPr="0014249A">
        <w:rPr>
          <w:rFonts w:ascii="Times New Roman" w:hAnsi="Times New Roman" w:cs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 w:cs="Times New Roman"/>
          <w:sz w:val="24"/>
          <w:szCs w:val="24"/>
        </w:rPr>
        <w:t>na výsledok prieskumu trhu</w:t>
      </w:r>
      <w:r w:rsidRPr="0014249A">
        <w:rPr>
          <w:rFonts w:ascii="Times New Roman" w:hAnsi="Times New Roman" w:cs="Times New Roman"/>
          <w:sz w:val="24"/>
          <w:szCs w:val="24"/>
        </w:rPr>
        <w:t>.</w:t>
      </w:r>
    </w:p>
    <w:p w:rsidR="0014249A" w:rsidRDefault="0014249A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49A">
        <w:rPr>
          <w:rFonts w:ascii="Times New Roman" w:hAnsi="Times New Roman" w:cs="Times New Roman"/>
          <w:sz w:val="24"/>
          <w:szCs w:val="24"/>
        </w:rPr>
        <w:t>-Obstarávateľ si vyhradzuje právo nevybrať ani jednu z cenových ponúk v prípade neobvykle vy</w:t>
      </w:r>
      <w:r>
        <w:rPr>
          <w:rFonts w:ascii="Times New Roman" w:hAnsi="Times New Roman" w:cs="Times New Roman"/>
          <w:sz w:val="24"/>
          <w:szCs w:val="24"/>
        </w:rPr>
        <w:t>sokých ponukových cien uchádzačov</w:t>
      </w:r>
      <w:r w:rsidRPr="0014249A">
        <w:rPr>
          <w:rFonts w:ascii="Times New Roman" w:hAnsi="Times New Roman" w:cs="Times New Roman"/>
          <w:sz w:val="24"/>
          <w:szCs w:val="24"/>
        </w:rPr>
        <w:t xml:space="preserve"> a zrušiť postup</w:t>
      </w:r>
      <w:r w:rsidR="001B13E9">
        <w:rPr>
          <w:rFonts w:ascii="Times New Roman" w:hAnsi="Times New Roman" w:cs="Times New Roman"/>
          <w:sz w:val="24"/>
          <w:szCs w:val="24"/>
        </w:rPr>
        <w:t xml:space="preserve"> zadávania zákazky v prípade, ak</w:t>
      </w:r>
      <w:r w:rsidRPr="0014249A">
        <w:rPr>
          <w:rFonts w:ascii="Times New Roman" w:hAnsi="Times New Roman" w:cs="Times New Roman"/>
          <w:sz w:val="24"/>
          <w:szCs w:val="24"/>
        </w:rPr>
        <w:t xml:space="preserve"> všetky </w:t>
      </w:r>
      <w:r w:rsidR="001B13E9">
        <w:rPr>
          <w:rFonts w:ascii="Times New Roman" w:hAnsi="Times New Roman" w:cs="Times New Roman"/>
          <w:sz w:val="24"/>
          <w:szCs w:val="24"/>
        </w:rPr>
        <w:t xml:space="preserve">predložené </w:t>
      </w:r>
      <w:r w:rsidRPr="0014249A">
        <w:rPr>
          <w:rFonts w:ascii="Times New Roman" w:hAnsi="Times New Roman" w:cs="Times New Roman"/>
          <w:sz w:val="24"/>
          <w:szCs w:val="24"/>
        </w:rPr>
        <w:t>ponuky</w:t>
      </w:r>
      <w:r>
        <w:rPr>
          <w:rFonts w:ascii="Times New Roman" w:hAnsi="Times New Roman" w:cs="Times New Roman"/>
          <w:sz w:val="24"/>
          <w:szCs w:val="24"/>
        </w:rPr>
        <w:t xml:space="preserve"> prekročia</w:t>
      </w:r>
      <w:r w:rsidRPr="0014249A">
        <w:rPr>
          <w:rFonts w:ascii="Times New Roman" w:hAnsi="Times New Roman" w:cs="Times New Roman"/>
          <w:sz w:val="24"/>
          <w:szCs w:val="24"/>
        </w:rPr>
        <w:t xml:space="preserve"> výšku fi</w:t>
      </w:r>
      <w:r>
        <w:rPr>
          <w:rFonts w:ascii="Times New Roman" w:hAnsi="Times New Roman" w:cs="Times New Roman"/>
          <w:sz w:val="24"/>
          <w:szCs w:val="24"/>
        </w:rPr>
        <w:t>nančných prostriedkov, ktorú môže obstarávateľ použiť na financovanie</w:t>
      </w:r>
      <w:r w:rsidRPr="0014249A">
        <w:rPr>
          <w:rFonts w:ascii="Times New Roman" w:hAnsi="Times New Roman" w:cs="Times New Roman"/>
          <w:sz w:val="24"/>
          <w:szCs w:val="24"/>
        </w:rPr>
        <w:t xml:space="preserve"> predmet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249A">
        <w:rPr>
          <w:rFonts w:ascii="Times New Roman" w:hAnsi="Times New Roman" w:cs="Times New Roman"/>
          <w:sz w:val="24"/>
          <w:szCs w:val="24"/>
        </w:rPr>
        <w:t xml:space="preserve"> zákazky. Tiež si vyhradzuje právo zrušiť obstarávanie predmetu zákazky, ak sa zmenili okolnosti , za ktorých bol </w:t>
      </w:r>
      <w:r>
        <w:rPr>
          <w:rFonts w:ascii="Times New Roman" w:hAnsi="Times New Roman" w:cs="Times New Roman"/>
          <w:sz w:val="24"/>
          <w:szCs w:val="24"/>
        </w:rPr>
        <w:t>pr</w:t>
      </w:r>
      <w:r w:rsidRPr="0014249A">
        <w:rPr>
          <w:rFonts w:ascii="Times New Roman" w:hAnsi="Times New Roman" w:cs="Times New Roman"/>
          <w:sz w:val="24"/>
          <w:szCs w:val="24"/>
        </w:rPr>
        <w:t xml:space="preserve">ieskum </w:t>
      </w:r>
      <w:r>
        <w:rPr>
          <w:rFonts w:ascii="Times New Roman" w:hAnsi="Times New Roman" w:cs="Times New Roman"/>
          <w:sz w:val="24"/>
          <w:szCs w:val="24"/>
        </w:rPr>
        <w:t>trhu začatý</w:t>
      </w:r>
      <w:r w:rsidRPr="0014249A">
        <w:rPr>
          <w:rFonts w:ascii="Times New Roman" w:hAnsi="Times New Roman" w:cs="Times New Roman"/>
          <w:sz w:val="24"/>
          <w:szCs w:val="24"/>
        </w:rPr>
        <w:t>, alebo môže prieskum</w:t>
      </w:r>
      <w:r>
        <w:rPr>
          <w:rFonts w:ascii="Times New Roman" w:hAnsi="Times New Roman" w:cs="Times New Roman"/>
          <w:sz w:val="24"/>
          <w:szCs w:val="24"/>
        </w:rPr>
        <w:t xml:space="preserve"> trhu</w:t>
      </w:r>
      <w:r w:rsidRPr="0014249A">
        <w:rPr>
          <w:rFonts w:ascii="Times New Roman" w:hAnsi="Times New Roman" w:cs="Times New Roman"/>
          <w:sz w:val="24"/>
          <w:szCs w:val="24"/>
        </w:rPr>
        <w:t xml:space="preserve"> zrušiť, pokiaľ bola obstarávateľovi predložená iba jedna cenová ponuka, resp. ak iba jedna</w:t>
      </w:r>
      <w:r>
        <w:rPr>
          <w:rFonts w:ascii="Times New Roman" w:hAnsi="Times New Roman" w:cs="Times New Roman"/>
          <w:sz w:val="24"/>
          <w:szCs w:val="24"/>
        </w:rPr>
        <w:t xml:space="preserve"> cenová ponuka </w:t>
      </w:r>
      <w:r w:rsidRPr="0014249A">
        <w:rPr>
          <w:rFonts w:ascii="Times New Roman" w:hAnsi="Times New Roman" w:cs="Times New Roman"/>
          <w:sz w:val="24"/>
          <w:szCs w:val="24"/>
        </w:rPr>
        <w:t>splnila všetky požiadavky obstarávateľa uvedené vo Výzv</w:t>
      </w:r>
      <w:r>
        <w:rPr>
          <w:rFonts w:ascii="Times New Roman" w:hAnsi="Times New Roman" w:cs="Times New Roman"/>
          <w:sz w:val="24"/>
          <w:szCs w:val="24"/>
        </w:rPr>
        <w:t>e na predkladanie ponúk.</w:t>
      </w:r>
    </w:p>
    <w:p w:rsidR="008602B1" w:rsidRDefault="008602B1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-Obstarávateľ si vyhradzuje právo zrušiť prieskum trhu realizovaný prostredníctvom výzvy na predkladanie cenových ponúk v akejkoľvek etape tohto obstarávania.</w:t>
      </w:r>
    </w:p>
    <w:p w:rsidR="009C6DAD" w:rsidRDefault="009C6DAD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-Obstarávateľ si vyhradzuje právo zrušiť tento prieskum trhu </w:t>
      </w:r>
      <w:r w:rsidR="008602B1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>v prípade, ak na predmet zákazky nebola predložená v lehote na predkladanie ponúk žiadna ponuka.</w:t>
      </w:r>
    </w:p>
    <w:p w:rsidR="005432D7" w:rsidRDefault="005432D7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2D7" w:rsidRDefault="005432D7" w:rsidP="005432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16.Prílohy k Výzve na predkladanie cenových ponúk</w:t>
      </w: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5432D7" w:rsidRDefault="005432D7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1:</w:t>
      </w:r>
      <w:r>
        <w:rPr>
          <w:rFonts w:ascii="Times New Roman" w:hAnsi="Times New Roman" w:cs="Times New Roman"/>
          <w:sz w:val="24"/>
          <w:szCs w:val="24"/>
        </w:rPr>
        <w:tab/>
        <w:t>Identifikačné údaje uchádzača a návrh na plnenie kritérií</w:t>
      </w:r>
    </w:p>
    <w:p w:rsidR="005432D7" w:rsidRDefault="005432D7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2:</w:t>
      </w:r>
      <w:r>
        <w:rPr>
          <w:rFonts w:ascii="Times New Roman" w:hAnsi="Times New Roman" w:cs="Times New Roman"/>
          <w:sz w:val="24"/>
          <w:szCs w:val="24"/>
        </w:rPr>
        <w:tab/>
      </w:r>
      <w:r w:rsidR="008500AF">
        <w:rPr>
          <w:rFonts w:ascii="Times New Roman" w:hAnsi="Times New Roman" w:cs="Times New Roman"/>
          <w:sz w:val="24"/>
          <w:szCs w:val="24"/>
        </w:rPr>
        <w:t>Opis a technická špecifikácia poskytovanej služby</w:t>
      </w:r>
    </w:p>
    <w:p w:rsidR="008500AF" w:rsidRDefault="008500AF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3:</w:t>
      </w:r>
      <w:r>
        <w:rPr>
          <w:rFonts w:ascii="Times New Roman" w:hAnsi="Times New Roman" w:cs="Times New Roman"/>
          <w:sz w:val="24"/>
          <w:szCs w:val="24"/>
        </w:rPr>
        <w:tab/>
        <w:t>Čestné vyhlásenie</w:t>
      </w:r>
    </w:p>
    <w:p w:rsidR="008500AF" w:rsidRPr="0014249A" w:rsidRDefault="008500AF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4:</w:t>
      </w:r>
      <w:r>
        <w:rPr>
          <w:rFonts w:ascii="Times New Roman" w:hAnsi="Times New Roman" w:cs="Times New Roman"/>
          <w:sz w:val="24"/>
          <w:szCs w:val="24"/>
        </w:rPr>
        <w:tab/>
        <w:t>Návrh Zmluvy o poskytovaní služieb</w:t>
      </w:r>
    </w:p>
    <w:p w:rsidR="007C5ED8" w:rsidRDefault="007C5ED8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4684A" w:rsidRDefault="0034684A" w:rsidP="00BE69EB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E69EB" w:rsidRPr="002B644B" w:rsidRDefault="00BE69EB" w:rsidP="00BE69E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63EC">
        <w:rPr>
          <w:rFonts w:ascii="Times New Roman" w:hAnsi="Times New Roman" w:cs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 w:cs="Times New Roman"/>
          <w:sz w:val="24"/>
          <w:szCs w:val="24"/>
        </w:rPr>
        <w:t>: webové sídlo obstarávateľa</w:t>
      </w:r>
    </w:p>
    <w:p w:rsidR="00BE69EB" w:rsidRPr="009F1F46" w:rsidRDefault="005908CA" w:rsidP="00BE69EB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E69EB" w:rsidRPr="009F1F46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http://www.dpmz.sk/prieskum-trhu---zakazky-v-hodnote-do-10-000-eur/</w:t>
        </w:r>
      </w:hyperlink>
    </w:p>
    <w:p w:rsidR="00BE69EB" w:rsidRDefault="00BE69EB" w:rsidP="007C5ED8">
      <w:pPr>
        <w:rPr>
          <w:rFonts w:ascii="Times New Roman" w:hAnsi="Times New Roman" w:cs="Times New Roman"/>
          <w:b/>
          <w:sz w:val="24"/>
          <w:szCs w:val="24"/>
        </w:rPr>
      </w:pPr>
    </w:p>
    <w:p w:rsidR="004D6181" w:rsidRDefault="007C5ED8" w:rsidP="007C5ED8">
      <w:pPr>
        <w:rPr>
          <w:rFonts w:ascii="Times New Roman" w:hAnsi="Times New Roman" w:cs="Times New Roman"/>
          <w:b/>
          <w:sz w:val="24"/>
          <w:szCs w:val="24"/>
        </w:rPr>
      </w:pPr>
      <w:r w:rsidRPr="007C5ED8">
        <w:rPr>
          <w:rFonts w:ascii="Times New Roman" w:hAnsi="Times New Roman" w:cs="Times New Roman"/>
          <w:b/>
          <w:sz w:val="24"/>
          <w:szCs w:val="24"/>
        </w:rPr>
        <w:t xml:space="preserve">V Žiline, </w:t>
      </w:r>
      <w:r w:rsidR="0077120D">
        <w:rPr>
          <w:rFonts w:ascii="Times New Roman" w:hAnsi="Times New Roman" w:cs="Times New Roman"/>
          <w:b/>
          <w:sz w:val="24"/>
          <w:szCs w:val="24"/>
        </w:rPr>
        <w:t>14.08</w:t>
      </w:r>
      <w:r w:rsidR="00DE4E46" w:rsidRPr="0077120D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B0F03" w:rsidRDefault="004D6181" w:rsidP="004D6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Vypracoval: Ing. Peter Ďurkovský, odd. verejného obstarávania</w:t>
      </w:r>
    </w:p>
    <w:p w:rsidR="00190DB5" w:rsidRDefault="00190DB5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</w:p>
    <w:sectPr w:rsidR="00190DB5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CA" w:rsidRDefault="005908CA" w:rsidP="00BE69EB">
      <w:pPr>
        <w:spacing w:after="0" w:line="240" w:lineRule="auto"/>
      </w:pPr>
      <w:r>
        <w:separator/>
      </w:r>
    </w:p>
  </w:endnote>
  <w:endnote w:type="continuationSeparator" w:id="0">
    <w:p w:rsidR="005908CA" w:rsidRDefault="005908CA" w:rsidP="00BE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095494"/>
      <w:docPartObj>
        <w:docPartGallery w:val="Page Numbers (Bottom of Page)"/>
        <w:docPartUnique/>
      </w:docPartObj>
    </w:sdtPr>
    <w:sdtEndPr/>
    <w:sdtContent>
      <w:p w:rsidR="00BE69EB" w:rsidRDefault="00BE69E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20D">
          <w:rPr>
            <w:noProof/>
          </w:rPr>
          <w:t>5</w:t>
        </w:r>
        <w:r>
          <w:fldChar w:fldCharType="end"/>
        </w:r>
      </w:p>
    </w:sdtContent>
  </w:sdt>
  <w:p w:rsidR="00BE69EB" w:rsidRDefault="00BE69E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CA" w:rsidRDefault="005908CA" w:rsidP="00BE69EB">
      <w:pPr>
        <w:spacing w:after="0" w:line="240" w:lineRule="auto"/>
      </w:pPr>
      <w:r>
        <w:separator/>
      </w:r>
    </w:p>
  </w:footnote>
  <w:footnote w:type="continuationSeparator" w:id="0">
    <w:p w:rsidR="005908CA" w:rsidRDefault="005908CA" w:rsidP="00BE6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C0BBA"/>
    <w:multiLevelType w:val="hybridMultilevel"/>
    <w:tmpl w:val="18AE131A"/>
    <w:lvl w:ilvl="0" w:tplc="CEF41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0A"/>
    <w:rsid w:val="00007F23"/>
    <w:rsid w:val="00016F73"/>
    <w:rsid w:val="00020D1C"/>
    <w:rsid w:val="0002576A"/>
    <w:rsid w:val="00034E17"/>
    <w:rsid w:val="00042FF8"/>
    <w:rsid w:val="000467C6"/>
    <w:rsid w:val="0006700C"/>
    <w:rsid w:val="0007500A"/>
    <w:rsid w:val="000A63EC"/>
    <w:rsid w:val="000B23FD"/>
    <w:rsid w:val="000B36F9"/>
    <w:rsid w:val="000B7BC2"/>
    <w:rsid w:val="000D1664"/>
    <w:rsid w:val="000D2975"/>
    <w:rsid w:val="000D385A"/>
    <w:rsid w:val="000D5E4A"/>
    <w:rsid w:val="000E7D4D"/>
    <w:rsid w:val="000F09D1"/>
    <w:rsid w:val="000F455E"/>
    <w:rsid w:val="000F6056"/>
    <w:rsid w:val="0010160D"/>
    <w:rsid w:val="00107331"/>
    <w:rsid w:val="001233DE"/>
    <w:rsid w:val="00123A4D"/>
    <w:rsid w:val="00126282"/>
    <w:rsid w:val="001271CB"/>
    <w:rsid w:val="0013790C"/>
    <w:rsid w:val="0014249A"/>
    <w:rsid w:val="001462F1"/>
    <w:rsid w:val="0015342A"/>
    <w:rsid w:val="00163D5D"/>
    <w:rsid w:val="00165291"/>
    <w:rsid w:val="00167C68"/>
    <w:rsid w:val="001815A6"/>
    <w:rsid w:val="00190DB5"/>
    <w:rsid w:val="001A5F5A"/>
    <w:rsid w:val="001B13E9"/>
    <w:rsid w:val="001B19EE"/>
    <w:rsid w:val="001C36B5"/>
    <w:rsid w:val="001E1CC9"/>
    <w:rsid w:val="0020029E"/>
    <w:rsid w:val="00203890"/>
    <w:rsid w:val="00225209"/>
    <w:rsid w:val="002302CD"/>
    <w:rsid w:val="00241E43"/>
    <w:rsid w:val="00242918"/>
    <w:rsid w:val="00243AB7"/>
    <w:rsid w:val="0027220E"/>
    <w:rsid w:val="002802B3"/>
    <w:rsid w:val="00290219"/>
    <w:rsid w:val="002A5D50"/>
    <w:rsid w:val="002B1F95"/>
    <w:rsid w:val="002B644B"/>
    <w:rsid w:val="002C0D2E"/>
    <w:rsid w:val="002D395C"/>
    <w:rsid w:val="002E291E"/>
    <w:rsid w:val="002E41A0"/>
    <w:rsid w:val="002F1017"/>
    <w:rsid w:val="003006B7"/>
    <w:rsid w:val="00301246"/>
    <w:rsid w:val="00306275"/>
    <w:rsid w:val="00307158"/>
    <w:rsid w:val="00312A32"/>
    <w:rsid w:val="00312A56"/>
    <w:rsid w:val="00312C7B"/>
    <w:rsid w:val="0031673A"/>
    <w:rsid w:val="00323841"/>
    <w:rsid w:val="003255DD"/>
    <w:rsid w:val="00334A02"/>
    <w:rsid w:val="003444F8"/>
    <w:rsid w:val="0034684A"/>
    <w:rsid w:val="003546F2"/>
    <w:rsid w:val="00354892"/>
    <w:rsid w:val="003551A6"/>
    <w:rsid w:val="00374934"/>
    <w:rsid w:val="00377F88"/>
    <w:rsid w:val="003939A1"/>
    <w:rsid w:val="00393B48"/>
    <w:rsid w:val="0039500F"/>
    <w:rsid w:val="003B0D96"/>
    <w:rsid w:val="003B3249"/>
    <w:rsid w:val="003B5356"/>
    <w:rsid w:val="003C6D0D"/>
    <w:rsid w:val="003D7331"/>
    <w:rsid w:val="003E03D9"/>
    <w:rsid w:val="003E57F2"/>
    <w:rsid w:val="003F58BE"/>
    <w:rsid w:val="003F78A5"/>
    <w:rsid w:val="00404F1F"/>
    <w:rsid w:val="004103B3"/>
    <w:rsid w:val="004130B5"/>
    <w:rsid w:val="004143E1"/>
    <w:rsid w:val="00415036"/>
    <w:rsid w:val="0041786C"/>
    <w:rsid w:val="0042699F"/>
    <w:rsid w:val="004617A6"/>
    <w:rsid w:val="00463492"/>
    <w:rsid w:val="00464048"/>
    <w:rsid w:val="004737C0"/>
    <w:rsid w:val="00476FF0"/>
    <w:rsid w:val="004A3A4E"/>
    <w:rsid w:val="004A4F4B"/>
    <w:rsid w:val="004B56FE"/>
    <w:rsid w:val="004D6181"/>
    <w:rsid w:val="004D7D60"/>
    <w:rsid w:val="004E325C"/>
    <w:rsid w:val="004E6C17"/>
    <w:rsid w:val="004F172E"/>
    <w:rsid w:val="004F70C5"/>
    <w:rsid w:val="0051264E"/>
    <w:rsid w:val="0051270C"/>
    <w:rsid w:val="00516583"/>
    <w:rsid w:val="00517343"/>
    <w:rsid w:val="00534B84"/>
    <w:rsid w:val="00536367"/>
    <w:rsid w:val="005432D7"/>
    <w:rsid w:val="00561FA5"/>
    <w:rsid w:val="00564D57"/>
    <w:rsid w:val="0056662C"/>
    <w:rsid w:val="0056736D"/>
    <w:rsid w:val="00575C93"/>
    <w:rsid w:val="00580E00"/>
    <w:rsid w:val="005908CA"/>
    <w:rsid w:val="00594FEC"/>
    <w:rsid w:val="005963D5"/>
    <w:rsid w:val="005B1C0F"/>
    <w:rsid w:val="005B6628"/>
    <w:rsid w:val="005E70E6"/>
    <w:rsid w:val="005F078C"/>
    <w:rsid w:val="005F1FD2"/>
    <w:rsid w:val="005F2750"/>
    <w:rsid w:val="006048D8"/>
    <w:rsid w:val="00620C99"/>
    <w:rsid w:val="00622336"/>
    <w:rsid w:val="006234F8"/>
    <w:rsid w:val="00626766"/>
    <w:rsid w:val="00637699"/>
    <w:rsid w:val="00637F84"/>
    <w:rsid w:val="006626E3"/>
    <w:rsid w:val="00664A6E"/>
    <w:rsid w:val="0067359B"/>
    <w:rsid w:val="00674391"/>
    <w:rsid w:val="006775CE"/>
    <w:rsid w:val="006836A8"/>
    <w:rsid w:val="00693925"/>
    <w:rsid w:val="00693AFD"/>
    <w:rsid w:val="00694B28"/>
    <w:rsid w:val="006A7BDC"/>
    <w:rsid w:val="006D7098"/>
    <w:rsid w:val="00703B6B"/>
    <w:rsid w:val="00710283"/>
    <w:rsid w:val="00720A60"/>
    <w:rsid w:val="00753CBA"/>
    <w:rsid w:val="00757AF8"/>
    <w:rsid w:val="0077120D"/>
    <w:rsid w:val="00772D5D"/>
    <w:rsid w:val="0078789D"/>
    <w:rsid w:val="007B22BD"/>
    <w:rsid w:val="007B6640"/>
    <w:rsid w:val="007C5636"/>
    <w:rsid w:val="007C5ED8"/>
    <w:rsid w:val="007F12C4"/>
    <w:rsid w:val="007F6E87"/>
    <w:rsid w:val="00801B45"/>
    <w:rsid w:val="0080342E"/>
    <w:rsid w:val="00803886"/>
    <w:rsid w:val="00804088"/>
    <w:rsid w:val="008105A3"/>
    <w:rsid w:val="0081469E"/>
    <w:rsid w:val="008420A2"/>
    <w:rsid w:val="008500AF"/>
    <w:rsid w:val="00851D9C"/>
    <w:rsid w:val="008558D5"/>
    <w:rsid w:val="00857D23"/>
    <w:rsid w:val="008602B1"/>
    <w:rsid w:val="00871470"/>
    <w:rsid w:val="008751EE"/>
    <w:rsid w:val="0089613F"/>
    <w:rsid w:val="008B1326"/>
    <w:rsid w:val="008B2B49"/>
    <w:rsid w:val="008B34C5"/>
    <w:rsid w:val="008C342F"/>
    <w:rsid w:val="008C3677"/>
    <w:rsid w:val="008D343D"/>
    <w:rsid w:val="008E4A6A"/>
    <w:rsid w:val="008F0E51"/>
    <w:rsid w:val="00921F8F"/>
    <w:rsid w:val="00932FDE"/>
    <w:rsid w:val="00964C42"/>
    <w:rsid w:val="00971C48"/>
    <w:rsid w:val="00974A0D"/>
    <w:rsid w:val="00976101"/>
    <w:rsid w:val="009850DD"/>
    <w:rsid w:val="009A7F19"/>
    <w:rsid w:val="009B1EE1"/>
    <w:rsid w:val="009C1C39"/>
    <w:rsid w:val="009C6DAD"/>
    <w:rsid w:val="009D5674"/>
    <w:rsid w:val="009F0CF0"/>
    <w:rsid w:val="009F146F"/>
    <w:rsid w:val="009F1F46"/>
    <w:rsid w:val="009F29A0"/>
    <w:rsid w:val="00A15219"/>
    <w:rsid w:val="00A20B2A"/>
    <w:rsid w:val="00A279F0"/>
    <w:rsid w:val="00A46B51"/>
    <w:rsid w:val="00A5315B"/>
    <w:rsid w:val="00A5532B"/>
    <w:rsid w:val="00A84C62"/>
    <w:rsid w:val="00A96FDA"/>
    <w:rsid w:val="00AA24F6"/>
    <w:rsid w:val="00AA5E45"/>
    <w:rsid w:val="00AB117F"/>
    <w:rsid w:val="00AB221E"/>
    <w:rsid w:val="00AB34C8"/>
    <w:rsid w:val="00AC0BD1"/>
    <w:rsid w:val="00AE1A55"/>
    <w:rsid w:val="00AE688C"/>
    <w:rsid w:val="00B16A76"/>
    <w:rsid w:val="00B2641F"/>
    <w:rsid w:val="00B31412"/>
    <w:rsid w:val="00B364BA"/>
    <w:rsid w:val="00B4338C"/>
    <w:rsid w:val="00B437CB"/>
    <w:rsid w:val="00B56316"/>
    <w:rsid w:val="00B56ACC"/>
    <w:rsid w:val="00B8269C"/>
    <w:rsid w:val="00BB0F03"/>
    <w:rsid w:val="00BC76C1"/>
    <w:rsid w:val="00BD7D1F"/>
    <w:rsid w:val="00BE07C4"/>
    <w:rsid w:val="00BE1BA4"/>
    <w:rsid w:val="00BE2B72"/>
    <w:rsid w:val="00BE635B"/>
    <w:rsid w:val="00BE69EB"/>
    <w:rsid w:val="00C060D9"/>
    <w:rsid w:val="00C06715"/>
    <w:rsid w:val="00C24481"/>
    <w:rsid w:val="00C30F0E"/>
    <w:rsid w:val="00C65CA6"/>
    <w:rsid w:val="00C85111"/>
    <w:rsid w:val="00C93D33"/>
    <w:rsid w:val="00C9706D"/>
    <w:rsid w:val="00CF201D"/>
    <w:rsid w:val="00D02219"/>
    <w:rsid w:val="00D11144"/>
    <w:rsid w:val="00D14BF4"/>
    <w:rsid w:val="00D15B55"/>
    <w:rsid w:val="00D166E4"/>
    <w:rsid w:val="00D422D5"/>
    <w:rsid w:val="00D46718"/>
    <w:rsid w:val="00D5031E"/>
    <w:rsid w:val="00D543B6"/>
    <w:rsid w:val="00D54E7E"/>
    <w:rsid w:val="00D56268"/>
    <w:rsid w:val="00D56281"/>
    <w:rsid w:val="00D73349"/>
    <w:rsid w:val="00D7782A"/>
    <w:rsid w:val="00D779D1"/>
    <w:rsid w:val="00D87C73"/>
    <w:rsid w:val="00DA048E"/>
    <w:rsid w:val="00DA2DDD"/>
    <w:rsid w:val="00DB1073"/>
    <w:rsid w:val="00DB1DE0"/>
    <w:rsid w:val="00DB3A03"/>
    <w:rsid w:val="00DD7629"/>
    <w:rsid w:val="00DE0B4A"/>
    <w:rsid w:val="00DE3868"/>
    <w:rsid w:val="00DE4E46"/>
    <w:rsid w:val="00DE7FD6"/>
    <w:rsid w:val="00DF2050"/>
    <w:rsid w:val="00DF3157"/>
    <w:rsid w:val="00E00EAB"/>
    <w:rsid w:val="00E14F66"/>
    <w:rsid w:val="00E34522"/>
    <w:rsid w:val="00E5303F"/>
    <w:rsid w:val="00E660FB"/>
    <w:rsid w:val="00E7381C"/>
    <w:rsid w:val="00E81FDC"/>
    <w:rsid w:val="00E822F2"/>
    <w:rsid w:val="00E91C15"/>
    <w:rsid w:val="00EA17E6"/>
    <w:rsid w:val="00EB6F9D"/>
    <w:rsid w:val="00EC486B"/>
    <w:rsid w:val="00ED2EA9"/>
    <w:rsid w:val="00EE4022"/>
    <w:rsid w:val="00EE60DC"/>
    <w:rsid w:val="00EF7E07"/>
    <w:rsid w:val="00F1579A"/>
    <w:rsid w:val="00F21CB3"/>
    <w:rsid w:val="00F268BF"/>
    <w:rsid w:val="00F566CA"/>
    <w:rsid w:val="00F612BC"/>
    <w:rsid w:val="00F63FA5"/>
    <w:rsid w:val="00F65238"/>
    <w:rsid w:val="00F81812"/>
    <w:rsid w:val="00F81FF2"/>
    <w:rsid w:val="00F85896"/>
    <w:rsid w:val="00FA5E3F"/>
    <w:rsid w:val="00FB0EF6"/>
    <w:rsid w:val="00FB0FB8"/>
    <w:rsid w:val="00FB610A"/>
    <w:rsid w:val="00FC04A4"/>
    <w:rsid w:val="00FC5DD8"/>
    <w:rsid w:val="00FD4331"/>
    <w:rsid w:val="00FD7120"/>
    <w:rsid w:val="00FD71B3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FB61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FB610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66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D4331"/>
    <w:pPr>
      <w:ind w:left="720"/>
      <w:contextualSpacing/>
    </w:pPr>
  </w:style>
  <w:style w:type="table" w:styleId="Mriekatabuky">
    <w:name w:val="Table Grid"/>
    <w:basedOn w:val="Normlnatabuka"/>
    <w:uiPriority w:val="59"/>
    <w:rsid w:val="0031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33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E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69EB"/>
  </w:style>
  <w:style w:type="paragraph" w:styleId="Pta">
    <w:name w:val="footer"/>
    <w:basedOn w:val="Normlny"/>
    <w:link w:val="PtaChar"/>
    <w:uiPriority w:val="99"/>
    <w:unhideWhenUsed/>
    <w:rsid w:val="00BE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6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FB61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FB610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66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D4331"/>
    <w:pPr>
      <w:ind w:left="720"/>
      <w:contextualSpacing/>
    </w:pPr>
  </w:style>
  <w:style w:type="table" w:styleId="Mriekatabuky">
    <w:name w:val="Table Grid"/>
    <w:basedOn w:val="Normlnatabuka"/>
    <w:uiPriority w:val="59"/>
    <w:rsid w:val="0031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33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E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69EB"/>
  </w:style>
  <w:style w:type="paragraph" w:styleId="Pta">
    <w:name w:val="footer"/>
    <w:basedOn w:val="Normlny"/>
    <w:link w:val="PtaChar"/>
    <w:uiPriority w:val="99"/>
    <w:unhideWhenUsed/>
    <w:rsid w:val="00BE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6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nrich.varecha@dpmz.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ubomir.fides@dpmz.s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pmz.sk/prieskum-trhu---zakazky-v-hodnote-do-10-000-eu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enrich.varecha@dpmz.sk" TargetMode="External"/><Relationship Id="rId10" Type="http://schemas.openxmlformats.org/officeDocument/2006/relationships/hyperlink" Target="mailto:lubomir.fides@dpmz.s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hyperlink" Target="mailto:peter.durkovsky@dpm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2009-31D8-4581-89B3-5D82B71B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5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200</cp:revision>
  <cp:lastPrinted>2018-03-29T08:15:00Z</cp:lastPrinted>
  <dcterms:created xsi:type="dcterms:W3CDTF">2019-11-07T11:47:00Z</dcterms:created>
  <dcterms:modified xsi:type="dcterms:W3CDTF">2020-08-14T05:45:00Z</dcterms:modified>
</cp:coreProperties>
</file>