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B521D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Opis predmetu zákazky, jeho technická š</w:t>
      </w:r>
      <w:r w:rsidR="00D776A0">
        <w:rPr>
          <w:rFonts w:ascii="Times New Roman" w:hAnsi="Times New Roman"/>
          <w:b/>
          <w:sz w:val="24"/>
          <w:szCs w:val="24"/>
        </w:rPr>
        <w:t xml:space="preserve">pecifikácia a návrh na plnenie </w:t>
      </w:r>
      <w:r>
        <w:rPr>
          <w:rFonts w:ascii="Times New Roman" w:hAnsi="Times New Roman"/>
          <w:b/>
          <w:sz w:val="24"/>
          <w:szCs w:val="24"/>
        </w:rPr>
        <w:t>kritérií</w:t>
      </w:r>
    </w:p>
    <w:p w:rsidR="00BA4203" w:rsidRPr="00BA4203" w:rsidRDefault="00BB521D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BA4203">
        <w:rPr>
          <w:rFonts w:ascii="Times New Roman" w:hAnsi="Times New Roman"/>
          <w:sz w:val="24"/>
          <w:szCs w:val="24"/>
        </w:rPr>
        <w:t xml:space="preserve"> Výzvy na predkladani</w:t>
      </w:r>
      <w:r>
        <w:rPr>
          <w:rFonts w:ascii="Times New Roman" w:hAnsi="Times New Roman"/>
          <w:sz w:val="24"/>
          <w:szCs w:val="24"/>
        </w:rPr>
        <w:t>e ponúk je zároveň Prílohou č. 1</w:t>
      </w:r>
      <w:r w:rsidR="00BA4203">
        <w:rPr>
          <w:rFonts w:ascii="Times New Roman" w:hAnsi="Times New Roman"/>
          <w:sz w:val="24"/>
          <w:szCs w:val="24"/>
        </w:rPr>
        <w:t xml:space="preserve"> Zmluvy o dielo)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776A0">
        <w:rPr>
          <w:rFonts w:ascii="Times New Roman" w:hAnsi="Times New Roman"/>
          <w:bCs/>
          <w:color w:val="000000"/>
          <w:sz w:val="24"/>
          <w:szCs w:val="24"/>
          <w:lang w:eastAsia="sk-SK"/>
        </w:rPr>
        <w:t>Servis a opravy zdvíhacích zariadení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BB521D" w:rsidRDefault="00BB521D" w:rsidP="00BB521D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B521D" w:rsidRDefault="00BB521D" w:rsidP="00BB521D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150FEF">
        <w:rPr>
          <w:rFonts w:ascii="Times New Roman" w:hAnsi="Times New Roman"/>
          <w:b/>
          <w:sz w:val="24"/>
          <w:szCs w:val="24"/>
          <w:u w:val="single"/>
        </w:rPr>
        <w:t>Údaje uchádzača</w:t>
      </w:r>
      <w:r w:rsidRPr="00322F36">
        <w:rPr>
          <w:rFonts w:ascii="Times New Roman" w:hAnsi="Times New Roman"/>
          <w:b/>
          <w:sz w:val="24"/>
          <w:szCs w:val="24"/>
        </w:rPr>
        <w:t>:</w:t>
      </w:r>
    </w:p>
    <w:p w:rsidR="00150FEF" w:rsidRPr="00322F36" w:rsidRDefault="00150FEF" w:rsidP="00BB521D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BB521D" w:rsidTr="00FF7D9A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FF7D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FF7D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FF7D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D776A0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521D">
              <w:rPr>
                <w:rFonts w:ascii="Times New Roman" w:hAnsi="Times New Roman"/>
              </w:rPr>
              <w:t>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FF7D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FF7D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21D" w:rsidRDefault="00BB521D" w:rsidP="005D39B9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BB521D" w:rsidRPr="00542744" w:rsidRDefault="00BB521D" w:rsidP="00BB521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="00D776A0"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="00150FEF">
        <w:rPr>
          <w:rFonts w:ascii="Times New Roman" w:hAnsi="Times New Roman"/>
          <w:i/>
          <w:sz w:val="20"/>
          <w:szCs w:val="20"/>
          <w:lang w:eastAsia="sk-SK"/>
        </w:rPr>
        <w:t>u</w:t>
      </w:r>
      <w:r w:rsidR="00D776A0">
        <w:rPr>
          <w:rFonts w:ascii="Times New Roman" w:hAnsi="Times New Roman"/>
          <w:i/>
          <w:sz w:val="20"/>
          <w:szCs w:val="20"/>
          <w:lang w:eastAsia="sk-SK"/>
        </w:rPr>
        <w:t>chádzač doplní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v súlade s</w:t>
      </w:r>
      <w:r w:rsidR="00D776A0">
        <w:rPr>
          <w:rFonts w:ascii="Times New Roman" w:hAnsi="Times New Roman"/>
          <w:i/>
          <w:sz w:val="20"/>
          <w:szCs w:val="20"/>
          <w:lang w:eastAsia="sk-SK"/>
        </w:rPr>
        <w:t> informáciami uvedenými vo Výpise z obchodného resp. živnostenského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8852E0" w:rsidRDefault="008852E0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D776A0" w:rsidRPr="00D776A0" w:rsidRDefault="00D776A0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776A0">
        <w:rPr>
          <w:rFonts w:ascii="Times New Roman" w:hAnsi="Times New Roman"/>
          <w:b/>
          <w:sz w:val="24"/>
          <w:szCs w:val="24"/>
          <w:u w:val="single"/>
        </w:rPr>
        <w:t>Opis predmetu zákazky a jeho technická špecifikácia</w:t>
      </w:r>
    </w:p>
    <w:p w:rsidR="00D776A0" w:rsidRDefault="00D776A0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776A0" w:rsidRDefault="00D776A0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 vykonávanie servisu a opráv zdvíhacích zariadení, ktoré sa nachádzajú na pracoviskách Dopravného podniku mesta Žiliny s.r.o.</w:t>
      </w:r>
      <w:r w:rsidR="004173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(ul. </w:t>
      </w:r>
      <w:proofErr w:type="spellStart"/>
      <w:r>
        <w:rPr>
          <w:rFonts w:ascii="Times New Roman" w:hAnsi="Times New Roman"/>
          <w:sz w:val="24"/>
          <w:szCs w:val="24"/>
        </w:rPr>
        <w:t>Kvačalova</w:t>
      </w:r>
      <w:proofErr w:type="spellEnd"/>
      <w:r>
        <w:rPr>
          <w:rFonts w:ascii="Times New Roman" w:hAnsi="Times New Roman"/>
          <w:sz w:val="24"/>
          <w:szCs w:val="24"/>
        </w:rPr>
        <w:t xml:space="preserve"> 2, ul. Košická č. 2 v Žiline).</w:t>
      </w:r>
    </w:p>
    <w:p w:rsidR="00D776A0" w:rsidRDefault="00D776A0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Servis a opravy zdvíhacích zariadení, ktoré sú predmetom zákazky, budú vykonávané podľa nasledovnej platnej legislatívy Slovenskej republiky:</w:t>
      </w:r>
    </w:p>
    <w:p w:rsidR="00D776A0" w:rsidRDefault="00D776A0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EF">
        <w:rPr>
          <w:rFonts w:ascii="Times New Roman" w:hAnsi="Times New Roman"/>
          <w:b/>
          <w:sz w:val="24"/>
          <w:szCs w:val="24"/>
        </w:rPr>
        <w:t>Vyhláška č. 205/2010 Z. z.</w:t>
      </w:r>
      <w:r>
        <w:rPr>
          <w:rFonts w:ascii="Times New Roman" w:hAnsi="Times New Roman"/>
          <w:sz w:val="24"/>
          <w:szCs w:val="24"/>
        </w:rPr>
        <w:t xml:space="preserve"> (vyhláška Ministerstva dopravy, pôšt a telekomunikácií Slovenskej republiky</w:t>
      </w:r>
      <w:r w:rsidR="00150FEF">
        <w:rPr>
          <w:rFonts w:ascii="Times New Roman" w:hAnsi="Times New Roman"/>
          <w:sz w:val="24"/>
          <w:szCs w:val="24"/>
        </w:rPr>
        <w:t xml:space="preserve"> o určených technických zariadeniach a určených činnostiach a činnostiach na určených technických zariadeniach);</w:t>
      </w:r>
    </w:p>
    <w:p w:rsidR="00150FEF" w:rsidRDefault="00150FEF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0FEF">
        <w:rPr>
          <w:rFonts w:ascii="Times New Roman" w:hAnsi="Times New Roman"/>
          <w:b/>
          <w:sz w:val="24"/>
          <w:szCs w:val="24"/>
        </w:rPr>
        <w:t>Vyhláška č. 508/2009 Z. z.</w:t>
      </w:r>
      <w:r>
        <w:rPr>
          <w:rFonts w:ascii="Times New Roman" w:hAnsi="Times New Roman"/>
          <w:sz w:val="24"/>
          <w:szCs w:val="24"/>
        </w:rPr>
        <w:t xml:space="preserve"> (vyhláška Ministerstva práce, sociálnych vecí a rodiny Slovenskej republiky, ktorou sa ustanovujú podrobnosti na zaistenie bezpečnosti a ochrany zdravia pri práci s technickými zariadeniami tlakovými, zdvíhacími, elektrickými a plynovými a ktorou sa ustanovujú technické zariadenia, ktoré sa považujú za vyhradené technické zariadenia).</w:t>
      </w:r>
    </w:p>
    <w:p w:rsidR="00150FEF" w:rsidRDefault="00150FEF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Jednotlivé zdvíhacie zariadenia, na ktorých majú byť servisné práce a opravy (resp. činnosti a úkony) vykonané, sú identifikované, opísané a špecifikované v nasledovných tabuľkách:</w:t>
      </w:r>
    </w:p>
    <w:p w:rsidR="00150FEF" w:rsidRDefault="00150FEF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-Tabuľka č. 1: Zdvíhacie zariadenia umiestnené na pracovisku </w:t>
      </w:r>
      <w:proofErr w:type="spellStart"/>
      <w:r>
        <w:rPr>
          <w:rFonts w:ascii="Times New Roman" w:hAnsi="Times New Roman"/>
          <w:sz w:val="24"/>
          <w:szCs w:val="24"/>
        </w:rPr>
        <w:t>T-Bus</w:t>
      </w:r>
      <w:proofErr w:type="spellEnd"/>
      <w:r>
        <w:rPr>
          <w:rFonts w:ascii="Times New Roman" w:hAnsi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/>
          <w:sz w:val="24"/>
          <w:szCs w:val="24"/>
        </w:rPr>
        <w:t>Kvačalova</w:t>
      </w:r>
      <w:proofErr w:type="spellEnd"/>
      <w:r>
        <w:rPr>
          <w:rFonts w:ascii="Times New Roman" w:hAnsi="Times New Roman"/>
          <w:sz w:val="24"/>
          <w:szCs w:val="24"/>
        </w:rPr>
        <w:t>, Žilina;</w:t>
      </w:r>
    </w:p>
    <w:p w:rsidR="00150FEF" w:rsidRDefault="00150FEF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-Tabuľka č. 2: Zdvíhacie zariadenia umiestnené na pracovisku </w:t>
      </w:r>
      <w:proofErr w:type="spellStart"/>
      <w:r>
        <w:rPr>
          <w:rFonts w:ascii="Times New Roman" w:hAnsi="Times New Roman"/>
          <w:sz w:val="24"/>
          <w:szCs w:val="24"/>
        </w:rPr>
        <w:t>A-Bus</w:t>
      </w:r>
      <w:proofErr w:type="spellEnd"/>
      <w:r>
        <w:rPr>
          <w:rFonts w:ascii="Times New Roman" w:hAnsi="Times New Roman"/>
          <w:sz w:val="24"/>
          <w:szCs w:val="24"/>
        </w:rPr>
        <w:t>, ul. Košická, Žilina.</w:t>
      </w:r>
    </w:p>
    <w:p w:rsidR="00E20C7B" w:rsidRDefault="00892F70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Obstarávané servisné činnosti (úkony) sú špecifikované v Tabuľkách č. 1 a č. 2 pri jednotlivých zdvíhacích zariadeniach</w:t>
      </w:r>
      <w:r w:rsidR="00E20C7B">
        <w:rPr>
          <w:rFonts w:ascii="Times New Roman" w:hAnsi="Times New Roman"/>
          <w:sz w:val="24"/>
          <w:szCs w:val="24"/>
        </w:rPr>
        <w:t>. V tabuľkách je špecifikovaný aj počet zdvíhacích zariadení.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085" w:rsidRDefault="00C36BB2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po oboznámení sa s informáciami </w:t>
      </w:r>
      <w:r w:rsidR="00E20C7B">
        <w:rPr>
          <w:rFonts w:ascii="Times New Roman" w:hAnsi="Times New Roman"/>
          <w:sz w:val="24"/>
          <w:szCs w:val="24"/>
        </w:rPr>
        <w:t>uvedenými v Tabuľkách č. 1 a 2</w:t>
      </w:r>
      <w:r>
        <w:rPr>
          <w:rFonts w:ascii="Times New Roman" w:hAnsi="Times New Roman"/>
          <w:sz w:val="24"/>
          <w:szCs w:val="24"/>
        </w:rPr>
        <w:t xml:space="preserve"> doplní k jednotlivým obstarávaným servisným činnostiam (úkonom) </w:t>
      </w:r>
      <w:r w:rsidR="00107085">
        <w:rPr>
          <w:rFonts w:ascii="Times New Roman" w:hAnsi="Times New Roman"/>
          <w:sz w:val="24"/>
          <w:szCs w:val="24"/>
        </w:rPr>
        <w:t xml:space="preserve">v rámci konkrétnych zdvíhacích zariadení požadované </w:t>
      </w:r>
      <w:r>
        <w:rPr>
          <w:rFonts w:ascii="Times New Roman" w:hAnsi="Times New Roman"/>
          <w:sz w:val="24"/>
          <w:szCs w:val="24"/>
        </w:rPr>
        <w:t>ceny v EUR bez DPH</w:t>
      </w:r>
      <w:r w:rsidR="001070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085" w:rsidRDefault="00107085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8852E0" w:rsidRPr="00C36BB2" w:rsidRDefault="00485E9C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485E9C">
        <w:rPr>
          <w:rFonts w:ascii="Times New Roman" w:hAnsi="Times New Roman"/>
          <w:b/>
          <w:sz w:val="24"/>
          <w:szCs w:val="24"/>
          <w:highlight w:val="cyan"/>
        </w:rPr>
        <w:t>Tabuľka č. 1</w:t>
      </w:r>
      <w:r w:rsidR="008852E0" w:rsidRPr="00485E9C">
        <w:rPr>
          <w:rFonts w:ascii="Times New Roman" w:hAnsi="Times New Roman"/>
          <w:b/>
          <w:sz w:val="24"/>
          <w:szCs w:val="24"/>
          <w:highlight w:val="cyan"/>
        </w:rPr>
        <w:t xml:space="preserve">: </w:t>
      </w:r>
      <w:r w:rsidR="00C36BB2" w:rsidRPr="00485E9C">
        <w:rPr>
          <w:rFonts w:ascii="Times New Roman" w:hAnsi="Times New Roman"/>
          <w:b/>
          <w:sz w:val="24"/>
          <w:szCs w:val="24"/>
          <w:highlight w:val="cyan"/>
        </w:rPr>
        <w:t xml:space="preserve">Zdvíhacie zariadenia umiestnené na pracovisku </w:t>
      </w:r>
      <w:proofErr w:type="spellStart"/>
      <w:r w:rsidR="00C36BB2" w:rsidRPr="00485E9C">
        <w:rPr>
          <w:rFonts w:ascii="Times New Roman" w:hAnsi="Times New Roman"/>
          <w:b/>
          <w:sz w:val="24"/>
          <w:szCs w:val="24"/>
          <w:highlight w:val="cyan"/>
        </w:rPr>
        <w:t>T-Bus</w:t>
      </w:r>
      <w:proofErr w:type="spellEnd"/>
      <w:r w:rsidR="00DA767C">
        <w:rPr>
          <w:rFonts w:ascii="Times New Roman" w:hAnsi="Times New Roman"/>
          <w:b/>
          <w:sz w:val="24"/>
          <w:szCs w:val="24"/>
          <w:highlight w:val="cyan"/>
        </w:rPr>
        <w:t xml:space="preserve"> (Oddelenie </w:t>
      </w:r>
      <w:proofErr w:type="spellStart"/>
      <w:r w:rsidR="00DA767C">
        <w:rPr>
          <w:rFonts w:ascii="Times New Roman" w:hAnsi="Times New Roman"/>
          <w:b/>
          <w:sz w:val="24"/>
          <w:szCs w:val="24"/>
          <w:highlight w:val="cyan"/>
        </w:rPr>
        <w:t>T-Bus</w:t>
      </w:r>
      <w:proofErr w:type="spellEnd"/>
      <w:r w:rsidR="00DA767C">
        <w:rPr>
          <w:rFonts w:ascii="Times New Roman" w:hAnsi="Times New Roman"/>
          <w:b/>
          <w:sz w:val="24"/>
          <w:szCs w:val="24"/>
          <w:highlight w:val="cyan"/>
        </w:rPr>
        <w:t>)</w:t>
      </w:r>
      <w:r w:rsidR="00C36BB2" w:rsidRPr="00485E9C">
        <w:rPr>
          <w:rFonts w:ascii="Times New Roman" w:hAnsi="Times New Roman"/>
          <w:b/>
          <w:sz w:val="24"/>
          <w:szCs w:val="24"/>
          <w:highlight w:val="cyan"/>
        </w:rPr>
        <w:t xml:space="preserve">, ul. </w:t>
      </w:r>
      <w:proofErr w:type="spellStart"/>
      <w:r w:rsidR="00C36BB2" w:rsidRPr="00485E9C">
        <w:rPr>
          <w:rFonts w:ascii="Times New Roman" w:hAnsi="Times New Roman"/>
          <w:b/>
          <w:sz w:val="24"/>
          <w:szCs w:val="24"/>
          <w:highlight w:val="cyan"/>
        </w:rPr>
        <w:t>Kvačalova</w:t>
      </w:r>
      <w:proofErr w:type="spellEnd"/>
      <w:r w:rsidR="00C36BB2" w:rsidRPr="00485E9C">
        <w:rPr>
          <w:rFonts w:ascii="Times New Roman" w:hAnsi="Times New Roman"/>
          <w:b/>
          <w:sz w:val="24"/>
          <w:szCs w:val="24"/>
          <w:highlight w:val="cyan"/>
        </w:rPr>
        <w:t>, Žilina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67"/>
        <w:gridCol w:w="2857"/>
        <w:gridCol w:w="1619"/>
        <w:gridCol w:w="4064"/>
        <w:gridCol w:w="1506"/>
        <w:gridCol w:w="980"/>
        <w:gridCol w:w="1643"/>
      </w:tblGrid>
      <w:tr w:rsidR="004E6743" w:rsidRPr="004E6743" w:rsidTr="004E6743">
        <w:trPr>
          <w:trHeight w:val="615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A: Zdvíhacie zariadenia, na ktoré sa vzťahuje vyhláška č. 205/2010 Z. z.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7.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8.</w:t>
            </w:r>
          </w:p>
        </w:tc>
      </w:tr>
      <w:tr w:rsidR="004E6743" w:rsidRPr="004E6743" w:rsidTr="004E6743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Skupina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Identifikácia zdvíhacieho zariadenia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Výrobné číslo zdvíhacieho zariadenia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Obstarávaná servisná činnosť (úkon) na zdvíhacom zariadení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Jednotková cena v EUR bez DPH za servisnú činnosť (úkon)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Počet zariadení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Cena spolu v EUR bez DPH za servisnú činnosť (úkon), t.j. stĺpec 6 x stĺpec 7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Z 1. 12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Súprava 6 jednostĺpových elektromechanických zdvihákov typ HYWEMA RG5/2HD2 (1ks)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02-85572/12-1992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zdvih. mechanizmu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 súpravy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Montáž zdvih. mechanizmu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nosnej matice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Inštalácia nosnej matice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axiálneho ložiska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Detekcia hlučného chodu elektromotora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Z 1. 12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Zdvihák s ručným pojazdom kanálový / kanálový zdvihák s </w:t>
            </w:r>
            <w:r w:rsidRPr="004E6743">
              <w:rPr>
                <w:rFonts w:cs="Calibri"/>
                <w:color w:val="000000"/>
                <w:lang w:eastAsia="sk-SK"/>
              </w:rPr>
              <w:lastRenderedPageBreak/>
              <w:t>ručným pojazdom typ KZ2748 (5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lastRenderedPageBreak/>
              <w:t xml:space="preserve">č. 1 - 8064, č. 2 - 8062, č. 3 - </w:t>
            </w:r>
            <w:r w:rsidRPr="004E6743">
              <w:rPr>
                <w:rFonts w:cs="Calibri"/>
                <w:color w:val="000000"/>
                <w:lang w:eastAsia="sk-SK"/>
              </w:rPr>
              <w:lastRenderedPageBreak/>
              <w:t>8052, č. 4 - 8506, č. 5 - 8511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lastRenderedPageBreak/>
              <w:t xml:space="preserve">Demontáž a montáž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5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Drobné opravy poškodených častí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Kompletné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Odvzdušnenie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hydr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>. sústavy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ovládacieho prvku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Výmena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ustavovacieho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podstavca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Nastavenie poistného ventila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Spolu v EUR bez DPH za uvedené servis</w:t>
            </w:r>
            <w:r w:rsidR="00D709C2">
              <w:rPr>
                <w:rFonts w:cs="Calibri"/>
                <w:b/>
                <w:bCs/>
                <w:color w:val="000000"/>
                <w:lang w:eastAsia="sk-SK"/>
              </w:rPr>
              <w:t>né činnosti (úkony) na zdvíhacích zariadeniach</w:t>
            </w: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 č. 2, t.j. súčet cien v stĺpci 8: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Z 2. 2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Pracovná plošina  pohyblivá pojazdná - LIAZ VNP400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017/95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zdvíhacej konštrukcie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1 ks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a montáž hydraulického valca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Kompletné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hydraulického valca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hydraulickej nádrže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3, t.j. súčet cien v stĺpci 8: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Z 2. 2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Pracovná plošina  pohyblivá pojazdná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Renault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NPi400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001-2018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zdvíhacej konštrukcie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hydraulického valca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a montáž hydraulického valca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2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Kompletné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hydraulického valca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hydraulickej nádrže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4,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Z 1. 15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Z200 kladkostroj ručný reťazový pojazdný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400029/1996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a montáž kladkostroja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kladkostroja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5,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Z 1. 15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Pojazdný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pneumatickohydraulický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oporný zdvihák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8505035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6,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15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B: Zdvíhacie zariadenia, na ktoré sa vzťahuje vyhláška č. 508/2009 Z. z.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7.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Otočný stĺpový žeriav typ OŽ – 6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076-09022/1976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konštrukcie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oceľového lana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prevodovky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prevodovky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ozubeného kolesa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7,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8.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Hydraulický pojazdný ručný vidlicový vozík typ F6R 16 (2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383, 393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4E6743">
              <w:rPr>
                <w:rFonts w:cs="Calibri"/>
                <w:lang w:eastAsia="sk-SK"/>
              </w:rPr>
              <w:t>2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Spolu v EUR bez DPH za uvedené servis</w:t>
            </w:r>
            <w:r w:rsidR="00D709C2">
              <w:rPr>
                <w:rFonts w:cs="Calibri"/>
                <w:b/>
                <w:bCs/>
                <w:color w:val="000000"/>
                <w:lang w:eastAsia="sk-SK"/>
              </w:rPr>
              <w:t>né činnosti (úkony) na zdvíhacích zariadeniach</w:t>
            </w: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 č. 8,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FF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9.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Hydraulický pojazdný ručný vidlicový vozík typ F8R (4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2057394, 057, 061,280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4E6743">
              <w:rPr>
                <w:rFonts w:cs="Calibri"/>
                <w:lang w:eastAsia="sk-SK"/>
              </w:rPr>
              <w:t>4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Spolu v EUR bez DPH za uvedené servis</w:t>
            </w:r>
            <w:r w:rsidR="00D709C2">
              <w:rPr>
                <w:rFonts w:cs="Calibri"/>
                <w:b/>
                <w:bCs/>
                <w:color w:val="000000"/>
                <w:lang w:eastAsia="sk-SK"/>
              </w:rPr>
              <w:t>né činnosti (úkony) na zdvíhacích zariadeniach</w:t>
            </w: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 č. 9,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FF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10.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Hydraulický pojazdný ručný vidlicový vozík NV2000 (2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1315, 1318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4E6743">
              <w:rPr>
                <w:rFonts w:cs="Calibri"/>
                <w:lang w:eastAsia="sk-SK"/>
              </w:rPr>
              <w:t>2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Spolu v EUR bez DPH za uvedené servis</w:t>
            </w:r>
            <w:r w:rsidR="00D709C2">
              <w:rPr>
                <w:rFonts w:cs="Calibri"/>
                <w:b/>
                <w:bCs/>
                <w:color w:val="000000"/>
                <w:lang w:eastAsia="sk-SK"/>
              </w:rPr>
              <w:t>né činnosti (úkony) na zdvíhacích zariadeniach</w:t>
            </w: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 č. 10,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FF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11.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Hydraulický pojazdný ručný vidlicový vozík NF20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712/6/1994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4E6743">
              <w:rPr>
                <w:rFonts w:cs="Calibri"/>
                <w:lang w:eastAsia="sk-SK"/>
              </w:rPr>
              <w:t>1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11,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FF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12.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Ručný pojazdný hydraulický vozík na kolesá automobilov typ VPN 35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31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4E6743">
              <w:rPr>
                <w:rFonts w:cs="Calibri"/>
                <w:lang w:eastAsia="sk-SK"/>
              </w:rPr>
              <w:t>1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12,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FF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13.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Hydraulický pojazdný žeriav s ručným pohonom typ ZHR -1000/P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02/14/2014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4E6743">
              <w:rPr>
                <w:rFonts w:cs="Calibri"/>
                <w:lang w:eastAsia="sk-SK"/>
              </w:rPr>
              <w:t>1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13, t.j. súčet cien v stĺpci 8: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FF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14.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Pojazdný zdvíhací stôl typ HTF 100L (1 ks)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1401775/2014.3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4E6743">
              <w:rPr>
                <w:rFonts w:cs="Calibri"/>
                <w:lang w:eastAsia="sk-SK"/>
              </w:rPr>
              <w:t>1 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FF0000"/>
                <w:lang w:eastAsia="sk-SK"/>
              </w:rPr>
            </w:pPr>
            <w:r w:rsidRPr="004E6743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14, t.j. súčet cien v stĺpci 8: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107085">
        <w:trPr>
          <w:trHeight w:val="615"/>
        </w:trPr>
        <w:tc>
          <w:tcPr>
            <w:tcW w:w="1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4E6743" w:rsidRPr="004E6743" w:rsidRDefault="004E6743" w:rsidP="00107085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servisné činnosti (úkony) na zdvíhacích zariadeniach č. 1 až 14 /na pracovisku </w:t>
            </w:r>
            <w:proofErr w:type="spellStart"/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T-Bus</w:t>
            </w:r>
            <w:proofErr w:type="spellEnd"/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, ul. </w:t>
            </w:r>
            <w:proofErr w:type="spellStart"/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Kvačalova</w:t>
            </w:r>
            <w:proofErr w:type="spellEnd"/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 č. 2, Žilina/, t.j. súčet cien v EUR bez DPH spolu v sivých poliach tabuľky: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C36BB2" w:rsidRDefault="00C36BB2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85E9C" w:rsidRDefault="00485E9C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E6743" w:rsidRDefault="004E6743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E6743" w:rsidRDefault="004E6743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107085" w:rsidRDefault="00107085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107085" w:rsidRDefault="00107085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107085" w:rsidRDefault="00107085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107085" w:rsidRDefault="00107085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107085" w:rsidRDefault="00107085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E6743" w:rsidRDefault="004E6743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85E9C" w:rsidRPr="00C36BB2" w:rsidRDefault="00485E9C" w:rsidP="00485E9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485E9C">
        <w:rPr>
          <w:rFonts w:ascii="Times New Roman" w:hAnsi="Times New Roman"/>
          <w:b/>
          <w:sz w:val="24"/>
          <w:szCs w:val="24"/>
          <w:highlight w:val="cyan"/>
        </w:rPr>
        <w:lastRenderedPageBreak/>
        <w:t xml:space="preserve">Tabuľka č. 2: Zdvíhacie zariadenia umiestnené na pracovisku </w:t>
      </w:r>
      <w:proofErr w:type="spellStart"/>
      <w:r w:rsidRPr="00485E9C">
        <w:rPr>
          <w:rFonts w:ascii="Times New Roman" w:hAnsi="Times New Roman"/>
          <w:b/>
          <w:sz w:val="24"/>
          <w:szCs w:val="24"/>
          <w:highlight w:val="cyan"/>
        </w:rPr>
        <w:t>A-Bus</w:t>
      </w:r>
      <w:proofErr w:type="spellEnd"/>
      <w:r w:rsidR="00DA767C">
        <w:rPr>
          <w:rFonts w:ascii="Times New Roman" w:hAnsi="Times New Roman"/>
          <w:b/>
          <w:sz w:val="24"/>
          <w:szCs w:val="24"/>
          <w:highlight w:val="cyan"/>
        </w:rPr>
        <w:t xml:space="preserve"> (Oddelenie </w:t>
      </w:r>
      <w:proofErr w:type="spellStart"/>
      <w:r w:rsidR="00DA767C">
        <w:rPr>
          <w:rFonts w:ascii="Times New Roman" w:hAnsi="Times New Roman"/>
          <w:b/>
          <w:sz w:val="24"/>
          <w:szCs w:val="24"/>
          <w:highlight w:val="cyan"/>
        </w:rPr>
        <w:t>A-Bus</w:t>
      </w:r>
      <w:proofErr w:type="spellEnd"/>
      <w:r w:rsidR="00DA767C"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485E9C">
        <w:rPr>
          <w:rFonts w:ascii="Times New Roman" w:hAnsi="Times New Roman"/>
          <w:b/>
          <w:sz w:val="24"/>
          <w:szCs w:val="24"/>
          <w:highlight w:val="cyan"/>
        </w:rPr>
        <w:t>, ul. Košická, Žilina</w:t>
      </w:r>
    </w:p>
    <w:tbl>
      <w:tblPr>
        <w:tblW w:w="14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67"/>
        <w:gridCol w:w="2546"/>
        <w:gridCol w:w="200"/>
        <w:gridCol w:w="1701"/>
        <w:gridCol w:w="750"/>
        <w:gridCol w:w="3361"/>
        <w:gridCol w:w="1559"/>
        <w:gridCol w:w="992"/>
        <w:gridCol w:w="1551"/>
      </w:tblGrid>
      <w:tr w:rsidR="004E6743" w:rsidRPr="004E6743" w:rsidTr="004E6743">
        <w:trPr>
          <w:trHeight w:val="600"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A: Zdvíhacie zariadenia, na ktoré sa vzťahuje vyhláška č. 508/2009 Z. z.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7.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8.</w:t>
            </w:r>
          </w:p>
        </w:tc>
      </w:tr>
      <w:tr w:rsidR="004E6743" w:rsidRPr="004E6743" w:rsidTr="004E6743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Skupina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Identifikácia zdvíhacieho zariadenia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Výrobné číslo zdvíhacieho zariadenia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Obstarávaná servisná činnosť (úkon) na zdvíhacom zariadení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Jednotková cena v EUR bez DPH za servisnú činnosť (úkon)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Počet zariadení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Cena spolu v EUR bez DPH za servisnú činnosť (úkon), t.j. stĺpec 6 x stĺpec 7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15.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Bd3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Zdvihák stĺpový  - 6 - stĺpový zdvihák typ EZ-2461 (1 ks)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675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a montáž poškodenej nosnej skrutky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a montáž axiálneho ložiska nosnej a poistnej matice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Montáž a demontáž prevodovej reťaze nosnej skrutky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15, t.j. súčet cien v stĺpci 8: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16.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Bd3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Zdvihák stĺpový  - 4 -stĺpový zdvihák typ EZ-1641 (1 ks)</w:t>
            </w:r>
          </w:p>
        </w:tc>
        <w:tc>
          <w:tcPr>
            <w:tcW w:w="2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352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a montáž poškodenej nosnej skrutky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a montáž axiálneho ložiska nosnej a poistnej matice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Montáž a demontáž prevodovej reťaze nosnej skrutky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16, t.j. súčet cien v stĺpci 8: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17.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Bd3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Zdvihák  kanálový s ručným pojazdom - </w:t>
            </w:r>
            <w:r w:rsidRPr="004E6743">
              <w:rPr>
                <w:rFonts w:cs="Calibri"/>
                <w:color w:val="000000"/>
                <w:lang w:eastAsia="sk-SK"/>
              </w:rPr>
              <w:lastRenderedPageBreak/>
              <w:t>kanálový zdvihák s ručným pojazdom  typ KZ2748 (7 ks)</w:t>
            </w:r>
          </w:p>
        </w:tc>
        <w:tc>
          <w:tcPr>
            <w:tcW w:w="2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lastRenderedPageBreak/>
              <w:t xml:space="preserve">č. 4 - 7682, č. 5 - 7672, č. 6 - 7811, č. 7 - 2655, č. 8 - </w:t>
            </w:r>
            <w:r w:rsidRPr="004E6743">
              <w:rPr>
                <w:rFonts w:cs="Calibri"/>
                <w:color w:val="000000"/>
                <w:lang w:eastAsia="sk-SK"/>
              </w:rPr>
              <w:lastRenderedPageBreak/>
              <w:t>6871, č. 9 - 2649, č. 10 - 7608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lastRenderedPageBreak/>
              <w:t xml:space="preserve">Demontáž a montáž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7 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Drobné opravy poškodených častí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lastRenderedPageBreak/>
              <w:t>piestnice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Kompletné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Odvzdušnenie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hydr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>. sústavy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ovládacieho prvku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Výmena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ustavovacieho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podstavca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Spolu v EUR bez DPH za uvedené servis</w:t>
            </w:r>
            <w:r w:rsidR="00D709C2">
              <w:rPr>
                <w:rFonts w:cs="Calibri"/>
                <w:b/>
                <w:bCs/>
                <w:color w:val="000000"/>
                <w:lang w:eastAsia="sk-SK"/>
              </w:rPr>
              <w:t>né činnosti (úkony) na zdvíhacích zariadeniach</w:t>
            </w: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 č. 17, t.j. súčet cien v stĺpci 8: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18.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Kladkostroj (1 ks)</w:t>
            </w:r>
          </w:p>
        </w:tc>
        <w:tc>
          <w:tcPr>
            <w:tcW w:w="2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9104722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Demontáž a montáž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kladkostroja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18, t.j. súčet cien v stĺpci 8: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19.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Ab</w:t>
            </w:r>
            <w:proofErr w:type="spellEnd"/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Pracovná plošina pohyblivá DK8 JR 10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Denka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(1 ks)</w:t>
            </w:r>
          </w:p>
        </w:tc>
        <w:tc>
          <w:tcPr>
            <w:tcW w:w="2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UJ1DX8J10WDK10410/1998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konštrukcie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čapov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nápravy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bezpečnostných prvkov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ovládacích  prvkov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ovládacích prvkov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Výmena bezpečnostných prvkov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19, t.j. súčet cien v stĺpci 8: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20.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Bf</w:t>
            </w:r>
            <w:proofErr w:type="spellEnd"/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 xml:space="preserve">Zvisle posuvná brána s motorickým pohonom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sekcionálna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ELBA </w:t>
            </w:r>
            <w:r w:rsidRPr="004E6743">
              <w:rPr>
                <w:rFonts w:cs="Calibri"/>
                <w:lang w:eastAsia="sk-SK"/>
              </w:rPr>
              <w:t>(5 ks)</w:t>
            </w:r>
          </w:p>
        </w:tc>
        <w:tc>
          <w:tcPr>
            <w:tcW w:w="2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lang w:eastAsia="sk-SK"/>
              </w:rPr>
            </w:pPr>
            <w:r w:rsidRPr="004E6743">
              <w:rPr>
                <w:rFonts w:cs="Calibri"/>
                <w:lang w:eastAsia="sk-SK"/>
              </w:rPr>
              <w:t>136, 262, 263, 264, 265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5 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bezpečnostných prvkov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Spolu v EUR bez DPH za uvedené servis</w:t>
            </w:r>
            <w:r w:rsidR="00D709C2">
              <w:rPr>
                <w:rFonts w:cs="Calibri"/>
                <w:b/>
                <w:bCs/>
                <w:color w:val="000000"/>
                <w:lang w:eastAsia="sk-SK"/>
              </w:rPr>
              <w:t>né činnosti (úkony) na zdvíhacích zariadeniach</w:t>
            </w: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 č. 20, t.j. súčet cien v stĺpci 8: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21.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B2b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Vysokozdvižný vozík typ HC CPYD 30-XW52F LPG (1 ks)</w:t>
            </w:r>
          </w:p>
        </w:tc>
        <w:tc>
          <w:tcPr>
            <w:tcW w:w="2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A5AI09755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zdvíhacej konštrukcie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 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hlavnej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Kontrola bezpečnostných prvkov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uvedené servisné činnosti (úkony) na zdvíhacom zariadení č. 21, t.j. súčet cien v stĺpci 8: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22.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Ba1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Hydraulický pojazdný ručný vidlicový vozík (2 ks)</w:t>
            </w:r>
          </w:p>
        </w:tc>
        <w:tc>
          <w:tcPr>
            <w:tcW w:w="2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-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Pretesnenie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zdvíhacej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piestnic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2 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Vizuálna kontrola vozíka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2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Premazanie pohyblivých častí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Spolu v EUR bez DPH za uvedené servis</w:t>
            </w:r>
            <w:r w:rsidR="00D709C2">
              <w:rPr>
                <w:rFonts w:cs="Calibri"/>
                <w:b/>
                <w:bCs/>
                <w:color w:val="000000"/>
                <w:lang w:eastAsia="sk-SK"/>
              </w:rPr>
              <w:t>né činnosti (úkony) na zdvíhacích zariadeniach</w:t>
            </w: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 č. 22, t.j. súčet cien v stĺpci 8: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107085">
        <w:trPr>
          <w:trHeight w:val="600"/>
        </w:trPr>
        <w:tc>
          <w:tcPr>
            <w:tcW w:w="12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4E6743" w:rsidRPr="004E6743" w:rsidRDefault="004E6743" w:rsidP="00107085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 xml:space="preserve">Spolu v EUR bez DPH za servisné činnosti (úkony) na zdvíhacích zariadeniach č. 1 až 14 /na pracovisku </w:t>
            </w:r>
            <w:proofErr w:type="spellStart"/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A-Bus</w:t>
            </w:r>
            <w:proofErr w:type="spellEnd"/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, ul. Košická č. 2, Žilina/, t.j. súčet cien v EUR bez DPH spolu v sivých poliach tabuľky: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C36BB2" w:rsidRDefault="00C36BB2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C36BB2" w:rsidRDefault="005D39B9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dopl</w:t>
      </w:r>
      <w:r w:rsidR="004E6743">
        <w:rPr>
          <w:rFonts w:ascii="Times New Roman" w:hAnsi="Times New Roman"/>
          <w:sz w:val="24"/>
          <w:szCs w:val="24"/>
        </w:rPr>
        <w:t>není cien v Tabuľkách č. 1 a 2</w:t>
      </w:r>
      <w:r>
        <w:rPr>
          <w:rFonts w:ascii="Times New Roman" w:hAnsi="Times New Roman"/>
          <w:sz w:val="24"/>
          <w:szCs w:val="24"/>
        </w:rPr>
        <w:t xml:space="preserve"> uchádza</w:t>
      </w:r>
      <w:r w:rsidR="004E6743">
        <w:rPr>
          <w:rFonts w:ascii="Times New Roman" w:hAnsi="Times New Roman"/>
          <w:sz w:val="24"/>
          <w:szCs w:val="24"/>
        </w:rPr>
        <w:t>č uvedie v súhrnnej Tabuľke č. 3</w:t>
      </w:r>
      <w:r>
        <w:rPr>
          <w:rFonts w:ascii="Times New Roman" w:hAnsi="Times New Roman"/>
          <w:sz w:val="24"/>
          <w:szCs w:val="24"/>
        </w:rPr>
        <w:t xml:space="preserve"> súčty cien podľa predt</w:t>
      </w:r>
      <w:r w:rsidR="004E6743">
        <w:rPr>
          <w:rFonts w:ascii="Times New Roman" w:hAnsi="Times New Roman"/>
          <w:sz w:val="24"/>
          <w:szCs w:val="24"/>
        </w:rPr>
        <w:t>lače v tabuľke</w:t>
      </w:r>
      <w:r>
        <w:rPr>
          <w:rFonts w:ascii="Times New Roman" w:hAnsi="Times New Roman"/>
          <w:sz w:val="24"/>
          <w:szCs w:val="24"/>
        </w:rPr>
        <w:t xml:space="preserve"> a násled</w:t>
      </w:r>
      <w:r w:rsidR="004E6743">
        <w:rPr>
          <w:rFonts w:ascii="Times New Roman" w:hAnsi="Times New Roman"/>
          <w:sz w:val="24"/>
          <w:szCs w:val="24"/>
        </w:rPr>
        <w:t>ne podľa predtlače v stĺpci č. 3</w:t>
      </w:r>
      <w:r>
        <w:rPr>
          <w:rFonts w:ascii="Times New Roman" w:hAnsi="Times New Roman"/>
          <w:sz w:val="24"/>
          <w:szCs w:val="24"/>
        </w:rPr>
        <w:t xml:space="preserve"> uvedie cenu spolu v EUR bez DPH z</w:t>
      </w:r>
      <w:r w:rsidR="004E6743">
        <w:rPr>
          <w:rFonts w:ascii="Times New Roman" w:hAnsi="Times New Roman"/>
          <w:sz w:val="24"/>
          <w:szCs w:val="24"/>
        </w:rPr>
        <w:t xml:space="preserve">a servisné činnosti </w:t>
      </w:r>
      <w:r>
        <w:rPr>
          <w:rFonts w:ascii="Times New Roman" w:hAnsi="Times New Roman"/>
          <w:sz w:val="24"/>
          <w:szCs w:val="24"/>
        </w:rPr>
        <w:t>(úkony) na zdvíhacích zariadeniach</w:t>
      </w:r>
      <w:r w:rsidR="004E6743">
        <w:rPr>
          <w:rFonts w:ascii="Times New Roman" w:hAnsi="Times New Roman"/>
          <w:sz w:val="24"/>
          <w:szCs w:val="24"/>
        </w:rPr>
        <w:t xml:space="preserve"> č. 1 až č. 22</w:t>
      </w:r>
      <w:r>
        <w:rPr>
          <w:rFonts w:ascii="Times New Roman" w:hAnsi="Times New Roman"/>
          <w:sz w:val="24"/>
          <w:szCs w:val="24"/>
        </w:rPr>
        <w:t xml:space="preserve">, ktorá je zároveň hodnotiacim kritériom pre určenie </w:t>
      </w:r>
      <w:r w:rsidR="00692F78">
        <w:rPr>
          <w:rFonts w:ascii="Times New Roman" w:hAnsi="Times New Roman"/>
          <w:sz w:val="24"/>
          <w:szCs w:val="24"/>
        </w:rPr>
        <w:t xml:space="preserve">jedného </w:t>
      </w:r>
      <w:r>
        <w:rPr>
          <w:rFonts w:ascii="Times New Roman" w:hAnsi="Times New Roman"/>
          <w:sz w:val="24"/>
          <w:szCs w:val="24"/>
        </w:rPr>
        <w:t>úspešného uchádzača v predmetnom verejnom obstarávaní.</w:t>
      </w:r>
    </w:p>
    <w:p w:rsidR="005D39B9" w:rsidRDefault="005D39B9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highlight w:val="cyan"/>
        </w:rPr>
      </w:pPr>
    </w:p>
    <w:p w:rsidR="00C36BB2" w:rsidRDefault="00BB33DD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Tabuľka č. 3</w:t>
      </w:r>
      <w:r w:rsidR="005D39B9" w:rsidRPr="005D39B9">
        <w:rPr>
          <w:rFonts w:ascii="Times New Roman" w:hAnsi="Times New Roman"/>
          <w:b/>
          <w:sz w:val="24"/>
          <w:szCs w:val="24"/>
          <w:highlight w:val="cyan"/>
        </w:rPr>
        <w:t>: Návrh na plnenie kritérií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4E6743" w:rsidRPr="004E6743" w:rsidTr="004E6743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3</w:t>
            </w:r>
            <w:r w:rsidRPr="004E6743">
              <w:rPr>
                <w:rFonts w:cs="Calibri"/>
                <w:color w:val="000000"/>
                <w:lang w:eastAsia="sk-SK"/>
              </w:rPr>
              <w:t>.</w:t>
            </w:r>
          </w:p>
        </w:tc>
      </w:tr>
      <w:tr w:rsidR="004E6743" w:rsidRPr="004E6743" w:rsidTr="00FB6046">
        <w:trPr>
          <w:trHeight w:val="21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Cena spolu v EUR bez DPH za servisné činnosti (úkony) na zdvíhacích zariadeniac</w:t>
            </w:r>
            <w:r w:rsidR="00CE1DC1">
              <w:rPr>
                <w:rFonts w:cs="Calibri"/>
                <w:color w:val="000000"/>
                <w:lang w:eastAsia="sk-SK"/>
              </w:rPr>
              <w:t xml:space="preserve">h č. 1 až č. 14  /pracovisko </w:t>
            </w:r>
            <w:proofErr w:type="spellStart"/>
            <w:r w:rsidR="00CE1DC1">
              <w:rPr>
                <w:rFonts w:cs="Calibri"/>
                <w:color w:val="000000"/>
                <w:lang w:eastAsia="sk-SK"/>
              </w:rPr>
              <w:t>T-B</w:t>
            </w:r>
            <w:r w:rsidRPr="004E6743">
              <w:rPr>
                <w:rFonts w:cs="Calibri"/>
                <w:color w:val="000000"/>
                <w:lang w:eastAsia="sk-SK"/>
              </w:rPr>
              <w:t>us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, </w:t>
            </w:r>
            <w:proofErr w:type="spellStart"/>
            <w:r w:rsidRPr="004E6743">
              <w:rPr>
                <w:rFonts w:cs="Calibri"/>
                <w:color w:val="000000"/>
                <w:lang w:eastAsia="sk-SK"/>
              </w:rPr>
              <w:t>Kvačalova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 xml:space="preserve"> 2, Žilina/ uvedených v Tabuľke č.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Cena spolu v EUR bez DPH za servisné činnosti (úkony) na zdvíhacích zariadeniac</w:t>
            </w:r>
            <w:r w:rsidR="00CE1DC1">
              <w:rPr>
                <w:rFonts w:cs="Calibri"/>
                <w:color w:val="000000"/>
                <w:lang w:eastAsia="sk-SK"/>
              </w:rPr>
              <w:t xml:space="preserve">h č. 15 až č. 22 /pracovisko </w:t>
            </w:r>
            <w:proofErr w:type="spellStart"/>
            <w:r w:rsidR="00CE1DC1">
              <w:rPr>
                <w:rFonts w:cs="Calibri"/>
                <w:color w:val="000000"/>
                <w:lang w:eastAsia="sk-SK"/>
              </w:rPr>
              <w:t>A-B</w:t>
            </w:r>
            <w:r w:rsidRPr="004E6743">
              <w:rPr>
                <w:rFonts w:cs="Calibri"/>
                <w:color w:val="000000"/>
                <w:lang w:eastAsia="sk-SK"/>
              </w:rPr>
              <w:t>us</w:t>
            </w:r>
            <w:proofErr w:type="spellEnd"/>
            <w:r w:rsidRPr="004E6743">
              <w:rPr>
                <w:rFonts w:cs="Calibri"/>
                <w:color w:val="000000"/>
                <w:lang w:eastAsia="sk-SK"/>
              </w:rPr>
              <w:t>, Košická 2, Žilina/  uvedených v Tabuľke č.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*Cena spolu v EUR bez DPH za servisné činnosti (úkony) na zdvíhacích zariadeniach č. 1 až č. 22 (t. j. súčet cien stĺpcov č. 1 a 2 tejto tabuľky)</w:t>
            </w:r>
          </w:p>
        </w:tc>
      </w:tr>
      <w:tr w:rsidR="004E6743" w:rsidRPr="004E6743" w:rsidTr="00FB6046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color w:val="000000"/>
                <w:lang w:eastAsia="sk-SK"/>
              </w:rPr>
            </w:pPr>
            <w:r w:rsidRPr="004E6743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E6743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E6743" w:rsidRPr="004E6743" w:rsidTr="004E6743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43" w:rsidRPr="004E6743" w:rsidRDefault="004E6743" w:rsidP="004E6743">
            <w:pPr>
              <w:spacing w:after="0"/>
              <w:ind w:left="0" w:firstLine="0"/>
              <w:jc w:val="left"/>
              <w:rPr>
                <w:rFonts w:cs="Calibri"/>
                <w:i/>
                <w:iCs/>
                <w:color w:val="000000"/>
                <w:lang w:eastAsia="sk-SK"/>
              </w:rPr>
            </w:pPr>
            <w:r w:rsidRPr="004E6743">
              <w:rPr>
                <w:rFonts w:cs="Calibri"/>
                <w:i/>
                <w:iCs/>
                <w:color w:val="000000"/>
                <w:lang w:eastAsia="sk-SK"/>
              </w:rPr>
              <w:t>(* hodnotiace kritérium)</w:t>
            </w:r>
          </w:p>
        </w:tc>
      </w:tr>
    </w:tbl>
    <w:p w:rsidR="00BB33DD" w:rsidRPr="005D39B9" w:rsidRDefault="00BB33DD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36BB2" w:rsidRDefault="00C36BB2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E6743" w:rsidRDefault="004E6743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92F78" w:rsidRDefault="00D709C2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Jednotkové c</w:t>
      </w:r>
      <w:r w:rsidR="00692F78">
        <w:rPr>
          <w:rFonts w:ascii="Times New Roman" w:hAnsi="Times New Roman"/>
          <w:sz w:val="24"/>
          <w:szCs w:val="24"/>
        </w:rPr>
        <w:t>eny za jednotlivé servisné čin</w:t>
      </w:r>
      <w:r>
        <w:rPr>
          <w:rFonts w:ascii="Times New Roman" w:hAnsi="Times New Roman"/>
          <w:sz w:val="24"/>
          <w:szCs w:val="24"/>
        </w:rPr>
        <w:t>nosti (úkony) uvedené v Tabuľkách č. 1 a 2</w:t>
      </w:r>
      <w:r w:rsidR="00692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(stĺpec č. 6) </w:t>
      </w:r>
      <w:r w:rsidR="00692F78">
        <w:rPr>
          <w:rFonts w:ascii="Times New Roman" w:hAnsi="Times New Roman"/>
          <w:sz w:val="24"/>
          <w:szCs w:val="24"/>
        </w:rPr>
        <w:t>zahŕňajú všetky náklady uchádzača, ktoré súvisia s realizovaním predmetu zákazky a sú platné počas celého obdobia trvania platnej a účinnej Zmluvy o dielo.</w:t>
      </w:r>
    </w:p>
    <w:p w:rsidR="00692F78" w:rsidRDefault="00692F78" w:rsidP="00692F78">
      <w:pPr>
        <w:tabs>
          <w:tab w:val="left" w:pos="426"/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Obchodno-zmluvné podmienky, týkajúce sa realizovania predmetu zákazky, t.j. zhotove</w:t>
      </w:r>
      <w:r w:rsidR="00996F47">
        <w:rPr>
          <w:rFonts w:ascii="Times New Roman" w:hAnsi="Times New Roman"/>
          <w:sz w:val="24"/>
          <w:szCs w:val="24"/>
        </w:rPr>
        <w:t xml:space="preserve">nia diela, sú uvedené v Zmluve o dielo, ktorá je Prílohou č. </w:t>
      </w:r>
      <w:r w:rsidR="00F52227">
        <w:rPr>
          <w:rFonts w:ascii="Times New Roman" w:hAnsi="Times New Roman"/>
          <w:sz w:val="24"/>
          <w:szCs w:val="24"/>
        </w:rPr>
        <w:t>2</w:t>
      </w:r>
      <w:r w:rsidR="00996F47">
        <w:rPr>
          <w:rFonts w:ascii="Times New Roman" w:hAnsi="Times New Roman"/>
          <w:sz w:val="24"/>
          <w:szCs w:val="24"/>
        </w:rPr>
        <w:t xml:space="preserve"> Výzvy na predkladanie ponúk.</w:t>
      </w:r>
      <w:bookmarkStart w:id="0" w:name="_GoBack"/>
      <w:bookmarkEnd w:id="0"/>
    </w:p>
    <w:p w:rsidR="00692F78" w:rsidRDefault="00701C82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692F78">
        <w:rPr>
          <w:rFonts w:ascii="Times New Roman" w:hAnsi="Times New Roman"/>
          <w:sz w:val="24"/>
          <w:szCs w:val="24"/>
          <w:u w:val="single"/>
        </w:rPr>
        <w:t>Poznámka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36BB2" w:rsidRDefault="00701C82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dáva uchádzačom k dispozícii Prílohu </w:t>
      </w:r>
      <w:r w:rsidR="0053594F">
        <w:rPr>
          <w:rFonts w:ascii="Times New Roman" w:hAnsi="Times New Roman"/>
          <w:sz w:val="24"/>
          <w:szCs w:val="24"/>
        </w:rPr>
        <w:t>č. 4</w:t>
      </w:r>
      <w:r w:rsidRPr="00A95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ktorej obsahom sú </w:t>
      </w:r>
      <w:r w:rsidR="00D709C2">
        <w:rPr>
          <w:rFonts w:ascii="Times New Roman" w:hAnsi="Times New Roman"/>
          <w:sz w:val="24"/>
          <w:szCs w:val="24"/>
        </w:rPr>
        <w:t>vyššie uvedené Tabuľky č. 1 až 3</w:t>
      </w:r>
      <w:r>
        <w:rPr>
          <w:rFonts w:ascii="Times New Roman" w:hAnsi="Times New Roman"/>
          <w:sz w:val="24"/>
          <w:szCs w:val="24"/>
        </w:rPr>
        <w:t xml:space="preserve"> vyhotovené v programe EXCEL, ktoré môžu slúžiť pre potreby uchádzačov. Tabuľky v </w:t>
      </w:r>
      <w:proofErr w:type="spellStart"/>
      <w:r>
        <w:rPr>
          <w:rFonts w:ascii="Times New Roman" w:hAnsi="Times New Roman"/>
          <w:sz w:val="24"/>
          <w:szCs w:val="24"/>
        </w:rPr>
        <w:t>EXCEL-i</w:t>
      </w:r>
      <w:proofErr w:type="spellEnd"/>
      <w:r>
        <w:rPr>
          <w:rFonts w:ascii="Times New Roman" w:hAnsi="Times New Roman"/>
          <w:sz w:val="24"/>
          <w:szCs w:val="24"/>
        </w:rPr>
        <w:t xml:space="preserve"> sa v ponuke nepredkladajú, predkladá sa</w:t>
      </w:r>
      <w:r w:rsidR="00341380">
        <w:rPr>
          <w:rFonts w:ascii="Times New Roman" w:hAnsi="Times New Roman"/>
          <w:sz w:val="24"/>
          <w:szCs w:val="24"/>
        </w:rPr>
        <w:t xml:space="preserve"> kompletne </w:t>
      </w:r>
      <w:r>
        <w:rPr>
          <w:rFonts w:ascii="Times New Roman" w:hAnsi="Times New Roman"/>
          <w:sz w:val="24"/>
          <w:szCs w:val="24"/>
        </w:rPr>
        <w:t xml:space="preserve"> vyplnený formulár Prílohy č. 1</w:t>
      </w:r>
      <w:r w:rsidR="00D709C2">
        <w:rPr>
          <w:rFonts w:ascii="Times New Roman" w:hAnsi="Times New Roman"/>
          <w:sz w:val="24"/>
          <w:szCs w:val="24"/>
        </w:rPr>
        <w:t>. Tabuľky v </w:t>
      </w:r>
      <w:proofErr w:type="spellStart"/>
      <w:r w:rsidR="00D709C2">
        <w:rPr>
          <w:rFonts w:ascii="Times New Roman" w:hAnsi="Times New Roman"/>
          <w:sz w:val="24"/>
          <w:szCs w:val="24"/>
        </w:rPr>
        <w:t>EXCEL-i</w:t>
      </w:r>
      <w:proofErr w:type="spellEnd"/>
      <w:r w:rsidR="00D709C2">
        <w:rPr>
          <w:rFonts w:ascii="Times New Roman" w:hAnsi="Times New Roman"/>
          <w:sz w:val="24"/>
          <w:szCs w:val="24"/>
        </w:rPr>
        <w:t xml:space="preserve"> </w:t>
      </w:r>
      <w:r w:rsidR="004E4D5E">
        <w:rPr>
          <w:rFonts w:ascii="Times New Roman" w:hAnsi="Times New Roman"/>
          <w:sz w:val="24"/>
          <w:szCs w:val="24"/>
        </w:rPr>
        <w:t xml:space="preserve">(t.j. v elektronickej forme) </w:t>
      </w:r>
      <w:r w:rsidR="00D709C2">
        <w:rPr>
          <w:rFonts w:ascii="Times New Roman" w:hAnsi="Times New Roman"/>
          <w:sz w:val="24"/>
          <w:szCs w:val="24"/>
        </w:rPr>
        <w:t>sa vyžiadajú iba od úspešného uchádzača a to v etape uzavretia Zmluvy o dielo. V Tabuľkách tejto prílohy</w:t>
      </w:r>
      <w:r w:rsidR="00341380">
        <w:rPr>
          <w:rFonts w:ascii="Times New Roman" w:hAnsi="Times New Roman"/>
          <w:sz w:val="24"/>
          <w:szCs w:val="24"/>
        </w:rPr>
        <w:t xml:space="preserve"> je potrebné</w:t>
      </w:r>
      <w:r w:rsidR="00692F78">
        <w:rPr>
          <w:rFonts w:ascii="Times New Roman" w:hAnsi="Times New Roman"/>
          <w:sz w:val="24"/>
          <w:szCs w:val="24"/>
        </w:rPr>
        <w:t xml:space="preserve"> uviesť cenu v EUR bez DPH ku všetkým položkám, t.j. </w:t>
      </w:r>
      <w:proofErr w:type="spellStart"/>
      <w:r w:rsidR="00692F78">
        <w:rPr>
          <w:rFonts w:ascii="Times New Roman" w:hAnsi="Times New Roman"/>
          <w:sz w:val="24"/>
          <w:szCs w:val="24"/>
        </w:rPr>
        <w:t>naceniť</w:t>
      </w:r>
      <w:proofErr w:type="spellEnd"/>
      <w:r w:rsidR="00692F78">
        <w:rPr>
          <w:rFonts w:ascii="Times New Roman" w:hAnsi="Times New Roman"/>
          <w:sz w:val="24"/>
          <w:szCs w:val="24"/>
        </w:rPr>
        <w:t xml:space="preserve"> všetky obstarávané činnosti (úkony). V prípade, že uchádzač neuvedie cenu ku všetkým obstarávaným činnostiam (úkonom) v predmetných tabuľkách, nebude jeho ponuka zaradená do vyhodnotenia na základe hodnotiaceho kritéria a bude z verejného obstarávania vylúčená.</w:t>
      </w:r>
    </w:p>
    <w:p w:rsidR="00D709C2" w:rsidRDefault="00D709C2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B6046">
        <w:rPr>
          <w:rFonts w:ascii="Times New Roman" w:hAnsi="Times New Roman"/>
          <w:sz w:val="24"/>
          <w:szCs w:val="24"/>
        </w:rPr>
        <w:t>Počet a identifikácia zdvíhacích</w:t>
      </w:r>
      <w:r w:rsidR="00FB6046">
        <w:rPr>
          <w:rFonts w:ascii="Times New Roman" w:hAnsi="Times New Roman"/>
          <w:sz w:val="24"/>
          <w:szCs w:val="24"/>
        </w:rPr>
        <w:t xml:space="preserve"> zariadení, ktoré sú uvedené v tabuľkách č. 1 a 2, je iba informatívny a v priebehu trvania zmluvného vzťahu sa môže zmeniť.</w:t>
      </w:r>
    </w:p>
    <w:p w:rsidR="008852E0" w:rsidRDefault="008852E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CC2995" w:rsidRDefault="00CC2995" w:rsidP="00CC299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uchádzač </w:t>
      </w:r>
      <w:r w:rsidRPr="004951AA">
        <w:rPr>
          <w:rFonts w:ascii="Times New Roman" w:hAnsi="Times New Roman"/>
          <w:sz w:val="24"/>
          <w:szCs w:val="24"/>
          <w:u w:val="single"/>
        </w:rPr>
        <w:t>nie je</w:t>
      </w:r>
      <w:r>
        <w:rPr>
          <w:rFonts w:ascii="Times New Roman" w:hAnsi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4951AA">
        <w:rPr>
          <w:rFonts w:ascii="Times New Roman" w:hAnsi="Times New Roman"/>
          <w:sz w:val="24"/>
          <w:szCs w:val="24"/>
          <w:highlight w:val="yellow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4951AA">
        <w:rPr>
          <w:rFonts w:ascii="Times New Roman" w:hAnsi="Times New Roman"/>
          <w:sz w:val="24"/>
          <w:szCs w:val="24"/>
          <w:highlight w:val="yellow"/>
        </w:rPr>
        <w:t>.</w:t>
      </w:r>
    </w:p>
    <w:p w:rsidR="00CC2995" w:rsidRDefault="00CC2995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C2995" w:rsidRDefault="00CC2995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A2D4E" w:rsidRDefault="00FA2D4E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 o zákazku</w:t>
      </w:r>
      <w:r w:rsidRPr="00346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(t.j. potenciálny Zhotoviteľ) </w:t>
      </w:r>
      <w:r w:rsidRPr="00346FF7">
        <w:rPr>
          <w:rFonts w:ascii="Times New Roman" w:hAnsi="Times New Roman"/>
          <w:b/>
          <w:sz w:val="24"/>
          <w:szCs w:val="24"/>
        </w:rPr>
        <w:t xml:space="preserve">svojim podpisom potvrdzuje, že sa </w:t>
      </w:r>
      <w:r>
        <w:rPr>
          <w:rFonts w:ascii="Times New Roman" w:hAnsi="Times New Roman"/>
          <w:b/>
          <w:sz w:val="24"/>
          <w:szCs w:val="24"/>
        </w:rPr>
        <w:t xml:space="preserve">oboznámil s opisom a technickou špecifikáciou predmetu zákazky, ako aj s podmienkami a požiadavkami obstarávateľa, t.j. budúceho Objednávateľa, ktoré sa týkajú realizácie predmetu zákazky – zhotovenia diela. Všetkým informáciám, požiadavkám a podmienkam, ktoré sú uvedené v tejto Prílohe č. 1 uchádzač (t.j. potenciálny Zhotoviteľ) porozumel, akceptuje ich a zaväzuje sa podľa nich predmet zákazky - dielo realizovať. </w:t>
      </w:r>
    </w:p>
    <w:p w:rsidR="00FA2D4E" w:rsidRDefault="00FA2D4E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8852E0" w:rsidRDefault="008852E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852E0" w:rsidRDefault="008852E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FB604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FB6046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FB604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FB6046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FB604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26155E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6046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:rsidR="004951AA" w:rsidRPr="0026155E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26155E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26155E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FB6046">
        <w:rPr>
          <w:rFonts w:ascii="Times New Roman" w:hAnsi="Times New Roman"/>
          <w:b/>
          <w:sz w:val="24"/>
          <w:szCs w:val="24"/>
          <w:highlight w:val="yellow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D776A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DD" w:rsidRDefault="00E053DD" w:rsidP="002E2B89">
      <w:pPr>
        <w:spacing w:after="0"/>
      </w:pPr>
      <w:r>
        <w:separator/>
      </w:r>
    </w:p>
  </w:endnote>
  <w:endnote w:type="continuationSeparator" w:id="0">
    <w:p w:rsidR="00E053DD" w:rsidRDefault="00E053DD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E20C7B" w:rsidRDefault="00E20C7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C1">
          <w:rPr>
            <w:noProof/>
          </w:rPr>
          <w:t>10</w:t>
        </w:r>
        <w:r>
          <w:fldChar w:fldCharType="end"/>
        </w:r>
      </w:p>
    </w:sdtContent>
  </w:sdt>
  <w:p w:rsidR="00E20C7B" w:rsidRDefault="00E20C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DD" w:rsidRDefault="00E053DD" w:rsidP="002E2B89">
      <w:pPr>
        <w:spacing w:after="0"/>
      </w:pPr>
      <w:r>
        <w:separator/>
      </w:r>
    </w:p>
  </w:footnote>
  <w:footnote w:type="continuationSeparator" w:id="0">
    <w:p w:rsidR="00E053DD" w:rsidRDefault="00E053DD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96B"/>
    <w:multiLevelType w:val="hybridMultilevel"/>
    <w:tmpl w:val="02280A54"/>
    <w:lvl w:ilvl="0" w:tplc="7382B4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12EDA"/>
    <w:multiLevelType w:val="hybridMultilevel"/>
    <w:tmpl w:val="8AA419EA"/>
    <w:lvl w:ilvl="0" w:tplc="8474D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025F"/>
    <w:multiLevelType w:val="hybridMultilevel"/>
    <w:tmpl w:val="3BBCED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DC"/>
    <w:multiLevelType w:val="hybridMultilevel"/>
    <w:tmpl w:val="0EB8F598"/>
    <w:lvl w:ilvl="0" w:tplc="0D525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D36F0"/>
    <w:multiLevelType w:val="hybridMultilevel"/>
    <w:tmpl w:val="072EF10E"/>
    <w:lvl w:ilvl="0" w:tplc="FC8E7E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18239A"/>
    <w:multiLevelType w:val="hybridMultilevel"/>
    <w:tmpl w:val="C00E5ED4"/>
    <w:lvl w:ilvl="0" w:tplc="06568C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DB1079D"/>
    <w:multiLevelType w:val="hybridMultilevel"/>
    <w:tmpl w:val="141831A2"/>
    <w:lvl w:ilvl="0" w:tplc="48FC50B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17FAF"/>
    <w:multiLevelType w:val="hybridMultilevel"/>
    <w:tmpl w:val="86A2897E"/>
    <w:lvl w:ilvl="0" w:tplc="D97CF2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3E08F7"/>
    <w:multiLevelType w:val="hybridMultilevel"/>
    <w:tmpl w:val="48F07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722D"/>
    <w:rsid w:val="000635BA"/>
    <w:rsid w:val="000A7CAD"/>
    <w:rsid w:val="001061F5"/>
    <w:rsid w:val="00107085"/>
    <w:rsid w:val="00111948"/>
    <w:rsid w:val="0012734A"/>
    <w:rsid w:val="00145BC7"/>
    <w:rsid w:val="00150FEF"/>
    <w:rsid w:val="001601BB"/>
    <w:rsid w:val="00195D7B"/>
    <w:rsid w:val="001C1AE8"/>
    <w:rsid w:val="001C3800"/>
    <w:rsid w:val="001D589F"/>
    <w:rsid w:val="001E650F"/>
    <w:rsid w:val="001F241D"/>
    <w:rsid w:val="002063A5"/>
    <w:rsid w:val="00223DE3"/>
    <w:rsid w:val="0022642B"/>
    <w:rsid w:val="00246FC1"/>
    <w:rsid w:val="0026155E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41380"/>
    <w:rsid w:val="00352774"/>
    <w:rsid w:val="00355793"/>
    <w:rsid w:val="00362A62"/>
    <w:rsid w:val="0040639E"/>
    <w:rsid w:val="00416600"/>
    <w:rsid w:val="004173E3"/>
    <w:rsid w:val="00422109"/>
    <w:rsid w:val="004410EF"/>
    <w:rsid w:val="00442F7F"/>
    <w:rsid w:val="00485E9C"/>
    <w:rsid w:val="004951AA"/>
    <w:rsid w:val="00495D16"/>
    <w:rsid w:val="004C5447"/>
    <w:rsid w:val="004D5370"/>
    <w:rsid w:val="004E4D5E"/>
    <w:rsid w:val="004E6743"/>
    <w:rsid w:val="0050061F"/>
    <w:rsid w:val="00514609"/>
    <w:rsid w:val="00535202"/>
    <w:rsid w:val="0053594F"/>
    <w:rsid w:val="00542744"/>
    <w:rsid w:val="00543E0C"/>
    <w:rsid w:val="00547FEC"/>
    <w:rsid w:val="005960B8"/>
    <w:rsid w:val="005C2432"/>
    <w:rsid w:val="005D2FC5"/>
    <w:rsid w:val="005D39B9"/>
    <w:rsid w:val="005D54A5"/>
    <w:rsid w:val="005D56E7"/>
    <w:rsid w:val="00617BAB"/>
    <w:rsid w:val="00654D4F"/>
    <w:rsid w:val="006608DA"/>
    <w:rsid w:val="00662A86"/>
    <w:rsid w:val="00665742"/>
    <w:rsid w:val="00692F78"/>
    <w:rsid w:val="006977AD"/>
    <w:rsid w:val="00697E51"/>
    <w:rsid w:val="006E0BD6"/>
    <w:rsid w:val="00701C82"/>
    <w:rsid w:val="0072778B"/>
    <w:rsid w:val="007407BA"/>
    <w:rsid w:val="0077586B"/>
    <w:rsid w:val="00797384"/>
    <w:rsid w:val="007F51F6"/>
    <w:rsid w:val="00807C33"/>
    <w:rsid w:val="008104DB"/>
    <w:rsid w:val="00811835"/>
    <w:rsid w:val="008204C7"/>
    <w:rsid w:val="00823E1D"/>
    <w:rsid w:val="0083581F"/>
    <w:rsid w:val="00836996"/>
    <w:rsid w:val="00845A6D"/>
    <w:rsid w:val="008515EA"/>
    <w:rsid w:val="00870E10"/>
    <w:rsid w:val="008852E0"/>
    <w:rsid w:val="00892F70"/>
    <w:rsid w:val="008C7858"/>
    <w:rsid w:val="008D2777"/>
    <w:rsid w:val="00916D0F"/>
    <w:rsid w:val="009408D7"/>
    <w:rsid w:val="00955176"/>
    <w:rsid w:val="009642F8"/>
    <w:rsid w:val="009653C2"/>
    <w:rsid w:val="00970C1C"/>
    <w:rsid w:val="0099171B"/>
    <w:rsid w:val="00996F47"/>
    <w:rsid w:val="009C505E"/>
    <w:rsid w:val="00A14196"/>
    <w:rsid w:val="00A41F08"/>
    <w:rsid w:val="00A4476A"/>
    <w:rsid w:val="00A608BB"/>
    <w:rsid w:val="00A95A2D"/>
    <w:rsid w:val="00AA46F8"/>
    <w:rsid w:val="00AE5AFE"/>
    <w:rsid w:val="00B045F5"/>
    <w:rsid w:val="00B41091"/>
    <w:rsid w:val="00B47AD2"/>
    <w:rsid w:val="00B6698F"/>
    <w:rsid w:val="00B7008F"/>
    <w:rsid w:val="00B707A4"/>
    <w:rsid w:val="00B757E1"/>
    <w:rsid w:val="00B831CB"/>
    <w:rsid w:val="00BA4203"/>
    <w:rsid w:val="00BA657F"/>
    <w:rsid w:val="00BB33DD"/>
    <w:rsid w:val="00BB521D"/>
    <w:rsid w:val="00BB6EE6"/>
    <w:rsid w:val="00BE57DA"/>
    <w:rsid w:val="00BE790A"/>
    <w:rsid w:val="00BF25F0"/>
    <w:rsid w:val="00C24D76"/>
    <w:rsid w:val="00C36BB2"/>
    <w:rsid w:val="00C37D3E"/>
    <w:rsid w:val="00C85276"/>
    <w:rsid w:val="00C879FA"/>
    <w:rsid w:val="00CC2995"/>
    <w:rsid w:val="00CE1DC1"/>
    <w:rsid w:val="00CF6D55"/>
    <w:rsid w:val="00D1014D"/>
    <w:rsid w:val="00D17D9C"/>
    <w:rsid w:val="00D32A8C"/>
    <w:rsid w:val="00D35EA3"/>
    <w:rsid w:val="00D36C29"/>
    <w:rsid w:val="00D62109"/>
    <w:rsid w:val="00D709C2"/>
    <w:rsid w:val="00D776A0"/>
    <w:rsid w:val="00D807AE"/>
    <w:rsid w:val="00D9284C"/>
    <w:rsid w:val="00D92F18"/>
    <w:rsid w:val="00D97F6E"/>
    <w:rsid w:val="00DA1F72"/>
    <w:rsid w:val="00DA5B7E"/>
    <w:rsid w:val="00DA767C"/>
    <w:rsid w:val="00DD462A"/>
    <w:rsid w:val="00DE517B"/>
    <w:rsid w:val="00DF760F"/>
    <w:rsid w:val="00E053DD"/>
    <w:rsid w:val="00E14248"/>
    <w:rsid w:val="00E20C7B"/>
    <w:rsid w:val="00E63806"/>
    <w:rsid w:val="00E81018"/>
    <w:rsid w:val="00E8415F"/>
    <w:rsid w:val="00EA69E6"/>
    <w:rsid w:val="00EB7FCD"/>
    <w:rsid w:val="00EE0122"/>
    <w:rsid w:val="00F20149"/>
    <w:rsid w:val="00F266D6"/>
    <w:rsid w:val="00F5145B"/>
    <w:rsid w:val="00F52227"/>
    <w:rsid w:val="00F62F81"/>
    <w:rsid w:val="00F76414"/>
    <w:rsid w:val="00FA2D4E"/>
    <w:rsid w:val="00FA2DE2"/>
    <w:rsid w:val="00FB6046"/>
    <w:rsid w:val="00FB61BB"/>
    <w:rsid w:val="00FE7D4F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D807AE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locked/>
    <w:rsid w:val="00D807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10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127</cp:revision>
  <dcterms:created xsi:type="dcterms:W3CDTF">2020-06-17T09:11:00Z</dcterms:created>
  <dcterms:modified xsi:type="dcterms:W3CDTF">2022-03-30T10:08:00Z</dcterms:modified>
</cp:coreProperties>
</file>