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5DE4D" w14:textId="77777777" w:rsidR="00944D0B" w:rsidRDefault="00944D0B" w:rsidP="00F77642">
      <w:pPr>
        <w:jc w:val="center"/>
        <w:outlineLvl w:val="0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z m l u v a</w:t>
      </w:r>
    </w:p>
    <w:p w14:paraId="538E3E30" w14:textId="77777777" w:rsidR="00944D0B" w:rsidRDefault="00944D0B" w:rsidP="00F7764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 vykonávaní technických kontrol cestných motorových vozidiel a emisných kontrol cestných motorových vozidiel uzatvorená</w:t>
      </w:r>
    </w:p>
    <w:p w14:paraId="12F487FD" w14:textId="77777777" w:rsidR="00944D0B" w:rsidRDefault="00944D0B" w:rsidP="00F7764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podľa § 269 ods. 2 Obchodného zákonníka (Zákona č. 513/1991 Zb. v znení neskorších predpisov)</w:t>
      </w:r>
    </w:p>
    <w:p w14:paraId="4A11B280" w14:textId="77777777" w:rsidR="00944D0B" w:rsidRDefault="00944D0B" w:rsidP="00F77642">
      <w:pPr>
        <w:jc w:val="both"/>
        <w:rPr>
          <w:b/>
          <w:bCs/>
          <w:caps/>
          <w:sz w:val="28"/>
        </w:rPr>
      </w:pPr>
    </w:p>
    <w:p w14:paraId="23F9BE2E" w14:textId="77777777" w:rsidR="00944D0B" w:rsidRDefault="00944D0B" w:rsidP="00F77642">
      <w:pPr>
        <w:pStyle w:val="Zarkazkladnhotextu"/>
      </w:pPr>
    </w:p>
    <w:p w14:paraId="3F01B0D8" w14:textId="77777777" w:rsidR="00D86E1D" w:rsidRDefault="00D86E1D" w:rsidP="00F77642">
      <w:pPr>
        <w:pStyle w:val="Zarkazkladnhotextu"/>
      </w:pPr>
    </w:p>
    <w:p w14:paraId="3EEA28E8" w14:textId="388AC4BA" w:rsidR="00944D0B" w:rsidRDefault="00944D0B" w:rsidP="00F77642">
      <w:pPr>
        <w:tabs>
          <w:tab w:val="center" w:pos="4536"/>
          <w:tab w:val="left" w:pos="5040"/>
        </w:tabs>
        <w:outlineLvl w:val="0"/>
        <w:rPr>
          <w:b/>
          <w:caps/>
        </w:rPr>
      </w:pPr>
      <w:r>
        <w:rPr>
          <w:b/>
        </w:rPr>
        <w:tab/>
      </w:r>
      <w:r w:rsidR="001D503E">
        <w:rPr>
          <w:b/>
        </w:rPr>
        <w:tab/>
      </w:r>
    </w:p>
    <w:p w14:paraId="38302F56" w14:textId="77777777" w:rsidR="00944D0B" w:rsidRPr="001D503E" w:rsidRDefault="00944D0B" w:rsidP="00F77642">
      <w:pPr>
        <w:outlineLvl w:val="0"/>
        <w:rPr>
          <w:b/>
          <w:caps/>
          <w:u w:val="single"/>
        </w:rPr>
      </w:pPr>
      <w:r w:rsidRPr="001D503E">
        <w:rPr>
          <w:b/>
          <w:caps/>
          <w:u w:val="single"/>
        </w:rPr>
        <w:t>zmluvné strany</w:t>
      </w:r>
    </w:p>
    <w:p w14:paraId="2B94D507" w14:textId="77777777" w:rsidR="00944D0B" w:rsidRDefault="00944D0B" w:rsidP="00F77642">
      <w:pPr>
        <w:jc w:val="both"/>
        <w:rPr>
          <w:b/>
          <w:caps/>
        </w:rPr>
      </w:pPr>
    </w:p>
    <w:p w14:paraId="07BD3EC5" w14:textId="77777777" w:rsidR="00944D0B" w:rsidRDefault="00944D0B" w:rsidP="00F77642">
      <w:pPr>
        <w:jc w:val="both"/>
        <w:rPr>
          <w:b/>
          <w:caps/>
        </w:rPr>
      </w:pPr>
    </w:p>
    <w:p w14:paraId="021DBB26" w14:textId="77777777" w:rsidR="00944D0B" w:rsidRDefault="00944D0B" w:rsidP="00F77642">
      <w:pPr>
        <w:jc w:val="both"/>
        <w:rPr>
          <w:b/>
          <w:caps/>
        </w:rPr>
      </w:pPr>
      <w:r>
        <w:rPr>
          <w:b/>
          <w:caps/>
        </w:rPr>
        <w:t>1. Zhotoviteľ</w:t>
      </w:r>
    </w:p>
    <w:p w14:paraId="49A16165" w14:textId="77777777" w:rsidR="00944D0B" w:rsidRDefault="00944D0B" w:rsidP="00F77642">
      <w:pPr>
        <w:tabs>
          <w:tab w:val="left" w:pos="2552"/>
          <w:tab w:val="left" w:pos="2977"/>
        </w:tabs>
        <w:ind w:left="426" w:hanging="426"/>
        <w:jc w:val="both"/>
      </w:pPr>
      <w:r>
        <w:t>Obchodné meno</w:t>
      </w:r>
      <w:r>
        <w:tab/>
        <w:t>:</w:t>
      </w:r>
      <w:r>
        <w:tab/>
      </w:r>
    </w:p>
    <w:p w14:paraId="4F222933" w14:textId="77777777" w:rsidR="00944D0B" w:rsidRDefault="00944D0B" w:rsidP="00F77642">
      <w:pPr>
        <w:tabs>
          <w:tab w:val="left" w:pos="2552"/>
          <w:tab w:val="left" w:pos="2977"/>
        </w:tabs>
        <w:ind w:left="426" w:hanging="426"/>
        <w:jc w:val="both"/>
      </w:pPr>
      <w:r>
        <w:t>Sídlo</w:t>
      </w:r>
      <w:r>
        <w:tab/>
        <w:t>:</w:t>
      </w:r>
      <w:r w:rsidR="00AC65A8">
        <w:tab/>
      </w:r>
    </w:p>
    <w:p w14:paraId="6C935B46" w14:textId="77777777" w:rsidR="00944D0B" w:rsidRDefault="00AC65A8" w:rsidP="00F77642">
      <w:pPr>
        <w:tabs>
          <w:tab w:val="left" w:pos="2552"/>
          <w:tab w:val="left" w:pos="2977"/>
        </w:tabs>
        <w:ind w:left="426" w:hanging="426"/>
        <w:jc w:val="both"/>
      </w:pPr>
      <w:r>
        <w:t>Zastúpenie</w:t>
      </w:r>
      <w:r>
        <w:tab/>
        <w:t xml:space="preserve">:      </w:t>
      </w:r>
    </w:p>
    <w:p w14:paraId="6C216CC9" w14:textId="77777777" w:rsidR="00944D0B" w:rsidRDefault="00AC65A8" w:rsidP="00F77642">
      <w:pPr>
        <w:tabs>
          <w:tab w:val="left" w:pos="2552"/>
          <w:tab w:val="left" w:pos="2977"/>
        </w:tabs>
        <w:jc w:val="both"/>
      </w:pPr>
      <w:r>
        <w:t>IČO</w:t>
      </w:r>
      <w:r>
        <w:tab/>
        <w:t>:</w:t>
      </w:r>
      <w:r>
        <w:tab/>
      </w:r>
    </w:p>
    <w:p w14:paraId="59574BA3" w14:textId="77777777" w:rsidR="00944D0B" w:rsidRDefault="00944D0B" w:rsidP="00F77642">
      <w:pPr>
        <w:tabs>
          <w:tab w:val="left" w:pos="2552"/>
          <w:tab w:val="left" w:pos="2977"/>
        </w:tabs>
        <w:ind w:left="426" w:hanging="426"/>
        <w:jc w:val="both"/>
      </w:pPr>
      <w:r>
        <w:t>IČ DPH:</w:t>
      </w:r>
      <w:r>
        <w:tab/>
      </w:r>
      <w:r w:rsidR="00AC65A8">
        <w:t xml:space="preserve">:      </w:t>
      </w:r>
    </w:p>
    <w:p w14:paraId="04FD865C" w14:textId="77777777" w:rsidR="00944D0B" w:rsidRPr="00496582" w:rsidRDefault="00944D0B" w:rsidP="00F77642">
      <w:pPr>
        <w:tabs>
          <w:tab w:val="left" w:pos="2552"/>
          <w:tab w:val="left" w:pos="2977"/>
        </w:tabs>
        <w:ind w:left="426" w:hanging="426"/>
        <w:jc w:val="both"/>
      </w:pPr>
      <w:r w:rsidRPr="00496582">
        <w:t>DIČ</w:t>
      </w:r>
      <w:r w:rsidRPr="00496582">
        <w:tab/>
      </w:r>
      <w:r w:rsidRPr="00496582">
        <w:tab/>
        <w:t>:</w:t>
      </w:r>
      <w:r w:rsidRPr="00496582">
        <w:tab/>
      </w:r>
    </w:p>
    <w:p w14:paraId="0D18183E" w14:textId="77777777" w:rsidR="00944D0B" w:rsidRPr="00496582" w:rsidRDefault="00944D0B" w:rsidP="00F77642">
      <w:pPr>
        <w:tabs>
          <w:tab w:val="left" w:pos="2552"/>
          <w:tab w:val="left" w:pos="2977"/>
        </w:tabs>
        <w:ind w:left="426" w:hanging="426"/>
        <w:jc w:val="both"/>
      </w:pPr>
      <w:r w:rsidRPr="00496582">
        <w:t>Bankové spojenie</w:t>
      </w:r>
      <w:r w:rsidRPr="00496582">
        <w:tab/>
        <w:t>:</w:t>
      </w:r>
      <w:r w:rsidRPr="00496582">
        <w:tab/>
      </w:r>
    </w:p>
    <w:p w14:paraId="7066CB6D" w14:textId="77777777" w:rsidR="00944D0B" w:rsidRPr="00496582" w:rsidRDefault="00944D0B" w:rsidP="00F77642">
      <w:pPr>
        <w:tabs>
          <w:tab w:val="left" w:pos="2552"/>
          <w:tab w:val="left" w:pos="2977"/>
        </w:tabs>
        <w:ind w:left="426" w:hanging="426"/>
        <w:jc w:val="both"/>
      </w:pPr>
      <w:r w:rsidRPr="00496582">
        <w:t>IBAN</w:t>
      </w:r>
      <w:r w:rsidRPr="00496582">
        <w:tab/>
        <w:t>:</w:t>
      </w:r>
      <w:r w:rsidRPr="00496582">
        <w:tab/>
      </w:r>
    </w:p>
    <w:p w14:paraId="32970AB0" w14:textId="77777777" w:rsidR="00944D0B" w:rsidRDefault="00944D0B" w:rsidP="00F77642">
      <w:pPr>
        <w:tabs>
          <w:tab w:val="left" w:pos="2552"/>
          <w:tab w:val="left" w:pos="2977"/>
        </w:tabs>
        <w:ind w:left="426" w:hanging="426"/>
        <w:jc w:val="both"/>
      </w:pPr>
      <w:r w:rsidRPr="00496582">
        <w:t>Registrácia</w:t>
      </w:r>
      <w:r w:rsidRPr="00496582">
        <w:tab/>
        <w:t>:</w:t>
      </w:r>
      <w:r w:rsidRPr="00496582">
        <w:tab/>
      </w:r>
    </w:p>
    <w:p w14:paraId="6781BF9A" w14:textId="77777777" w:rsidR="00944D0B" w:rsidRDefault="00944D0B" w:rsidP="00F77642">
      <w:pPr>
        <w:tabs>
          <w:tab w:val="left" w:pos="2552"/>
          <w:tab w:val="left" w:pos="2977"/>
        </w:tabs>
        <w:ind w:left="426" w:hanging="426"/>
        <w:jc w:val="both"/>
      </w:pPr>
    </w:p>
    <w:p w14:paraId="77A06397" w14:textId="77777777" w:rsidR="00944D0B" w:rsidRDefault="00944D0B" w:rsidP="00F77642">
      <w:pPr>
        <w:tabs>
          <w:tab w:val="left" w:pos="2552"/>
          <w:tab w:val="left" w:pos="2977"/>
        </w:tabs>
        <w:ind w:left="426" w:hanging="426"/>
        <w:jc w:val="both"/>
      </w:pPr>
    </w:p>
    <w:p w14:paraId="5F19803B" w14:textId="77777777" w:rsidR="00944D0B" w:rsidRDefault="00944D0B" w:rsidP="00F77642">
      <w:pPr>
        <w:tabs>
          <w:tab w:val="left" w:pos="2552"/>
          <w:tab w:val="left" w:pos="2977"/>
        </w:tabs>
        <w:ind w:left="426" w:hanging="426"/>
        <w:jc w:val="both"/>
      </w:pPr>
      <w:r>
        <w:tab/>
      </w:r>
      <w:r>
        <w:tab/>
      </w:r>
      <w:r>
        <w:tab/>
        <w:t>(ďalej ako  „zhotoviteľ“)</w:t>
      </w:r>
    </w:p>
    <w:p w14:paraId="70593252" w14:textId="77777777" w:rsidR="00944D0B" w:rsidRDefault="00944D0B" w:rsidP="00F77642">
      <w:pPr>
        <w:tabs>
          <w:tab w:val="left" w:pos="2552"/>
          <w:tab w:val="left" w:pos="2977"/>
        </w:tabs>
        <w:ind w:left="426" w:hanging="426"/>
        <w:jc w:val="both"/>
      </w:pPr>
    </w:p>
    <w:p w14:paraId="28EC5A4B" w14:textId="77777777" w:rsidR="00944D0B" w:rsidRDefault="00944D0B" w:rsidP="00F77642">
      <w:pPr>
        <w:tabs>
          <w:tab w:val="left" w:pos="2552"/>
          <w:tab w:val="left" w:pos="2977"/>
        </w:tabs>
        <w:ind w:left="426" w:hanging="426"/>
        <w:jc w:val="both"/>
      </w:pPr>
    </w:p>
    <w:p w14:paraId="0E50B54F" w14:textId="77777777" w:rsidR="00944D0B" w:rsidRPr="00BF2C79" w:rsidRDefault="00944D0B" w:rsidP="00F77642">
      <w:pPr>
        <w:tabs>
          <w:tab w:val="left" w:pos="2552"/>
          <w:tab w:val="left" w:pos="2977"/>
        </w:tabs>
        <w:ind w:left="426" w:hanging="426"/>
        <w:jc w:val="both"/>
        <w:rPr>
          <w:b/>
        </w:rPr>
      </w:pPr>
      <w:r>
        <w:rPr>
          <w:b/>
        </w:rPr>
        <w:t>2. OBJEDNÁVATEĽ</w:t>
      </w:r>
    </w:p>
    <w:p w14:paraId="494844CE" w14:textId="77777777" w:rsidR="00944D0B" w:rsidRDefault="00944D0B" w:rsidP="00F77642">
      <w:pPr>
        <w:tabs>
          <w:tab w:val="left" w:pos="2552"/>
          <w:tab w:val="left" w:pos="2977"/>
        </w:tabs>
        <w:ind w:left="426" w:hanging="426"/>
        <w:jc w:val="both"/>
      </w:pPr>
      <w:r>
        <w:t>Obchodné meno</w:t>
      </w:r>
      <w:r>
        <w:tab/>
        <w:t xml:space="preserve">:      </w:t>
      </w:r>
      <w:r w:rsidRPr="00BF2C79">
        <w:rPr>
          <w:b/>
        </w:rPr>
        <w:t>Dopravný podnik mesta Žiliny s.r.o.</w:t>
      </w:r>
      <w:r>
        <w:t xml:space="preserve"> </w:t>
      </w:r>
    </w:p>
    <w:p w14:paraId="74847A02" w14:textId="77777777" w:rsidR="00944D0B" w:rsidRDefault="00944D0B" w:rsidP="00F77642">
      <w:pPr>
        <w:tabs>
          <w:tab w:val="left" w:pos="2552"/>
          <w:tab w:val="left" w:pos="2977"/>
        </w:tabs>
        <w:ind w:left="426" w:hanging="426"/>
        <w:jc w:val="both"/>
      </w:pPr>
      <w:r>
        <w:t>Sídlo</w:t>
      </w:r>
      <w:r>
        <w:tab/>
        <w:t xml:space="preserve">: </w:t>
      </w:r>
      <w:r>
        <w:tab/>
      </w:r>
      <w:proofErr w:type="spellStart"/>
      <w:r>
        <w:t>Kvačalova</w:t>
      </w:r>
      <w:proofErr w:type="spellEnd"/>
      <w:r>
        <w:t xml:space="preserve"> 2, 011 040  Žilina</w:t>
      </w:r>
    </w:p>
    <w:p w14:paraId="1949A381" w14:textId="77777777" w:rsidR="00944D0B" w:rsidRDefault="00944D0B" w:rsidP="00F77642">
      <w:pPr>
        <w:tabs>
          <w:tab w:val="left" w:pos="2552"/>
          <w:tab w:val="left" w:pos="2977"/>
        </w:tabs>
        <w:ind w:left="426" w:hanging="426"/>
        <w:jc w:val="both"/>
      </w:pPr>
      <w:r>
        <w:t>Zastúpenie</w:t>
      </w:r>
      <w:r>
        <w:tab/>
        <w:t>:</w:t>
      </w:r>
      <w:r>
        <w:tab/>
        <w:t>Ing. Ján Barienčík, PhD. – konateľ</w:t>
      </w:r>
    </w:p>
    <w:p w14:paraId="39123A3F" w14:textId="77777777" w:rsidR="00944D0B" w:rsidRDefault="00944D0B" w:rsidP="00F77642">
      <w:pPr>
        <w:tabs>
          <w:tab w:val="left" w:pos="2552"/>
          <w:tab w:val="left" w:pos="2977"/>
        </w:tabs>
        <w:jc w:val="both"/>
      </w:pPr>
      <w:r>
        <w:t>IČO</w:t>
      </w:r>
      <w:r>
        <w:tab/>
      </w:r>
      <w:r>
        <w:tab/>
        <w:t>36 007 099</w:t>
      </w:r>
    </w:p>
    <w:p w14:paraId="0B514713" w14:textId="77777777" w:rsidR="00944D0B" w:rsidRDefault="00944D0B" w:rsidP="00F77642">
      <w:pPr>
        <w:tabs>
          <w:tab w:val="left" w:pos="2552"/>
          <w:tab w:val="left" w:pos="2977"/>
        </w:tabs>
        <w:ind w:left="426" w:hanging="426"/>
        <w:jc w:val="both"/>
      </w:pPr>
      <w:r>
        <w:t>IČ DPH</w:t>
      </w:r>
      <w:r>
        <w:tab/>
        <w:t>:</w:t>
      </w:r>
      <w:r>
        <w:tab/>
        <w:t>SK2020447583</w:t>
      </w:r>
    </w:p>
    <w:p w14:paraId="4820629E" w14:textId="77777777" w:rsidR="00944D0B" w:rsidRDefault="00944D0B" w:rsidP="00F77642">
      <w:pPr>
        <w:tabs>
          <w:tab w:val="left" w:pos="2552"/>
          <w:tab w:val="left" w:pos="2977"/>
        </w:tabs>
        <w:ind w:left="426" w:hanging="426"/>
        <w:jc w:val="both"/>
      </w:pPr>
      <w:r>
        <w:t>DIČ</w:t>
      </w:r>
      <w:r>
        <w:tab/>
      </w:r>
      <w:r>
        <w:tab/>
        <w:t>:</w:t>
      </w:r>
      <w:r>
        <w:tab/>
        <w:t>2020447583</w:t>
      </w:r>
    </w:p>
    <w:p w14:paraId="1D742284" w14:textId="77777777" w:rsidR="00944D0B" w:rsidRDefault="00944D0B" w:rsidP="00F77642">
      <w:pPr>
        <w:tabs>
          <w:tab w:val="left" w:pos="2552"/>
          <w:tab w:val="left" w:pos="2977"/>
        </w:tabs>
        <w:jc w:val="both"/>
      </w:pPr>
      <w:r>
        <w:t>Bankové spojenie</w:t>
      </w:r>
      <w:r>
        <w:tab/>
        <w:t>:</w:t>
      </w:r>
      <w:r>
        <w:tab/>
        <w:t>Slovenská sporiteľňa, a.s.</w:t>
      </w:r>
    </w:p>
    <w:p w14:paraId="0B5CD0A3" w14:textId="77777777" w:rsidR="00944D0B" w:rsidRDefault="00944D0B" w:rsidP="00F77642">
      <w:pPr>
        <w:tabs>
          <w:tab w:val="left" w:pos="2552"/>
          <w:tab w:val="left" w:pos="2977"/>
        </w:tabs>
        <w:ind w:left="426" w:hanging="426"/>
        <w:jc w:val="both"/>
      </w:pPr>
      <w:r>
        <w:t>IBAN</w:t>
      </w:r>
      <w:r>
        <w:tab/>
        <w:t>:</w:t>
      </w:r>
      <w:r>
        <w:tab/>
        <w:t>SK1909000000005035044524</w:t>
      </w:r>
    </w:p>
    <w:p w14:paraId="02BCB6EA" w14:textId="77777777" w:rsidR="00944D0B" w:rsidRDefault="00944D0B" w:rsidP="00F77642">
      <w:pPr>
        <w:tabs>
          <w:tab w:val="left" w:pos="2552"/>
          <w:tab w:val="left" w:pos="2977"/>
        </w:tabs>
        <w:ind w:left="426" w:hanging="426"/>
        <w:jc w:val="both"/>
      </w:pPr>
      <w:r>
        <w:t>Registrácia</w:t>
      </w:r>
      <w:r>
        <w:tab/>
        <w:t>:</w:t>
      </w:r>
      <w:r>
        <w:tab/>
        <w:t xml:space="preserve">Okresný súd Žilina, oddiel: </w:t>
      </w:r>
      <w:proofErr w:type="spellStart"/>
      <w:r>
        <w:t>Sro</w:t>
      </w:r>
      <w:proofErr w:type="spellEnd"/>
      <w:r>
        <w:t>, vložka č. 3510/L</w:t>
      </w:r>
    </w:p>
    <w:p w14:paraId="1CC1DD3E" w14:textId="77777777" w:rsidR="00944D0B" w:rsidRDefault="00944D0B" w:rsidP="00F77642">
      <w:pPr>
        <w:tabs>
          <w:tab w:val="left" w:pos="2552"/>
          <w:tab w:val="left" w:pos="2977"/>
        </w:tabs>
        <w:ind w:left="426" w:hanging="426"/>
        <w:jc w:val="both"/>
      </w:pPr>
    </w:p>
    <w:p w14:paraId="545149C6" w14:textId="77777777" w:rsidR="00944D0B" w:rsidRDefault="00944D0B" w:rsidP="00F77642">
      <w:pPr>
        <w:tabs>
          <w:tab w:val="left" w:pos="2552"/>
          <w:tab w:val="left" w:pos="2977"/>
        </w:tabs>
        <w:ind w:left="426" w:hanging="426"/>
        <w:jc w:val="both"/>
      </w:pPr>
    </w:p>
    <w:p w14:paraId="4D880EE4" w14:textId="77777777" w:rsidR="00944D0B" w:rsidRDefault="00944D0B" w:rsidP="00F77642">
      <w:pPr>
        <w:tabs>
          <w:tab w:val="left" w:pos="2552"/>
          <w:tab w:val="left" w:pos="2977"/>
        </w:tabs>
        <w:ind w:left="426" w:hanging="426"/>
        <w:jc w:val="both"/>
      </w:pPr>
    </w:p>
    <w:p w14:paraId="77B0121F" w14:textId="77777777" w:rsidR="00944D0B" w:rsidRDefault="00944D0B" w:rsidP="00F77642">
      <w:pPr>
        <w:tabs>
          <w:tab w:val="left" w:pos="2552"/>
          <w:tab w:val="left" w:pos="2977"/>
        </w:tabs>
        <w:jc w:val="both"/>
      </w:pPr>
      <w:r>
        <w:tab/>
      </w:r>
      <w:r>
        <w:tab/>
        <w:t>(ďalej ako „objednávateľ“)</w:t>
      </w:r>
    </w:p>
    <w:p w14:paraId="38B43289" w14:textId="77777777" w:rsidR="00944D0B" w:rsidRDefault="00944D0B" w:rsidP="00F77642">
      <w:pPr>
        <w:tabs>
          <w:tab w:val="left" w:pos="2160"/>
        </w:tabs>
        <w:ind w:left="2520" w:hanging="2520"/>
        <w:jc w:val="both"/>
      </w:pPr>
    </w:p>
    <w:p w14:paraId="74039499" w14:textId="77777777" w:rsidR="00944D0B" w:rsidRDefault="00944D0B" w:rsidP="00F77642">
      <w:pPr>
        <w:tabs>
          <w:tab w:val="left" w:pos="2160"/>
        </w:tabs>
        <w:ind w:left="2520" w:hanging="2520"/>
        <w:jc w:val="both"/>
      </w:pPr>
    </w:p>
    <w:p w14:paraId="4868A1D3" w14:textId="77777777" w:rsidR="00944D0B" w:rsidRDefault="00944D0B" w:rsidP="00F77642">
      <w:pPr>
        <w:tabs>
          <w:tab w:val="left" w:pos="2160"/>
        </w:tabs>
        <w:ind w:left="2520" w:hanging="2520"/>
        <w:jc w:val="both"/>
      </w:pPr>
    </w:p>
    <w:p w14:paraId="7114F963" w14:textId="77777777" w:rsidR="00944D0B" w:rsidRDefault="00944D0B" w:rsidP="00F77642">
      <w:pPr>
        <w:tabs>
          <w:tab w:val="left" w:pos="2160"/>
        </w:tabs>
        <w:ind w:left="2520" w:hanging="2520"/>
        <w:jc w:val="both"/>
      </w:pPr>
    </w:p>
    <w:p w14:paraId="4CB02DB8" w14:textId="77777777" w:rsidR="00944D0B" w:rsidRDefault="00944D0B" w:rsidP="00F77642">
      <w:pPr>
        <w:jc w:val="both"/>
        <w:rPr>
          <w:b/>
          <w:bCs/>
        </w:rPr>
      </w:pPr>
    </w:p>
    <w:p w14:paraId="1DD6D545" w14:textId="77777777" w:rsidR="00944D0B" w:rsidRDefault="00944D0B" w:rsidP="00F77642">
      <w:pPr>
        <w:jc w:val="both"/>
        <w:rPr>
          <w:b/>
          <w:bCs/>
        </w:rPr>
      </w:pPr>
    </w:p>
    <w:p w14:paraId="3EA9DB94" w14:textId="77777777" w:rsidR="001D503E" w:rsidRDefault="001D503E" w:rsidP="00F77642">
      <w:pPr>
        <w:jc w:val="center"/>
        <w:outlineLvl w:val="0"/>
        <w:rPr>
          <w:b/>
          <w:bCs/>
        </w:rPr>
      </w:pPr>
    </w:p>
    <w:p w14:paraId="15598599" w14:textId="77777777" w:rsidR="001D503E" w:rsidRDefault="001D503E" w:rsidP="00F77642">
      <w:pPr>
        <w:jc w:val="center"/>
        <w:outlineLvl w:val="0"/>
        <w:rPr>
          <w:b/>
          <w:bCs/>
        </w:rPr>
      </w:pPr>
    </w:p>
    <w:p w14:paraId="42A48075" w14:textId="081D25F1" w:rsidR="001D503E" w:rsidRDefault="001D503E" w:rsidP="00F77642">
      <w:pPr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Článok I.</w:t>
      </w:r>
    </w:p>
    <w:p w14:paraId="3BE0EC62" w14:textId="7BE0E4CA" w:rsidR="001D503E" w:rsidRDefault="001D503E" w:rsidP="00F77642">
      <w:pPr>
        <w:jc w:val="center"/>
        <w:rPr>
          <w:b/>
          <w:bCs/>
        </w:rPr>
      </w:pPr>
      <w:r>
        <w:rPr>
          <w:b/>
          <w:bCs/>
        </w:rPr>
        <w:t>PREAMBULA</w:t>
      </w:r>
    </w:p>
    <w:p w14:paraId="26670757" w14:textId="77777777" w:rsidR="001D503E" w:rsidRDefault="001D503E" w:rsidP="00F77642">
      <w:pPr>
        <w:jc w:val="center"/>
        <w:outlineLvl w:val="0"/>
        <w:rPr>
          <w:b/>
          <w:bCs/>
        </w:rPr>
      </w:pPr>
    </w:p>
    <w:p w14:paraId="087E4CB1" w14:textId="31C938DE" w:rsidR="009625C3" w:rsidRDefault="00A111C8" w:rsidP="00884AA5">
      <w:pPr>
        <w:tabs>
          <w:tab w:val="left" w:pos="426"/>
        </w:tabs>
        <w:jc w:val="both"/>
        <w:outlineLvl w:val="0"/>
        <w:rPr>
          <w:bCs/>
        </w:rPr>
      </w:pPr>
      <w:r>
        <w:rPr>
          <w:bCs/>
        </w:rPr>
        <w:t>1.</w:t>
      </w:r>
      <w:r>
        <w:rPr>
          <w:bCs/>
        </w:rPr>
        <w:tab/>
        <w:t xml:space="preserve">Táto zmluva </w:t>
      </w:r>
      <w:r w:rsidRPr="00A111C8">
        <w:rPr>
          <w:bCs/>
        </w:rPr>
        <w:t xml:space="preserve">sa </w:t>
      </w:r>
      <w:r>
        <w:rPr>
          <w:bCs/>
        </w:rPr>
        <w:t xml:space="preserve">uzatvára ako výsledok verejného </w:t>
      </w:r>
      <w:r w:rsidRPr="00A111C8">
        <w:rPr>
          <w:bCs/>
        </w:rPr>
        <w:t xml:space="preserve">obstarávania realizovaného </w:t>
      </w:r>
      <w:r>
        <w:rPr>
          <w:bCs/>
        </w:rPr>
        <w:tab/>
      </w:r>
      <w:r w:rsidRPr="00A111C8">
        <w:rPr>
          <w:bCs/>
        </w:rPr>
        <w:t xml:space="preserve">postupom </w:t>
      </w:r>
      <w:r w:rsidR="009625C3">
        <w:rPr>
          <w:bCs/>
        </w:rPr>
        <w:t xml:space="preserve">zákazky s nízkou hodnotou podľa § 117 zákona č. 343/2015 Z. z. o verejnom </w:t>
      </w:r>
      <w:r w:rsidR="00EC2C40">
        <w:rPr>
          <w:bCs/>
        </w:rPr>
        <w:tab/>
      </w:r>
      <w:r w:rsidR="009625C3">
        <w:rPr>
          <w:bCs/>
        </w:rPr>
        <w:t>obstarávaní a o zmene a doplnení niektorých zákonov v znení neskorších predpisov.</w:t>
      </w:r>
    </w:p>
    <w:p w14:paraId="1318ABCC" w14:textId="1F932892" w:rsidR="009A3DD4" w:rsidRDefault="00EC2C40" w:rsidP="00884AA5">
      <w:pPr>
        <w:tabs>
          <w:tab w:val="left" w:pos="426"/>
        </w:tabs>
        <w:jc w:val="both"/>
        <w:outlineLvl w:val="0"/>
        <w:rPr>
          <w:bCs/>
        </w:rPr>
      </w:pPr>
      <w:r>
        <w:rPr>
          <w:bCs/>
        </w:rPr>
        <w:tab/>
      </w:r>
      <w:r w:rsidR="009625C3">
        <w:rPr>
          <w:bCs/>
        </w:rPr>
        <w:t xml:space="preserve">Zákazku s nízkou hodnotou realizovanú </w:t>
      </w:r>
      <w:r w:rsidR="00A111C8" w:rsidRPr="00A111C8">
        <w:rPr>
          <w:bCs/>
        </w:rPr>
        <w:t>prostre</w:t>
      </w:r>
      <w:r w:rsidR="009A3DD4">
        <w:rPr>
          <w:bCs/>
        </w:rPr>
        <w:t xml:space="preserve">dníctvom výzvy na predkladanie </w:t>
      </w:r>
      <w:r>
        <w:rPr>
          <w:bCs/>
        </w:rPr>
        <w:tab/>
      </w:r>
      <w:r w:rsidR="009625C3">
        <w:rPr>
          <w:bCs/>
        </w:rPr>
        <w:t xml:space="preserve">cenových ponúk </w:t>
      </w:r>
      <w:r w:rsidR="00A111C8" w:rsidRPr="00A111C8">
        <w:rPr>
          <w:bCs/>
        </w:rPr>
        <w:t xml:space="preserve">vyhlásil a zverejnil na svojom webovom sídle </w:t>
      </w:r>
      <w:r w:rsidR="00A111C8">
        <w:rPr>
          <w:bCs/>
        </w:rPr>
        <w:t>o</w:t>
      </w:r>
      <w:r w:rsidR="00A111C8" w:rsidRPr="00A111C8">
        <w:rPr>
          <w:bCs/>
        </w:rPr>
        <w:t xml:space="preserve">bjednávateľ ako </w:t>
      </w:r>
      <w:r w:rsidR="009A3DD4">
        <w:rPr>
          <w:bCs/>
        </w:rPr>
        <w:tab/>
      </w:r>
      <w:r w:rsidR="00A111C8" w:rsidRPr="00A111C8">
        <w:rPr>
          <w:bCs/>
        </w:rPr>
        <w:t xml:space="preserve">obstarávateľ, </w:t>
      </w:r>
      <w:r w:rsidR="009A3DD4">
        <w:rPr>
          <w:bCs/>
        </w:rPr>
        <w:t xml:space="preserve">ktorý </w:t>
      </w:r>
      <w:r w:rsidR="00A111C8" w:rsidRPr="00A111C8">
        <w:rPr>
          <w:bCs/>
        </w:rPr>
        <w:t xml:space="preserve">vykonáva vybrané činnosti ustanovené </w:t>
      </w:r>
      <w:r w:rsidR="00A111C8">
        <w:rPr>
          <w:bCs/>
        </w:rPr>
        <w:t xml:space="preserve">v </w:t>
      </w:r>
      <w:r w:rsidR="00A111C8" w:rsidRPr="00A111C8">
        <w:rPr>
          <w:bCs/>
        </w:rPr>
        <w:t>§ 9</w:t>
      </w:r>
      <w:r w:rsidR="00A111C8">
        <w:rPr>
          <w:bCs/>
        </w:rPr>
        <w:t xml:space="preserve"> </w:t>
      </w:r>
      <w:r w:rsidR="00A111C8" w:rsidRPr="00A111C8">
        <w:rPr>
          <w:bCs/>
        </w:rPr>
        <w:t xml:space="preserve">ods. 6 a 7 zákona </w:t>
      </w:r>
      <w:r w:rsidR="009A3DD4">
        <w:rPr>
          <w:bCs/>
        </w:rPr>
        <w:tab/>
      </w:r>
      <w:r w:rsidR="00A111C8" w:rsidRPr="00A111C8">
        <w:rPr>
          <w:bCs/>
        </w:rPr>
        <w:t>č.</w:t>
      </w:r>
      <w:r w:rsidR="004B1B83">
        <w:rPr>
          <w:bCs/>
        </w:rPr>
        <w:t> </w:t>
      </w:r>
      <w:r w:rsidR="00A111C8" w:rsidRPr="00A111C8">
        <w:rPr>
          <w:bCs/>
        </w:rPr>
        <w:t xml:space="preserve">343/2015 Z. </w:t>
      </w:r>
      <w:r w:rsidR="009A3DD4">
        <w:rPr>
          <w:bCs/>
        </w:rPr>
        <w:t xml:space="preserve">z. </w:t>
      </w:r>
      <w:r w:rsidR="00A111C8" w:rsidRPr="00A111C8">
        <w:rPr>
          <w:bCs/>
        </w:rPr>
        <w:t xml:space="preserve">o verejnom obstarávaní a o zmene a doplnení niektorých zákonov </w:t>
      </w:r>
      <w:r w:rsidR="009A3DD4">
        <w:rPr>
          <w:bCs/>
        </w:rPr>
        <w:tab/>
        <w:t>v </w:t>
      </w:r>
      <w:r w:rsidR="00A111C8" w:rsidRPr="00A111C8">
        <w:rPr>
          <w:bCs/>
        </w:rPr>
        <w:t>znení neskorších predpisov</w:t>
      </w:r>
      <w:r w:rsidR="00A111C8">
        <w:rPr>
          <w:bCs/>
        </w:rPr>
        <w:t>.</w:t>
      </w:r>
      <w:r w:rsidR="009A3DD4">
        <w:rPr>
          <w:bCs/>
        </w:rPr>
        <w:t xml:space="preserve"> </w:t>
      </w:r>
    </w:p>
    <w:p w14:paraId="59915664" w14:textId="155DAC68" w:rsidR="001D503E" w:rsidRPr="001D503E" w:rsidRDefault="009A3DD4" w:rsidP="00884AA5">
      <w:pPr>
        <w:tabs>
          <w:tab w:val="left" w:pos="426"/>
        </w:tabs>
        <w:jc w:val="both"/>
        <w:outlineLvl w:val="0"/>
        <w:rPr>
          <w:bCs/>
        </w:rPr>
      </w:pPr>
      <w:r>
        <w:rPr>
          <w:bCs/>
        </w:rPr>
        <w:tab/>
      </w:r>
      <w:r w:rsidR="00A111C8" w:rsidRPr="00A111C8">
        <w:rPr>
          <w:bCs/>
        </w:rPr>
        <w:t>O</w:t>
      </w:r>
      <w:r w:rsidR="00A111C8">
        <w:rPr>
          <w:bCs/>
        </w:rPr>
        <w:t>bjednávateľ</w:t>
      </w:r>
      <w:r w:rsidR="00EC2C40">
        <w:rPr>
          <w:bCs/>
        </w:rPr>
        <w:t xml:space="preserve"> realizoval zákazku s nízkou hodnotou </w:t>
      </w:r>
      <w:r w:rsidR="00A111C8">
        <w:rPr>
          <w:bCs/>
        </w:rPr>
        <w:t>pod názvom:</w:t>
      </w:r>
      <w:r>
        <w:rPr>
          <w:bCs/>
        </w:rPr>
        <w:t xml:space="preserve"> </w:t>
      </w:r>
      <w:r w:rsidR="00A111C8" w:rsidRPr="00884AA5">
        <w:rPr>
          <w:bCs/>
          <w:i/>
        </w:rPr>
        <w:t xml:space="preserve">Zabezpečenie služieb </w:t>
      </w:r>
      <w:r w:rsidRPr="00884AA5">
        <w:rPr>
          <w:bCs/>
          <w:i/>
        </w:rPr>
        <w:t xml:space="preserve">  </w:t>
      </w:r>
      <w:r w:rsidRPr="00884AA5">
        <w:rPr>
          <w:bCs/>
          <w:i/>
        </w:rPr>
        <w:tab/>
      </w:r>
      <w:r w:rsidR="00A111C8" w:rsidRPr="00884AA5">
        <w:rPr>
          <w:bCs/>
          <w:i/>
        </w:rPr>
        <w:t>technickej a emisnej kontroly pre vozidlá DPMŽ</w:t>
      </w:r>
      <w:r w:rsidR="00A111C8">
        <w:rPr>
          <w:bCs/>
        </w:rPr>
        <w:t>.</w:t>
      </w:r>
      <w:r w:rsidR="00884AA5">
        <w:rPr>
          <w:bCs/>
        </w:rPr>
        <w:t xml:space="preserve"> Zhotoviteľ </w:t>
      </w:r>
      <w:r>
        <w:rPr>
          <w:bCs/>
        </w:rPr>
        <w:t>bol</w:t>
      </w:r>
      <w:r w:rsidR="00884AA5">
        <w:rPr>
          <w:bCs/>
        </w:rPr>
        <w:t xml:space="preserve"> </w:t>
      </w:r>
      <w:bookmarkStart w:id="0" w:name="_GoBack"/>
      <w:bookmarkEnd w:id="0"/>
      <w:r>
        <w:rPr>
          <w:bCs/>
        </w:rPr>
        <w:t xml:space="preserve">vyhodnotený ako </w:t>
      </w:r>
      <w:r w:rsidR="00EC2C40">
        <w:rPr>
          <w:bCs/>
        </w:rPr>
        <w:tab/>
      </w:r>
      <w:r>
        <w:rPr>
          <w:bCs/>
        </w:rPr>
        <w:t>úspešný uchádzač o zákazku.</w:t>
      </w:r>
    </w:p>
    <w:p w14:paraId="37AC269A" w14:textId="77777777" w:rsidR="001D503E" w:rsidRDefault="001D503E" w:rsidP="00F77642">
      <w:pPr>
        <w:jc w:val="center"/>
        <w:outlineLvl w:val="0"/>
        <w:rPr>
          <w:b/>
          <w:bCs/>
        </w:rPr>
      </w:pPr>
    </w:p>
    <w:p w14:paraId="6251A77A" w14:textId="77777777" w:rsidR="001D503E" w:rsidRDefault="001D503E" w:rsidP="00F77642">
      <w:pPr>
        <w:jc w:val="center"/>
        <w:outlineLvl w:val="0"/>
        <w:rPr>
          <w:b/>
          <w:bCs/>
        </w:rPr>
      </w:pPr>
    </w:p>
    <w:p w14:paraId="2B114A52" w14:textId="77777777" w:rsidR="001D503E" w:rsidRDefault="001D503E" w:rsidP="00F77642">
      <w:pPr>
        <w:jc w:val="center"/>
        <w:outlineLvl w:val="0"/>
        <w:rPr>
          <w:b/>
          <w:bCs/>
        </w:rPr>
      </w:pPr>
    </w:p>
    <w:p w14:paraId="070DFA33" w14:textId="77777777" w:rsidR="00944D0B" w:rsidRDefault="00944D0B" w:rsidP="00F77642">
      <w:pPr>
        <w:jc w:val="center"/>
        <w:outlineLvl w:val="0"/>
        <w:rPr>
          <w:b/>
          <w:bCs/>
        </w:rPr>
      </w:pPr>
      <w:r>
        <w:rPr>
          <w:b/>
          <w:bCs/>
        </w:rPr>
        <w:t>Článok II.</w:t>
      </w:r>
    </w:p>
    <w:p w14:paraId="3E441852" w14:textId="77777777" w:rsidR="00944D0B" w:rsidRDefault="00944D0B" w:rsidP="00F77642">
      <w:pPr>
        <w:jc w:val="center"/>
        <w:rPr>
          <w:b/>
          <w:bCs/>
        </w:rPr>
      </w:pPr>
      <w:r>
        <w:rPr>
          <w:b/>
          <w:bCs/>
        </w:rPr>
        <w:t>PREDMET ZMLUVY</w:t>
      </w:r>
    </w:p>
    <w:p w14:paraId="5565D88E" w14:textId="77777777" w:rsidR="00944D0B" w:rsidRDefault="00944D0B" w:rsidP="00F77642">
      <w:pPr>
        <w:jc w:val="center"/>
        <w:rPr>
          <w:b/>
          <w:bCs/>
        </w:rPr>
      </w:pPr>
    </w:p>
    <w:p w14:paraId="3F31A676" w14:textId="77777777" w:rsidR="00944D0B" w:rsidRDefault="00944D0B" w:rsidP="00F7764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Predmetom zmluvy je vykonávanie technických kontrol cestných motorových vozidiel (ďalej len TK) a emisných kontrol cestných motorových vozidiel (ďalej len EK), ktoré vykoná zhotoviteľ na vozidlách objednávateľa. Zhotoviteľ vykoná tieto kontroly v súlade s právnymi predpismi a legislatívou Slovenskej republiky platnými v čase vykonania kontroly. Počet cestných motorových vozidiel, ktoré absolvujú technickú a emisnú kontrolu, nie je zmluvne stanovený. </w:t>
      </w:r>
    </w:p>
    <w:p w14:paraId="5FEA4C12" w14:textId="77777777" w:rsidR="00631E5F" w:rsidRDefault="00631E5F" w:rsidP="00F77642">
      <w:pPr>
        <w:ind w:left="360"/>
      </w:pPr>
    </w:p>
    <w:p w14:paraId="6ECBE5C4" w14:textId="77777777" w:rsidR="00944D0B" w:rsidRDefault="00944D0B" w:rsidP="00F7764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Objednávateľ sa zaväzuje za plnenie výkonov podľa predmetu zmluvy uhradiť    zhotoviteľovi dohodnutú cenu.</w:t>
      </w:r>
    </w:p>
    <w:p w14:paraId="1F3A756F" w14:textId="77777777" w:rsidR="00944D0B" w:rsidRDefault="00944D0B" w:rsidP="00F77642">
      <w:pPr>
        <w:ind w:left="360" w:hanging="360"/>
        <w:jc w:val="both"/>
      </w:pPr>
    </w:p>
    <w:p w14:paraId="3A75327E" w14:textId="77777777" w:rsidR="00631E5F" w:rsidRDefault="00631E5F" w:rsidP="00F77642">
      <w:pPr>
        <w:ind w:left="360" w:hanging="360"/>
        <w:jc w:val="both"/>
      </w:pPr>
    </w:p>
    <w:p w14:paraId="20B7E616" w14:textId="77777777" w:rsidR="00944D0B" w:rsidRDefault="00944D0B" w:rsidP="00F77642">
      <w:pPr>
        <w:ind w:left="360" w:hanging="360"/>
        <w:jc w:val="center"/>
      </w:pPr>
    </w:p>
    <w:p w14:paraId="4A02ADC3" w14:textId="77777777" w:rsidR="00944D0B" w:rsidRDefault="00944D0B" w:rsidP="00F77642">
      <w:pPr>
        <w:jc w:val="center"/>
        <w:outlineLvl w:val="0"/>
        <w:rPr>
          <w:b/>
          <w:bCs/>
        </w:rPr>
      </w:pPr>
      <w:r>
        <w:rPr>
          <w:b/>
          <w:bCs/>
        </w:rPr>
        <w:t>Článok III.</w:t>
      </w:r>
    </w:p>
    <w:p w14:paraId="63D0EE86" w14:textId="77777777" w:rsidR="00944D0B" w:rsidRDefault="00944D0B" w:rsidP="00F77642">
      <w:pPr>
        <w:jc w:val="center"/>
        <w:rPr>
          <w:b/>
          <w:bCs/>
        </w:rPr>
      </w:pPr>
      <w:r>
        <w:rPr>
          <w:b/>
          <w:bCs/>
        </w:rPr>
        <w:t xml:space="preserve">PLATNOSŤ A ÚČINNOSŤ ZMLUVY </w:t>
      </w:r>
    </w:p>
    <w:p w14:paraId="615B7EF7" w14:textId="77777777" w:rsidR="00944D0B" w:rsidRDefault="00944D0B" w:rsidP="00F77642">
      <w:pPr>
        <w:jc w:val="both"/>
        <w:rPr>
          <w:b/>
          <w:bCs/>
        </w:rPr>
      </w:pPr>
    </w:p>
    <w:p w14:paraId="0E22C657" w14:textId="5EFF70A4" w:rsidR="00944D0B" w:rsidRPr="00631E5F" w:rsidRDefault="00944D0B" w:rsidP="00F7764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631E5F">
        <w:t xml:space="preserve">Táto zmluva sa uzatvára </w:t>
      </w:r>
      <w:r w:rsidRPr="00631E5F">
        <w:rPr>
          <w:b/>
        </w:rPr>
        <w:t>na dobu určitú</w:t>
      </w:r>
      <w:r w:rsidR="00AC65A8" w:rsidRPr="00631E5F">
        <w:t xml:space="preserve"> </w:t>
      </w:r>
      <w:r w:rsidR="00AC65A8" w:rsidRPr="00631E5F">
        <w:rPr>
          <w:b/>
        </w:rPr>
        <w:t xml:space="preserve">v trvaní </w:t>
      </w:r>
      <w:r w:rsidR="009969D8" w:rsidRPr="00631E5F">
        <w:rPr>
          <w:b/>
        </w:rPr>
        <w:t>24</w:t>
      </w:r>
      <w:r w:rsidR="00AC65A8" w:rsidRPr="00631E5F">
        <w:rPr>
          <w:b/>
        </w:rPr>
        <w:t xml:space="preserve"> mesiacov, t.j. od 28.03.2021 do </w:t>
      </w:r>
      <w:r w:rsidR="009969D8" w:rsidRPr="00631E5F">
        <w:rPr>
          <w:b/>
        </w:rPr>
        <w:t>28.03.2023</w:t>
      </w:r>
      <w:r w:rsidR="00AC65A8" w:rsidRPr="00631E5F">
        <w:t>.</w:t>
      </w:r>
    </w:p>
    <w:p w14:paraId="08B0DD74" w14:textId="77777777" w:rsidR="00631E5F" w:rsidRPr="00631E5F" w:rsidRDefault="00631E5F" w:rsidP="00F77642">
      <w:pPr>
        <w:ind w:left="360"/>
        <w:jc w:val="both"/>
        <w:rPr>
          <w:b/>
        </w:rPr>
      </w:pPr>
    </w:p>
    <w:p w14:paraId="504BDB89" w14:textId="5EFB7C99" w:rsidR="00944D0B" w:rsidRDefault="0031701E" w:rsidP="00F77642">
      <w:pPr>
        <w:tabs>
          <w:tab w:val="left" w:pos="426"/>
        </w:tabs>
        <w:jc w:val="both"/>
      </w:pPr>
      <w:r>
        <w:t>2.</w:t>
      </w:r>
      <w:r>
        <w:tab/>
      </w:r>
      <w:r w:rsidR="00944D0B">
        <w:t xml:space="preserve">Zmluva </w:t>
      </w:r>
      <w:r w:rsidR="00944D0B" w:rsidRPr="00603884">
        <w:t>nadobúda platnosť dňom jej po</w:t>
      </w:r>
      <w:r>
        <w:t xml:space="preserve">dpísania oprávnenými zástupcami obidvoch </w:t>
      </w:r>
      <w:r>
        <w:tab/>
      </w:r>
      <w:r w:rsidR="00944D0B" w:rsidRPr="00603884">
        <w:t xml:space="preserve">zmluvných strán a účinnosť dňom nasledujúcim po dni jej zverejnenia na internetovej </w:t>
      </w:r>
      <w:r>
        <w:tab/>
      </w:r>
      <w:r w:rsidR="00944D0B">
        <w:t>stránke objednávateľa</w:t>
      </w:r>
      <w:r w:rsidR="00944D0B" w:rsidRPr="00603884">
        <w:t xml:space="preserve"> podľa § </w:t>
      </w:r>
      <w:smartTag w:uri="urn:schemas-microsoft-com:office:smarttags" w:element="metricconverter">
        <w:smartTagPr>
          <w:attr w:name="ProductID" w:val="47 a"/>
        </w:smartTagPr>
        <w:r w:rsidR="00944D0B" w:rsidRPr="00603884">
          <w:t>47 a</w:t>
        </w:r>
      </w:smartTag>
      <w:r w:rsidR="00944D0B" w:rsidRPr="00603884">
        <w:t xml:space="preserve">) zákona č. 546/2010 Z. z., ktorým sa dopĺňa zákon č. </w:t>
      </w:r>
    </w:p>
    <w:p w14:paraId="1A91E92D" w14:textId="5652235E" w:rsidR="00944D0B" w:rsidRDefault="0031701E" w:rsidP="00F77642">
      <w:pPr>
        <w:tabs>
          <w:tab w:val="left" w:pos="426"/>
        </w:tabs>
        <w:jc w:val="both"/>
      </w:pPr>
      <w:r>
        <w:tab/>
      </w:r>
      <w:r w:rsidR="00944D0B" w:rsidRPr="00603884">
        <w:t xml:space="preserve">40/1964 Zb. Občiansky zákonník v znení neskorších predpisov. Zmluvné strany súhlasia </w:t>
      </w:r>
      <w:r>
        <w:tab/>
      </w:r>
      <w:r w:rsidR="00944D0B">
        <w:t>so zverejnením zmluvy</w:t>
      </w:r>
      <w:r w:rsidR="00944D0B" w:rsidRPr="00603884">
        <w:t xml:space="preserve"> podľa § </w:t>
      </w:r>
      <w:smartTag w:uri="urn:schemas-microsoft-com:office:smarttags" w:element="metricconverter">
        <w:smartTagPr>
          <w:attr w:name="ProductID" w:val="5 a"/>
        </w:smartTagPr>
        <w:r w:rsidR="00944D0B" w:rsidRPr="00603884">
          <w:t>5 a</w:t>
        </w:r>
      </w:smartTag>
      <w:r w:rsidR="00944D0B" w:rsidRPr="00603884">
        <w:t xml:space="preserve">) a 5 b) zákona č. 211/2000 Z. z. o slobodnom prístupe </w:t>
      </w:r>
      <w:r>
        <w:tab/>
      </w:r>
      <w:r w:rsidR="00944D0B" w:rsidRPr="00603884">
        <w:t>k informáciám v znení neskorších predpisov.</w:t>
      </w:r>
    </w:p>
    <w:p w14:paraId="6AAB12B3" w14:textId="77777777" w:rsidR="00944D0B" w:rsidRDefault="00944D0B" w:rsidP="00F77642">
      <w:pPr>
        <w:tabs>
          <w:tab w:val="left" w:pos="284"/>
          <w:tab w:val="left" w:pos="426"/>
        </w:tabs>
        <w:jc w:val="both"/>
      </w:pPr>
      <w:r>
        <w:tab/>
      </w:r>
      <w:r>
        <w:tab/>
      </w:r>
      <w:r w:rsidRPr="00603884">
        <w:t xml:space="preserve">       </w:t>
      </w:r>
    </w:p>
    <w:p w14:paraId="3FF95570" w14:textId="77777777" w:rsidR="00944D0B" w:rsidRDefault="00944D0B" w:rsidP="00F77642">
      <w:pPr>
        <w:outlineLvl w:val="0"/>
        <w:rPr>
          <w:b/>
          <w:bCs/>
        </w:rPr>
      </w:pPr>
    </w:p>
    <w:p w14:paraId="5B4F7F8E" w14:textId="77777777" w:rsidR="00944D0B" w:rsidRDefault="00944D0B" w:rsidP="00F77642">
      <w:pPr>
        <w:jc w:val="center"/>
        <w:outlineLvl w:val="0"/>
        <w:rPr>
          <w:b/>
          <w:bCs/>
        </w:rPr>
      </w:pPr>
    </w:p>
    <w:p w14:paraId="13DD4A92" w14:textId="77777777" w:rsidR="00944D0B" w:rsidRDefault="00944D0B" w:rsidP="00F77642">
      <w:pPr>
        <w:jc w:val="center"/>
        <w:outlineLvl w:val="0"/>
        <w:rPr>
          <w:b/>
          <w:bCs/>
        </w:rPr>
      </w:pPr>
      <w:r>
        <w:rPr>
          <w:b/>
          <w:bCs/>
        </w:rPr>
        <w:t>Článok IV.</w:t>
      </w:r>
    </w:p>
    <w:p w14:paraId="2B8290AB" w14:textId="77777777" w:rsidR="00944D0B" w:rsidRDefault="00944D0B" w:rsidP="00F77642">
      <w:pPr>
        <w:jc w:val="center"/>
        <w:rPr>
          <w:b/>
          <w:bCs/>
        </w:rPr>
      </w:pPr>
      <w:r>
        <w:rPr>
          <w:b/>
          <w:bCs/>
        </w:rPr>
        <w:t>MIESTO A ČAS PLNENIA</w:t>
      </w:r>
    </w:p>
    <w:p w14:paraId="4AF4AA7D" w14:textId="77777777" w:rsidR="00944D0B" w:rsidRDefault="00944D0B" w:rsidP="00F77642">
      <w:pPr>
        <w:jc w:val="both"/>
        <w:rPr>
          <w:b/>
          <w:bCs/>
        </w:rPr>
      </w:pPr>
    </w:p>
    <w:p w14:paraId="7A2602F1" w14:textId="18D2B193" w:rsidR="00944D0B" w:rsidRDefault="00944D0B" w:rsidP="00F77642">
      <w:pPr>
        <w:pStyle w:val="Zarkazkladnhotextu2"/>
        <w:tabs>
          <w:tab w:val="left" w:pos="426"/>
        </w:tabs>
        <w:ind w:left="0" w:firstLine="0"/>
      </w:pPr>
      <w:r>
        <w:lastRenderedPageBreak/>
        <w:t>1.</w:t>
      </w:r>
      <w:r>
        <w:tab/>
        <w:t>Zhotoviteľ bude vykonávať TK a EK vozidiel objednávateľa na pracovisku</w:t>
      </w:r>
      <w:r w:rsidR="005323D3">
        <w:t xml:space="preserve">: </w:t>
      </w:r>
      <w:r w:rsidR="005323D3" w:rsidRPr="005323D3">
        <w:rPr>
          <w:highlight w:val="yellow"/>
        </w:rPr>
        <w:t xml:space="preserve">(obchodný </w:t>
      </w:r>
      <w:r w:rsidR="005323D3" w:rsidRPr="005323D3">
        <w:rPr>
          <w:highlight w:val="yellow"/>
        </w:rPr>
        <w:tab/>
        <w:t>názov/meno, adresa – doplní uchádzač)</w:t>
      </w:r>
      <w:r w:rsidR="005323D3">
        <w:t>.</w:t>
      </w:r>
    </w:p>
    <w:p w14:paraId="22872E08" w14:textId="77777777" w:rsidR="00E57992" w:rsidRDefault="00E57992" w:rsidP="00F77642">
      <w:pPr>
        <w:pStyle w:val="Zarkazkladnhotextu2"/>
        <w:tabs>
          <w:tab w:val="left" w:pos="426"/>
        </w:tabs>
        <w:ind w:left="0" w:firstLine="0"/>
      </w:pPr>
    </w:p>
    <w:p w14:paraId="394DD38E" w14:textId="2AC69265" w:rsidR="00944D0B" w:rsidRDefault="00944D0B" w:rsidP="00F77642">
      <w:pPr>
        <w:pStyle w:val="Zarkazkladnhotextu2"/>
        <w:tabs>
          <w:tab w:val="left" w:pos="426"/>
        </w:tabs>
        <w:ind w:left="0" w:firstLine="0"/>
      </w:pPr>
      <w:r>
        <w:t>2.</w:t>
      </w:r>
      <w:r>
        <w:tab/>
        <w:t>Objednávateľ bude pristavovať vozidlá na TK a EK v pracovných dňoch v</w:t>
      </w:r>
      <w:r w:rsidR="005323D3">
        <w:t> </w:t>
      </w:r>
      <w:r>
        <w:t>čase</w:t>
      </w:r>
      <w:r w:rsidR="005323D3">
        <w:t xml:space="preserve"> </w:t>
      </w:r>
      <w:r w:rsidR="005323D3">
        <w:tab/>
      </w:r>
      <w:r w:rsidR="005323D3" w:rsidRPr="005323D3">
        <w:rPr>
          <w:highlight w:val="yellow"/>
        </w:rPr>
        <w:t>(uchádzač doplní dni a časy)</w:t>
      </w:r>
      <w:r w:rsidR="005323D3">
        <w:t>.</w:t>
      </w:r>
    </w:p>
    <w:p w14:paraId="36FDBBDA" w14:textId="77777777" w:rsidR="00E57992" w:rsidRDefault="00E57992" w:rsidP="00F77642">
      <w:pPr>
        <w:pStyle w:val="Zarkazkladnhotextu2"/>
        <w:tabs>
          <w:tab w:val="left" w:pos="426"/>
        </w:tabs>
        <w:ind w:left="0" w:firstLine="0"/>
      </w:pPr>
    </w:p>
    <w:p w14:paraId="68956065" w14:textId="16FE5D31" w:rsidR="00944D0B" w:rsidRDefault="00944D0B" w:rsidP="00F77642">
      <w:pPr>
        <w:pStyle w:val="Zarkazkladnhotextu2"/>
        <w:tabs>
          <w:tab w:val="left" w:pos="426"/>
        </w:tabs>
        <w:ind w:left="0" w:firstLine="0"/>
      </w:pPr>
      <w:r>
        <w:t>3.</w:t>
      </w:r>
      <w:r>
        <w:tab/>
        <w:t xml:space="preserve">Zhotoviteľ sa zaväzuje vykonať TK a EK do 1,5 – 2 hodín po zaevidovaní vozidla </w:t>
      </w:r>
      <w:r w:rsidR="00E57992">
        <w:tab/>
      </w:r>
      <w:r>
        <w:t>v príjmovej kancelárii zhotoviteľa.</w:t>
      </w:r>
    </w:p>
    <w:p w14:paraId="3F1C76F5" w14:textId="77777777" w:rsidR="00E57992" w:rsidRDefault="00E57992" w:rsidP="00F77642">
      <w:pPr>
        <w:pStyle w:val="Zarkazkladnhotextu2"/>
        <w:tabs>
          <w:tab w:val="left" w:pos="426"/>
        </w:tabs>
        <w:ind w:left="0" w:firstLine="0"/>
      </w:pPr>
    </w:p>
    <w:p w14:paraId="459FF4F5" w14:textId="3749E117" w:rsidR="00AC65A8" w:rsidRDefault="00944D0B" w:rsidP="00F77642">
      <w:pPr>
        <w:pStyle w:val="Zarkazkladnhotextu2"/>
        <w:tabs>
          <w:tab w:val="left" w:pos="426"/>
        </w:tabs>
        <w:ind w:left="0" w:firstLine="0"/>
      </w:pPr>
      <w:r>
        <w:t>4.</w:t>
      </w:r>
      <w:r>
        <w:tab/>
        <w:t>Vo veciach technických a organizačných sú kontaktnými osobami za zhotoviteľa</w:t>
      </w:r>
      <w:r w:rsidR="00AC65A8">
        <w:t xml:space="preserve"> </w:t>
      </w:r>
      <w:r w:rsidR="00AC65A8" w:rsidRPr="007B399A">
        <w:rPr>
          <w:highlight w:val="yellow"/>
        </w:rPr>
        <w:t xml:space="preserve">(meno, </w:t>
      </w:r>
      <w:r w:rsidR="00AC65A8" w:rsidRPr="007B399A">
        <w:rPr>
          <w:highlight w:val="yellow"/>
        </w:rPr>
        <w:tab/>
        <w:t>priezvisko, e-mail, telefónne číslo)</w:t>
      </w:r>
      <w:r w:rsidR="00E57992" w:rsidRPr="007B399A">
        <w:rPr>
          <w:highlight w:val="yellow"/>
        </w:rPr>
        <w:t>........................................................................................</w:t>
      </w:r>
    </w:p>
    <w:p w14:paraId="248534EB" w14:textId="2C056B0B" w:rsidR="00944D0B" w:rsidRDefault="00944D0B" w:rsidP="00F77642">
      <w:pPr>
        <w:pStyle w:val="Zarkazkladnhotextu2"/>
        <w:tabs>
          <w:tab w:val="left" w:pos="426"/>
        </w:tabs>
        <w:ind w:left="0" w:firstLine="0"/>
      </w:pPr>
      <w:r>
        <w:t xml:space="preserve"> </w:t>
      </w:r>
      <w:r w:rsidR="00AC65A8">
        <w:tab/>
      </w:r>
      <w:r>
        <w:t>a</w:t>
      </w:r>
      <w:r w:rsidR="00D86E1D">
        <w:t xml:space="preserve"> za objednávateľa </w:t>
      </w:r>
      <w:r w:rsidR="00D86E1D" w:rsidRPr="00E57992">
        <w:t xml:space="preserve">Ing. </w:t>
      </w:r>
      <w:r w:rsidR="009969D8" w:rsidRPr="00E57992">
        <w:t xml:space="preserve">Marek </w:t>
      </w:r>
      <w:proofErr w:type="spellStart"/>
      <w:r w:rsidR="009969D8" w:rsidRPr="00E57992">
        <w:t>Tylka</w:t>
      </w:r>
      <w:proofErr w:type="spellEnd"/>
      <w:r w:rsidR="00E57992">
        <w:t>,</w:t>
      </w:r>
      <w:r w:rsidR="009969D8" w:rsidRPr="00E57992">
        <w:t xml:space="preserve"> PhD</w:t>
      </w:r>
      <w:r w:rsidR="00E57992">
        <w:t>.,</w:t>
      </w:r>
      <w:r w:rsidR="00AC65A8" w:rsidRPr="00E57992">
        <w:t xml:space="preserve"> </w:t>
      </w:r>
      <w:r w:rsidRPr="00E57992">
        <w:t>(</w:t>
      </w:r>
      <w:hyperlink r:id="rId8" w:history="1">
        <w:r w:rsidR="00E57992" w:rsidRPr="00E57992">
          <w:rPr>
            <w:rStyle w:val="Hypertextovprepojenie"/>
            <w:color w:val="auto"/>
            <w:u w:val="none"/>
          </w:rPr>
          <w:t>marek.tylka@dpmz.sk</w:t>
        </w:r>
      </w:hyperlink>
      <w:r w:rsidR="00D86E1D" w:rsidRPr="00E57992">
        <w:t>, tel. 09</w:t>
      </w:r>
      <w:r w:rsidR="00E57992">
        <w:t>17</w:t>
      </w:r>
      <w:r w:rsidR="009969D8" w:rsidRPr="00E57992">
        <w:t>456848</w:t>
      </w:r>
      <w:r w:rsidRPr="00E57992">
        <w:t>).</w:t>
      </w:r>
    </w:p>
    <w:p w14:paraId="254BF403" w14:textId="77777777" w:rsidR="00944D0B" w:rsidRDefault="00944D0B" w:rsidP="00F77642">
      <w:pPr>
        <w:jc w:val="both"/>
      </w:pPr>
    </w:p>
    <w:p w14:paraId="203F6C49" w14:textId="77777777" w:rsidR="007B399A" w:rsidRDefault="007B399A" w:rsidP="00F77642">
      <w:pPr>
        <w:jc w:val="both"/>
      </w:pPr>
    </w:p>
    <w:p w14:paraId="6DDCEC5B" w14:textId="77777777" w:rsidR="00944D0B" w:rsidRDefault="00944D0B" w:rsidP="00F77642">
      <w:pPr>
        <w:jc w:val="both"/>
      </w:pPr>
    </w:p>
    <w:p w14:paraId="4F645405" w14:textId="77777777" w:rsidR="00944D0B" w:rsidRDefault="00944D0B" w:rsidP="00F77642">
      <w:pPr>
        <w:jc w:val="center"/>
        <w:outlineLvl w:val="0"/>
        <w:rPr>
          <w:b/>
          <w:bCs/>
        </w:rPr>
      </w:pPr>
      <w:r>
        <w:rPr>
          <w:b/>
          <w:bCs/>
        </w:rPr>
        <w:t>Článok V.</w:t>
      </w:r>
    </w:p>
    <w:p w14:paraId="56F8327C" w14:textId="77777777" w:rsidR="00944D0B" w:rsidRDefault="00944D0B" w:rsidP="00F77642">
      <w:pPr>
        <w:jc w:val="center"/>
        <w:rPr>
          <w:b/>
          <w:bCs/>
        </w:rPr>
      </w:pPr>
      <w:r>
        <w:rPr>
          <w:b/>
          <w:bCs/>
        </w:rPr>
        <w:t>CENA A PLATOBNÉ PODMIENKY</w:t>
      </w:r>
    </w:p>
    <w:p w14:paraId="0AB5A3C1" w14:textId="77777777" w:rsidR="00944D0B" w:rsidRDefault="00944D0B" w:rsidP="00F77642">
      <w:pPr>
        <w:jc w:val="both"/>
        <w:rPr>
          <w:b/>
          <w:bCs/>
        </w:rPr>
      </w:pPr>
    </w:p>
    <w:p w14:paraId="7557DB62" w14:textId="502CFAE0" w:rsidR="00944D0B" w:rsidRDefault="00944D0B" w:rsidP="00F7764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 xml:space="preserve">Ceny sú dohodnuté v súlade so zákonom č. 18/1996 </w:t>
      </w:r>
      <w:proofErr w:type="spellStart"/>
      <w:r>
        <w:t>Z</w:t>
      </w:r>
      <w:r w:rsidR="007B399A">
        <w:t>.z</w:t>
      </w:r>
      <w:proofErr w:type="spellEnd"/>
      <w:r w:rsidR="007B399A">
        <w:t xml:space="preserve">. o cenách v znení neskorších </w:t>
      </w:r>
      <w:r>
        <w:t>predpisov.</w:t>
      </w:r>
    </w:p>
    <w:p w14:paraId="6B02EDCA" w14:textId="77777777" w:rsidR="007B399A" w:rsidRDefault="007B399A" w:rsidP="00F77642">
      <w:pPr>
        <w:ind w:left="360"/>
      </w:pPr>
    </w:p>
    <w:p w14:paraId="46882840" w14:textId="71381753" w:rsidR="00944D0B" w:rsidRDefault="00944D0B" w:rsidP="00F7764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Ceny za vykonanie TK a EK vozidiel objedná</w:t>
      </w:r>
      <w:r w:rsidR="00AC65A8">
        <w:t>vate</w:t>
      </w:r>
      <w:r w:rsidR="003B7714">
        <w:t>ľa sú uvedené v Prílohe č. 1</w:t>
      </w:r>
      <w:r w:rsidR="00D91262">
        <w:t xml:space="preserve"> (Cenník</w:t>
      </w:r>
      <w:r w:rsidR="00AC65A8">
        <w:t>)</w:t>
      </w:r>
      <w:r>
        <w:t xml:space="preserve"> tejto zmluvy. Ceny sú platné počas celého trvania zmluvného vzťahu.</w:t>
      </w:r>
    </w:p>
    <w:p w14:paraId="6A6941F6" w14:textId="77777777" w:rsidR="007B399A" w:rsidRDefault="007B399A" w:rsidP="00F77642">
      <w:pPr>
        <w:ind w:left="360"/>
      </w:pPr>
    </w:p>
    <w:p w14:paraId="707CFD95" w14:textId="38D6DF76" w:rsidR="001A45C1" w:rsidRDefault="00944D0B" w:rsidP="00F7764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Na základe vykonaných TK a EK zhotoviteľ vystaví na adresu objednávateľa faktúry</w:t>
      </w:r>
      <w:r w:rsidR="00BD4AD2">
        <w:t xml:space="preserve"> –daňové doklady</w:t>
      </w:r>
      <w:r>
        <w:t xml:space="preserve"> s cenami za TK a EK podľa tejto zmluvy a s lehotou splatnosti 14 dní odo dňa ich doručenia objednávateľovi. Faktúry musia obsahovať náležitosti daňového dokladu podľa platnej legislatívy Slovenskej republiky pre dané obdobie a špecifikáciu fakturovanej ceny. Na základe </w:t>
      </w:r>
      <w:r w:rsidR="00BD4AD2">
        <w:t xml:space="preserve">doručených </w:t>
      </w:r>
      <w:r>
        <w:t>faktúr objednávateľ v stanovenej lehote splatnosti uhradí cenu za TK a EK zhotoviteľovi formou prevodného príkazu.</w:t>
      </w:r>
    </w:p>
    <w:p w14:paraId="631463A4" w14:textId="77777777" w:rsidR="007B399A" w:rsidRDefault="007B399A" w:rsidP="00F77642">
      <w:pPr>
        <w:ind w:left="360"/>
      </w:pPr>
    </w:p>
    <w:p w14:paraId="06193146" w14:textId="205E98E2" w:rsidR="00944D0B" w:rsidRPr="00BD4AD2" w:rsidRDefault="001A45C1" w:rsidP="00F7764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BD4AD2">
        <w:t>Objednávateľ je platiteľom dane z pridanej hodnoty</w:t>
      </w:r>
      <w:r w:rsidR="00BD4AD2">
        <w:t xml:space="preserve"> (DPH)</w:t>
      </w:r>
      <w:r w:rsidRPr="00BD4AD2">
        <w:t xml:space="preserve">. Zhotoviteľ </w:t>
      </w:r>
      <w:r w:rsidRPr="00BD4AD2">
        <w:rPr>
          <w:highlight w:val="yellow"/>
        </w:rPr>
        <w:t>je/nie</w:t>
      </w:r>
      <w:r w:rsidR="00BD4AD2" w:rsidRPr="00BD4AD2">
        <w:rPr>
          <w:highlight w:val="yellow"/>
        </w:rPr>
        <w:t>* (*nehodiace sa odstrániť)</w:t>
      </w:r>
      <w:r w:rsidR="00F77642">
        <w:t xml:space="preserve"> </w:t>
      </w:r>
      <w:r w:rsidRPr="00BD4AD2">
        <w:t xml:space="preserve"> platiteľom dane z pridanej hodnoty</w:t>
      </w:r>
      <w:r w:rsidR="00BD4AD2">
        <w:t xml:space="preserve"> (DPH)</w:t>
      </w:r>
      <w:r w:rsidRPr="00BD4AD2">
        <w:t>.</w:t>
      </w:r>
      <w:r w:rsidR="00944D0B" w:rsidRPr="00BD4AD2">
        <w:t xml:space="preserve"> </w:t>
      </w:r>
    </w:p>
    <w:p w14:paraId="0F83EC86" w14:textId="77777777" w:rsidR="00944D0B" w:rsidRDefault="00944D0B" w:rsidP="00F77642">
      <w:pPr>
        <w:ind w:left="360"/>
      </w:pPr>
    </w:p>
    <w:p w14:paraId="09A6C835" w14:textId="77777777" w:rsidR="004B46BD" w:rsidRDefault="004B46BD" w:rsidP="00F77642">
      <w:pPr>
        <w:ind w:left="360"/>
      </w:pPr>
    </w:p>
    <w:p w14:paraId="53159CF5" w14:textId="77777777" w:rsidR="00944D0B" w:rsidRDefault="00944D0B" w:rsidP="00F77642">
      <w:pPr>
        <w:jc w:val="center"/>
        <w:outlineLvl w:val="0"/>
        <w:rPr>
          <w:b/>
          <w:bCs/>
        </w:rPr>
      </w:pPr>
    </w:p>
    <w:p w14:paraId="7F333965" w14:textId="77777777" w:rsidR="00944D0B" w:rsidRDefault="00944D0B" w:rsidP="00F77642">
      <w:pPr>
        <w:ind w:left="3540"/>
        <w:outlineLvl w:val="0"/>
        <w:rPr>
          <w:b/>
          <w:bCs/>
        </w:rPr>
      </w:pPr>
      <w:r>
        <w:rPr>
          <w:b/>
          <w:bCs/>
        </w:rPr>
        <w:t xml:space="preserve">     Článok VI.</w:t>
      </w:r>
    </w:p>
    <w:p w14:paraId="6B2DC216" w14:textId="77777777" w:rsidR="00944D0B" w:rsidRDefault="00944D0B" w:rsidP="00F77642">
      <w:pPr>
        <w:jc w:val="center"/>
        <w:rPr>
          <w:b/>
          <w:bCs/>
        </w:rPr>
      </w:pPr>
      <w:r>
        <w:rPr>
          <w:b/>
          <w:bCs/>
        </w:rPr>
        <w:t>ZÁVEREČNÉ USTANOVENIA</w:t>
      </w:r>
    </w:p>
    <w:p w14:paraId="557BC37F" w14:textId="77777777" w:rsidR="00944D0B" w:rsidRDefault="00944D0B" w:rsidP="00F77642">
      <w:pPr>
        <w:jc w:val="both"/>
        <w:rPr>
          <w:b/>
          <w:bCs/>
        </w:rPr>
      </w:pPr>
    </w:p>
    <w:p w14:paraId="0807C292" w14:textId="7FFC2E8A" w:rsidR="00944D0B" w:rsidRDefault="00944D0B" w:rsidP="00F77642">
      <w:pPr>
        <w:ind w:left="360" w:hanging="360"/>
        <w:jc w:val="both"/>
      </w:pPr>
      <w:r>
        <w:t>1.</w:t>
      </w:r>
      <w:r>
        <w:tab/>
        <w:t>Túto zmluvu môžu zmluvné strany písomne vypovedať bez udania dôvodu. Výpov</w:t>
      </w:r>
      <w:r w:rsidR="00D86E1D">
        <w:t xml:space="preserve">edná lehota je </w:t>
      </w:r>
      <w:r w:rsidR="00D82DB1">
        <w:t>v tomto prípade 2 mesiace</w:t>
      </w:r>
      <w:r>
        <w:t xml:space="preserve"> a začína plynúť prvým dňom mesiaca nasledujúceho po mesiaci,  v ktorom bola výpoveď doručená druhej zmluvnej strane.</w:t>
      </w:r>
    </w:p>
    <w:p w14:paraId="2CC00FF1" w14:textId="77777777" w:rsidR="00944D0B" w:rsidRDefault="00944D0B" w:rsidP="00F77642">
      <w:pPr>
        <w:ind w:left="360" w:hanging="360"/>
        <w:jc w:val="both"/>
      </w:pPr>
    </w:p>
    <w:p w14:paraId="5F304D2B" w14:textId="77777777" w:rsidR="00944D0B" w:rsidRDefault="00944D0B" w:rsidP="00F77642">
      <w:pPr>
        <w:ind w:left="360" w:hanging="360"/>
        <w:jc w:val="both"/>
      </w:pPr>
      <w:r>
        <w:t>2.</w:t>
      </w:r>
      <w:r>
        <w:tab/>
        <w:t>Dôvodom na okamžité vypovedanie zmluvy zmluvnou stranou môže byť:</w:t>
      </w:r>
    </w:p>
    <w:p w14:paraId="5B0D4270" w14:textId="12005B9A" w:rsidR="00944D0B" w:rsidRDefault="00F77642" w:rsidP="00F77642">
      <w:pPr>
        <w:ind w:left="360"/>
        <w:jc w:val="both"/>
      </w:pPr>
      <w:r>
        <w:t>a</w:t>
      </w:r>
      <w:r w:rsidR="00944D0B">
        <w:t>)nezaplatenie fakturovanej sumy za vykonané TK a EK v lehote podľa Článku V., bod 4. tejto zmluvy;</w:t>
      </w:r>
    </w:p>
    <w:p w14:paraId="26BA9808" w14:textId="32C6E0FD" w:rsidR="00944D0B" w:rsidRDefault="00944D0B" w:rsidP="00F77642">
      <w:pPr>
        <w:ind w:left="360"/>
        <w:jc w:val="both"/>
      </w:pPr>
      <w:r>
        <w:t>b)porušenie záväzku zhotoviteľa, ktorý je uvedený v </w:t>
      </w:r>
      <w:r w:rsidR="004B46BD">
        <w:t>Článku IV., bod 3. tejto zmluvy.</w:t>
      </w:r>
    </w:p>
    <w:p w14:paraId="5F674079" w14:textId="77777777" w:rsidR="00944D0B" w:rsidRDefault="00944D0B" w:rsidP="00F77642">
      <w:pPr>
        <w:ind w:left="360" w:hanging="360"/>
        <w:jc w:val="both"/>
      </w:pPr>
    </w:p>
    <w:p w14:paraId="17214C6F" w14:textId="455EDF8D" w:rsidR="00944D0B" w:rsidRDefault="00944D0B" w:rsidP="00F77642">
      <w:pPr>
        <w:ind w:left="360" w:hanging="360"/>
        <w:jc w:val="both"/>
      </w:pPr>
      <w:r>
        <w:lastRenderedPageBreak/>
        <w:t>3.</w:t>
      </w:r>
      <w:r>
        <w:tab/>
        <w:t>Zmluvné vzťahy neupravené v tejto zmluve sa riadia príslušnými ustanoveniami zákona č. 513/1991 Zb. Obchodného zákonníka v znení neskorších predpisov a ostatnými všeobecne záväznými právnymi predpismi platnými na území Slovenskej republiky</w:t>
      </w:r>
      <w:r w:rsidR="004B46BD">
        <w:t>.</w:t>
      </w:r>
    </w:p>
    <w:p w14:paraId="737DF611" w14:textId="77777777" w:rsidR="00944D0B" w:rsidRDefault="00944D0B" w:rsidP="00F77642">
      <w:pPr>
        <w:ind w:left="360" w:hanging="360"/>
        <w:jc w:val="both"/>
      </w:pPr>
    </w:p>
    <w:p w14:paraId="4255EFC6" w14:textId="77777777" w:rsidR="00944D0B" w:rsidRDefault="00944D0B" w:rsidP="00F77642">
      <w:pPr>
        <w:ind w:left="360" w:hanging="360"/>
        <w:jc w:val="both"/>
      </w:pPr>
      <w:r>
        <w:t>4.</w:t>
      </w:r>
      <w:r>
        <w:tab/>
        <w:t>Túto zmluvu je možné dopĺňať a meniť po vzájomnej dohode zmluvných strán formou písomných dodatkov, podpísaných oprávnenými zástupcami zmluvných strán. T</w:t>
      </w:r>
      <w:r w:rsidR="00D86E1D">
        <w:t>áto zmluva je vyhotovená v štyroch exemplároch, z ktorých dva</w:t>
      </w:r>
      <w:r>
        <w:t xml:space="preserve"> exemplár</w:t>
      </w:r>
      <w:r w:rsidR="00D86E1D">
        <w:t xml:space="preserve">e </w:t>
      </w:r>
      <w:proofErr w:type="spellStart"/>
      <w:r w:rsidR="00D86E1D">
        <w:t>obdrží</w:t>
      </w:r>
      <w:proofErr w:type="spellEnd"/>
      <w:r w:rsidR="00D86E1D">
        <w:t xml:space="preserve"> objednávateľ a dva</w:t>
      </w:r>
      <w:r>
        <w:t xml:space="preserve"> exemplár</w:t>
      </w:r>
      <w:r w:rsidR="00D86E1D">
        <w:t>e</w:t>
      </w:r>
      <w:r>
        <w:t xml:space="preserve"> </w:t>
      </w:r>
      <w:proofErr w:type="spellStart"/>
      <w:r>
        <w:t>obdrží</w:t>
      </w:r>
      <w:proofErr w:type="spellEnd"/>
      <w:r>
        <w:t xml:space="preserve"> zhotoviteľ.</w:t>
      </w:r>
    </w:p>
    <w:p w14:paraId="75DC53AC" w14:textId="77777777" w:rsidR="00944D0B" w:rsidRDefault="00944D0B" w:rsidP="00F77642">
      <w:pPr>
        <w:ind w:left="360" w:hanging="360"/>
        <w:jc w:val="both"/>
      </w:pPr>
    </w:p>
    <w:p w14:paraId="71DFAA26" w14:textId="49573C77" w:rsidR="00944D0B" w:rsidRPr="002F011E" w:rsidRDefault="00944D0B" w:rsidP="00F77642">
      <w:pPr>
        <w:tabs>
          <w:tab w:val="left" w:pos="426"/>
          <w:tab w:val="left" w:pos="709"/>
          <w:tab w:val="left" w:pos="1134"/>
        </w:tabs>
        <w:overflowPunct w:val="0"/>
        <w:autoSpaceDE w:val="0"/>
        <w:autoSpaceDN w:val="0"/>
        <w:adjustRightInd w:val="0"/>
        <w:contextualSpacing/>
        <w:jc w:val="both"/>
      </w:pPr>
      <w:r>
        <w:t>5.</w:t>
      </w:r>
      <w:r>
        <w:tab/>
      </w:r>
      <w:r w:rsidRPr="002F011E">
        <w:t xml:space="preserve">Zmluvné strany sa zaväzujú zaistiť všetkými možnými prostriedkami, aby nedochádzalo </w:t>
      </w:r>
      <w:r w:rsidR="004B46BD">
        <w:tab/>
      </w:r>
      <w:r w:rsidRPr="002F011E">
        <w:t xml:space="preserve">ku korupčným konaniam v rámci obchodných vzťahov. Zmluvné strany prehlasujú, že </w:t>
      </w:r>
      <w:r w:rsidR="004B46BD">
        <w:tab/>
      </w:r>
      <w:r w:rsidRPr="002F011E">
        <w:t xml:space="preserve">zastávajú prístup nulovej tolerancie ku korupcii na všetkých úrovniach a  vyžadujú od </w:t>
      </w:r>
      <w:r w:rsidR="004B46BD">
        <w:tab/>
      </w:r>
      <w:r w:rsidRPr="002F011E">
        <w:t xml:space="preserve">svojich vlastných zamestnancov a zmluvných partnerov konanie v súlade s </w:t>
      </w:r>
      <w:r w:rsidR="004B46BD">
        <w:tab/>
      </w:r>
      <w:r w:rsidRPr="002F011E">
        <w:t>protikorupčnými zákonmi.</w:t>
      </w:r>
    </w:p>
    <w:p w14:paraId="2C8F67B8" w14:textId="77777777" w:rsidR="00944D0B" w:rsidRDefault="00944D0B" w:rsidP="00F77642">
      <w:pPr>
        <w:ind w:left="360" w:hanging="360"/>
        <w:jc w:val="both"/>
      </w:pPr>
    </w:p>
    <w:p w14:paraId="148AD7B0" w14:textId="124C461C" w:rsidR="00944D0B" w:rsidRPr="004B46BD" w:rsidRDefault="00D91262" w:rsidP="00F77642">
      <w:pPr>
        <w:ind w:left="360" w:hanging="360"/>
        <w:jc w:val="both"/>
        <w:rPr>
          <w:b/>
        </w:rPr>
      </w:pPr>
      <w:r>
        <w:rPr>
          <w:b/>
        </w:rPr>
        <w:t>Príloha č. 1: Cenník</w:t>
      </w:r>
    </w:p>
    <w:p w14:paraId="2D81263F" w14:textId="77777777" w:rsidR="003B7714" w:rsidRDefault="003B7714" w:rsidP="00F77642">
      <w:pPr>
        <w:tabs>
          <w:tab w:val="left" w:pos="5400"/>
        </w:tabs>
        <w:jc w:val="both"/>
      </w:pPr>
    </w:p>
    <w:p w14:paraId="4EA51847" w14:textId="77777777" w:rsidR="003B7714" w:rsidRDefault="003B7714" w:rsidP="00F77642">
      <w:pPr>
        <w:tabs>
          <w:tab w:val="left" w:pos="5400"/>
        </w:tabs>
        <w:jc w:val="both"/>
      </w:pPr>
    </w:p>
    <w:p w14:paraId="2EA12A05" w14:textId="77777777" w:rsidR="003B7714" w:rsidRDefault="003B7714" w:rsidP="00F77642">
      <w:pPr>
        <w:tabs>
          <w:tab w:val="left" w:pos="5400"/>
        </w:tabs>
        <w:jc w:val="both"/>
      </w:pPr>
    </w:p>
    <w:p w14:paraId="77D5CD91" w14:textId="32B78B2E" w:rsidR="003B7714" w:rsidRDefault="004B46BD" w:rsidP="00F77642">
      <w:pPr>
        <w:tabs>
          <w:tab w:val="left" w:pos="3225"/>
        </w:tabs>
        <w:jc w:val="both"/>
      </w:pPr>
      <w:r>
        <w:tab/>
      </w:r>
    </w:p>
    <w:p w14:paraId="603C2604" w14:textId="77777777" w:rsidR="00944D0B" w:rsidRDefault="00944D0B" w:rsidP="00F77642">
      <w:pPr>
        <w:tabs>
          <w:tab w:val="left" w:pos="5400"/>
        </w:tabs>
        <w:jc w:val="both"/>
      </w:pPr>
      <w:r>
        <w:t>Zhotoviteľ:</w:t>
      </w:r>
      <w:r>
        <w:tab/>
        <w:t>Objednávateľ:</w:t>
      </w:r>
    </w:p>
    <w:p w14:paraId="7E8B487B" w14:textId="77777777" w:rsidR="00944D0B" w:rsidRDefault="00944D0B" w:rsidP="00F77642">
      <w:pPr>
        <w:tabs>
          <w:tab w:val="left" w:pos="5400"/>
        </w:tabs>
        <w:ind w:left="360" w:hanging="360"/>
        <w:jc w:val="both"/>
      </w:pPr>
    </w:p>
    <w:p w14:paraId="40689F81" w14:textId="77777777" w:rsidR="00944D0B" w:rsidRDefault="00944D0B" w:rsidP="00F77642">
      <w:pPr>
        <w:tabs>
          <w:tab w:val="left" w:pos="5400"/>
        </w:tabs>
        <w:ind w:left="360" w:hanging="360"/>
        <w:jc w:val="both"/>
      </w:pPr>
    </w:p>
    <w:p w14:paraId="08BBE56B" w14:textId="77777777" w:rsidR="00944D0B" w:rsidRDefault="008D5B0A" w:rsidP="00F77642">
      <w:pPr>
        <w:tabs>
          <w:tab w:val="left" w:pos="5400"/>
        </w:tabs>
        <w:jc w:val="both"/>
      </w:pPr>
      <w:r>
        <w:t>V ..................</w:t>
      </w:r>
      <w:r w:rsidR="00D86E1D">
        <w:t xml:space="preserve">, </w:t>
      </w:r>
      <w:r>
        <w:t>dňa:</w:t>
      </w:r>
      <w:r>
        <w:tab/>
        <w:t>V Žiline, dňa:</w:t>
      </w:r>
    </w:p>
    <w:p w14:paraId="2B5CED46" w14:textId="77777777" w:rsidR="00944D0B" w:rsidRDefault="00944D0B" w:rsidP="00F77642">
      <w:pPr>
        <w:tabs>
          <w:tab w:val="left" w:pos="5400"/>
        </w:tabs>
        <w:ind w:left="360" w:hanging="360"/>
        <w:jc w:val="both"/>
      </w:pPr>
    </w:p>
    <w:p w14:paraId="27076123" w14:textId="77777777" w:rsidR="00944D0B" w:rsidRDefault="00944D0B" w:rsidP="00F77642">
      <w:pPr>
        <w:tabs>
          <w:tab w:val="left" w:pos="5400"/>
        </w:tabs>
        <w:ind w:left="360" w:hanging="360"/>
        <w:jc w:val="both"/>
      </w:pPr>
    </w:p>
    <w:p w14:paraId="612632DC" w14:textId="77777777" w:rsidR="00944D0B" w:rsidRDefault="00944D0B" w:rsidP="00F77642">
      <w:pPr>
        <w:tabs>
          <w:tab w:val="left" w:pos="5400"/>
        </w:tabs>
        <w:ind w:left="360" w:hanging="360"/>
        <w:jc w:val="both"/>
      </w:pPr>
    </w:p>
    <w:p w14:paraId="117A1624" w14:textId="77777777" w:rsidR="00944D0B" w:rsidRDefault="00944D0B" w:rsidP="00F77642">
      <w:pPr>
        <w:tabs>
          <w:tab w:val="left" w:pos="5400"/>
        </w:tabs>
        <w:ind w:left="360" w:hanging="360"/>
        <w:jc w:val="both"/>
      </w:pPr>
    </w:p>
    <w:p w14:paraId="13B00BFE" w14:textId="77777777" w:rsidR="00944D0B" w:rsidRDefault="008D5B0A" w:rsidP="00F77642">
      <w:pPr>
        <w:tabs>
          <w:tab w:val="left" w:pos="5400"/>
        </w:tabs>
        <w:jc w:val="both"/>
      </w:pPr>
      <w:r>
        <w:t xml:space="preserve">     Meno, priezvisko</w:t>
      </w:r>
      <w:r w:rsidR="00944D0B">
        <w:tab/>
        <w:t>Ing. Ján Barienčík, PhD.</w:t>
      </w:r>
    </w:p>
    <w:p w14:paraId="63C8C97E" w14:textId="77777777" w:rsidR="00944D0B" w:rsidRDefault="008D5B0A" w:rsidP="00F77642">
      <w:pPr>
        <w:tabs>
          <w:tab w:val="left" w:pos="5400"/>
        </w:tabs>
        <w:ind w:left="360" w:hanging="360"/>
        <w:jc w:val="both"/>
      </w:pPr>
      <w:r>
        <w:t xml:space="preserve">             konateľ</w:t>
      </w:r>
      <w:r w:rsidR="00944D0B">
        <w:tab/>
      </w:r>
      <w:r w:rsidR="00944D0B">
        <w:tab/>
        <w:t xml:space="preserve">         </w:t>
      </w:r>
      <w:proofErr w:type="spellStart"/>
      <w:r w:rsidR="00944D0B">
        <w:t>konateľ</w:t>
      </w:r>
      <w:proofErr w:type="spellEnd"/>
    </w:p>
    <w:p w14:paraId="28E6C5C9" w14:textId="77777777" w:rsidR="00AD5F89" w:rsidRDefault="00AD5F89" w:rsidP="00F77642"/>
    <w:sectPr w:rsidR="00AD5F8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83E6FC9" w15:done="0"/>
  <w15:commentEx w15:paraId="4E533B99" w15:done="0"/>
  <w15:commentEx w15:paraId="6A2244A8" w15:done="0"/>
  <w15:commentEx w15:paraId="3FB0C656" w15:done="0"/>
  <w15:commentEx w15:paraId="7BB59AE5" w15:done="0"/>
  <w15:commentEx w15:paraId="0104323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3E6FC9" w16cid:durableId="23A83682"/>
  <w16cid:commentId w16cid:paraId="4E533B99" w16cid:durableId="23A83683"/>
  <w16cid:commentId w16cid:paraId="6A2244A8" w16cid:durableId="23A83684"/>
  <w16cid:commentId w16cid:paraId="3FB0C656" w16cid:durableId="23A83685"/>
  <w16cid:commentId w16cid:paraId="7BB59AE5" w16cid:durableId="23A83686"/>
  <w16cid:commentId w16cid:paraId="0104323D" w16cid:durableId="23A8368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3A825" w14:textId="77777777" w:rsidR="005851FE" w:rsidRDefault="005851FE" w:rsidP="004B46BD">
      <w:r>
        <w:separator/>
      </w:r>
    </w:p>
  </w:endnote>
  <w:endnote w:type="continuationSeparator" w:id="0">
    <w:p w14:paraId="5477B79F" w14:textId="77777777" w:rsidR="005851FE" w:rsidRDefault="005851FE" w:rsidP="004B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393375"/>
      <w:docPartObj>
        <w:docPartGallery w:val="Page Numbers (Bottom of Page)"/>
        <w:docPartUnique/>
      </w:docPartObj>
    </w:sdtPr>
    <w:sdtEndPr/>
    <w:sdtContent>
      <w:p w14:paraId="621846C5" w14:textId="711820C4" w:rsidR="004B46BD" w:rsidRDefault="004B46B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AA5">
          <w:rPr>
            <w:noProof/>
          </w:rPr>
          <w:t>2</w:t>
        </w:r>
        <w:r>
          <w:fldChar w:fldCharType="end"/>
        </w:r>
      </w:p>
    </w:sdtContent>
  </w:sdt>
  <w:p w14:paraId="2C083618" w14:textId="77777777" w:rsidR="004B46BD" w:rsidRDefault="004B46B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3DC27" w14:textId="77777777" w:rsidR="005851FE" w:rsidRDefault="005851FE" w:rsidP="004B46BD">
      <w:r>
        <w:separator/>
      </w:r>
    </w:p>
  </w:footnote>
  <w:footnote w:type="continuationSeparator" w:id="0">
    <w:p w14:paraId="0E36960C" w14:textId="77777777" w:rsidR="005851FE" w:rsidRDefault="005851FE" w:rsidP="004B4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7E0"/>
    <w:multiLevelType w:val="hybridMultilevel"/>
    <w:tmpl w:val="CE402666"/>
    <w:lvl w:ilvl="0" w:tplc="A1548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3D2A0D"/>
    <w:multiLevelType w:val="hybridMultilevel"/>
    <w:tmpl w:val="2624A17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C43530"/>
    <w:multiLevelType w:val="hybridMultilevel"/>
    <w:tmpl w:val="689C95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0B"/>
    <w:rsid w:val="000052F1"/>
    <w:rsid w:val="001A45C1"/>
    <w:rsid w:val="001D503E"/>
    <w:rsid w:val="0031701E"/>
    <w:rsid w:val="003B7714"/>
    <w:rsid w:val="004B1B83"/>
    <w:rsid w:val="004B46BD"/>
    <w:rsid w:val="005323D3"/>
    <w:rsid w:val="005717E1"/>
    <w:rsid w:val="005851FE"/>
    <w:rsid w:val="00631E5F"/>
    <w:rsid w:val="007B399A"/>
    <w:rsid w:val="00884AA5"/>
    <w:rsid w:val="008B1B77"/>
    <w:rsid w:val="008D5B0A"/>
    <w:rsid w:val="00944D0B"/>
    <w:rsid w:val="009625C3"/>
    <w:rsid w:val="009969D8"/>
    <w:rsid w:val="009A3DD4"/>
    <w:rsid w:val="00A111C8"/>
    <w:rsid w:val="00A16FFE"/>
    <w:rsid w:val="00AC65A8"/>
    <w:rsid w:val="00AD5F89"/>
    <w:rsid w:val="00BC1B69"/>
    <w:rsid w:val="00BD4AD2"/>
    <w:rsid w:val="00BF52FF"/>
    <w:rsid w:val="00CF1A05"/>
    <w:rsid w:val="00D82DB1"/>
    <w:rsid w:val="00D86E1D"/>
    <w:rsid w:val="00D91262"/>
    <w:rsid w:val="00E57992"/>
    <w:rsid w:val="00EC2C40"/>
    <w:rsid w:val="00F77642"/>
    <w:rsid w:val="00FC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719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rsid w:val="00944D0B"/>
    <w:pPr>
      <w:ind w:left="360" w:hanging="36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44D0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semiHidden/>
    <w:rsid w:val="00944D0B"/>
    <w:pPr>
      <w:ind w:left="720" w:hanging="18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944D0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944D0B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86E1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86E1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86E1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86E1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86E1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6E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6E1D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969D8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B46B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B46B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B46B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B46B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rsid w:val="00944D0B"/>
    <w:pPr>
      <w:ind w:left="360" w:hanging="36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44D0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semiHidden/>
    <w:rsid w:val="00944D0B"/>
    <w:pPr>
      <w:ind w:left="720" w:hanging="18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944D0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944D0B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86E1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86E1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86E1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86E1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86E1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6E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6E1D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969D8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B46B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B46B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B46B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B46B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tylka@dpmz.sk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25</cp:revision>
  <cp:lastPrinted>2021-01-15T07:54:00Z</cp:lastPrinted>
  <dcterms:created xsi:type="dcterms:W3CDTF">2019-03-13T09:42:00Z</dcterms:created>
  <dcterms:modified xsi:type="dcterms:W3CDTF">2021-01-21T07:36:00Z</dcterms:modified>
</cp:coreProperties>
</file>