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697437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4179F" w:rsidRDefault="00C12987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Sídlo:                          Kvačalova 2, 011 40  Žilina</w:t>
      </w:r>
    </w:p>
    <w:p w:rsidR="00A461E1" w:rsidRDefault="007C6B3D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="00C12987" w:rsidRPr="00C63774">
        <w:rPr>
          <w:rFonts w:ascii="Times New Roman" w:hAnsi="Times New Roman"/>
          <w:sz w:val="24"/>
          <w:szCs w:val="24"/>
        </w:rPr>
        <w:t xml:space="preserve">Okresný súd  Žilina, Oddiel: Sro, Vložka číslo: 3510/L 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 w:rsidR="00A461E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:rsidR="00C12987" w:rsidRDefault="00C12987" w:rsidP="00222486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 w:rsidR="00A64370"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 w:rsidR="00A41E11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="00A64370"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7E3274" w:rsidRDefault="00A461E1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zákazky ako obstarávateľ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obstarávaní a o zmene a doplnení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neskorších predpisov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:rsidR="00EA7815" w:rsidRDefault="007E3274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ako „zákazka“)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143C5F" w:rsidP="005A5102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Zabezpečenie kurzov pravidelného výcviku vodičov s vodičským oprávnením sk. D</w:t>
      </w:r>
      <w:r w:rsidR="00450416">
        <w:rPr>
          <w:rFonts w:ascii="Times New Roman" w:hAnsi="Times New Roman"/>
          <w:b/>
          <w:bCs/>
          <w:sz w:val="24"/>
          <w:szCs w:val="24"/>
          <w:lang w:eastAsia="sk-SK"/>
        </w:rPr>
        <w:t>, DE, D1, D1E,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podľa zákona č. 280/2006 Z. z. – Zákon o povinnej základnej kvalifikácii a pravidelnom výcviku niektorých vodičov</w:t>
      </w:r>
    </w:p>
    <w:p w:rsidR="005E1F1E" w:rsidRDefault="005E1F1E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Pr="003A2C7E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3A2C7E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:rsidR="00B57A1C" w:rsidRPr="003A2C7E" w:rsidRDefault="0093423B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2C7E">
        <w:rPr>
          <w:rFonts w:ascii="Times New Roman" w:hAnsi="Times New Roman"/>
          <w:sz w:val="24"/>
          <w:szCs w:val="24"/>
        </w:rPr>
        <w:t>80500000-9    Školiace (výcvikové) služby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E338AF" w:rsidRDefault="00E338AF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F83F0A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Služba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051D0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143C5F">
        <w:rPr>
          <w:rFonts w:ascii="Times New Roman" w:hAnsi="Times New Roman"/>
          <w:bCs/>
          <w:sz w:val="24"/>
          <w:szCs w:val="24"/>
          <w:lang w:eastAsia="sk-SK"/>
        </w:rPr>
        <w:t>22 270,00 EUR bez DPH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F83F0A" w:rsidRDefault="00F83F0A" w:rsidP="00665F83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Predmetom zákazky je výber</w:t>
      </w:r>
      <w:r w:rsidR="00143C5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Poskytovateľa služby, ktorá spočíva v</w:t>
      </w:r>
      <w:r w:rsidR="00665F83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143C5F">
        <w:rPr>
          <w:rFonts w:ascii="Times New Roman" w:hAnsi="Times New Roman"/>
          <w:bCs/>
          <w:color w:val="000000"/>
          <w:sz w:val="24"/>
          <w:szCs w:val="24"/>
          <w:lang w:eastAsia="sk-SK"/>
        </w:rPr>
        <w:t>zabezpečení</w:t>
      </w:r>
      <w:r w:rsidR="00665F8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kurzov pravidelného</w:t>
      </w:r>
      <w:r w:rsidR="00665F83" w:rsidRPr="00665F83">
        <w:t xml:space="preserve"> </w:t>
      </w:r>
      <w:r w:rsidR="00665F83" w:rsidRPr="00665F83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výcviku vodičov s vodičským oprávnením sk. D</w:t>
      </w:r>
      <w:r w:rsidR="004504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DE, D1, D1E, </w:t>
      </w:r>
      <w:r w:rsidR="00665F83" w:rsidRPr="00665F8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zákona č. 280/2006 Z. z. – Zákon o povinnej základnej kvalifikácii a pravidelnom výcviku niektorých vodičov</w:t>
      </w:r>
      <w:r w:rsidR="00665F8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(ďalej aj ako „kurz“).</w:t>
      </w:r>
    </w:p>
    <w:p w:rsidR="00F83F0A" w:rsidRDefault="004C5419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Opis </w:t>
      </w:r>
      <w:r w:rsidR="003A5CC0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predmetu zákazky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jeho technická špecifikácia</w:t>
      </w:r>
      <w:r w:rsidR="003A5C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 podrobne uvedené v </w:t>
      </w:r>
      <w:r w:rsidR="005C66BD" w:rsidRPr="005C66BD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1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Výzvy, ktorá je zárov</w:t>
      </w:r>
      <w:r w:rsidR="00CD1166">
        <w:rPr>
          <w:rFonts w:ascii="Times New Roman" w:hAnsi="Times New Roman"/>
          <w:bCs/>
          <w:color w:val="000000"/>
          <w:sz w:val="24"/>
          <w:szCs w:val="24"/>
          <w:lang w:eastAsia="sk-SK"/>
        </w:rPr>
        <w:t>eň Prílohou č. 1 Zmluvy o poskytovaní služieb.</w:t>
      </w:r>
    </w:p>
    <w:p w:rsidR="00F33A0C" w:rsidRDefault="00F33A0C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11302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C6030A" w:rsidRDefault="00CD1166" w:rsidP="00CD1166">
      <w:pPr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Obhliadka sa v tomto postupe zadávania zákazky neuplatňuje.</w:t>
      </w: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C66BD" w:rsidRDefault="001E7140" w:rsidP="005C66B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90280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7E5B2C" w:rsidRPr="00B90280">
        <w:rPr>
          <w:rFonts w:ascii="Times New Roman" w:hAnsi="Times New Roman"/>
          <w:sz w:val="24"/>
          <w:szCs w:val="24"/>
          <w:lang w:eastAsia="sk-SK"/>
        </w:rPr>
        <w:t>Zmluvu o</w:t>
      </w:r>
      <w:r w:rsidR="00CD1166">
        <w:rPr>
          <w:rFonts w:ascii="Times New Roman" w:hAnsi="Times New Roman"/>
          <w:sz w:val="24"/>
          <w:szCs w:val="24"/>
          <w:lang w:eastAsia="sk-SK"/>
        </w:rPr>
        <w:t xml:space="preserve"> poskytovaní služieb </w:t>
      </w:r>
      <w:r w:rsidR="005C66BD" w:rsidRPr="00B90280">
        <w:rPr>
          <w:rFonts w:ascii="Times New Roman" w:hAnsi="Times New Roman"/>
          <w:sz w:val="24"/>
          <w:szCs w:val="24"/>
          <w:lang w:eastAsia="sk-SK"/>
        </w:rPr>
        <w:t>podľa zákona č. 343/2015 Z. z. o verejnom obstarávaní a o zmene a doplnení niektorých zákonov v znení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 xml:space="preserve"> neskoršíc</w:t>
      </w:r>
      <w:r w:rsidR="00CD1166">
        <w:rPr>
          <w:rFonts w:ascii="Times New Roman" w:hAnsi="Times New Roman"/>
          <w:sz w:val="24"/>
          <w:szCs w:val="24"/>
          <w:lang w:eastAsia="sk-SK"/>
        </w:rPr>
        <w:t>h predpisov a podľa § 269 ods. 2</w:t>
      </w:r>
      <w:r w:rsidR="007E5B2C">
        <w:rPr>
          <w:rFonts w:ascii="Times New Roman" w:hAnsi="Times New Roman"/>
          <w:sz w:val="24"/>
          <w:szCs w:val="24"/>
          <w:lang w:eastAsia="sk-SK"/>
        </w:rPr>
        <w:t>.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 xml:space="preserve">  zákona č. 513/1991 Zb. (Obchodný zákonník v platnom znení)</w:t>
      </w:r>
      <w:r w:rsidR="005C66BD">
        <w:rPr>
          <w:rFonts w:ascii="Times New Roman" w:hAnsi="Times New Roman"/>
          <w:sz w:val="24"/>
          <w:szCs w:val="24"/>
          <w:lang w:eastAsia="sk-SK"/>
        </w:rPr>
        <w:t>.</w:t>
      </w:r>
    </w:p>
    <w:p w:rsidR="007A26AF" w:rsidRDefault="00CD1166" w:rsidP="007A26A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Zmluva o poskytovaní služieb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A26AF">
        <w:rPr>
          <w:rFonts w:ascii="Times New Roman" w:hAnsi="Times New Roman"/>
          <w:sz w:val="24"/>
          <w:szCs w:val="24"/>
          <w:lang w:eastAsia="sk-SK"/>
        </w:rPr>
        <w:t>bude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uzavretá s jedným úspešným uchádzačom.</w:t>
      </w:r>
    </w:p>
    <w:p w:rsidR="007A26AF" w:rsidRDefault="007A26AF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Bližšie informácie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o obchodno-zmluvných podmienkach </w:t>
      </w:r>
      <w:r w:rsidR="007E5B2C">
        <w:rPr>
          <w:rFonts w:ascii="Times New Roman" w:hAnsi="Times New Roman"/>
          <w:sz w:val="24"/>
          <w:szCs w:val="24"/>
          <w:lang w:eastAsia="sk-SK"/>
        </w:rPr>
        <w:t>sú uvedené v návrhu Zmluvy o</w:t>
      </w:r>
      <w:r w:rsidR="00CD1166">
        <w:rPr>
          <w:rFonts w:ascii="Times New Roman" w:hAnsi="Times New Roman"/>
          <w:sz w:val="24"/>
          <w:szCs w:val="24"/>
          <w:lang w:eastAsia="sk-SK"/>
        </w:rPr>
        <w:t> poskytovaní služieb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, ktorá je </w:t>
      </w:r>
      <w:r w:rsidR="005C66BD" w:rsidRPr="005C66BD">
        <w:rPr>
          <w:rFonts w:ascii="Times New Roman" w:hAnsi="Times New Roman"/>
          <w:b/>
          <w:i/>
          <w:sz w:val="24"/>
          <w:szCs w:val="24"/>
          <w:lang w:eastAsia="sk-SK"/>
        </w:rPr>
        <w:t xml:space="preserve">Prílohou č. </w:t>
      </w:r>
      <w:r w:rsidR="00CD1166">
        <w:rPr>
          <w:rFonts w:ascii="Times New Roman" w:hAnsi="Times New Roman"/>
          <w:b/>
          <w:i/>
          <w:sz w:val="24"/>
          <w:szCs w:val="24"/>
          <w:lang w:eastAsia="sk-SK"/>
        </w:rPr>
        <w:t>4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pod.).</w:t>
      </w:r>
    </w:p>
    <w:p w:rsidR="00B90280" w:rsidRPr="00B90280" w:rsidRDefault="005A6E6E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hodnotiaceho kritéria podľa bodu 11. Výzvy.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B90280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>: peter.durkovsky@dpmz.sk</w:t>
      </w:r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8F5BCE">
        <w:rPr>
          <w:rFonts w:ascii="Times New Roman" w:hAnsi="Times New Roman"/>
          <w:bCs/>
          <w:sz w:val="24"/>
          <w:szCs w:val="24"/>
          <w:lang w:eastAsia="sk-SK"/>
        </w:rPr>
        <w:t>začom potvrdenej Zmluvy o poskytovaní služieb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162454" w:rsidP="0016245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rípade nedodržania určenej formy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komunikácie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, t.j. </w:t>
      </w:r>
      <w:r>
        <w:rPr>
          <w:rFonts w:ascii="Times New Roman" w:hAnsi="Times New Roman"/>
          <w:bCs/>
          <w:sz w:val="24"/>
          <w:szCs w:val="24"/>
          <w:lang w:eastAsia="sk-SK"/>
        </w:rPr>
        <w:t>spôsobu výmeny informácií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 a určených elektronických formátov vyhotovenia predkladaných dokumentov v ponuke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si obstarávateľ vyhradzuje právo nezaradiť 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onuku uchádzača do vyhodnotenia na základe hodnotiaceho kritéria podľa bodu 11. Výzvy.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93021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2A5A6C" w:rsidRPr="008D2D00" w:rsidRDefault="002A5A6C" w:rsidP="002A5A6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>predmetu zákazky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 a jeho technická špecifikácia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1B187B">
        <w:rPr>
          <w:rFonts w:ascii="Times New Roman" w:hAnsi="Times New Roman"/>
          <w:b/>
          <w:bCs/>
          <w:i/>
          <w:sz w:val="24"/>
          <w:szCs w:val="24"/>
        </w:rPr>
        <w:t>Prílohou č. 1</w:t>
      </w:r>
      <w:r w:rsidRPr="001B187B">
        <w:rPr>
          <w:rFonts w:ascii="Times New Roman" w:hAnsi="Times New Roman"/>
          <w:bCs/>
          <w:sz w:val="24"/>
          <w:szCs w:val="24"/>
        </w:rPr>
        <w:t xml:space="preserve"> tejto Výzvy. Uchádzač  vyplní </w:t>
      </w:r>
      <w:r w:rsidR="00700B25">
        <w:rPr>
          <w:rFonts w:ascii="Times New Roman" w:hAnsi="Times New Roman"/>
          <w:bCs/>
          <w:sz w:val="24"/>
          <w:szCs w:val="24"/>
        </w:rPr>
        <w:t xml:space="preserve">(dopíše) </w:t>
      </w:r>
      <w:r w:rsidRPr="001B187B">
        <w:rPr>
          <w:rFonts w:ascii="Times New Roman" w:hAnsi="Times New Roman"/>
          <w:bCs/>
          <w:sz w:val="24"/>
          <w:szCs w:val="24"/>
        </w:rPr>
        <w:t>v zá</w:t>
      </w:r>
      <w:r w:rsidR="005407A5" w:rsidRPr="001B187B">
        <w:rPr>
          <w:rFonts w:ascii="Times New Roman" w:hAnsi="Times New Roman"/>
          <w:bCs/>
          <w:sz w:val="24"/>
          <w:szCs w:val="24"/>
        </w:rPr>
        <w:t xml:space="preserve">vere dokumentu </w:t>
      </w:r>
      <w:r w:rsidR="009C2ECA">
        <w:rPr>
          <w:rFonts w:ascii="Times New Roman" w:hAnsi="Times New Roman"/>
          <w:bCs/>
          <w:sz w:val="24"/>
          <w:szCs w:val="24"/>
        </w:rPr>
        <w:t xml:space="preserve">všetky </w:t>
      </w:r>
      <w:r w:rsidR="005407A5" w:rsidRPr="001B187B">
        <w:rPr>
          <w:rFonts w:ascii="Times New Roman" w:hAnsi="Times New Roman"/>
          <w:bCs/>
          <w:sz w:val="24"/>
          <w:szCs w:val="24"/>
        </w:rPr>
        <w:t xml:space="preserve">požadované údaje </w:t>
      </w:r>
      <w:r w:rsidRPr="001B187B">
        <w:rPr>
          <w:rFonts w:ascii="Times New Roman" w:hAnsi="Times New Roman"/>
          <w:bCs/>
          <w:sz w:val="24"/>
          <w:szCs w:val="24"/>
        </w:rPr>
        <w:t>a tento podpísaný dokument predkladá obstarávateľovi vyhotovený v elektronickej forme (ako scan vo formáte .pdf). Tento dokument je zároveň Prílohou č. 1</w:t>
      </w:r>
      <w:r w:rsidR="00700B25">
        <w:rPr>
          <w:rFonts w:ascii="Times New Roman" w:hAnsi="Times New Roman"/>
          <w:bCs/>
          <w:sz w:val="24"/>
          <w:szCs w:val="24"/>
        </w:rPr>
        <w:t xml:space="preserve"> návrhu Zmluvy o poskytovaní služieb.</w:t>
      </w:r>
    </w:p>
    <w:p w:rsidR="008D2D00" w:rsidRPr="008D2D00" w:rsidRDefault="002A5A6C" w:rsidP="008D2D0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="002E069D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2E069D"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 w:rsidR="002E069D">
        <w:rPr>
          <w:rFonts w:ascii="Times New Roman" w:hAnsi="Times New Roman"/>
          <w:bCs/>
          <w:sz w:val="24"/>
          <w:szCs w:val="24"/>
        </w:rPr>
        <w:t xml:space="preserve">. </w:t>
      </w:r>
      <w:r w:rsidR="001E5446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1E5446"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2</w:t>
      </w:r>
      <w:r w:rsidR="001E5446">
        <w:rPr>
          <w:rFonts w:ascii="Times New Roman" w:hAnsi="Times New Roman"/>
          <w:bCs/>
          <w:sz w:val="24"/>
          <w:szCs w:val="24"/>
        </w:rPr>
        <w:t xml:space="preserve"> tejto Výzvy. </w:t>
      </w:r>
      <w:r w:rsidR="002E069D">
        <w:rPr>
          <w:rFonts w:ascii="Times New Roman" w:hAnsi="Times New Roman"/>
          <w:bCs/>
          <w:sz w:val="24"/>
          <w:szCs w:val="24"/>
        </w:rPr>
        <w:t>Uchádzač vyplní</w:t>
      </w:r>
      <w:r w:rsidR="009C2ECA">
        <w:rPr>
          <w:rFonts w:ascii="Times New Roman" w:hAnsi="Times New Roman"/>
          <w:bCs/>
          <w:sz w:val="24"/>
          <w:szCs w:val="24"/>
        </w:rPr>
        <w:t xml:space="preserve"> (dopíše) </w:t>
      </w:r>
      <w:r w:rsidR="001E5446">
        <w:rPr>
          <w:rFonts w:ascii="Times New Roman" w:hAnsi="Times New Roman"/>
          <w:bCs/>
          <w:sz w:val="24"/>
          <w:szCs w:val="24"/>
        </w:rPr>
        <w:t xml:space="preserve">v dokumente </w:t>
      </w:r>
      <w:r w:rsidR="009C2ECA">
        <w:rPr>
          <w:rFonts w:ascii="Times New Roman" w:hAnsi="Times New Roman"/>
          <w:bCs/>
          <w:sz w:val="24"/>
          <w:szCs w:val="24"/>
        </w:rPr>
        <w:t xml:space="preserve">všetky </w:t>
      </w:r>
      <w:r w:rsidR="001E5446">
        <w:rPr>
          <w:rFonts w:ascii="Times New Roman" w:hAnsi="Times New Roman"/>
          <w:bCs/>
          <w:sz w:val="24"/>
          <w:szCs w:val="24"/>
        </w:rPr>
        <w:t xml:space="preserve">požadované údaje </w:t>
      </w:r>
      <w:r w:rsidR="002E069D">
        <w:rPr>
          <w:rFonts w:ascii="Times New Roman" w:hAnsi="Times New Roman"/>
          <w:bCs/>
          <w:sz w:val="24"/>
          <w:szCs w:val="24"/>
        </w:rPr>
        <w:t>a tento d</w:t>
      </w:r>
      <w:r w:rsidR="001E5446">
        <w:rPr>
          <w:rFonts w:ascii="Times New Roman" w:hAnsi="Times New Roman"/>
          <w:bCs/>
          <w:sz w:val="24"/>
          <w:szCs w:val="24"/>
        </w:rPr>
        <w:t xml:space="preserve">okument predkladá obstarávateľovi </w:t>
      </w:r>
      <w:r w:rsidR="002E069D">
        <w:rPr>
          <w:rFonts w:ascii="Times New Roman" w:hAnsi="Times New Roman"/>
          <w:bCs/>
          <w:sz w:val="24"/>
          <w:szCs w:val="24"/>
        </w:rPr>
        <w:t xml:space="preserve">vyhotovený v elektronickej </w:t>
      </w:r>
      <w:r w:rsidR="002E069D">
        <w:rPr>
          <w:rFonts w:ascii="Times New Roman" w:hAnsi="Times New Roman"/>
          <w:bCs/>
          <w:sz w:val="24"/>
          <w:szCs w:val="24"/>
        </w:rPr>
        <w:lastRenderedPageBreak/>
        <w:t xml:space="preserve">forme (ako scan vo formáte .pdf). </w:t>
      </w:r>
      <w:r w:rsidR="008D2D00" w:rsidRPr="008D2D00">
        <w:rPr>
          <w:rFonts w:ascii="Times New Roman" w:hAnsi="Times New Roman"/>
          <w:bCs/>
          <w:sz w:val="24"/>
          <w:szCs w:val="24"/>
        </w:rPr>
        <w:t xml:space="preserve">Tento dokument je zároveň Prílohou č. </w:t>
      </w:r>
      <w:r>
        <w:rPr>
          <w:rFonts w:ascii="Times New Roman" w:hAnsi="Times New Roman"/>
          <w:bCs/>
          <w:sz w:val="24"/>
          <w:szCs w:val="24"/>
        </w:rPr>
        <w:t>2</w:t>
      </w:r>
      <w:r w:rsidR="009C2ECA">
        <w:rPr>
          <w:rFonts w:ascii="Times New Roman" w:hAnsi="Times New Roman"/>
          <w:bCs/>
          <w:sz w:val="24"/>
          <w:szCs w:val="24"/>
        </w:rPr>
        <w:t xml:space="preserve"> návrhu Zmluvy o poskytovaní služieb.</w:t>
      </w:r>
    </w:p>
    <w:p w:rsidR="00606771" w:rsidRDefault="002E069D" w:rsidP="00222486">
      <w:pPr>
        <w:shd w:val="clear" w:color="auto" w:fill="FFFFFF"/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, ktor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é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uvedie uchádzač v </w:t>
      </w:r>
      <w:r w:rsidR="008D2D00">
        <w:rPr>
          <w:rFonts w:ascii="Times New Roman" w:hAnsi="Times New Roman"/>
          <w:b/>
          <w:color w:val="000000"/>
          <w:sz w:val="24"/>
          <w:szCs w:val="24"/>
          <w:lang w:eastAsia="sk-SK"/>
        </w:rPr>
        <w:t>Pr</w:t>
      </w:r>
      <w:r w:rsidR="009C5277">
        <w:rPr>
          <w:rFonts w:ascii="Times New Roman" w:hAnsi="Times New Roman"/>
          <w:b/>
          <w:color w:val="000000"/>
          <w:sz w:val="24"/>
          <w:szCs w:val="24"/>
          <w:lang w:eastAsia="sk-SK"/>
        </w:rPr>
        <w:t>ílohe</w:t>
      </w:r>
      <w:r w:rsidR="002A5A6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č. 2</w:t>
      </w:r>
      <w:r w:rsidR="001E54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sú konečné a záväzné. Tieto ceny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nie je možné po uplynutí lehoty na predkladanie ponúk viac meniť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(smerom nahor, ani nadol).</w:t>
      </w:r>
      <w:r w:rsidR="0060677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Výnimkou môže byť zmena ceny za poskytnuté služby v priebehu trvania zmluvného obdobia, ktorá je spôsobená zmenou výšky správneho poplatku (poplatkov) podľa platnej legislatívy Slovenskej republiky. Ak dôjde k zmene ceny z vyššie uvedeného dôvodu, uplatní sa ustanovenie odseku 8. Článku VIII. Zmluvy o poskytnutí služieb.</w:t>
      </w:r>
    </w:p>
    <w:p w:rsidR="002E069D" w:rsidRPr="00606771" w:rsidRDefault="001B187B" w:rsidP="00222486">
      <w:pPr>
        <w:shd w:val="clear" w:color="auto" w:fill="FFFFFF"/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06771">
        <w:rPr>
          <w:rFonts w:ascii="Times New Roman" w:hAnsi="Times New Roman"/>
          <w:color w:val="000000"/>
          <w:sz w:val="24"/>
          <w:szCs w:val="24"/>
          <w:lang w:eastAsia="sk-SK"/>
        </w:rPr>
        <w:t>Ceny</w:t>
      </w:r>
      <w:r w:rsidR="002A5A6C" w:rsidRPr="006067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uvádza</w:t>
      </w:r>
      <w:r w:rsidRPr="00606771">
        <w:rPr>
          <w:rFonts w:ascii="Times New Roman" w:hAnsi="Times New Roman"/>
          <w:color w:val="000000"/>
          <w:sz w:val="24"/>
          <w:szCs w:val="24"/>
          <w:lang w:eastAsia="sk-SK"/>
        </w:rPr>
        <w:t>jú</w:t>
      </w:r>
      <w:r w:rsidR="002E069D" w:rsidRPr="006067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EUR a centy (poki</w:t>
      </w:r>
      <w:r w:rsidR="00540779" w:rsidRPr="006067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aľ sa uvádzajú) sa </w:t>
      </w:r>
      <w:r w:rsidR="002A364E" w:rsidRPr="006067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matematicky </w:t>
      </w:r>
      <w:r w:rsidR="00540779" w:rsidRPr="00606771">
        <w:rPr>
          <w:rFonts w:ascii="Times New Roman" w:hAnsi="Times New Roman"/>
          <w:color w:val="000000"/>
          <w:sz w:val="24"/>
          <w:szCs w:val="24"/>
          <w:lang w:eastAsia="sk-SK"/>
        </w:rPr>
        <w:t>zaokrúhľujú</w:t>
      </w:r>
      <w:r w:rsidR="002E069D" w:rsidRPr="006067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dve desatinné miesta.</w:t>
      </w:r>
    </w:p>
    <w:p w:rsidR="00CB6231" w:rsidRDefault="002E069D" w:rsidP="002A5A6C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F12375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9C2ECA">
        <w:rPr>
          <w:rFonts w:ascii="Times New Roman" w:hAnsi="Times New Roman"/>
          <w:sz w:val="24"/>
          <w:szCs w:val="24"/>
        </w:rPr>
        <w:t xml:space="preserve">ť v Prílohe č. 2. </w:t>
      </w:r>
      <w:bookmarkStart w:id="0" w:name="_GoBack"/>
      <w:bookmarkEnd w:id="0"/>
    </w:p>
    <w:p w:rsidR="008E1882" w:rsidRPr="008D2D00" w:rsidRDefault="008E1882" w:rsidP="008E1882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3)</w:t>
      </w:r>
      <w:r>
        <w:rPr>
          <w:rFonts w:ascii="Times New Roman" w:hAnsi="Times New Roman"/>
          <w:bCs/>
          <w:sz w:val="24"/>
          <w:szCs w:val="24"/>
        </w:rPr>
        <w:t xml:space="preserve">Uchádzač predloží doklad – </w:t>
      </w:r>
      <w:r>
        <w:rPr>
          <w:rFonts w:ascii="Times New Roman" w:hAnsi="Times New Roman"/>
          <w:b/>
          <w:bCs/>
          <w:sz w:val="24"/>
          <w:szCs w:val="24"/>
        </w:rPr>
        <w:t>Zoznam subdodávateľov</w:t>
      </w:r>
      <w:r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3</w:t>
      </w:r>
      <w:r>
        <w:rPr>
          <w:rFonts w:ascii="Times New Roman" w:hAnsi="Times New Roman"/>
          <w:bCs/>
          <w:sz w:val="24"/>
          <w:szCs w:val="24"/>
        </w:rPr>
        <w:t xml:space="preserve"> tejto Výzvy. Uchádzač vyplní (dopíše) v dokumente všetky požadované údaje a tento dokument predkladá obstarávateľovi vyhotovený v elektronickej forme (ako scan vo formáte .pdf). </w:t>
      </w:r>
      <w:r w:rsidRPr="008D2D00">
        <w:rPr>
          <w:rFonts w:ascii="Times New Roman" w:hAnsi="Times New Roman"/>
          <w:bCs/>
          <w:sz w:val="24"/>
          <w:szCs w:val="24"/>
        </w:rPr>
        <w:t xml:space="preserve">Tento dokument je zároveň Prílohou č. </w:t>
      </w:r>
      <w:r>
        <w:rPr>
          <w:rFonts w:ascii="Times New Roman" w:hAnsi="Times New Roman"/>
          <w:bCs/>
          <w:sz w:val="24"/>
          <w:szCs w:val="24"/>
        </w:rPr>
        <w:t>3 návrhu Zmluvy o poskytovaní služieb.</w:t>
      </w:r>
    </w:p>
    <w:p w:rsidR="00CB6231" w:rsidRDefault="008E1882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</w:t>
      </w:r>
      <w:r w:rsidR="00474F97">
        <w:rPr>
          <w:rFonts w:ascii="Times New Roman" w:hAnsi="Times New Roman"/>
          <w:bCs/>
          <w:sz w:val="24"/>
          <w:szCs w:val="24"/>
        </w:rPr>
        <w:t>–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návrh Zmluvy o poskytovaní služieb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2A5A6C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Prílohu č.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4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obchodno-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zmluvných podmienok. Do návrhu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 poskytovaní služieb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nesmie meniť/dopĺňať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text ustanovení v Zmluve o poskytovaní služieb (Článok I. až Článok VIII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.) mimo vyznačených miest žltým podfarbením.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doplnení poža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dovaných údajov v Zmluve o poskytovaní služieb 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odstráni žlté podfarbenie textu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inštrukcie k vyplneniu, ak sú v zmluve uvedené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mluvy </w:t>
      </w:r>
      <w:r w:rsidR="008E1882">
        <w:rPr>
          <w:rFonts w:ascii="Times New Roman" w:hAnsi="Times New Roman"/>
          <w:color w:val="000000"/>
          <w:sz w:val="24"/>
          <w:szCs w:val="24"/>
          <w:lang w:eastAsia="sk-SK"/>
        </w:rPr>
        <w:t>o poskytovaní služieb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.pdf.</w:t>
      </w:r>
    </w:p>
    <w:p w:rsidR="00CB6231" w:rsidRPr="00DA3D81" w:rsidRDefault="00474F97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 w:rsidR="008E188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 poskytovaní služieb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 w:rsidR="008E188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 poskytovaní služieb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scan splnomocnenia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úkon vo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formáte .pdf s úradne overeným podpisom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B6231" w:rsidRPr="00DA3D81" w:rsidRDefault="00474F97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 w:rsidR="00911A6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 poskytovaní služieb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podľa Prílohy č. 1 a</w:t>
      </w:r>
      <w:r w:rsidR="00911A6F">
        <w:rPr>
          <w:rFonts w:ascii="Times New Roman" w:hAnsi="Times New Roman"/>
          <w:color w:val="000000"/>
          <w:sz w:val="24"/>
          <w:szCs w:val="24"/>
          <w:lang w:eastAsia="sk-SK"/>
        </w:rPr>
        <w:t>ž č. 3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Výzvy.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2A5A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</w:t>
      </w:r>
      <w:r w:rsidR="00911A6F">
        <w:rPr>
          <w:rFonts w:ascii="Times New Roman" w:hAnsi="Times New Roman"/>
          <w:color w:val="000000"/>
          <w:sz w:val="24"/>
          <w:szCs w:val="24"/>
          <w:lang w:eastAsia="sk-SK"/>
        </w:rPr>
        <w:t>ž</w:t>
      </w:r>
      <w:r w:rsidR="002A5A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11A6F">
        <w:rPr>
          <w:rFonts w:ascii="Times New Roman" w:hAnsi="Times New Roman"/>
          <w:color w:val="000000"/>
          <w:sz w:val="24"/>
          <w:szCs w:val="24"/>
          <w:lang w:eastAsia="sk-SK"/>
        </w:rPr>
        <w:t>č. 3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(ako súbor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každý súbor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E069D" w:rsidRDefault="00911A6F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5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</w:t>
      </w:r>
      <w:r w:rsidR="002E069D"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 w:rsidR="00220859"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="00220859"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 w:rsidR="00220859">
        <w:rPr>
          <w:rFonts w:ascii="Times New Roman" w:hAnsi="Times New Roman"/>
          <w:b/>
          <w:sz w:val="24"/>
          <w:szCs w:val="24"/>
        </w:rPr>
        <w:t>ov v znení neskorších predpisov):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lastRenderedPageBreak/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046F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</w:t>
      </w:r>
      <w:r w:rsidR="00F12375">
        <w:rPr>
          <w:rFonts w:ascii="Times New Roman" w:hAnsi="Times New Roman"/>
          <w:bCs/>
          <w:color w:val="000000"/>
          <w:sz w:val="24"/>
          <w:szCs w:val="24"/>
          <w:lang w:eastAsia="sk-SK"/>
        </w:rPr>
        <w:t>_1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uvedený v </w:t>
      </w:r>
      <w:r w:rsidR="00911A6F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5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</w:t>
      </w:r>
      <w:r w:rsidR="00911A6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5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046F8E" w:rsidRPr="00046F8E"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</w:t>
      </w:r>
      <w:r w:rsidR="00911A6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(dopíše)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všetky tieto údaje v </w:t>
      </w:r>
      <w:r w:rsidR="00093088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de s údajmi uvedenými v obchodnom, resp. živnostenskom registri. Uchádzač nakoniec uvedie</w:t>
      </w:r>
      <w:r w:rsidR="00911A6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(dopíše)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dokumente miesto a dátum vyhotovenia dokumentu, v dokumente sa uvedie</w:t>
      </w:r>
      <w:r w:rsidR="00911A6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(dopíše)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meno a priezvisko osoby za uchádzača, ktorá dokument podpíše. Vhodné je potvrdiť dokument pečiatkou organizácie uchádzača. Uchádzač dokument  predkladá 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obstarávateľovi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B0079A" w:rsidRDefault="00911A6F" w:rsidP="006175C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="006175CF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175CF">
        <w:rPr>
          <w:rFonts w:ascii="Times New Roman" w:hAnsi="Times New Roman"/>
          <w:b/>
          <w:bCs/>
          <w:sz w:val="24"/>
          <w:szCs w:val="24"/>
        </w:rPr>
        <w:t>Čestné</w:t>
      </w:r>
      <w:r w:rsidR="006175CF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5CF">
        <w:rPr>
          <w:rFonts w:ascii="Times New Roman" w:hAnsi="Times New Roman"/>
          <w:b/>
          <w:bCs/>
          <w:sz w:val="24"/>
          <w:szCs w:val="24"/>
        </w:rPr>
        <w:t>vyhlásenie</w:t>
      </w:r>
      <w:r w:rsidR="00F12375">
        <w:rPr>
          <w:rFonts w:ascii="Times New Roman" w:hAnsi="Times New Roman"/>
          <w:b/>
          <w:bCs/>
          <w:sz w:val="24"/>
          <w:szCs w:val="24"/>
        </w:rPr>
        <w:t>_2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6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6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B0079A" w:rsidRPr="00046F8E"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(dopíše)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všetky tieto údaje v súlade s údajmi uvedenými v obchodnom, resp. živnostenskom registri. Uchádzač nakoniec uvedie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(dopíše)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dokumente miesto a dátum vyhoto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venia dokumentu, v dokumente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uvedie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(d</w:t>
      </w:r>
      <w:r w:rsidR="00B070C3">
        <w:rPr>
          <w:rFonts w:ascii="Times New Roman" w:hAnsi="Times New Roman"/>
          <w:bCs/>
          <w:color w:val="000000"/>
          <w:sz w:val="24"/>
          <w:szCs w:val="24"/>
          <w:lang w:eastAsia="sk-SK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píše)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meno a priezvisko osoby za uchádzača, ktorá dokument podpíše. Vhodné je potvrdiť dokument pečiatkou organizácie uchádzača. </w:t>
      </w:r>
    </w:p>
    <w:p w:rsidR="006175CF" w:rsidRDefault="00B0079A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6175CF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.pdf.</w:t>
      </w:r>
    </w:p>
    <w:p w:rsidR="00220859" w:rsidRDefault="00220859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12375" w:rsidRDefault="00B070C3" w:rsidP="003D6C8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7</w:t>
      </w:r>
      <w:r w:rsidR="00220859" w:rsidRPr="00664DAA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Obstarávateľ na základe svojej požiadavky/podmienky uvedenej v Prílohe č. 1 overí náhľadom do verejne prístupného registra (dostupný na </w:t>
      </w:r>
      <w:hyperlink r:id="rId10" w:history="1">
        <w:r w:rsidR="006C5A82" w:rsidRPr="00F21023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</w:rPr>
          <w:t>www.jiscd.sk</w:t>
        </w:r>
      </w:hyperlink>
      <w:r w:rsidR="006C5A82">
        <w:rPr>
          <w:rFonts w:ascii="Times New Roman" w:hAnsi="Times New Roman"/>
          <w:bCs/>
          <w:sz w:val="24"/>
          <w:szCs w:val="24"/>
        </w:rPr>
        <w:t>), či uchádzač je registrovaný v registri školiacich stredísk KKV a to pre typ dopravy (osobná cestná doprava) a skupinu vodičského oprávnenia D</w:t>
      </w:r>
      <w:r w:rsidR="00450416">
        <w:rPr>
          <w:rFonts w:ascii="Times New Roman" w:hAnsi="Times New Roman"/>
          <w:bCs/>
          <w:sz w:val="24"/>
          <w:szCs w:val="24"/>
        </w:rPr>
        <w:t>, DE, D1, D1E</w:t>
      </w:r>
      <w:r w:rsidR="006C5A82">
        <w:rPr>
          <w:rFonts w:ascii="Times New Roman" w:hAnsi="Times New Roman"/>
          <w:bCs/>
          <w:sz w:val="24"/>
          <w:szCs w:val="24"/>
        </w:rPr>
        <w:t xml:space="preserve">. Za účelom preukázania tejto podmienky resp. požiadavky uchádzač v ponuke nepredkladá žiadny doklad. </w:t>
      </w: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hodnotiaceho kritéria podľa bodu 11. Výzvy.</w:t>
      </w:r>
    </w:p>
    <w:p w:rsidR="006C5A82" w:rsidRDefault="006C5A82" w:rsidP="006C5A8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prípade, že obstarávateľ zistí náhľadom do verejne prístupného registra, že uchádzač nespĺňa podmienku/požiadavku podľa bodu 10.7), ponuka uchádzača nebude zaradená do vyhodnotenia na základe hodnotiaceho kritéria podľa bodu 11. Výzvy.</w:t>
      </w:r>
    </w:p>
    <w:p w:rsidR="00684956" w:rsidRDefault="00684956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21023" w:rsidRDefault="00F21023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42659F" w:rsidRDefault="0042659F" w:rsidP="0042659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2659F" w:rsidRDefault="0042659F" w:rsidP="0042659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42659F" w:rsidRDefault="0042659F" w:rsidP="0042659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Kritériom na vyhodnotenie ponúk v tomto postupe zadávania zákazky</w:t>
      </w:r>
      <w:r w:rsidR="006141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cena v EUR bez DPH za všetkých zamestnancov</w:t>
      </w:r>
      <w:r w:rsidR="00E449C6">
        <w:rPr>
          <w:rFonts w:ascii="Times New Roman" w:hAnsi="Times New Roman"/>
          <w:color w:val="000000"/>
          <w:sz w:val="24"/>
          <w:szCs w:val="24"/>
          <w:lang w:eastAsia="sk-SK"/>
        </w:rPr>
        <w:t>, ktorí absolvujú kurz v rozsahu podľa Prílohy č. 1 za celé zmluvné obdobie.</w:t>
      </w:r>
    </w:p>
    <w:p w:rsidR="00E449C6" w:rsidRPr="00D10C80" w:rsidRDefault="00E449C6" w:rsidP="0042659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Bližšie informácie viď Príloha č. 2 Výzvy na predkladanie ponúk.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E449C6" w:rsidRDefault="00E449C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ako scan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.pdf,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1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Obstarávateľ akceptuje predloženie dokladov v ponuke vyhotovených aj v inom </w:t>
      </w:r>
      <w:r w:rsidR="00A40DEA">
        <w:rPr>
          <w:rFonts w:ascii="Times New Roman" w:hAnsi="Times New Roman"/>
          <w:sz w:val="24"/>
          <w:szCs w:val="24"/>
          <w:lang w:eastAsia="sk-SK"/>
        </w:rPr>
        <w:t xml:space="preserve">elektronickom </w:t>
      </w:r>
      <w:r>
        <w:rPr>
          <w:rFonts w:ascii="Times New Roman" w:hAnsi="Times New Roman"/>
          <w:sz w:val="24"/>
          <w:szCs w:val="24"/>
          <w:lang w:eastAsia="sk-SK"/>
        </w:rPr>
        <w:t>needitovateľnom formáte okrem formátu .pdf.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B0B70" w:rsidRDefault="009B0B70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Predloženie ponuky v listinnej forme na adresu sídla obstarávateľa je v rozpore s požiadavkami obstarávateľa a takto doručené ponuky nebudú zaradené do vyhodnotenia n</w:t>
      </w:r>
      <w:r w:rsidR="0099566D">
        <w:rPr>
          <w:rFonts w:ascii="Times New Roman" w:hAnsi="Times New Roman"/>
          <w:sz w:val="24"/>
          <w:szCs w:val="24"/>
          <w:lang w:eastAsia="sk-SK"/>
        </w:rPr>
        <w:t>a základe hodnotiaceho kritéria podľa bodu 11. Výzvy.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3A2C7E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14</w:t>
      </w:r>
      <w:r w:rsidR="00B94B35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104384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05</w:t>
      </w:r>
      <w:r w:rsidR="00E17D8C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824157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A7A91" w:rsidRDefault="00043BDA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3395B" w:rsidRDefault="00A3395B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A2C7E"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 w:rsidRPr="003A2C7E"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predkladanie </w:t>
      </w:r>
      <w:r w:rsidRPr="003A2C7E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3A2C7E" w:rsidRPr="003A2C7E">
        <w:rPr>
          <w:rFonts w:ascii="Times New Roman" w:hAnsi="Times New Roman"/>
          <w:bCs/>
          <w:sz w:val="24"/>
          <w:szCs w:val="24"/>
          <w:lang w:eastAsia="sk-SK"/>
        </w:rPr>
        <w:t>10</w:t>
      </w:r>
      <w:r w:rsidR="002B1889" w:rsidRPr="003A2C7E">
        <w:rPr>
          <w:rFonts w:ascii="Times New Roman" w:hAnsi="Times New Roman"/>
          <w:bCs/>
          <w:sz w:val="24"/>
          <w:szCs w:val="24"/>
          <w:lang w:eastAsia="sk-SK"/>
        </w:rPr>
        <w:t>.05</w:t>
      </w:r>
      <w:r w:rsidR="00684384" w:rsidRPr="003A2C7E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3A2C7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3A2C7E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2" w:history="1">
        <w:r w:rsidRPr="003A2C7E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2B1889" w:rsidRPr="003A2C7E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.</w:t>
      </w:r>
      <w:r w:rsidR="00D710FA" w:rsidRPr="003A2C7E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3A2C7E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46128F"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3A2C7E" w:rsidRPr="003A2C7E">
        <w:rPr>
          <w:rFonts w:ascii="Times New Roman" w:hAnsi="Times New Roman"/>
          <w:bCs/>
          <w:sz w:val="24"/>
          <w:szCs w:val="24"/>
          <w:lang w:eastAsia="sk-SK"/>
        </w:rPr>
        <w:t>11</w:t>
      </w:r>
      <w:r w:rsidR="002B1889" w:rsidRPr="003A2C7E">
        <w:rPr>
          <w:rFonts w:ascii="Times New Roman" w:hAnsi="Times New Roman"/>
          <w:bCs/>
          <w:sz w:val="24"/>
          <w:szCs w:val="24"/>
          <w:lang w:eastAsia="sk-SK"/>
        </w:rPr>
        <w:t>.05</w:t>
      </w:r>
      <w:r w:rsidR="00684384" w:rsidRPr="003A2C7E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 w:rsidRPr="003A2C7E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3A2C7E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D710FA" w:rsidRPr="003A2C7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 w:rsidRPr="003A2C7E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Default="008B568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933C89"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33C89"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. V prípade, že uchádzač predložil všetky požadované doklady</w:t>
      </w:r>
      <w:r w:rsidR="00A3395B">
        <w:rPr>
          <w:rFonts w:ascii="Times New Roman" w:hAnsi="Times New Roman"/>
          <w:bCs/>
          <w:sz w:val="24"/>
          <w:szCs w:val="24"/>
          <w:lang w:eastAsia="sk-SK"/>
        </w:rPr>
        <w:t xml:space="preserve"> a splnil všetky podmienky/požiadavky určené obstarávateľom vo Výzve na predkladanie ponúk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, bude jeho ponuka vyhodnocovaná na základe hodnotiaceho kritéria</w:t>
      </w:r>
      <w:r w:rsidR="00793C42">
        <w:rPr>
          <w:rFonts w:ascii="Times New Roman" w:hAnsi="Times New Roman"/>
          <w:bCs/>
          <w:sz w:val="24"/>
          <w:szCs w:val="24"/>
          <w:lang w:eastAsia="sk-SK"/>
        </w:rPr>
        <w:t>, ktoré je uvedené v bode 11 tejto Výzvy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D90F7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>Ak počas vyhodnotenia ponúk bude relevantné, obstarávateľ požiada uchádzača o vysvetlenie ponuky a určí lehotu na doručenie vysvetlenia.</w:t>
      </w:r>
    </w:p>
    <w:p w:rsidR="002B1889" w:rsidRDefault="002B188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B1889" w:rsidRDefault="002B1889" w:rsidP="002B188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lastRenderedPageBreak/>
        <w:t>Ponuky predložené obstarávateľovi</w:t>
      </w:r>
      <w:r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40FE9" w:rsidRPr="003A2C7E" w:rsidRDefault="002B1889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 ponúkli</w:t>
      </w:r>
      <w:r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Pr="006C3F53">
        <w:rPr>
          <w:rFonts w:ascii="Times New Roman" w:hAnsi="Times New Roman"/>
          <w:sz w:val="24"/>
          <w:szCs w:val="24"/>
        </w:rPr>
        <w:t xml:space="preserve">, bude priradené umiestnenie v poradí vzostupným spôsobom  a to podľa výšky </w:t>
      </w:r>
      <w:r>
        <w:rPr>
          <w:rFonts w:ascii="Times New Roman" w:hAnsi="Times New Roman"/>
          <w:sz w:val="24"/>
          <w:szCs w:val="24"/>
        </w:rPr>
        <w:t xml:space="preserve">ponúknutej </w:t>
      </w:r>
      <w:r w:rsidRPr="006C3F53"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Pr="006C3F53">
        <w:rPr>
          <w:rFonts w:ascii="Times New Roman" w:hAnsi="Times New Roman"/>
          <w:sz w:val="24"/>
          <w:szCs w:val="24"/>
        </w:rPr>
        <w:t>, ktorí sa umiestnia na druhom a ďalších miestach v poradí, budú vyhodno</w:t>
      </w:r>
      <w:r>
        <w:rPr>
          <w:rFonts w:ascii="Times New Roman" w:hAnsi="Times New Roman"/>
          <w:sz w:val="24"/>
          <w:szCs w:val="24"/>
        </w:rPr>
        <w:t xml:space="preserve">tení ako neúspešní uchádzači. V prípade, že ponuku </w:t>
      </w:r>
      <w:r w:rsidRPr="006C3F53">
        <w:rPr>
          <w:rFonts w:ascii="Times New Roman" w:hAnsi="Times New Roman"/>
          <w:sz w:val="24"/>
          <w:szCs w:val="24"/>
        </w:rPr>
        <w:t>pred</w:t>
      </w:r>
      <w:r>
        <w:rPr>
          <w:rFonts w:ascii="Times New Roman" w:hAnsi="Times New Roman"/>
          <w:sz w:val="24"/>
          <w:szCs w:val="24"/>
        </w:rPr>
        <w:t>loží iba jeden uchádzač, porovnávanie ponúknutých</w:t>
      </w:r>
      <w:r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>ia realizované a obstarávateľ (odborný útvar obstarávateľa, t.j. predkladateľ požiadavky na obstaranie predmetu zákazky) posúdi (napr. v porovnaní s cenami dostupnými na trhu alebo s cenami, ktoré sú uvedené v uzavretých zmluvách, ktoré sú k dispozícií z verejne prístupných zdrojov a pod.), či ponuku</w:t>
      </w:r>
      <w:r w:rsidRPr="006C3F53">
        <w:rPr>
          <w:rFonts w:ascii="Times New Roman" w:hAnsi="Times New Roman"/>
          <w:sz w:val="24"/>
          <w:szCs w:val="24"/>
        </w:rPr>
        <w:t xml:space="preserve"> takéhoto </w:t>
      </w:r>
      <w:r>
        <w:rPr>
          <w:rFonts w:ascii="Times New Roman" w:hAnsi="Times New Roman"/>
          <w:sz w:val="24"/>
          <w:szCs w:val="24"/>
        </w:rPr>
        <w:t>uchádzača</w:t>
      </w:r>
      <w:r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 možnosť zrušenia postupu zadávania zákazky</w:t>
      </w:r>
      <w:r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 xml:space="preserve">radeného </w:t>
      </w:r>
      <w:r w:rsidRPr="003A2C7E">
        <w:rPr>
          <w:rFonts w:ascii="Times New Roman" w:hAnsi="Times New Roman"/>
          <w:sz w:val="24"/>
          <w:szCs w:val="24"/>
        </w:rPr>
        <w:t>práva v tejto Výzve.</w:t>
      </w:r>
    </w:p>
    <w:p w:rsidR="002B1889" w:rsidRPr="003A2C7E" w:rsidRDefault="002B1889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334" w:rsidRPr="007640B7" w:rsidRDefault="00045334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A2C7E"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8736F6"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do </w:t>
      </w:r>
      <w:r w:rsidR="003A2C7E" w:rsidRPr="003A2C7E">
        <w:rPr>
          <w:rFonts w:ascii="Times New Roman" w:hAnsi="Times New Roman"/>
          <w:bCs/>
          <w:sz w:val="24"/>
          <w:szCs w:val="24"/>
          <w:lang w:eastAsia="sk-SK"/>
        </w:rPr>
        <w:t>20</w:t>
      </w:r>
      <w:r w:rsidR="00104384" w:rsidRPr="003A2C7E">
        <w:rPr>
          <w:rFonts w:ascii="Times New Roman" w:hAnsi="Times New Roman"/>
          <w:bCs/>
          <w:sz w:val="24"/>
          <w:szCs w:val="24"/>
          <w:lang w:eastAsia="sk-SK"/>
        </w:rPr>
        <w:t>.05</w:t>
      </w:r>
      <w:r w:rsidR="00140FE9" w:rsidRPr="003A2C7E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3A2C7E">
        <w:rPr>
          <w:rFonts w:ascii="Times New Roman" w:hAnsi="Times New Roman"/>
          <w:bCs/>
          <w:sz w:val="24"/>
          <w:szCs w:val="24"/>
          <w:lang w:eastAsia="sk-SK"/>
        </w:rPr>
        <w:t xml:space="preserve"> (vrátane tohto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 dňa)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torý predložil ponuku a 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 a to aj opakovane. Zmena tejto lehoty bude vždy písomne oznámená všetkým uchádzačom a zverejnená bude na webovom sídle obstarávateľa pri konkrétnej zákazke.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B1889" w:rsidRPr="003834DF" w:rsidRDefault="002B188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>Zmluvy o</w:t>
      </w:r>
      <w:r w:rsidR="00905DE3">
        <w:rPr>
          <w:rFonts w:ascii="Times New Roman" w:hAnsi="Times New Roman"/>
          <w:bCs/>
          <w:sz w:val="24"/>
          <w:szCs w:val="24"/>
          <w:lang w:eastAsia="sk-SK"/>
        </w:rPr>
        <w:t xml:space="preserve"> poskytovaní služieb 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>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postupe pri uzavretí </w:t>
      </w:r>
      <w:r w:rsidR="00905DE3">
        <w:rPr>
          <w:rFonts w:ascii="Times New Roman" w:hAnsi="Times New Roman"/>
          <w:bCs/>
          <w:sz w:val="24"/>
          <w:szCs w:val="24"/>
          <w:lang w:eastAsia="sk-SK"/>
        </w:rPr>
        <w:t>zmluvy.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6261CD" w:rsidRDefault="006261CD" w:rsidP="006261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261CD" w:rsidRPr="0014249A" w:rsidRDefault="006261CD" w:rsidP="006261C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>na výsledok 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A91265" w:rsidRDefault="006261CD" w:rsidP="006261C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>
        <w:rPr>
          <w:rFonts w:ascii="Times New Roman" w:hAnsi="Times New Roman"/>
          <w:sz w:val="24"/>
          <w:szCs w:val="24"/>
        </w:rPr>
        <w:t xml:space="preserve"> zadávania zákazky v prípade, ak ponuka úspešného uchádzača alebo</w:t>
      </w:r>
      <w:r w:rsidRPr="0014249A">
        <w:rPr>
          <w:rFonts w:ascii="Times New Roman" w:hAnsi="Times New Roman"/>
          <w:sz w:val="24"/>
          <w:szCs w:val="24"/>
        </w:rPr>
        <w:t xml:space="preserve"> všetky </w:t>
      </w:r>
      <w:r>
        <w:rPr>
          <w:rFonts w:ascii="Times New Roman" w:hAnsi="Times New Roman"/>
          <w:sz w:val="24"/>
          <w:szCs w:val="24"/>
        </w:rPr>
        <w:t xml:space="preserve">predložené </w:t>
      </w:r>
      <w:r w:rsidRPr="0014249A">
        <w:rPr>
          <w:rFonts w:ascii="Times New Roman" w:hAnsi="Times New Roman"/>
          <w:sz w:val="24"/>
          <w:szCs w:val="24"/>
        </w:rPr>
        <w:t>ponuky</w:t>
      </w:r>
      <w:r>
        <w:rPr>
          <w:rFonts w:ascii="Times New Roman" w:hAnsi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/>
          <w:sz w:val="24"/>
          <w:szCs w:val="24"/>
        </w:rPr>
        <w:t xml:space="preserve"> výšku fi</w:t>
      </w:r>
      <w:r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/>
          <w:sz w:val="24"/>
          <w:szCs w:val="24"/>
        </w:rPr>
        <w:t xml:space="preserve"> predmet</w:t>
      </w:r>
      <w:r>
        <w:rPr>
          <w:rFonts w:ascii="Times New Roman" w:hAnsi="Times New Roman"/>
          <w:sz w:val="24"/>
          <w:szCs w:val="24"/>
        </w:rPr>
        <w:t>u</w:t>
      </w:r>
      <w:r w:rsidRPr="0014249A">
        <w:rPr>
          <w:rFonts w:ascii="Times New Roman" w:hAnsi="Times New Roman"/>
          <w:sz w:val="24"/>
          <w:szCs w:val="24"/>
        </w:rPr>
        <w:t xml:space="preserve"> zákazky</w:t>
      </w:r>
      <w:r>
        <w:rPr>
          <w:rFonts w:ascii="Times New Roman" w:hAnsi="Times New Roman"/>
          <w:sz w:val="24"/>
          <w:szCs w:val="24"/>
        </w:rPr>
        <w:t>.</w:t>
      </w:r>
      <w:r w:rsidR="00A91265">
        <w:rPr>
          <w:rFonts w:ascii="Times New Roman" w:hAnsi="Times New Roman"/>
          <w:sz w:val="24"/>
          <w:szCs w:val="24"/>
        </w:rPr>
        <w:t xml:space="preserve"> Obstarávateľ si vyhradzuje</w:t>
      </w:r>
      <w:r w:rsidR="003050E0">
        <w:rPr>
          <w:rFonts w:ascii="Times New Roman" w:hAnsi="Times New Roman"/>
          <w:sz w:val="24"/>
          <w:szCs w:val="24"/>
        </w:rPr>
        <w:t xml:space="preserve"> právo</w:t>
      </w:r>
      <w:r w:rsidR="00A91265">
        <w:rPr>
          <w:rFonts w:ascii="Times New Roman" w:hAnsi="Times New Roman"/>
          <w:sz w:val="24"/>
          <w:szCs w:val="24"/>
        </w:rPr>
        <w:t xml:space="preserve"> zrušiť postup zadávania zákazky aj v prípade, ak by si miesto realizovania kur</w:t>
      </w:r>
      <w:r w:rsidR="00EB43F8">
        <w:rPr>
          <w:rFonts w:ascii="Times New Roman" w:hAnsi="Times New Roman"/>
          <w:sz w:val="24"/>
          <w:szCs w:val="24"/>
        </w:rPr>
        <w:t xml:space="preserve">zov </w:t>
      </w:r>
      <w:r w:rsidR="00A91265">
        <w:rPr>
          <w:rFonts w:ascii="Times New Roman" w:hAnsi="Times New Roman"/>
          <w:sz w:val="24"/>
          <w:szCs w:val="24"/>
        </w:rPr>
        <w:t xml:space="preserve">vyžadovalo vynaloženie takých nákladov obstarávateľa na </w:t>
      </w:r>
      <w:r w:rsidR="00A91265">
        <w:rPr>
          <w:rFonts w:ascii="Times New Roman" w:hAnsi="Times New Roman"/>
          <w:sz w:val="24"/>
          <w:szCs w:val="24"/>
        </w:rPr>
        <w:lastRenderedPageBreak/>
        <w:t>zabezpečenie dopravy zamestnancov na kurz, stravných náhrad a iných súvisiacich nákladov, ktoré by boli neúmerne vysoké a predstavovali by pre obstarávateľa takú ekonomickú a finančnú záťaž, pre ktorú nebude môcť v tomto postupe zadávania zákazky ďalej pokračovať.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61CD" w:rsidRDefault="00A91265" w:rsidP="006261C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3.Obstarávateľ </w:t>
      </w:r>
      <w:r w:rsidR="006261CD" w:rsidRPr="0014249A">
        <w:rPr>
          <w:rFonts w:ascii="Times New Roman" w:hAnsi="Times New Roman"/>
          <w:sz w:val="24"/>
          <w:szCs w:val="24"/>
        </w:rPr>
        <w:t>si vyhradzuje právo zrušiť obstarávanie predmetu zákazky, ak sa zme</w:t>
      </w:r>
      <w:r w:rsidR="006261CD">
        <w:rPr>
          <w:rFonts w:ascii="Times New Roman" w:hAnsi="Times New Roman"/>
          <w:sz w:val="24"/>
          <w:szCs w:val="24"/>
        </w:rPr>
        <w:t>nili okolnosti, za ktorých bolo obstarávanie začaté, alebo môže postup zadávania zákazky</w:t>
      </w:r>
      <w:r w:rsidR="006261CD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6261CD">
        <w:rPr>
          <w:rFonts w:ascii="Times New Roman" w:hAnsi="Times New Roman"/>
          <w:sz w:val="24"/>
          <w:szCs w:val="24"/>
        </w:rPr>
        <w:t xml:space="preserve">ovi predložená iba jedna </w:t>
      </w:r>
      <w:r w:rsidR="006261CD" w:rsidRPr="0014249A">
        <w:rPr>
          <w:rFonts w:ascii="Times New Roman" w:hAnsi="Times New Roman"/>
          <w:sz w:val="24"/>
          <w:szCs w:val="24"/>
        </w:rPr>
        <w:t>ponuka, resp. ak iba jedna</w:t>
      </w:r>
      <w:r w:rsidR="006261CD">
        <w:rPr>
          <w:rFonts w:ascii="Times New Roman" w:hAnsi="Times New Roman"/>
          <w:sz w:val="24"/>
          <w:szCs w:val="24"/>
        </w:rPr>
        <w:t xml:space="preserve"> ponuka </w:t>
      </w:r>
      <w:r w:rsidR="006261CD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6261CD">
        <w:rPr>
          <w:rFonts w:ascii="Times New Roman" w:hAnsi="Times New Roman"/>
          <w:sz w:val="24"/>
          <w:szCs w:val="24"/>
        </w:rPr>
        <w:t>e na predkladanie ponúk.</w:t>
      </w:r>
    </w:p>
    <w:p w:rsidR="006261CD" w:rsidRDefault="00A91265" w:rsidP="006261C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261CD">
        <w:rPr>
          <w:rFonts w:ascii="Times New Roman" w:hAnsi="Times New Roman"/>
          <w:sz w:val="24"/>
          <w:szCs w:val="24"/>
        </w:rPr>
        <w:t>.Obstarávateľ si vyhradzuje právo zrušiť toto obstarávanie aj v prípade, ak na predmet zákazky nebola predložená v lehote na predkladanie ponúk žiadna ponuka.</w:t>
      </w:r>
    </w:p>
    <w:p w:rsidR="006261CD" w:rsidRDefault="00A91265" w:rsidP="006261C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261CD">
        <w:rPr>
          <w:rFonts w:ascii="Times New Roman" w:hAnsi="Times New Roman"/>
          <w:sz w:val="24"/>
          <w:szCs w:val="24"/>
        </w:rPr>
        <w:t>.Obstarávateľ si vyhradzuje právo zrušiť verejné obstarávanie zákazky aj v prípade, ak na predmet zákazky (vyhodnocovaná na základe najnižšej ceny) boli predložené dve alebo viaceré rovnaké ceny spolu v EUR bez DPH špecifikované vo výzve ako hodnotiace kritérium, ktoré sú z hľadiska posudzovania v rámci vyhodnotenia na základe hodnotiaceho kritéria zároveň najnižšie spomedzi  hodnotených ponúk.</w:t>
      </w:r>
    </w:p>
    <w:p w:rsidR="00547012" w:rsidRDefault="0054701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B75C9C" w:rsidRDefault="00B75C9C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Pr="00BA6DE6" w:rsidRDefault="00D710FA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A6DE6">
        <w:rPr>
          <w:rFonts w:ascii="Times New Roman" w:hAnsi="Times New Roman"/>
          <w:sz w:val="24"/>
          <w:szCs w:val="24"/>
        </w:rPr>
        <w:t>Príloha č. 1:</w:t>
      </w:r>
      <w:r w:rsidRPr="00BA6D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Opis</w:t>
      </w:r>
      <w:r w:rsidR="00EE7CFC" w:rsidRPr="00BA6D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zákazky a jeho technická špecifikácia</w:t>
      </w:r>
    </w:p>
    <w:p w:rsidR="00933C89" w:rsidRPr="00BA6DE6" w:rsidRDefault="00D710FA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A6DE6">
        <w:rPr>
          <w:rFonts w:ascii="Times New Roman" w:hAnsi="Times New Roman"/>
          <w:sz w:val="24"/>
          <w:szCs w:val="24"/>
        </w:rPr>
        <w:t>Príloha č. 2</w:t>
      </w:r>
      <w:r w:rsidR="00933C89" w:rsidRPr="00BA6DE6">
        <w:rPr>
          <w:rFonts w:ascii="Times New Roman" w:hAnsi="Times New Roman"/>
          <w:sz w:val="24"/>
          <w:szCs w:val="24"/>
        </w:rPr>
        <w:t>:</w:t>
      </w:r>
      <w:r w:rsidR="00933C89" w:rsidRPr="00BA6D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2952" w:rsidRPr="00BA6DE6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uchádzača a návrh na plnenie kritérií</w:t>
      </w:r>
    </w:p>
    <w:p w:rsidR="002F1C33" w:rsidRPr="00BA6DE6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A6D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D710FA" w:rsidRPr="00BA6DE6">
        <w:rPr>
          <w:rFonts w:ascii="Times New Roman" w:hAnsi="Times New Roman"/>
          <w:color w:val="000000"/>
          <w:sz w:val="24"/>
          <w:szCs w:val="24"/>
          <w:lang w:eastAsia="sk-SK"/>
        </w:rPr>
        <w:t>č. 3</w:t>
      </w:r>
      <w:r w:rsidR="00BA6DE6" w:rsidRPr="00BA6DE6">
        <w:rPr>
          <w:rFonts w:ascii="Times New Roman" w:hAnsi="Times New Roman"/>
          <w:color w:val="000000"/>
          <w:sz w:val="24"/>
          <w:szCs w:val="24"/>
          <w:lang w:eastAsia="sk-SK"/>
        </w:rPr>
        <w:t>: Zoznam subdodávateľov</w:t>
      </w:r>
    </w:p>
    <w:p w:rsidR="004D0447" w:rsidRPr="00BA6DE6" w:rsidRDefault="00D710FA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A6DE6">
        <w:rPr>
          <w:rFonts w:ascii="Times New Roman" w:hAnsi="Times New Roman"/>
          <w:color w:val="000000"/>
          <w:sz w:val="24"/>
          <w:szCs w:val="24"/>
          <w:lang w:eastAsia="sk-SK"/>
        </w:rPr>
        <w:t>Príloha č. 4</w:t>
      </w:r>
      <w:r w:rsidR="00BA6DE6" w:rsidRPr="00BA6DE6">
        <w:rPr>
          <w:rFonts w:ascii="Times New Roman" w:hAnsi="Times New Roman"/>
          <w:color w:val="000000"/>
          <w:sz w:val="24"/>
          <w:szCs w:val="24"/>
          <w:lang w:eastAsia="sk-SK"/>
        </w:rPr>
        <w:t>: návrh Zmluvy o poskytovaní služieb</w:t>
      </w:r>
    </w:p>
    <w:p w:rsidR="00292952" w:rsidRPr="00BA6DE6" w:rsidRDefault="00D710FA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A6DE6">
        <w:rPr>
          <w:rFonts w:ascii="Times New Roman" w:hAnsi="Times New Roman"/>
          <w:color w:val="000000"/>
          <w:sz w:val="24"/>
          <w:szCs w:val="24"/>
          <w:lang w:eastAsia="sk-SK"/>
        </w:rPr>
        <w:t>Príloha č. 5</w:t>
      </w:r>
      <w:r w:rsidR="00BA6DE6" w:rsidRPr="00BA6DE6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vyhlásenie_1</w:t>
      </w:r>
    </w:p>
    <w:p w:rsidR="00EE7CFC" w:rsidRPr="00DA3D81" w:rsidRDefault="00EE7CFC" w:rsidP="00EE7CFC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A6DE6">
        <w:rPr>
          <w:rFonts w:ascii="Times New Roman" w:hAnsi="Times New Roman"/>
          <w:color w:val="000000"/>
          <w:sz w:val="24"/>
          <w:szCs w:val="24"/>
          <w:lang w:eastAsia="sk-SK"/>
        </w:rPr>
        <w:t>P</w:t>
      </w:r>
      <w:r w:rsidR="00BA6DE6" w:rsidRPr="00BA6DE6">
        <w:rPr>
          <w:rFonts w:ascii="Times New Roman" w:hAnsi="Times New Roman"/>
          <w:color w:val="000000"/>
          <w:sz w:val="24"/>
          <w:szCs w:val="24"/>
          <w:lang w:eastAsia="sk-SK"/>
        </w:rPr>
        <w:t>ríloha č. 6: Čestné vyhlásenie_2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450416">
        <w:rPr>
          <w:rFonts w:ascii="Times New Roman" w:hAnsi="Times New Roman"/>
          <w:b/>
          <w:sz w:val="24"/>
          <w:szCs w:val="24"/>
        </w:rPr>
        <w:t xml:space="preserve">V Žiline, </w:t>
      </w:r>
      <w:r w:rsidR="00450416" w:rsidRPr="00450416">
        <w:rPr>
          <w:rFonts w:ascii="Times New Roman" w:hAnsi="Times New Roman"/>
          <w:b/>
          <w:sz w:val="24"/>
          <w:szCs w:val="24"/>
        </w:rPr>
        <w:t>04</w:t>
      </w:r>
      <w:r w:rsidR="00F75617" w:rsidRPr="00450416">
        <w:rPr>
          <w:rFonts w:ascii="Times New Roman" w:hAnsi="Times New Roman"/>
          <w:b/>
          <w:sz w:val="24"/>
          <w:szCs w:val="24"/>
        </w:rPr>
        <w:t>.</w:t>
      </w:r>
      <w:r w:rsidR="003F57C2" w:rsidRPr="00450416">
        <w:rPr>
          <w:rFonts w:ascii="Times New Roman" w:hAnsi="Times New Roman"/>
          <w:b/>
          <w:sz w:val="24"/>
          <w:szCs w:val="24"/>
        </w:rPr>
        <w:t>05</w:t>
      </w:r>
      <w:r w:rsidR="00BD7D62" w:rsidRPr="00450416">
        <w:rPr>
          <w:rFonts w:ascii="Times New Roman" w:hAnsi="Times New Roman"/>
          <w:b/>
          <w:sz w:val="24"/>
          <w:szCs w:val="24"/>
        </w:rPr>
        <w:t>.</w:t>
      </w:r>
      <w:r w:rsidR="00F75617" w:rsidRPr="00450416">
        <w:rPr>
          <w:rFonts w:ascii="Times New Roman" w:hAnsi="Times New Roman"/>
          <w:b/>
          <w:sz w:val="24"/>
          <w:szCs w:val="24"/>
        </w:rPr>
        <w:t>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37" w:rsidRDefault="00697437">
      <w:r>
        <w:separator/>
      </w:r>
    </w:p>
  </w:endnote>
  <w:endnote w:type="continuationSeparator" w:id="0">
    <w:p w:rsidR="00697437" w:rsidRDefault="0069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606771">
      <w:rPr>
        <w:rStyle w:val="slostrany"/>
        <w:rFonts w:ascii="Times New Roman" w:hAnsi="Times New Roman"/>
        <w:noProof/>
        <w:sz w:val="24"/>
        <w:szCs w:val="24"/>
      </w:rPr>
      <w:t>4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37" w:rsidRDefault="00697437">
      <w:r>
        <w:separator/>
      </w:r>
    </w:p>
  </w:footnote>
  <w:footnote w:type="continuationSeparator" w:id="0">
    <w:p w:rsidR="00697437" w:rsidRDefault="0069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BC602F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„Zabezpečenie kurzov pravidelného výcviku vodičov s vodičským oprávnením sk. D</w:t>
    </w:r>
    <w:r w:rsidR="00450416">
      <w:rPr>
        <w:i/>
        <w:color w:val="000000"/>
        <w:sz w:val="22"/>
        <w:szCs w:val="22"/>
      </w:rPr>
      <w:t xml:space="preserve">, DE, D1, D1E, </w:t>
    </w:r>
    <w:r>
      <w:rPr>
        <w:i/>
        <w:color w:val="000000"/>
        <w:sz w:val="22"/>
        <w:szCs w:val="22"/>
      </w:rPr>
      <w:t xml:space="preserve"> podľa zákona č. 280/2006 Z. z. – Zákon o povinnej základnej kvalifikácii a pravidelnom výcviku niektorých vodičov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24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8"/>
  </w:num>
  <w:num w:numId="19">
    <w:abstractNumId w:val="21"/>
  </w:num>
  <w:num w:numId="20">
    <w:abstractNumId w:val="15"/>
  </w:num>
  <w:num w:numId="21">
    <w:abstractNumId w:val="19"/>
  </w:num>
  <w:num w:numId="22">
    <w:abstractNumId w:val="29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5334"/>
    <w:rsid w:val="00046F8E"/>
    <w:rsid w:val="000472EE"/>
    <w:rsid w:val="00047A71"/>
    <w:rsid w:val="00055A8B"/>
    <w:rsid w:val="00056C71"/>
    <w:rsid w:val="00057766"/>
    <w:rsid w:val="00057E79"/>
    <w:rsid w:val="0006244A"/>
    <w:rsid w:val="0006306A"/>
    <w:rsid w:val="0006378D"/>
    <w:rsid w:val="00063891"/>
    <w:rsid w:val="00067BA6"/>
    <w:rsid w:val="00073266"/>
    <w:rsid w:val="00084F6E"/>
    <w:rsid w:val="000851F1"/>
    <w:rsid w:val="00091F3A"/>
    <w:rsid w:val="00093088"/>
    <w:rsid w:val="000946F0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2319"/>
    <w:rsid w:val="00104384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3C5F"/>
    <w:rsid w:val="0014652A"/>
    <w:rsid w:val="00146B3B"/>
    <w:rsid w:val="00156F2C"/>
    <w:rsid w:val="00162454"/>
    <w:rsid w:val="0016279C"/>
    <w:rsid w:val="00163A63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943C1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7FC7"/>
    <w:rsid w:val="001E290D"/>
    <w:rsid w:val="001E2D88"/>
    <w:rsid w:val="001E5446"/>
    <w:rsid w:val="001E7140"/>
    <w:rsid w:val="001F342C"/>
    <w:rsid w:val="001F6247"/>
    <w:rsid w:val="001F7FA9"/>
    <w:rsid w:val="002018AA"/>
    <w:rsid w:val="002076E3"/>
    <w:rsid w:val="00212F80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0F4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CE7"/>
    <w:rsid w:val="00292952"/>
    <w:rsid w:val="00292A8B"/>
    <w:rsid w:val="00296D29"/>
    <w:rsid w:val="002A0FF9"/>
    <w:rsid w:val="002A3016"/>
    <w:rsid w:val="002A364E"/>
    <w:rsid w:val="002A5A6C"/>
    <w:rsid w:val="002A66C7"/>
    <w:rsid w:val="002A7426"/>
    <w:rsid w:val="002B11E4"/>
    <w:rsid w:val="002B1889"/>
    <w:rsid w:val="002B25AD"/>
    <w:rsid w:val="002B4A7B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50E0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86DF9"/>
    <w:rsid w:val="00390384"/>
    <w:rsid w:val="003950C9"/>
    <w:rsid w:val="003A0C9A"/>
    <w:rsid w:val="003A2C7E"/>
    <w:rsid w:val="003A325C"/>
    <w:rsid w:val="003A5CC0"/>
    <w:rsid w:val="003A7C0E"/>
    <w:rsid w:val="003B0105"/>
    <w:rsid w:val="003B4308"/>
    <w:rsid w:val="003C0C76"/>
    <w:rsid w:val="003C74E5"/>
    <w:rsid w:val="003D6C80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57C2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2D2C"/>
    <w:rsid w:val="00414E97"/>
    <w:rsid w:val="004173B2"/>
    <w:rsid w:val="00423F1E"/>
    <w:rsid w:val="00424751"/>
    <w:rsid w:val="0042659F"/>
    <w:rsid w:val="00427724"/>
    <w:rsid w:val="0043045E"/>
    <w:rsid w:val="00430752"/>
    <w:rsid w:val="004379D1"/>
    <w:rsid w:val="00442C71"/>
    <w:rsid w:val="00443E81"/>
    <w:rsid w:val="004442E0"/>
    <w:rsid w:val="00446BEB"/>
    <w:rsid w:val="00450416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9215D"/>
    <w:rsid w:val="00493DA7"/>
    <w:rsid w:val="00495132"/>
    <w:rsid w:val="00495DB9"/>
    <w:rsid w:val="004978B5"/>
    <w:rsid w:val="00497B27"/>
    <w:rsid w:val="004A0626"/>
    <w:rsid w:val="004A096B"/>
    <w:rsid w:val="004A4471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8D9"/>
    <w:rsid w:val="004D0447"/>
    <w:rsid w:val="004D0B11"/>
    <w:rsid w:val="004D2360"/>
    <w:rsid w:val="004D2D49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1C40"/>
    <w:rsid w:val="00503DC7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21CA2"/>
    <w:rsid w:val="00523A0D"/>
    <w:rsid w:val="00524536"/>
    <w:rsid w:val="005248F7"/>
    <w:rsid w:val="00524917"/>
    <w:rsid w:val="00527B00"/>
    <w:rsid w:val="00532B54"/>
    <w:rsid w:val="005363BA"/>
    <w:rsid w:val="00540779"/>
    <w:rsid w:val="005407A5"/>
    <w:rsid w:val="005410F0"/>
    <w:rsid w:val="005421A4"/>
    <w:rsid w:val="00547012"/>
    <w:rsid w:val="00550A85"/>
    <w:rsid w:val="00551833"/>
    <w:rsid w:val="005529E4"/>
    <w:rsid w:val="00560B31"/>
    <w:rsid w:val="005617EB"/>
    <w:rsid w:val="00566296"/>
    <w:rsid w:val="005667FC"/>
    <w:rsid w:val="00567316"/>
    <w:rsid w:val="00571DB5"/>
    <w:rsid w:val="00576678"/>
    <w:rsid w:val="005779E5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25CF"/>
    <w:rsid w:val="005A3976"/>
    <w:rsid w:val="005A3C87"/>
    <w:rsid w:val="005A5102"/>
    <w:rsid w:val="005A5CDA"/>
    <w:rsid w:val="005A6E6E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6014AB"/>
    <w:rsid w:val="00602AC3"/>
    <w:rsid w:val="00603B09"/>
    <w:rsid w:val="00606771"/>
    <w:rsid w:val="0060765B"/>
    <w:rsid w:val="006077F9"/>
    <w:rsid w:val="00611902"/>
    <w:rsid w:val="00611F81"/>
    <w:rsid w:val="00612807"/>
    <w:rsid w:val="006128C1"/>
    <w:rsid w:val="006141E5"/>
    <w:rsid w:val="00617315"/>
    <w:rsid w:val="006175CF"/>
    <w:rsid w:val="006235B0"/>
    <w:rsid w:val="006261CD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F97"/>
    <w:rsid w:val="006542B7"/>
    <w:rsid w:val="00655B7E"/>
    <w:rsid w:val="00661776"/>
    <w:rsid w:val="00662041"/>
    <w:rsid w:val="00664DAA"/>
    <w:rsid w:val="00665F83"/>
    <w:rsid w:val="006678F9"/>
    <w:rsid w:val="0067146B"/>
    <w:rsid w:val="00680241"/>
    <w:rsid w:val="00681EB1"/>
    <w:rsid w:val="00684131"/>
    <w:rsid w:val="00684384"/>
    <w:rsid w:val="00684956"/>
    <w:rsid w:val="00686587"/>
    <w:rsid w:val="00686FB2"/>
    <w:rsid w:val="00687A66"/>
    <w:rsid w:val="00693398"/>
    <w:rsid w:val="006959A2"/>
    <w:rsid w:val="00697437"/>
    <w:rsid w:val="006A1205"/>
    <w:rsid w:val="006A5B3C"/>
    <w:rsid w:val="006A716B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A82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0B25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2D27"/>
    <w:rsid w:val="00726561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0DF"/>
    <w:rsid w:val="007764D8"/>
    <w:rsid w:val="00785E22"/>
    <w:rsid w:val="00793C42"/>
    <w:rsid w:val="007A26AF"/>
    <w:rsid w:val="007A71A5"/>
    <w:rsid w:val="007A787B"/>
    <w:rsid w:val="007B1495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58A"/>
    <w:rsid w:val="00801416"/>
    <w:rsid w:val="00803597"/>
    <w:rsid w:val="00803C89"/>
    <w:rsid w:val="008040A4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6322"/>
    <w:rsid w:val="0089677F"/>
    <w:rsid w:val="008968A5"/>
    <w:rsid w:val="008A115D"/>
    <w:rsid w:val="008A3CE3"/>
    <w:rsid w:val="008A3E99"/>
    <w:rsid w:val="008A5023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1882"/>
    <w:rsid w:val="008E3FA3"/>
    <w:rsid w:val="008E51BC"/>
    <w:rsid w:val="008F01FC"/>
    <w:rsid w:val="008F0442"/>
    <w:rsid w:val="008F36E0"/>
    <w:rsid w:val="008F4D60"/>
    <w:rsid w:val="008F5BCE"/>
    <w:rsid w:val="008F7838"/>
    <w:rsid w:val="008F7E09"/>
    <w:rsid w:val="0090425E"/>
    <w:rsid w:val="00905DE3"/>
    <w:rsid w:val="0090715B"/>
    <w:rsid w:val="00907E67"/>
    <w:rsid w:val="00911A6F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3C89"/>
    <w:rsid w:val="0093423B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81142"/>
    <w:rsid w:val="00983489"/>
    <w:rsid w:val="00986D5F"/>
    <w:rsid w:val="0099197F"/>
    <w:rsid w:val="00992432"/>
    <w:rsid w:val="00994EF9"/>
    <w:rsid w:val="0099566D"/>
    <w:rsid w:val="0099646D"/>
    <w:rsid w:val="009A0B33"/>
    <w:rsid w:val="009A0CF2"/>
    <w:rsid w:val="009A1FB3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2ECA"/>
    <w:rsid w:val="009C5277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4429"/>
    <w:rsid w:val="00A055FD"/>
    <w:rsid w:val="00A114AC"/>
    <w:rsid w:val="00A12A6C"/>
    <w:rsid w:val="00A149C4"/>
    <w:rsid w:val="00A25527"/>
    <w:rsid w:val="00A2577E"/>
    <w:rsid w:val="00A30CEE"/>
    <w:rsid w:val="00A311F8"/>
    <w:rsid w:val="00A32A13"/>
    <w:rsid w:val="00A3395B"/>
    <w:rsid w:val="00A346D6"/>
    <w:rsid w:val="00A352EC"/>
    <w:rsid w:val="00A3634E"/>
    <w:rsid w:val="00A37C6C"/>
    <w:rsid w:val="00A40DEA"/>
    <w:rsid w:val="00A41E11"/>
    <w:rsid w:val="00A42B29"/>
    <w:rsid w:val="00A433D8"/>
    <w:rsid w:val="00A43747"/>
    <w:rsid w:val="00A461E1"/>
    <w:rsid w:val="00A4736E"/>
    <w:rsid w:val="00A501C3"/>
    <w:rsid w:val="00A52A08"/>
    <w:rsid w:val="00A547EC"/>
    <w:rsid w:val="00A57AB6"/>
    <w:rsid w:val="00A60698"/>
    <w:rsid w:val="00A62899"/>
    <w:rsid w:val="00A64370"/>
    <w:rsid w:val="00A72D6B"/>
    <w:rsid w:val="00A742F1"/>
    <w:rsid w:val="00A77848"/>
    <w:rsid w:val="00A80A6C"/>
    <w:rsid w:val="00A849C6"/>
    <w:rsid w:val="00A91265"/>
    <w:rsid w:val="00A92CFB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740"/>
    <w:rsid w:val="00AD194D"/>
    <w:rsid w:val="00AD61DD"/>
    <w:rsid w:val="00AE14A1"/>
    <w:rsid w:val="00AE72F2"/>
    <w:rsid w:val="00AF564C"/>
    <w:rsid w:val="00AF5FAC"/>
    <w:rsid w:val="00AF681C"/>
    <w:rsid w:val="00AF7B3A"/>
    <w:rsid w:val="00B0079A"/>
    <w:rsid w:val="00B03072"/>
    <w:rsid w:val="00B03993"/>
    <w:rsid w:val="00B0450D"/>
    <w:rsid w:val="00B070C3"/>
    <w:rsid w:val="00B14A0F"/>
    <w:rsid w:val="00B17222"/>
    <w:rsid w:val="00B200C2"/>
    <w:rsid w:val="00B23D74"/>
    <w:rsid w:val="00B2418B"/>
    <w:rsid w:val="00B24CFA"/>
    <w:rsid w:val="00B25C21"/>
    <w:rsid w:val="00B26BA3"/>
    <w:rsid w:val="00B3257D"/>
    <w:rsid w:val="00B41FF2"/>
    <w:rsid w:val="00B45175"/>
    <w:rsid w:val="00B52583"/>
    <w:rsid w:val="00B55EE9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C9C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4B35"/>
    <w:rsid w:val="00B953C6"/>
    <w:rsid w:val="00B96D91"/>
    <w:rsid w:val="00B974C3"/>
    <w:rsid w:val="00BA45FF"/>
    <w:rsid w:val="00BA5E2D"/>
    <w:rsid w:val="00BA6DE6"/>
    <w:rsid w:val="00BA71D6"/>
    <w:rsid w:val="00BB0092"/>
    <w:rsid w:val="00BB3DA5"/>
    <w:rsid w:val="00BB6A2D"/>
    <w:rsid w:val="00BB6E33"/>
    <w:rsid w:val="00BC48C2"/>
    <w:rsid w:val="00BC5971"/>
    <w:rsid w:val="00BC602F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7974"/>
    <w:rsid w:val="00C230E7"/>
    <w:rsid w:val="00C2399A"/>
    <w:rsid w:val="00C239E7"/>
    <w:rsid w:val="00C2490F"/>
    <w:rsid w:val="00C24D6D"/>
    <w:rsid w:val="00C27885"/>
    <w:rsid w:val="00C3007E"/>
    <w:rsid w:val="00C36A6C"/>
    <w:rsid w:val="00C37496"/>
    <w:rsid w:val="00C41C1E"/>
    <w:rsid w:val="00C42E00"/>
    <w:rsid w:val="00C43C18"/>
    <w:rsid w:val="00C468BC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B01F1"/>
    <w:rsid w:val="00CB2353"/>
    <w:rsid w:val="00CB6231"/>
    <w:rsid w:val="00CC2A3C"/>
    <w:rsid w:val="00CC3499"/>
    <w:rsid w:val="00CC5133"/>
    <w:rsid w:val="00CC7EFF"/>
    <w:rsid w:val="00CD1166"/>
    <w:rsid w:val="00CD2396"/>
    <w:rsid w:val="00CD3B85"/>
    <w:rsid w:val="00CD498A"/>
    <w:rsid w:val="00CD7578"/>
    <w:rsid w:val="00CD7788"/>
    <w:rsid w:val="00CE58AC"/>
    <w:rsid w:val="00CF1910"/>
    <w:rsid w:val="00D02492"/>
    <w:rsid w:val="00D04C98"/>
    <w:rsid w:val="00D071D1"/>
    <w:rsid w:val="00D10C80"/>
    <w:rsid w:val="00D154B3"/>
    <w:rsid w:val="00D21F63"/>
    <w:rsid w:val="00D2415E"/>
    <w:rsid w:val="00D25E0E"/>
    <w:rsid w:val="00D26642"/>
    <w:rsid w:val="00D26F08"/>
    <w:rsid w:val="00D311DA"/>
    <w:rsid w:val="00D315C8"/>
    <w:rsid w:val="00D31724"/>
    <w:rsid w:val="00D326D9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161B"/>
    <w:rsid w:val="00D94956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59EA"/>
    <w:rsid w:val="00DF1A00"/>
    <w:rsid w:val="00DF23E2"/>
    <w:rsid w:val="00E008F2"/>
    <w:rsid w:val="00E01AEF"/>
    <w:rsid w:val="00E0444F"/>
    <w:rsid w:val="00E04658"/>
    <w:rsid w:val="00E05827"/>
    <w:rsid w:val="00E17BC3"/>
    <w:rsid w:val="00E17D8C"/>
    <w:rsid w:val="00E206E2"/>
    <w:rsid w:val="00E23510"/>
    <w:rsid w:val="00E2558F"/>
    <w:rsid w:val="00E25765"/>
    <w:rsid w:val="00E30C58"/>
    <w:rsid w:val="00E338AF"/>
    <w:rsid w:val="00E3712D"/>
    <w:rsid w:val="00E37267"/>
    <w:rsid w:val="00E37578"/>
    <w:rsid w:val="00E41C0C"/>
    <w:rsid w:val="00E42B8D"/>
    <w:rsid w:val="00E449C6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50"/>
    <w:rsid w:val="00EB34E5"/>
    <w:rsid w:val="00EB43F8"/>
    <w:rsid w:val="00EB5B52"/>
    <w:rsid w:val="00EC041F"/>
    <w:rsid w:val="00EC1540"/>
    <w:rsid w:val="00EC269F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E3"/>
    <w:rsid w:val="00F13F58"/>
    <w:rsid w:val="00F142DA"/>
    <w:rsid w:val="00F14499"/>
    <w:rsid w:val="00F21023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292"/>
    <w:rsid w:val="00F50B3C"/>
    <w:rsid w:val="00F50C58"/>
    <w:rsid w:val="00F52EA7"/>
    <w:rsid w:val="00F52EF5"/>
    <w:rsid w:val="00F538D1"/>
    <w:rsid w:val="00F562BF"/>
    <w:rsid w:val="00F57428"/>
    <w:rsid w:val="00F605D8"/>
    <w:rsid w:val="00F64315"/>
    <w:rsid w:val="00F64634"/>
    <w:rsid w:val="00F64A76"/>
    <w:rsid w:val="00F6776F"/>
    <w:rsid w:val="00F70B15"/>
    <w:rsid w:val="00F75617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jiscd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F8C0-E891-4D82-81CD-5099225D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4434</TotalTime>
  <Pages>9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474</cp:revision>
  <cp:lastPrinted>2019-03-06T07:29:00Z</cp:lastPrinted>
  <dcterms:created xsi:type="dcterms:W3CDTF">2014-02-05T10:15:00Z</dcterms:created>
  <dcterms:modified xsi:type="dcterms:W3CDTF">2021-05-04T08:38:00Z</dcterms:modified>
  <cp:category>PT</cp:category>
</cp:coreProperties>
</file>