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14" w:rsidRDefault="0009088B" w:rsidP="00F76414">
      <w:pPr>
        <w:rPr>
          <w:rFonts w:ascii="Times New Roman" w:hAnsi="Times New Roman"/>
          <w:b/>
          <w:sz w:val="24"/>
          <w:szCs w:val="24"/>
        </w:rPr>
      </w:pPr>
      <w:r>
        <w:rPr>
          <w:rFonts w:ascii="Times New Roman" w:hAnsi="Times New Roman"/>
          <w:b/>
          <w:sz w:val="24"/>
          <w:szCs w:val="24"/>
        </w:rPr>
        <w:t>Príloha č. 1</w:t>
      </w:r>
      <w:r w:rsidR="00A14196">
        <w:rPr>
          <w:rFonts w:ascii="Times New Roman" w:hAnsi="Times New Roman"/>
          <w:b/>
          <w:sz w:val="24"/>
          <w:szCs w:val="24"/>
        </w:rPr>
        <w:t>:</w:t>
      </w:r>
      <w:r w:rsidR="00A14196">
        <w:rPr>
          <w:rFonts w:ascii="Times New Roman" w:hAnsi="Times New Roman"/>
          <w:b/>
          <w:sz w:val="24"/>
          <w:szCs w:val="24"/>
        </w:rPr>
        <w:tab/>
      </w:r>
      <w:r>
        <w:rPr>
          <w:rFonts w:ascii="Times New Roman" w:hAnsi="Times New Roman"/>
          <w:b/>
          <w:sz w:val="24"/>
          <w:szCs w:val="24"/>
        </w:rPr>
        <w:t>Opis predmetu zákazky a jeho technická špecifikácia</w:t>
      </w:r>
    </w:p>
    <w:p w:rsidR="0009088B" w:rsidRPr="00495D16" w:rsidRDefault="0009088B" w:rsidP="0009088B">
      <w:pPr>
        <w:ind w:left="0" w:firstLine="0"/>
        <w:rPr>
          <w:rFonts w:ascii="Times New Roman" w:hAnsi="Times New Roman"/>
          <w:sz w:val="24"/>
          <w:szCs w:val="24"/>
        </w:rPr>
      </w:pPr>
      <w:r>
        <w:rPr>
          <w:rFonts w:ascii="Times New Roman" w:hAnsi="Times New Roman"/>
          <w:sz w:val="24"/>
          <w:szCs w:val="24"/>
        </w:rPr>
        <w:t>(Príloha č. 1 Výzvy na predkladanie ponúk je zároveň Prílohou č</w:t>
      </w:r>
      <w:r w:rsidR="0027156D">
        <w:rPr>
          <w:rFonts w:ascii="Times New Roman" w:hAnsi="Times New Roman"/>
          <w:sz w:val="24"/>
          <w:szCs w:val="24"/>
        </w:rPr>
        <w:t>. 1 Rámcovej dohody</w:t>
      </w:r>
      <w:r>
        <w:rPr>
          <w:rFonts w:ascii="Times New Roman" w:hAnsi="Times New Roman"/>
          <w:sz w:val="24"/>
          <w:szCs w:val="24"/>
        </w:rPr>
        <w:t>)</w:t>
      </w:r>
    </w:p>
    <w:p w:rsidR="00F76414" w:rsidRPr="005D56E7" w:rsidRDefault="00F20149" w:rsidP="00535202">
      <w:pPr>
        <w:ind w:left="0" w:firstLine="0"/>
        <w:rPr>
          <w:rFonts w:ascii="Times New Roman" w:hAnsi="Times New Roman"/>
          <w:sz w:val="24"/>
          <w:szCs w:val="24"/>
        </w:rPr>
      </w:pPr>
      <w:r>
        <w:rPr>
          <w:rFonts w:ascii="Times New Roman" w:hAnsi="Times New Roman"/>
          <w:b/>
          <w:sz w:val="24"/>
          <w:szCs w:val="24"/>
        </w:rPr>
        <w:t>Zákazka</w:t>
      </w:r>
      <w:r w:rsidR="00F76414" w:rsidRPr="00535202">
        <w:rPr>
          <w:rFonts w:ascii="Times New Roman" w:hAnsi="Times New Roman"/>
          <w:b/>
          <w:sz w:val="24"/>
          <w:szCs w:val="24"/>
        </w:rPr>
        <w:t>:</w:t>
      </w:r>
      <w:r w:rsidR="00535202" w:rsidRPr="00535202">
        <w:rPr>
          <w:rFonts w:ascii="Times New Roman" w:hAnsi="Times New Roman"/>
          <w:b/>
          <w:bCs/>
          <w:color w:val="000000"/>
          <w:sz w:val="24"/>
          <w:szCs w:val="24"/>
          <w:lang w:eastAsia="sk-SK"/>
        </w:rPr>
        <w:t xml:space="preserve"> </w:t>
      </w:r>
      <w:r w:rsidR="0027156D">
        <w:rPr>
          <w:rFonts w:ascii="Times New Roman" w:hAnsi="Times New Roman"/>
          <w:bCs/>
          <w:color w:val="000000"/>
          <w:sz w:val="24"/>
          <w:szCs w:val="24"/>
          <w:lang w:eastAsia="sk-SK"/>
        </w:rPr>
        <w:t>Elektroinštalačný materiál</w:t>
      </w:r>
      <w:r w:rsidR="009B1403">
        <w:rPr>
          <w:rFonts w:ascii="Times New Roman" w:hAnsi="Times New Roman"/>
          <w:bCs/>
          <w:color w:val="000000"/>
          <w:sz w:val="24"/>
          <w:szCs w:val="24"/>
          <w:lang w:eastAsia="sk-SK"/>
        </w:rPr>
        <w:t xml:space="preserve"> </w:t>
      </w:r>
    </w:p>
    <w:p w:rsidR="00F76414" w:rsidRDefault="00F20149" w:rsidP="00495D16">
      <w:pPr>
        <w:ind w:left="0" w:firstLine="0"/>
        <w:rPr>
          <w:rFonts w:ascii="Times New Roman" w:hAnsi="Times New Roman"/>
          <w:sz w:val="24"/>
          <w:szCs w:val="24"/>
        </w:rPr>
      </w:pPr>
      <w:r>
        <w:rPr>
          <w:rFonts w:ascii="Times New Roman" w:hAnsi="Times New Roman"/>
          <w:b/>
          <w:sz w:val="24"/>
          <w:szCs w:val="24"/>
        </w:rPr>
        <w:t>Obstarávateľ</w:t>
      </w:r>
      <w:r w:rsidR="00F76414" w:rsidRPr="00535202">
        <w:rPr>
          <w:rFonts w:ascii="Times New Roman" w:hAnsi="Times New Roman"/>
          <w:b/>
          <w:sz w:val="24"/>
          <w:szCs w:val="24"/>
        </w:rPr>
        <w:t>:</w:t>
      </w:r>
      <w:r w:rsidR="00F76414" w:rsidRPr="00535202">
        <w:rPr>
          <w:rFonts w:ascii="Times New Roman" w:hAnsi="Times New Roman"/>
          <w:sz w:val="24"/>
          <w:szCs w:val="24"/>
        </w:rPr>
        <w:t xml:space="preserve"> Dopravný podnik mesta Žiliny s.r.o., </w:t>
      </w:r>
      <w:proofErr w:type="spellStart"/>
      <w:r w:rsidR="00F76414" w:rsidRPr="00535202">
        <w:rPr>
          <w:rFonts w:ascii="Times New Roman" w:hAnsi="Times New Roman"/>
          <w:sz w:val="24"/>
          <w:szCs w:val="24"/>
        </w:rPr>
        <w:t>Kvačalova</w:t>
      </w:r>
      <w:proofErr w:type="spellEnd"/>
      <w:r w:rsidR="00F76414" w:rsidRPr="00535202">
        <w:rPr>
          <w:rFonts w:ascii="Times New Roman" w:hAnsi="Times New Roman"/>
          <w:sz w:val="24"/>
          <w:szCs w:val="24"/>
        </w:rPr>
        <w:t xml:space="preserve"> 2, 011 40  Žilina</w:t>
      </w:r>
    </w:p>
    <w:p w:rsidR="00F20149" w:rsidRDefault="00F20149" w:rsidP="00F20149">
      <w:pPr>
        <w:spacing w:line="276" w:lineRule="auto"/>
        <w:ind w:left="0" w:firstLine="0"/>
        <w:contextualSpacing/>
        <w:rPr>
          <w:rFonts w:ascii="Times New Roman" w:hAnsi="Times New Roman"/>
          <w:b/>
          <w:sz w:val="24"/>
          <w:szCs w:val="24"/>
        </w:rPr>
      </w:pPr>
    </w:p>
    <w:p w:rsidR="00547FEC" w:rsidRDefault="00547FEC" w:rsidP="00F20149">
      <w:pPr>
        <w:spacing w:line="276" w:lineRule="auto"/>
        <w:ind w:left="0" w:firstLine="0"/>
        <w:contextualSpacing/>
        <w:rPr>
          <w:rFonts w:ascii="Times New Roman" w:hAnsi="Times New Roman"/>
          <w:b/>
          <w:sz w:val="24"/>
          <w:szCs w:val="24"/>
        </w:rPr>
      </w:pPr>
    </w:p>
    <w:p w:rsidR="00547FEC" w:rsidRDefault="00EE0430" w:rsidP="00EE0430">
      <w:pPr>
        <w:spacing w:line="276" w:lineRule="auto"/>
        <w:ind w:left="0" w:firstLine="0"/>
        <w:contextualSpacing/>
        <w:jc w:val="center"/>
        <w:rPr>
          <w:rFonts w:ascii="Times New Roman" w:hAnsi="Times New Roman"/>
          <w:b/>
          <w:sz w:val="24"/>
          <w:szCs w:val="24"/>
        </w:rPr>
      </w:pPr>
      <w:r>
        <w:rPr>
          <w:rFonts w:ascii="Times New Roman" w:hAnsi="Times New Roman"/>
          <w:b/>
          <w:sz w:val="24"/>
          <w:szCs w:val="24"/>
        </w:rPr>
        <w:t>Opis predmetu zákazky a jeho technická špecifikácia</w:t>
      </w:r>
    </w:p>
    <w:p w:rsidR="009408D7" w:rsidRDefault="009408D7" w:rsidP="004951AA">
      <w:pPr>
        <w:tabs>
          <w:tab w:val="left" w:pos="3656"/>
        </w:tabs>
        <w:ind w:left="0" w:firstLine="0"/>
        <w:rPr>
          <w:rFonts w:ascii="Times New Roman" w:hAnsi="Times New Roman"/>
          <w:sz w:val="24"/>
          <w:szCs w:val="24"/>
        </w:rPr>
      </w:pPr>
    </w:p>
    <w:p w:rsidR="00084F0B" w:rsidRDefault="00E400B1" w:rsidP="0027156D">
      <w:pPr>
        <w:tabs>
          <w:tab w:val="left" w:pos="3656"/>
        </w:tabs>
        <w:ind w:left="0" w:firstLine="0"/>
        <w:contextualSpacing/>
        <w:rPr>
          <w:rFonts w:ascii="Times New Roman" w:hAnsi="Times New Roman"/>
          <w:sz w:val="24"/>
          <w:szCs w:val="24"/>
        </w:rPr>
      </w:pPr>
      <w:r>
        <w:rPr>
          <w:rFonts w:ascii="Times New Roman" w:hAnsi="Times New Roman"/>
          <w:sz w:val="24"/>
          <w:szCs w:val="24"/>
        </w:rPr>
        <w:t xml:space="preserve">Predmetom zákazky je </w:t>
      </w:r>
      <w:r w:rsidR="00084F0B">
        <w:rPr>
          <w:rFonts w:ascii="Times New Roman" w:hAnsi="Times New Roman"/>
          <w:sz w:val="24"/>
          <w:szCs w:val="24"/>
        </w:rPr>
        <w:t>nákup a dodávka elektroinštalačného materiálu (ďalej aj ako „tovar“). Obstarávaný tovar, ktorý bude dodaný, musí byť nový, nepoužitý</w:t>
      </w:r>
      <w:r w:rsidR="00FA1820">
        <w:rPr>
          <w:rFonts w:ascii="Times New Roman" w:hAnsi="Times New Roman"/>
          <w:sz w:val="24"/>
          <w:szCs w:val="24"/>
        </w:rPr>
        <w:t xml:space="preserve">, v originálnom vyhotovení </w:t>
      </w:r>
      <w:r w:rsidR="00084F0B">
        <w:rPr>
          <w:rFonts w:ascii="Times New Roman" w:hAnsi="Times New Roman"/>
          <w:sz w:val="24"/>
          <w:szCs w:val="24"/>
        </w:rPr>
        <w:t xml:space="preserve"> a musí spĺňať podmienky a požiadavky obstarávateľa uvedené v tejto Prílohe č. 1.</w:t>
      </w:r>
    </w:p>
    <w:p w:rsidR="00FA1820" w:rsidRDefault="00FA1820" w:rsidP="0027156D">
      <w:pPr>
        <w:tabs>
          <w:tab w:val="left" w:pos="3656"/>
        </w:tabs>
        <w:ind w:left="0" w:firstLine="0"/>
        <w:contextualSpacing/>
        <w:rPr>
          <w:rFonts w:ascii="Times New Roman" w:hAnsi="Times New Roman"/>
          <w:sz w:val="24"/>
          <w:szCs w:val="24"/>
        </w:rPr>
      </w:pPr>
    </w:p>
    <w:p w:rsidR="00084F0B" w:rsidRDefault="00084F0B" w:rsidP="0027156D">
      <w:pPr>
        <w:tabs>
          <w:tab w:val="left" w:pos="3656"/>
        </w:tabs>
        <w:ind w:left="0" w:firstLine="0"/>
        <w:contextualSpacing/>
        <w:rPr>
          <w:rFonts w:ascii="Times New Roman" w:hAnsi="Times New Roman"/>
          <w:sz w:val="24"/>
          <w:szCs w:val="24"/>
        </w:rPr>
      </w:pPr>
      <w:r>
        <w:rPr>
          <w:rFonts w:ascii="Times New Roman" w:hAnsi="Times New Roman"/>
          <w:sz w:val="24"/>
          <w:szCs w:val="24"/>
        </w:rPr>
        <w:t>Tovar, ktorý je predmetom zákazky, je z dôvodu prehľadnosti usporiadaný do 5 skupín a to:</w:t>
      </w:r>
    </w:p>
    <w:p w:rsidR="00084F0B" w:rsidRDefault="00084F0B" w:rsidP="00084F0B">
      <w:pPr>
        <w:tabs>
          <w:tab w:val="left" w:pos="426"/>
          <w:tab w:val="left" w:pos="3656"/>
        </w:tabs>
        <w:ind w:left="0" w:firstLine="0"/>
        <w:contextualSpacing/>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Vodiče a káble</w:t>
      </w:r>
    </w:p>
    <w:p w:rsidR="00084F0B" w:rsidRDefault="00084F0B" w:rsidP="00084F0B">
      <w:pPr>
        <w:tabs>
          <w:tab w:val="left" w:pos="426"/>
          <w:tab w:val="left" w:pos="3656"/>
        </w:tabs>
        <w:ind w:left="0" w:firstLine="0"/>
        <w:contextualSpacing/>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Páska viazacia sťahovacia</w:t>
      </w:r>
    </w:p>
    <w:p w:rsidR="00084F0B" w:rsidRDefault="00084F0B" w:rsidP="00084F0B">
      <w:pPr>
        <w:tabs>
          <w:tab w:val="left" w:pos="426"/>
          <w:tab w:val="left" w:pos="3656"/>
        </w:tabs>
        <w:ind w:left="0" w:firstLine="0"/>
        <w:contextualSpacing/>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Poistky, ističe</w:t>
      </w:r>
    </w:p>
    <w:p w:rsidR="00084F0B" w:rsidRDefault="00084F0B" w:rsidP="00084F0B">
      <w:pPr>
        <w:tabs>
          <w:tab w:val="left" w:pos="426"/>
          <w:tab w:val="left" w:pos="3656"/>
        </w:tabs>
        <w:ind w:left="0" w:firstLine="0"/>
        <w:contextualSpacing/>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Žiarovky a žiarivky</w:t>
      </w:r>
    </w:p>
    <w:p w:rsidR="00084F0B" w:rsidRDefault="00084F0B" w:rsidP="00084F0B">
      <w:pPr>
        <w:tabs>
          <w:tab w:val="left" w:pos="426"/>
          <w:tab w:val="left" w:pos="3656"/>
        </w:tabs>
        <w:ind w:left="0" w:firstLine="0"/>
        <w:contextualSpacing/>
        <w:rPr>
          <w:rFonts w:ascii="Times New Roman" w:hAnsi="Times New Roman"/>
          <w:sz w:val="24"/>
          <w:szCs w:val="24"/>
        </w:rPr>
      </w:pPr>
      <w:r>
        <w:rPr>
          <w:rFonts w:ascii="Times New Roman" w:hAnsi="Times New Roman"/>
          <w:sz w:val="24"/>
          <w:szCs w:val="24"/>
        </w:rPr>
        <w:t>V.</w:t>
      </w:r>
      <w:r>
        <w:rPr>
          <w:rFonts w:ascii="Times New Roman" w:hAnsi="Times New Roman"/>
          <w:sz w:val="24"/>
          <w:szCs w:val="24"/>
        </w:rPr>
        <w:tab/>
        <w:t>Ostatné</w:t>
      </w:r>
    </w:p>
    <w:p w:rsidR="00FA1820" w:rsidRDefault="00FA1820" w:rsidP="0027156D">
      <w:pPr>
        <w:tabs>
          <w:tab w:val="left" w:pos="3656"/>
        </w:tabs>
        <w:ind w:left="0" w:firstLine="0"/>
        <w:contextualSpacing/>
        <w:rPr>
          <w:rFonts w:ascii="Times New Roman" w:hAnsi="Times New Roman"/>
          <w:sz w:val="24"/>
          <w:szCs w:val="24"/>
        </w:rPr>
      </w:pPr>
    </w:p>
    <w:p w:rsidR="00084F0B" w:rsidRDefault="00084F0B" w:rsidP="0027156D">
      <w:pPr>
        <w:tabs>
          <w:tab w:val="left" w:pos="3656"/>
        </w:tabs>
        <w:ind w:left="0" w:firstLine="0"/>
        <w:contextualSpacing/>
        <w:rPr>
          <w:rFonts w:ascii="Times New Roman" w:hAnsi="Times New Roman"/>
          <w:sz w:val="24"/>
          <w:szCs w:val="24"/>
        </w:rPr>
      </w:pPr>
      <w:r>
        <w:rPr>
          <w:rFonts w:ascii="Times New Roman" w:hAnsi="Times New Roman"/>
          <w:sz w:val="24"/>
          <w:szCs w:val="24"/>
        </w:rPr>
        <w:t>Opis a technická špecifikácia obstarávaného tovaru je uvedená v Tabuľkách č. 1 až 5 nižšie.</w:t>
      </w:r>
    </w:p>
    <w:p w:rsidR="00C26A22" w:rsidRDefault="00C26A22" w:rsidP="0027156D">
      <w:pPr>
        <w:tabs>
          <w:tab w:val="left" w:pos="3656"/>
        </w:tabs>
        <w:ind w:left="0" w:firstLine="0"/>
        <w:rPr>
          <w:rFonts w:ascii="Times New Roman" w:hAnsi="Times New Roman"/>
          <w:sz w:val="24"/>
          <w:szCs w:val="24"/>
        </w:rPr>
      </w:pPr>
    </w:p>
    <w:p w:rsidR="0027156D" w:rsidRDefault="00C42EF2" w:rsidP="0027156D">
      <w:pPr>
        <w:tabs>
          <w:tab w:val="left" w:pos="3656"/>
        </w:tabs>
        <w:ind w:left="0" w:firstLine="0"/>
        <w:rPr>
          <w:rFonts w:ascii="Times New Roman" w:hAnsi="Times New Roman"/>
          <w:sz w:val="24"/>
          <w:szCs w:val="24"/>
        </w:rPr>
      </w:pPr>
      <w:r w:rsidRPr="00C42EF2">
        <w:rPr>
          <w:rFonts w:ascii="Times New Roman" w:hAnsi="Times New Roman"/>
          <w:b/>
          <w:sz w:val="24"/>
          <w:szCs w:val="24"/>
        </w:rPr>
        <w:t>Tabuľka č. 1:</w:t>
      </w:r>
      <w:r>
        <w:rPr>
          <w:rFonts w:ascii="Times New Roman" w:hAnsi="Times New Roman"/>
          <w:sz w:val="24"/>
          <w:szCs w:val="24"/>
        </w:rPr>
        <w:t xml:space="preserve"> I. skupina – Vodiče a káble</w:t>
      </w:r>
    </w:p>
    <w:tbl>
      <w:tblPr>
        <w:tblW w:w="7888" w:type="dxa"/>
        <w:tblInd w:w="70" w:type="dxa"/>
        <w:tblCellMar>
          <w:left w:w="70" w:type="dxa"/>
          <w:right w:w="70" w:type="dxa"/>
        </w:tblCellMar>
        <w:tblLook w:val="04A0" w:firstRow="1" w:lastRow="0" w:firstColumn="1" w:lastColumn="0" w:noHBand="0" w:noVBand="1"/>
      </w:tblPr>
      <w:tblGrid>
        <w:gridCol w:w="690"/>
        <w:gridCol w:w="1220"/>
        <w:gridCol w:w="2710"/>
        <w:gridCol w:w="2710"/>
        <w:gridCol w:w="558"/>
      </w:tblGrid>
      <w:tr w:rsidR="0027156D" w:rsidRPr="0027156D" w:rsidTr="00C42EF2">
        <w:trPr>
          <w:trHeight w:val="840"/>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56D" w:rsidRPr="00C42EF2" w:rsidRDefault="0027156D" w:rsidP="00C42EF2">
            <w:pPr>
              <w:spacing w:after="0"/>
              <w:ind w:left="0" w:firstLine="0"/>
              <w:jc w:val="center"/>
              <w:rPr>
                <w:rFonts w:ascii="Times New Roman" w:hAnsi="Times New Roman"/>
                <w:b/>
                <w:sz w:val="16"/>
                <w:szCs w:val="16"/>
                <w:lang w:eastAsia="sk-SK"/>
              </w:rPr>
            </w:pPr>
            <w:proofErr w:type="spellStart"/>
            <w:r w:rsidRPr="00C42EF2">
              <w:rPr>
                <w:rFonts w:ascii="Times New Roman" w:hAnsi="Times New Roman"/>
                <w:b/>
                <w:sz w:val="16"/>
                <w:szCs w:val="16"/>
                <w:lang w:eastAsia="sk-SK"/>
              </w:rPr>
              <w:t>Por.č</w:t>
            </w:r>
            <w:proofErr w:type="spellEnd"/>
            <w:r w:rsidRPr="00C42EF2">
              <w:rPr>
                <w:rFonts w:ascii="Times New Roman" w:hAnsi="Times New Roman"/>
                <w:b/>
                <w:sz w:val="16"/>
                <w:szCs w:val="16"/>
                <w:lang w:eastAsia="sk-SK"/>
              </w:rPr>
              <w:t>.</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156D" w:rsidRPr="00C42EF2" w:rsidRDefault="0027156D" w:rsidP="00C42EF2">
            <w:pPr>
              <w:spacing w:after="0"/>
              <w:ind w:left="0" w:firstLine="0"/>
              <w:jc w:val="center"/>
              <w:rPr>
                <w:rFonts w:ascii="Times New Roman" w:hAnsi="Times New Roman"/>
                <w:b/>
                <w:sz w:val="16"/>
                <w:szCs w:val="16"/>
                <w:lang w:eastAsia="sk-SK"/>
              </w:rPr>
            </w:pPr>
            <w:r w:rsidRPr="00C42EF2">
              <w:rPr>
                <w:rFonts w:ascii="Times New Roman" w:hAnsi="Times New Roman"/>
                <w:b/>
                <w:sz w:val="16"/>
                <w:szCs w:val="16"/>
                <w:lang w:eastAsia="sk-SK"/>
              </w:rPr>
              <w:t>Identifikačné číslo tovaru</w:t>
            </w:r>
          </w:p>
        </w:tc>
        <w:tc>
          <w:tcPr>
            <w:tcW w:w="5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7156D" w:rsidRPr="00C42EF2" w:rsidRDefault="0027156D" w:rsidP="00C42EF2">
            <w:pPr>
              <w:spacing w:after="0"/>
              <w:ind w:left="0" w:firstLine="0"/>
              <w:jc w:val="center"/>
              <w:rPr>
                <w:rFonts w:ascii="Times New Roman" w:hAnsi="Times New Roman"/>
                <w:b/>
                <w:bCs/>
                <w:sz w:val="16"/>
                <w:szCs w:val="16"/>
                <w:lang w:eastAsia="sk-SK"/>
              </w:rPr>
            </w:pPr>
            <w:r w:rsidRPr="00C42EF2">
              <w:rPr>
                <w:rFonts w:ascii="Times New Roman" w:hAnsi="Times New Roman"/>
                <w:b/>
                <w:bCs/>
                <w:sz w:val="16"/>
                <w:szCs w:val="16"/>
                <w:lang w:eastAsia="sk-SK"/>
              </w:rPr>
              <w:t>I. skupina - Vodiče a káble</w:t>
            </w:r>
          </w:p>
        </w:tc>
        <w:tc>
          <w:tcPr>
            <w:tcW w:w="558" w:type="dxa"/>
            <w:tcBorders>
              <w:top w:val="single" w:sz="4" w:space="0" w:color="auto"/>
              <w:left w:val="nil"/>
              <w:bottom w:val="single" w:sz="4" w:space="0" w:color="auto"/>
              <w:right w:val="single" w:sz="4" w:space="0" w:color="auto"/>
            </w:tcBorders>
            <w:shd w:val="clear" w:color="auto" w:fill="auto"/>
            <w:vAlign w:val="center"/>
            <w:hideMark/>
          </w:tcPr>
          <w:p w:rsidR="0027156D" w:rsidRPr="00C42EF2" w:rsidRDefault="0027156D" w:rsidP="00C42EF2">
            <w:pPr>
              <w:spacing w:after="0"/>
              <w:ind w:left="0" w:firstLine="0"/>
              <w:jc w:val="center"/>
              <w:rPr>
                <w:rFonts w:ascii="Times New Roman" w:hAnsi="Times New Roman"/>
                <w:b/>
                <w:bCs/>
                <w:sz w:val="16"/>
                <w:szCs w:val="16"/>
                <w:lang w:eastAsia="sk-SK"/>
              </w:rPr>
            </w:pPr>
            <w:r w:rsidRPr="00C42EF2">
              <w:rPr>
                <w:rFonts w:ascii="Times New Roman" w:hAnsi="Times New Roman"/>
                <w:b/>
                <w:bCs/>
                <w:sz w:val="16"/>
                <w:szCs w:val="16"/>
                <w:lang w:eastAsia="sk-SK"/>
              </w:rPr>
              <w:t>MJ</w:t>
            </w:r>
          </w:p>
        </w:tc>
      </w:tr>
      <w:tr w:rsidR="0027156D" w:rsidRPr="0027156D" w:rsidTr="0027156D">
        <w:trPr>
          <w:trHeight w:val="28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5540060601</w:t>
            </w:r>
          </w:p>
        </w:tc>
        <w:tc>
          <w:tcPr>
            <w:tcW w:w="2710"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2x0,75 /dvojžilový/</w:t>
            </w:r>
          </w:p>
        </w:tc>
        <w:tc>
          <w:tcPr>
            <w:tcW w:w="2710" w:type="dxa"/>
            <w:tcBorders>
              <w:top w:val="single" w:sz="4" w:space="0" w:color="auto"/>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elektrický CYSY 2x0,75mm2 s medeným jadrom, </w:t>
            </w:r>
            <w:proofErr w:type="spellStart"/>
            <w:r w:rsidRPr="0027156D">
              <w:rPr>
                <w:rFonts w:ascii="Times New Roman" w:eastAsiaTheme="minorHAnsi" w:hAnsi="Times New Roman"/>
                <w:sz w:val="16"/>
                <w:szCs w:val="16"/>
              </w:rPr>
              <w:t>pvc</w:t>
            </w:r>
            <w:proofErr w:type="spellEnd"/>
            <w:r w:rsidRPr="0027156D">
              <w:rPr>
                <w:rFonts w:ascii="Times New Roman" w:eastAsiaTheme="minorHAnsi" w:hAnsi="Times New Roman"/>
                <w:sz w:val="16"/>
                <w:szCs w:val="16"/>
              </w:rPr>
              <w:t xml:space="preserve"> bielou izoláciou, lankové prevedenie. 1bal/100m.</w:t>
            </w:r>
          </w:p>
        </w:tc>
        <w:tc>
          <w:tcPr>
            <w:tcW w:w="558"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554416</w:t>
            </w:r>
          </w:p>
        </w:tc>
        <w:tc>
          <w:tcPr>
            <w:tcW w:w="2710"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AYKY 4Bx16</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color w:val="000000"/>
                <w:sz w:val="16"/>
                <w:szCs w:val="16"/>
                <w:shd w:val="clear" w:color="auto" w:fill="FFFEFE"/>
              </w:rPr>
              <w:t xml:space="preserve">Kábel - Štvoržilový hliníkový je určený pre rozvod elektrickej energie v pevnom uložení do zeme, káblových žľabov a do vonkajšieho prostredia. - </w:t>
            </w:r>
            <w:proofErr w:type="spellStart"/>
            <w:r w:rsidRPr="0027156D">
              <w:rPr>
                <w:rFonts w:ascii="Times New Roman" w:eastAsiaTheme="minorHAnsi" w:hAnsi="Times New Roman"/>
                <w:color w:val="000000"/>
                <w:sz w:val="16"/>
                <w:szCs w:val="16"/>
                <w:shd w:val="clear" w:color="auto" w:fill="FFFEFE"/>
              </w:rPr>
              <w:t>Al</w:t>
            </w:r>
            <w:proofErr w:type="spellEnd"/>
            <w:r w:rsidRPr="0027156D">
              <w:rPr>
                <w:rFonts w:ascii="Times New Roman" w:eastAsiaTheme="minorHAnsi" w:hAnsi="Times New Roman"/>
                <w:color w:val="000000"/>
                <w:sz w:val="16"/>
                <w:szCs w:val="16"/>
                <w:shd w:val="clear" w:color="auto" w:fill="FFFEFE"/>
              </w:rPr>
              <w:t xml:space="preserve"> jadro (RE, RM, SM).</w:t>
            </w:r>
            <w:r w:rsidRPr="0027156D">
              <w:rPr>
                <w:rFonts w:ascii="Times New Roman" w:eastAsiaTheme="minorHAnsi" w:hAnsi="Times New Roman"/>
                <w:color w:val="000000"/>
                <w:sz w:val="16"/>
                <w:szCs w:val="16"/>
              </w:rPr>
              <w:br/>
            </w:r>
            <w:r w:rsidRPr="0027156D">
              <w:rPr>
                <w:rFonts w:ascii="Times New Roman" w:eastAsiaTheme="minorHAnsi" w:hAnsi="Times New Roman"/>
                <w:color w:val="000000"/>
                <w:sz w:val="16"/>
                <w:szCs w:val="16"/>
                <w:shd w:val="clear" w:color="auto" w:fill="FFFEFE"/>
              </w:rPr>
              <w:t>- Izolácia čierna (PVC), žily sú stočené do duše kábla.</w:t>
            </w:r>
            <w:r w:rsidRPr="0027156D">
              <w:rPr>
                <w:rFonts w:ascii="Times New Roman" w:eastAsiaTheme="minorHAnsi" w:hAnsi="Times New Roman"/>
                <w:color w:val="000000"/>
                <w:sz w:val="16"/>
                <w:szCs w:val="16"/>
              </w:rPr>
              <w:br/>
            </w:r>
            <w:r w:rsidRPr="0027156D">
              <w:rPr>
                <w:rFonts w:ascii="Times New Roman" w:eastAsiaTheme="minorHAnsi" w:hAnsi="Times New Roman"/>
                <w:color w:val="000000"/>
                <w:sz w:val="16"/>
                <w:szCs w:val="16"/>
                <w:shd w:val="clear" w:color="auto" w:fill="FFFEFE"/>
              </w:rPr>
              <w:t>- Obal (plastová páska alebo výplňová guma).</w:t>
            </w:r>
            <w:r w:rsidRPr="0027156D">
              <w:rPr>
                <w:rFonts w:ascii="Times New Roman" w:eastAsiaTheme="minorHAnsi" w:hAnsi="Times New Roman"/>
                <w:color w:val="000000"/>
                <w:sz w:val="16"/>
                <w:szCs w:val="16"/>
              </w:rPr>
              <w:br/>
            </w:r>
            <w:r w:rsidRPr="0027156D">
              <w:rPr>
                <w:rFonts w:ascii="Times New Roman" w:eastAsiaTheme="minorHAnsi" w:hAnsi="Times New Roman"/>
                <w:color w:val="000000"/>
                <w:sz w:val="16"/>
                <w:szCs w:val="16"/>
                <w:shd w:val="clear" w:color="auto" w:fill="FFFEFE"/>
              </w:rPr>
              <w:t xml:space="preserve">- Plášť (PVC čierny, odolný proti UV žiareniu). </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554417</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(pevný) AYKY- J 4x16mm2</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color w:val="000000"/>
                <w:sz w:val="16"/>
                <w:szCs w:val="16"/>
                <w:shd w:val="clear" w:color="auto" w:fill="FFFEFE"/>
              </w:rPr>
              <w:t xml:space="preserve">Kábel - Štvoržilový hliníkový pevný  je určený pre rozvod elektrickej energie v pevnom uložení do zeme, káblových žľabov a do vonkajšieho prostredia. - </w:t>
            </w:r>
            <w:proofErr w:type="spellStart"/>
            <w:r w:rsidRPr="0027156D">
              <w:rPr>
                <w:rFonts w:ascii="Times New Roman" w:eastAsiaTheme="minorHAnsi" w:hAnsi="Times New Roman"/>
                <w:color w:val="000000"/>
                <w:sz w:val="16"/>
                <w:szCs w:val="16"/>
                <w:shd w:val="clear" w:color="auto" w:fill="FFFEFE"/>
              </w:rPr>
              <w:t>Al</w:t>
            </w:r>
            <w:proofErr w:type="spellEnd"/>
            <w:r w:rsidRPr="0027156D">
              <w:rPr>
                <w:rFonts w:ascii="Times New Roman" w:eastAsiaTheme="minorHAnsi" w:hAnsi="Times New Roman"/>
                <w:color w:val="000000"/>
                <w:sz w:val="16"/>
                <w:szCs w:val="16"/>
                <w:shd w:val="clear" w:color="auto" w:fill="FFFEFE"/>
              </w:rPr>
              <w:t xml:space="preserve"> jadro (RE, RM, SM).</w:t>
            </w:r>
            <w:r w:rsidRPr="0027156D">
              <w:rPr>
                <w:rFonts w:ascii="Times New Roman" w:eastAsiaTheme="minorHAnsi" w:hAnsi="Times New Roman"/>
                <w:color w:val="000000"/>
                <w:sz w:val="16"/>
                <w:szCs w:val="16"/>
              </w:rPr>
              <w:br/>
            </w:r>
            <w:r w:rsidRPr="0027156D">
              <w:rPr>
                <w:rFonts w:ascii="Times New Roman" w:eastAsiaTheme="minorHAnsi" w:hAnsi="Times New Roman"/>
                <w:color w:val="000000"/>
                <w:sz w:val="16"/>
                <w:szCs w:val="16"/>
                <w:shd w:val="clear" w:color="auto" w:fill="FFFEFE"/>
              </w:rPr>
              <w:t xml:space="preserve"> Izolácia čierna (PVC), žily sú stočené do duše kábla. Bez tienenia. Obal (plastová páska alebo výplňová guma). Plášť (PVC čierny, odolný proti UV </w:t>
            </w:r>
            <w:r w:rsidRPr="0027156D">
              <w:rPr>
                <w:rFonts w:ascii="Times New Roman" w:eastAsiaTheme="minorHAnsi" w:hAnsi="Times New Roman"/>
                <w:color w:val="000000"/>
                <w:sz w:val="16"/>
                <w:szCs w:val="16"/>
                <w:shd w:val="clear" w:color="auto" w:fill="FFFEFE"/>
              </w:rPr>
              <w:lastRenderedPageBreak/>
              <w:t>žiareniu).</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lastRenderedPageBreak/>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55400557</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CYKY 3C x 2,5 mm2</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shd w:val="clear" w:color="auto" w:fill="FFFFFF"/>
              </w:rPr>
              <w:t xml:space="preserve">Kábel silový medený elektrický pre pevné uloženie vo vnútorných a vonkajších priestoroch, v krajine, v betóne. Farebné značenie žíl - C (J) = hnedá - modrá - zelenožltá. Technické dáta: Prúdové zaťaženie (na vzduchu) 25A, Vonkajší plášť PVC čierny, odolný voči UV žiareniu, </w:t>
            </w:r>
            <w:proofErr w:type="spellStart"/>
            <w:r w:rsidRPr="0027156D">
              <w:rPr>
                <w:rFonts w:ascii="Times New Roman" w:eastAsiaTheme="minorHAnsi" w:hAnsi="Times New Roman"/>
                <w:sz w:val="16"/>
                <w:szCs w:val="16"/>
                <w:shd w:val="clear" w:color="auto" w:fill="FFFFFF"/>
              </w:rPr>
              <w:t>samozhášavý</w:t>
            </w:r>
            <w:proofErr w:type="spellEnd"/>
            <w:r w:rsidRPr="0027156D">
              <w:rPr>
                <w:rFonts w:ascii="Times New Roman" w:eastAsiaTheme="minorHAnsi" w:hAnsi="Times New Roman"/>
                <w:sz w:val="16"/>
                <w:szCs w:val="16"/>
                <w:shd w:val="clear" w:color="auto" w:fill="FFFFFF"/>
              </w:rPr>
              <w:t>. Menovité napätie 450 / 750V, skúšobné napätie 4000V,teplotný rozsah okolia: od -35 ° C do 70 ° C</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5543150</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CYKY 3Cx1,5</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shd w:val="clear" w:color="auto" w:fill="FFFFFF"/>
              </w:rPr>
              <w:t>Kábel silový medený elektrický  CYKY 3x1,5mm2; Izolácia farba čierna. Pre pevné uloženie vo vnútorných a vonkajších priestoroch, v zemi, v betóne. Farebné značenie žíl - C (J) = hnedá - modrá - zelenožltá.</w:t>
            </w:r>
            <w:r w:rsidRPr="0027156D">
              <w:rPr>
                <w:rFonts w:ascii="Times New Roman" w:eastAsiaTheme="minorHAnsi" w:hAnsi="Times New Roman"/>
                <w:sz w:val="16"/>
                <w:szCs w:val="16"/>
              </w:rPr>
              <w:br/>
            </w:r>
            <w:r w:rsidRPr="0027156D">
              <w:rPr>
                <w:rFonts w:ascii="Times New Roman" w:eastAsiaTheme="minorHAnsi" w:hAnsi="Times New Roman"/>
                <w:sz w:val="16"/>
                <w:szCs w:val="16"/>
                <w:shd w:val="clear" w:color="auto" w:fill="FFFFFF"/>
              </w:rPr>
              <w:t>Technické dáta: Prúdové zaťaženie (na vzduchu) 18,5</w:t>
            </w:r>
            <w:r w:rsidRPr="0027156D">
              <w:rPr>
                <w:rFonts w:ascii="Times New Roman" w:eastAsiaTheme="minorHAnsi" w:hAnsi="Times New Roman"/>
                <w:sz w:val="16"/>
                <w:szCs w:val="16"/>
              </w:rPr>
              <w:t xml:space="preserve">A </w:t>
            </w:r>
            <w:r w:rsidRPr="0027156D">
              <w:rPr>
                <w:rFonts w:ascii="Times New Roman" w:eastAsiaTheme="minorHAnsi" w:hAnsi="Times New Roman"/>
                <w:sz w:val="16"/>
                <w:szCs w:val="16"/>
                <w:shd w:val="clear" w:color="auto" w:fill="FFFFFF"/>
              </w:rPr>
              <w:t xml:space="preserve">Vonkajší plášť PVC čierny, odolný voči UV žiareniu, </w:t>
            </w:r>
            <w:proofErr w:type="spellStart"/>
            <w:r w:rsidRPr="0027156D">
              <w:rPr>
                <w:rFonts w:ascii="Times New Roman" w:eastAsiaTheme="minorHAnsi" w:hAnsi="Times New Roman"/>
                <w:sz w:val="16"/>
                <w:szCs w:val="16"/>
                <w:shd w:val="clear" w:color="auto" w:fill="FFFFFF"/>
              </w:rPr>
              <w:t>samozhášavý</w:t>
            </w:r>
            <w:proofErr w:type="spellEnd"/>
            <w:r w:rsidRPr="0027156D">
              <w:rPr>
                <w:rFonts w:ascii="Times New Roman" w:eastAsiaTheme="minorHAnsi" w:hAnsi="Times New Roman"/>
                <w:sz w:val="16"/>
                <w:szCs w:val="16"/>
                <w:shd w:val="clear" w:color="auto" w:fill="FFFFFF"/>
              </w:rPr>
              <w:t>., Menovité napätie 450 / 750V skúšobné napätie 4000V, teplotný rozsah okolia: od -35 ° C do 70 ° C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5543026</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CYKY 3x2,5</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shd w:val="clear" w:color="auto" w:fill="FFFFFF"/>
              </w:rPr>
              <w:t>Kábel silový medený elektrický kábel čiernej farby (farba plášťa) CYKY 3x1,5mm2; Pre pevné uloženie vo vnútorných a vonkajších priestoroch, v zemi, v betóne. Farebné značenie žíl - C (J) = hnedá - modrá - zelenožltá. Technické dáta:</w:t>
            </w:r>
            <w:r w:rsidRPr="0027156D">
              <w:rPr>
                <w:rFonts w:ascii="Times New Roman" w:eastAsiaTheme="minorHAnsi" w:hAnsi="Times New Roman"/>
                <w:sz w:val="16"/>
                <w:szCs w:val="16"/>
              </w:rPr>
              <w:br/>
            </w:r>
            <w:r w:rsidRPr="0027156D">
              <w:rPr>
                <w:rFonts w:ascii="Times New Roman" w:eastAsiaTheme="minorHAnsi" w:hAnsi="Times New Roman"/>
                <w:sz w:val="16"/>
                <w:szCs w:val="16"/>
                <w:shd w:val="clear" w:color="auto" w:fill="FFFFFF"/>
              </w:rPr>
              <w:t xml:space="preserve">Prúdové zaťaženie (na vzduchu) 18,5 </w:t>
            </w:r>
            <w:proofErr w:type="spellStart"/>
            <w:r w:rsidRPr="0027156D">
              <w:rPr>
                <w:rFonts w:ascii="Times New Roman" w:eastAsiaTheme="minorHAnsi" w:hAnsi="Times New Roman"/>
                <w:sz w:val="16"/>
                <w:szCs w:val="16"/>
                <w:shd w:val="clear" w:color="auto" w:fill="FFFFFF"/>
              </w:rPr>
              <w:t>A.Vonkajší</w:t>
            </w:r>
            <w:proofErr w:type="spellEnd"/>
            <w:r w:rsidRPr="0027156D">
              <w:rPr>
                <w:rFonts w:ascii="Times New Roman" w:eastAsiaTheme="minorHAnsi" w:hAnsi="Times New Roman"/>
                <w:sz w:val="16"/>
                <w:szCs w:val="16"/>
                <w:shd w:val="clear" w:color="auto" w:fill="FFFFFF"/>
              </w:rPr>
              <w:t xml:space="preserve"> plášť PVC čierny, odolný voči UV žiareniu, </w:t>
            </w:r>
            <w:proofErr w:type="spellStart"/>
            <w:r w:rsidRPr="0027156D">
              <w:rPr>
                <w:rFonts w:ascii="Times New Roman" w:eastAsiaTheme="minorHAnsi" w:hAnsi="Times New Roman"/>
                <w:sz w:val="16"/>
                <w:szCs w:val="16"/>
                <w:shd w:val="clear" w:color="auto" w:fill="FFFFFF"/>
              </w:rPr>
              <w:t>samozhášavý</w:t>
            </w:r>
            <w:proofErr w:type="spellEnd"/>
            <w:r w:rsidRPr="0027156D">
              <w:rPr>
                <w:rFonts w:ascii="Times New Roman" w:eastAsiaTheme="minorHAnsi" w:hAnsi="Times New Roman"/>
                <w:sz w:val="16"/>
                <w:szCs w:val="16"/>
                <w:shd w:val="clear" w:color="auto" w:fill="FFFFFF"/>
              </w:rPr>
              <w:t xml:space="preserve"> podľa ČSN EN 50265-2-1. Menovité napätie 450 / 750V. Skúšobné napätie 4000V. Teplotný rozsah okolia: od -35 ° C do 70 ° C.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5543025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Kábel CYKY </w:t>
            </w:r>
            <w:proofErr w:type="spellStart"/>
            <w:r w:rsidRPr="0027156D">
              <w:rPr>
                <w:rFonts w:ascii="Times New Roman" w:eastAsiaTheme="minorHAnsi" w:hAnsi="Times New Roman"/>
                <w:sz w:val="16"/>
                <w:szCs w:val="16"/>
              </w:rPr>
              <w:t>gum</w:t>
            </w:r>
            <w:proofErr w:type="spellEnd"/>
            <w:r w:rsidRPr="0027156D">
              <w:rPr>
                <w:rFonts w:ascii="Times New Roman" w:eastAsiaTheme="minorHAnsi" w:hAnsi="Times New Roman"/>
                <w:sz w:val="16"/>
                <w:szCs w:val="16"/>
              </w:rPr>
              <w:t>. biely 3Cx2,5</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shd w:val="clear" w:color="auto" w:fill="FFFFFF"/>
              </w:rPr>
              <w:t xml:space="preserve">Kábel Guľatý 3-žilový medený CYKY s prierezom žily 2,5 mm² je určený pre pevný rozvod elektrickej energie v zemi alebo vo voľnom prostredí bez akéhokoľvek mechanického namáhania. Medené jadro, PVC </w:t>
            </w:r>
            <w:proofErr w:type="spellStart"/>
            <w:r w:rsidRPr="0027156D">
              <w:rPr>
                <w:rFonts w:ascii="Times New Roman" w:eastAsiaTheme="minorHAnsi" w:hAnsi="Times New Roman"/>
                <w:sz w:val="16"/>
                <w:szCs w:val="16"/>
                <w:shd w:val="clear" w:color="auto" w:fill="FFFFFF"/>
              </w:rPr>
              <w:t>izlolácia</w:t>
            </w:r>
            <w:proofErr w:type="spellEnd"/>
            <w:r w:rsidRPr="0027156D">
              <w:rPr>
                <w:rFonts w:ascii="Times New Roman" w:eastAsiaTheme="minorHAnsi" w:hAnsi="Times New Roman"/>
                <w:sz w:val="16"/>
                <w:szCs w:val="16"/>
                <w:shd w:val="clear" w:color="auto" w:fill="FFFFFF"/>
              </w:rPr>
              <w:t xml:space="preserve"> žíl, PVC plášť čierny, odolný voči UV žiareniu. Farba žíl: zelenožltá, modrá, hnedá. Farba plášťa: biela.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55405316</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ohybný H05VV-F2x2,5 biely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ohybný / elektrický – medené jadro - lankové, PVC izolácia, PVC plášť. Farba plášťa biela. Plášť plast (PE, XLPE, PP, PVC). Pre použitie v domácnostiach, kuchyniach, úradoch, do vlhkých priestorov, pre pracovné prostredie (napr. práčky, sušičky a chladničky).Nevhodné pre vonkajšie použitie, v priemysle alebo poľnohospodárskych budovách a pre prenosné náradie mimo domácnosť.  Prevádzková teplota od -15 do 40 °C, </w:t>
            </w:r>
            <w:r w:rsidRPr="0027156D">
              <w:rPr>
                <w:rFonts w:ascii="Times New Roman" w:eastAsiaTheme="minorHAnsi" w:hAnsi="Times New Roman"/>
                <w:sz w:val="16"/>
                <w:szCs w:val="16"/>
              </w:rPr>
              <w:lastRenderedPageBreak/>
              <w:t>Tienenie Nie, UV stabilita Nie, Menovité napätie Uo=300 V, Menovité napätie 500 V.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lastRenderedPageBreak/>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55405315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ohybný H05VV-F3G 1,5 PVC biely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ohybný elektrický – medené jadro - lankové, PVC izolácia, PVC plášť. Farba plášťa biela. Plášť plast (PE, XLPE, PP, PVC). Pre použitie v domácnostiach, kuchyniach, úradoch, do vlhkých priestorov, pre pracovné prostredie (napr. práčky, sušičky a chladničky).Nevhodné pre vonkajšie použitie, v priemysle alebo poľnohospodárskych budovách a pre prenosné náradie mimo domácnosť. Prevádzková teplota od -15 do 40 °C, Tienenie Nie, UV stabilita Nie, Menovité napätie 300 V.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10</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554375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ohybný H05W-F 3G0,75pvc</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ohybný elektrický – medené jadro - lankové, PVC izolácia, PVC plášť. Farba plášťa biela. Plášť plast (PE, XLPE, PP, PVC). Pre použitie v domácnostiach, kuchyniach, úradoch, do vlhkých priestorov, pre pracovné prostredie (napr. práčky, sušičky a chladničky).Nevhodné pre vonkajšie použitie, v priemysle alebo poľnohospodárskych budovách a pre prenosné náradie mimo domácnosť. Prevádzková teplota od -15 do 40 °C, Tienenie Nie, UV stabilita Nie, Menovité napätie Uo=300 V, Menovité napätie 500 V. 1bal/1000m.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5544153</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ohybný H07RN-F 7G1,5 guma, čierny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elektrický ohybný H07RN-F, 7G1,5. Pre pripojenie prevádzkových prostriedkov pri veľmi vysokom mechanickom a teplotnom zaťažení. Napr. pre zariadenia v poľnohospodárskych a priemyselných prevádzkach a v prevádzkach s nebezpečenstvom  vzniku požiaru. Ďalej sa používajú pre veľké varné kotly, vykurovacej dosky, ručné svietidlá, elektronáradie ako kotúčové píly, vŕtačky, náradie domácich dielní, ale aj pre mobilné motory alebo stroje na stavbách alebo  v poľnohospodárskych prevádzkach </w:t>
            </w:r>
            <w:proofErr w:type="spellStart"/>
            <w:r w:rsidRPr="0027156D">
              <w:rPr>
                <w:rFonts w:ascii="Times New Roman" w:eastAsiaTheme="minorHAnsi" w:hAnsi="Times New Roman"/>
                <w:sz w:val="16"/>
                <w:szCs w:val="16"/>
              </w:rPr>
              <w:t>atď</w:t>
            </w:r>
            <w:proofErr w:type="spellEnd"/>
            <w:r w:rsidRPr="0027156D">
              <w:rPr>
                <w:rFonts w:ascii="Times New Roman" w:eastAsiaTheme="minorHAnsi" w:hAnsi="Times New Roman"/>
                <w:sz w:val="16"/>
                <w:szCs w:val="16"/>
              </w:rPr>
              <w:t xml:space="preserve"> .; použiteľný tiež na pevné inštalácie, napr. na omietku, v provizórnych stavbách a obytných bunkách; povolený pre priamu inštaláciu na stavebné prvky zdvíhacích zariadení, strojov, ponorných čerpadiel atď. Izolácia: kaučuková zmes Plášť: sieťovaný elastomér s vysokými mechanickými a pevnostnými vlastnosťami, Farba plášťa: čierna.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55403250</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ohybný PVC biely 3x2,5mm2</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trojžilový medený CYSY (H05VV-F) 3 x 2,5, ohybný, Farba plášťa biela, kábel určený pre nízke a stredné mechanické namáhanie k pohyblivým prívodom v suchom </w:t>
            </w:r>
            <w:r w:rsidRPr="0027156D">
              <w:rPr>
                <w:rFonts w:ascii="Times New Roman" w:eastAsiaTheme="minorHAnsi" w:hAnsi="Times New Roman"/>
                <w:sz w:val="16"/>
                <w:szCs w:val="16"/>
              </w:rPr>
              <w:lastRenderedPageBreak/>
              <w:t>prostredí, farebné značenie žíl: hnedá, modrá, zeleno-žltá, prierez vodičov: 2,5 mm2,  jadro: medený pletený vodič,  PVC izolácia,  plášť: PVC.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lastRenderedPageBreak/>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13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554328</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pevný CYKY - Y 3x2,5 PVC čierny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 Pevný a guľatý trojžilový elektrický medený CYKY kábel s prierezom žily 2,5 mm² je určený pre pevný rozvod elektrickej energie v zemi alebo vo voľnom prostredí bez akéhokoľvek mechanického namáhania. Medené jadro, PVC izolácia žíl, PVC plášť čierny, odolný voči UV žiareniu. Farba žíl: zelenožltá, modrá, hnedá.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55432500</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pevný CYKY 3Cx2,5</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 Silový/pevný trojžilový elektrický kábel </w:t>
            </w:r>
            <w:proofErr w:type="spellStart"/>
            <w:r w:rsidRPr="0027156D">
              <w:rPr>
                <w:rFonts w:ascii="Times New Roman" w:eastAsiaTheme="minorHAnsi" w:hAnsi="Times New Roman"/>
                <w:sz w:val="16"/>
                <w:szCs w:val="16"/>
              </w:rPr>
              <w:t>kábel</w:t>
            </w:r>
            <w:proofErr w:type="spellEnd"/>
            <w:r w:rsidRPr="0027156D">
              <w:rPr>
                <w:rFonts w:ascii="Times New Roman" w:eastAsiaTheme="minorHAnsi" w:hAnsi="Times New Roman"/>
                <w:sz w:val="16"/>
                <w:szCs w:val="16"/>
              </w:rPr>
              <w:t>; Pre pevné uloženie vo vnútorných a vonkajších priestoroch,  v betóne. Farebné značenie žíl - C (J) = hnedá - modrá - zelenožltá. Farba plášťa čierna.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5545150</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pevný CYKY 5x1,5C</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Pevný a medený päťžilový elektrický kábel s PVC izoláciou, pre využitie: pevné uloženie v suchom alebo vlhkom prostredí, v otvorenom priestore, pod omietkou alebo v zemi. Farba plášťa čierna.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554614</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Kábel predlžovací - bubon  230V/ 50 M (3x2,5mm2)</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Bubon, je vybavený štyrmi zásuvkami. Je vhodný napríklad na záhradu, či na stavbu. Farba bubna čierna, Stojan –kov, rukoväť PVC, Farba plášťa elektrického vodiča oranžová.</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5546105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Kábel predlžovací 10m / 5 </w:t>
            </w:r>
            <w:proofErr w:type="spellStart"/>
            <w:r w:rsidRPr="0027156D">
              <w:rPr>
                <w:rFonts w:ascii="Times New Roman" w:eastAsiaTheme="minorHAnsi" w:hAnsi="Times New Roman"/>
                <w:sz w:val="16"/>
                <w:szCs w:val="16"/>
              </w:rPr>
              <w:t>zasuv</w:t>
            </w:r>
            <w:proofErr w:type="spellEnd"/>
            <w:r w:rsidRPr="0027156D">
              <w:rPr>
                <w:rFonts w:ascii="Times New Roman" w:eastAsiaTheme="minorHAnsi" w:hAnsi="Times New Roman"/>
                <w:sz w:val="16"/>
                <w:szCs w:val="16"/>
              </w:rPr>
              <w:t>.</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Bežný predlžovací prívod 10 m na 230 V~  (počet zásuviek: 5× 2P + PE) slúži na predĺženie elektrickej energie tam, kam pevná zásuvka nedosiahne. typ izolácie: PVC, Farba biela.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554063</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predlžovací 230V, 6-zasuvkovy, 6m</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Bežný predlžovací kábel – dĺžka 6 m, </w:t>
            </w:r>
            <w:proofErr w:type="spellStart"/>
            <w:r w:rsidRPr="0027156D">
              <w:rPr>
                <w:rFonts w:ascii="Times New Roman" w:eastAsiaTheme="minorHAnsi" w:hAnsi="Times New Roman"/>
                <w:sz w:val="16"/>
                <w:szCs w:val="16"/>
              </w:rPr>
              <w:t>male</w:t>
            </w:r>
            <w:proofErr w:type="spellEnd"/>
            <w:r w:rsidRPr="0027156D">
              <w:rPr>
                <w:rFonts w:ascii="Times New Roman" w:eastAsiaTheme="minorHAnsi" w:hAnsi="Times New Roman"/>
                <w:sz w:val="16"/>
                <w:szCs w:val="16"/>
              </w:rPr>
              <w:t xml:space="preserve"> konektory: 1× vidlica typ E, </w:t>
            </w:r>
            <w:proofErr w:type="spellStart"/>
            <w:r w:rsidRPr="0027156D">
              <w:rPr>
                <w:rFonts w:ascii="Times New Roman" w:eastAsiaTheme="minorHAnsi" w:hAnsi="Times New Roman"/>
                <w:sz w:val="16"/>
                <w:szCs w:val="16"/>
              </w:rPr>
              <w:t>female</w:t>
            </w:r>
            <w:proofErr w:type="spellEnd"/>
            <w:r w:rsidRPr="0027156D">
              <w:rPr>
                <w:rFonts w:ascii="Times New Roman" w:eastAsiaTheme="minorHAnsi" w:hAnsi="Times New Roman"/>
                <w:sz w:val="16"/>
                <w:szCs w:val="16"/>
              </w:rPr>
              <w:t xml:space="preserve"> konektory: 6× vidlica typ E. Farba biela.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19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554611</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predlžovací 2m/1zasuvka</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predlžovací - Prierez vodičov: 3 x 1mm2. Typ kábla: H05VV-F3. Lomená zástrčka (hybridný typ E/F).  Dĺžka: 2 m.  230 V/10 A. Zásuvka typu E (tzv. francúzsky typ) - použitie v krajinách: CZ; FR; PL; SK; BE. Je možné použiť aj pre hybridné zástrčky typu E/F. Farba oranžová.</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20</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5544164</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predlžovací 2m/4 zas.</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-Biely predlžovací prívod so 4 zásuvkami má dĺžku 2 m a plochu prierezu vodiča 1 mm2. Je vhodný pre maximálnu záťaž 10 A. Farba biela.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5540358</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predlžovací 5m/ 4zasuvk.s vypínacom</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Kábel Predlžovací s možnosťou pripojenia až 4 zariadenia. Obsahuje aj praktický vypínač s LED signalizáciu, kde je možnosť vypnúť všetky zásuvky </w:t>
            </w:r>
            <w:r w:rsidRPr="0027156D">
              <w:rPr>
                <w:rFonts w:ascii="Times New Roman" w:eastAsiaTheme="minorHAnsi" w:hAnsi="Times New Roman"/>
                <w:sz w:val="16"/>
                <w:szCs w:val="16"/>
              </w:rPr>
              <w:lastRenderedPageBreak/>
              <w:t>súčasne. Jeho dĺžka je 5m. Farba biela.</w:t>
            </w:r>
          </w:p>
          <w:p w:rsidR="0027156D" w:rsidRPr="0027156D" w:rsidRDefault="0027156D" w:rsidP="0027156D">
            <w:pPr>
              <w:spacing w:line="276" w:lineRule="auto"/>
              <w:ind w:left="0" w:firstLine="0"/>
              <w:jc w:val="left"/>
              <w:rPr>
                <w:rFonts w:ascii="Times New Roman" w:eastAsiaTheme="minorHAnsi" w:hAnsi="Times New Roman"/>
                <w:sz w:val="16"/>
                <w:szCs w:val="16"/>
              </w:rPr>
            </w:pP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lastRenderedPageBreak/>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22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5543553</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Kábel predlžovací 5m/5 </w:t>
            </w:r>
            <w:proofErr w:type="spellStart"/>
            <w:r w:rsidRPr="0027156D">
              <w:rPr>
                <w:rFonts w:ascii="Times New Roman" w:eastAsiaTheme="minorHAnsi" w:hAnsi="Times New Roman"/>
                <w:sz w:val="16"/>
                <w:szCs w:val="16"/>
              </w:rPr>
              <w:t>zasuv</w:t>
            </w:r>
            <w:proofErr w:type="spellEnd"/>
            <w:r w:rsidRPr="0027156D">
              <w:rPr>
                <w:rFonts w:ascii="Times New Roman" w:eastAsiaTheme="minorHAnsi" w:hAnsi="Times New Roman"/>
                <w:sz w:val="16"/>
                <w:szCs w:val="16"/>
              </w:rPr>
              <w:t>,</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Bežný - biely predlžovací prívod s 5 zásuvkami má dĺžku 5 m a plochu prierezu vodiča 1 mm2. Je vhodný pre maximálnu záťaž 10 A. Farba biela,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5547615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predlžovací 6-nas.,3x1mm2, 10A 250V 5m biely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 Bežný - biely predlžovací prívod s 6 zásuvkami má dĺžku 5 m a plochu prierezu vodiča 1 mm2. Je vhodný pre maximálnu záťaž 10 A. Farba biela,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5547616</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Kábel predlžovací 5m/6 </w:t>
            </w:r>
            <w:proofErr w:type="spellStart"/>
            <w:r w:rsidRPr="0027156D">
              <w:rPr>
                <w:rFonts w:ascii="Times New Roman" w:eastAsiaTheme="minorHAnsi" w:hAnsi="Times New Roman"/>
                <w:sz w:val="16"/>
                <w:szCs w:val="16"/>
              </w:rPr>
              <w:t>zasuvk</w:t>
            </w:r>
            <w:proofErr w:type="spellEnd"/>
            <w:r w:rsidRPr="0027156D">
              <w:rPr>
                <w:rFonts w:ascii="Times New Roman" w:eastAsiaTheme="minorHAnsi" w:hAnsi="Times New Roman"/>
                <w:sz w:val="16"/>
                <w:szCs w:val="16"/>
              </w:rPr>
              <w:t>.</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 bežný - biely predlžovací prívod s 6 zásuvkami má dĺžku 5 m a plochu prierezu vodiča 1 mm2. Je vhodný pre maximálnu záťaž 10 A. Farba čierna.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787"/>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554888</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Kábel sieťový 2m UTP 8P8C-8P8C</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sieťový  CAT6 F/UTP RJ45 (8P8C) Zástrčka - RJ45 (8P8C) Zástrčka, dĺžka kábla 2m. Farba sivá.</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1582"/>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5544152</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Kábel špirálový 4x1,5mm2 </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Kábel   elektrický / špirálový/ štvoržilový WL 1000mm, DĹŽKA NEROZTIHNUTEJ ŠPIRÁLY 100cm, rovné konce - 20cm. Farba čierna.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55450445</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Vidlica 230V 16A 3P IP44 gumová čierna 50445</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Vidlica gumová s vysokým krytím. Pre káble do priemeru max. 11 mm. Odolná proti nárazom, vhodná pre použitie na stavbách. Pripojenie: Skrutková svorka. Typ materiálu: Guma. Menovitý prúd: 16 A. Doporučený kábel max. 3x2,5 mm2, priemer 13 mm. Zástrčka typu E/F (tzv. hybridný typ) - použitie v krajinách: CZ; FR; PL; SK; BE; ESP; NL; HU; AT; DE; RO; IT. Farba čierna.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55423016</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Vidlica 230V/16A na kábel priama</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Vidlica 230V / 16A, priama, do vlhka - IP44, gumová protišmyková rukoväť, čierna farba</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7156D" w:rsidTr="0027156D">
        <w:trPr>
          <w:trHeight w:val="28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29</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5541025</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Vodič </w:t>
            </w:r>
            <w:proofErr w:type="spellStart"/>
            <w:r w:rsidRPr="0027156D">
              <w:rPr>
                <w:rFonts w:ascii="Times New Roman" w:eastAsiaTheme="minorHAnsi" w:hAnsi="Times New Roman"/>
                <w:sz w:val="16"/>
                <w:szCs w:val="16"/>
              </w:rPr>
              <w:t>Cu</w:t>
            </w:r>
            <w:proofErr w:type="spellEnd"/>
            <w:r w:rsidRPr="0027156D">
              <w:rPr>
                <w:rFonts w:ascii="Times New Roman" w:eastAsiaTheme="minorHAnsi" w:hAnsi="Times New Roman"/>
                <w:sz w:val="16"/>
                <w:szCs w:val="16"/>
              </w:rPr>
              <w:t xml:space="preserve"> 2,5 svetlomodrý</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Vodič elektrický jednožilový/medený  pevný 1x2,5. Farba izolácie svetlomodrá z </w:t>
            </w:r>
            <w:proofErr w:type="spellStart"/>
            <w:r w:rsidRPr="0027156D">
              <w:rPr>
                <w:rFonts w:ascii="Times New Roman" w:eastAsiaTheme="minorHAnsi" w:hAnsi="Times New Roman"/>
                <w:sz w:val="16"/>
                <w:szCs w:val="16"/>
              </w:rPr>
              <w:t>pvc</w:t>
            </w:r>
            <w:proofErr w:type="spellEnd"/>
            <w:r w:rsidRPr="0027156D">
              <w:rPr>
                <w:rFonts w:ascii="Times New Roman" w:eastAsiaTheme="minorHAnsi" w:hAnsi="Times New Roman"/>
                <w:sz w:val="16"/>
                <w:szCs w:val="16"/>
              </w:rPr>
              <w:t>. 1bal/100m.</w:t>
            </w:r>
          </w:p>
        </w:tc>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30</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5545148</w:t>
            </w:r>
          </w:p>
        </w:tc>
        <w:tc>
          <w:tcPr>
            <w:tcW w:w="2710"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Vodič HO7V - U 4 pevný - čierny</w:t>
            </w:r>
          </w:p>
        </w:tc>
        <w:tc>
          <w:tcPr>
            <w:tcW w:w="2710" w:type="dxa"/>
            <w:tcBorders>
              <w:top w:val="single" w:sz="4" w:space="0" w:color="auto"/>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Vodič elektrický pevný a medený H07V-U 1x4mm2, farba izolácie  hnedá z </w:t>
            </w:r>
            <w:proofErr w:type="spellStart"/>
            <w:r w:rsidRPr="0027156D">
              <w:rPr>
                <w:rFonts w:ascii="Times New Roman" w:eastAsiaTheme="minorHAnsi" w:hAnsi="Times New Roman"/>
                <w:sz w:val="16"/>
                <w:szCs w:val="16"/>
              </w:rPr>
              <w:t>pvc</w:t>
            </w:r>
            <w:proofErr w:type="spellEnd"/>
            <w:r w:rsidRPr="0027156D">
              <w:rPr>
                <w:rFonts w:ascii="Times New Roman" w:eastAsiaTheme="minorHAnsi" w:hAnsi="Times New Roman"/>
                <w:sz w:val="16"/>
                <w:szCs w:val="16"/>
              </w:rPr>
              <w:t>.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r w:rsidR="0027156D" w:rsidRPr="0027156D" w:rsidTr="0027156D">
        <w:trPr>
          <w:trHeight w:val="283"/>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5545149</w:t>
            </w:r>
          </w:p>
        </w:tc>
        <w:tc>
          <w:tcPr>
            <w:tcW w:w="2710"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Vodič HO7V-K2,5 ohybný - čierny</w:t>
            </w:r>
          </w:p>
        </w:tc>
        <w:tc>
          <w:tcPr>
            <w:tcW w:w="2710"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Vodič elektrický ohybný a medený, farba izolácie čierna z </w:t>
            </w:r>
            <w:proofErr w:type="spellStart"/>
            <w:r w:rsidRPr="0027156D">
              <w:rPr>
                <w:rFonts w:ascii="Times New Roman" w:eastAsiaTheme="minorHAnsi" w:hAnsi="Times New Roman"/>
                <w:sz w:val="16"/>
                <w:szCs w:val="16"/>
              </w:rPr>
              <w:t>pvc</w:t>
            </w:r>
            <w:proofErr w:type="spellEnd"/>
            <w:r w:rsidRPr="0027156D">
              <w:rPr>
                <w:rFonts w:ascii="Times New Roman" w:eastAsiaTheme="minorHAnsi" w:hAnsi="Times New Roman"/>
                <w:sz w:val="16"/>
                <w:szCs w:val="16"/>
              </w:rPr>
              <w:t>. 1bal/100m.</w:t>
            </w:r>
          </w:p>
        </w:tc>
        <w:tc>
          <w:tcPr>
            <w:tcW w:w="558"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[m]</w:t>
            </w:r>
          </w:p>
        </w:tc>
      </w:tr>
    </w:tbl>
    <w:p w:rsidR="0027156D" w:rsidRDefault="0027156D" w:rsidP="0027156D">
      <w:pPr>
        <w:tabs>
          <w:tab w:val="left" w:pos="3656"/>
        </w:tabs>
        <w:ind w:left="0" w:firstLine="0"/>
        <w:rPr>
          <w:rFonts w:ascii="Times New Roman" w:hAnsi="Times New Roman"/>
          <w:sz w:val="24"/>
          <w:szCs w:val="24"/>
        </w:rPr>
      </w:pPr>
    </w:p>
    <w:p w:rsidR="0027156D" w:rsidRDefault="00C42EF2" w:rsidP="0027156D">
      <w:pPr>
        <w:tabs>
          <w:tab w:val="left" w:pos="3656"/>
        </w:tabs>
        <w:ind w:left="0" w:firstLine="0"/>
        <w:rPr>
          <w:rFonts w:ascii="Times New Roman" w:hAnsi="Times New Roman"/>
          <w:sz w:val="24"/>
          <w:szCs w:val="24"/>
        </w:rPr>
      </w:pPr>
      <w:r w:rsidRPr="00C42EF2">
        <w:rPr>
          <w:rFonts w:ascii="Times New Roman" w:hAnsi="Times New Roman"/>
          <w:b/>
          <w:sz w:val="24"/>
          <w:szCs w:val="24"/>
        </w:rPr>
        <w:t>T</w:t>
      </w:r>
      <w:r>
        <w:rPr>
          <w:rFonts w:ascii="Times New Roman" w:hAnsi="Times New Roman"/>
          <w:b/>
          <w:sz w:val="24"/>
          <w:szCs w:val="24"/>
        </w:rPr>
        <w:t>abuľka č. 2</w:t>
      </w:r>
      <w:r w:rsidRPr="00C42EF2">
        <w:rPr>
          <w:rFonts w:ascii="Times New Roman" w:hAnsi="Times New Roman"/>
          <w:b/>
          <w:sz w:val="24"/>
          <w:szCs w:val="24"/>
        </w:rPr>
        <w:t>:</w:t>
      </w:r>
      <w:r>
        <w:rPr>
          <w:rFonts w:ascii="Times New Roman" w:hAnsi="Times New Roman"/>
          <w:sz w:val="24"/>
          <w:szCs w:val="24"/>
        </w:rPr>
        <w:t xml:space="preserve"> II. skupina – Páska viazacia sťahovacia</w:t>
      </w:r>
    </w:p>
    <w:tbl>
      <w:tblPr>
        <w:tblW w:w="7938" w:type="dxa"/>
        <w:tblInd w:w="70" w:type="dxa"/>
        <w:tblCellMar>
          <w:left w:w="70" w:type="dxa"/>
          <w:right w:w="70" w:type="dxa"/>
        </w:tblCellMar>
        <w:tblLook w:val="04A0" w:firstRow="1" w:lastRow="0" w:firstColumn="1" w:lastColumn="0" w:noHBand="0" w:noVBand="1"/>
      </w:tblPr>
      <w:tblGrid>
        <w:gridCol w:w="709"/>
        <w:gridCol w:w="1276"/>
        <w:gridCol w:w="2693"/>
        <w:gridCol w:w="2693"/>
        <w:gridCol w:w="567"/>
      </w:tblGrid>
      <w:tr w:rsidR="0027156D" w:rsidRPr="002F50DA" w:rsidTr="002F50DA">
        <w:trPr>
          <w:trHeight w:val="10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156D" w:rsidRPr="00CC6717" w:rsidRDefault="0027156D" w:rsidP="0027156D">
            <w:pPr>
              <w:spacing w:after="0"/>
              <w:ind w:left="0" w:firstLine="0"/>
              <w:jc w:val="center"/>
              <w:rPr>
                <w:rFonts w:ascii="Times New Roman" w:hAnsi="Times New Roman"/>
                <w:b/>
                <w:color w:val="000000"/>
                <w:sz w:val="16"/>
                <w:szCs w:val="16"/>
                <w:lang w:eastAsia="sk-SK"/>
              </w:rPr>
            </w:pPr>
            <w:r w:rsidRPr="00CC6717">
              <w:rPr>
                <w:rFonts w:ascii="Times New Roman" w:hAnsi="Times New Roman"/>
                <w:b/>
                <w:color w:val="000000"/>
                <w:sz w:val="16"/>
                <w:szCs w:val="16"/>
                <w:lang w:eastAsia="sk-SK"/>
              </w:rPr>
              <w:lastRenderedPageBreak/>
              <w:t xml:space="preserve">Por. č.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156D" w:rsidRPr="00CC6717" w:rsidRDefault="0027156D" w:rsidP="0027156D">
            <w:pPr>
              <w:spacing w:after="0"/>
              <w:ind w:left="0" w:firstLine="0"/>
              <w:jc w:val="center"/>
              <w:rPr>
                <w:rFonts w:ascii="Times New Roman" w:hAnsi="Times New Roman"/>
                <w:b/>
                <w:sz w:val="16"/>
                <w:szCs w:val="16"/>
                <w:lang w:eastAsia="sk-SK"/>
              </w:rPr>
            </w:pPr>
            <w:r w:rsidRPr="00CC6717">
              <w:rPr>
                <w:rFonts w:ascii="Times New Roman" w:hAnsi="Times New Roman"/>
                <w:b/>
                <w:sz w:val="16"/>
                <w:szCs w:val="16"/>
                <w:lang w:eastAsia="sk-SK"/>
              </w:rPr>
              <w:t>Identifikačné číslo tovaru</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156D" w:rsidRPr="00CC6717" w:rsidRDefault="0027156D" w:rsidP="0027156D">
            <w:pPr>
              <w:spacing w:after="0"/>
              <w:ind w:left="0" w:firstLine="0"/>
              <w:jc w:val="center"/>
              <w:rPr>
                <w:rFonts w:ascii="Times New Roman" w:hAnsi="Times New Roman"/>
                <w:b/>
                <w:bCs/>
                <w:sz w:val="16"/>
                <w:szCs w:val="16"/>
                <w:lang w:eastAsia="sk-SK"/>
              </w:rPr>
            </w:pPr>
            <w:r w:rsidRPr="00CC6717">
              <w:rPr>
                <w:rFonts w:ascii="Times New Roman" w:hAnsi="Times New Roman"/>
                <w:b/>
                <w:bCs/>
                <w:sz w:val="16"/>
                <w:szCs w:val="16"/>
                <w:lang w:eastAsia="sk-SK"/>
              </w:rPr>
              <w:t>II. skupina - Páska viazacia  sťahovacia</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27156D" w:rsidRPr="00CC6717" w:rsidRDefault="0027156D" w:rsidP="0027156D">
            <w:pPr>
              <w:spacing w:after="0"/>
              <w:ind w:left="0" w:firstLine="0"/>
              <w:jc w:val="center"/>
              <w:rPr>
                <w:rFonts w:ascii="Times New Roman" w:hAnsi="Times New Roman"/>
                <w:b/>
                <w:bCs/>
                <w:sz w:val="16"/>
                <w:szCs w:val="16"/>
                <w:lang w:eastAsia="sk-SK"/>
              </w:rPr>
            </w:pPr>
            <w:r w:rsidRPr="00CC6717">
              <w:rPr>
                <w:rFonts w:ascii="Times New Roman" w:hAnsi="Times New Roman"/>
                <w:b/>
                <w:bCs/>
                <w:sz w:val="16"/>
                <w:szCs w:val="16"/>
                <w:lang w:eastAsia="sk-SK"/>
              </w:rPr>
              <w:t>MJ</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554009150</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izolačná 15x10 mix farieb  /IZOLACKA/</w:t>
            </w:r>
          </w:p>
        </w:tc>
        <w:tc>
          <w:tcPr>
            <w:tcW w:w="2693" w:type="dxa"/>
            <w:tcBorders>
              <w:top w:val="single" w:sz="4" w:space="0" w:color="auto"/>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Profesionálna </w:t>
            </w:r>
            <w:proofErr w:type="spellStart"/>
            <w:r w:rsidRPr="0027156D">
              <w:rPr>
                <w:rFonts w:ascii="Times New Roman" w:eastAsiaTheme="minorHAnsi" w:hAnsi="Times New Roman"/>
                <w:sz w:val="16"/>
                <w:szCs w:val="16"/>
              </w:rPr>
              <w:t>elektroizolačná</w:t>
            </w:r>
            <w:proofErr w:type="spellEnd"/>
            <w:r w:rsidRPr="0027156D">
              <w:rPr>
                <w:rFonts w:ascii="Times New Roman" w:eastAsiaTheme="minorHAnsi" w:hAnsi="Times New Roman"/>
                <w:sz w:val="16"/>
                <w:szCs w:val="16"/>
              </w:rPr>
              <w:t xml:space="preserve"> páska z </w:t>
            </w:r>
            <w:proofErr w:type="spellStart"/>
            <w:r w:rsidRPr="0027156D">
              <w:rPr>
                <w:rFonts w:ascii="Times New Roman" w:eastAsiaTheme="minorHAnsi" w:hAnsi="Times New Roman"/>
                <w:sz w:val="16"/>
                <w:szCs w:val="16"/>
              </w:rPr>
              <w:t>plastifikovaného</w:t>
            </w:r>
            <w:proofErr w:type="spellEnd"/>
            <w:r w:rsidRPr="0027156D">
              <w:rPr>
                <w:rFonts w:ascii="Times New Roman" w:eastAsiaTheme="minorHAnsi" w:hAnsi="Times New Roman"/>
                <w:sz w:val="16"/>
                <w:szCs w:val="16"/>
              </w:rPr>
              <w:t xml:space="preserve"> PVC pre bežné použitie v rozvodoch NN so širokým rozsahom teplôt. Šírka pásky 15mm, Dĺžka návinu 10m, hrúbka pásky 0,13mm. Bez potlače, Mix farieb, 1bal = 10ks.Materiál lepidla kaučuk, pevnosť v ťahu 150N/10mm. Predajný obal fólia.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5482401010</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izolačná elektrikárska /čierna/ 15mm / 10m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Profesionálna </w:t>
            </w:r>
            <w:proofErr w:type="spellStart"/>
            <w:r w:rsidRPr="0027156D">
              <w:rPr>
                <w:rFonts w:ascii="Times New Roman" w:eastAsiaTheme="minorHAnsi" w:hAnsi="Times New Roman"/>
                <w:sz w:val="16"/>
                <w:szCs w:val="16"/>
              </w:rPr>
              <w:t>elektroizolačná</w:t>
            </w:r>
            <w:proofErr w:type="spellEnd"/>
            <w:r w:rsidRPr="0027156D">
              <w:rPr>
                <w:rFonts w:ascii="Times New Roman" w:eastAsiaTheme="minorHAnsi" w:hAnsi="Times New Roman"/>
                <w:sz w:val="16"/>
                <w:szCs w:val="16"/>
              </w:rPr>
              <w:t xml:space="preserve"> páska z </w:t>
            </w:r>
            <w:proofErr w:type="spellStart"/>
            <w:r w:rsidRPr="0027156D">
              <w:rPr>
                <w:rFonts w:ascii="Times New Roman" w:eastAsiaTheme="minorHAnsi" w:hAnsi="Times New Roman"/>
                <w:sz w:val="16"/>
                <w:szCs w:val="16"/>
              </w:rPr>
              <w:t>plastifikovaného</w:t>
            </w:r>
            <w:proofErr w:type="spellEnd"/>
            <w:r w:rsidRPr="0027156D">
              <w:rPr>
                <w:rFonts w:ascii="Times New Roman" w:eastAsiaTheme="minorHAnsi" w:hAnsi="Times New Roman"/>
                <w:sz w:val="16"/>
                <w:szCs w:val="16"/>
              </w:rPr>
              <w:t xml:space="preserve"> PVC pre bežné použitie v rozvodoch NN so širokým rozsahom teplôt. Bez potlače. Šírka pásky 15mm, Dĺžka návinu 10m, hrúbka pásky 0,13mm. Farba čierna, 1bal = 1ks.Materiál lepidla kaučuk, pevnosť v ťahu 150N/10mm. Predajný obal fólia. </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5540092</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Páska izolačná PVC/60  19/20   /veľká/</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color w:val="000000"/>
                <w:sz w:val="16"/>
                <w:szCs w:val="16"/>
              </w:rPr>
            </w:pPr>
            <w:r w:rsidRPr="0027156D">
              <w:rPr>
                <w:rFonts w:ascii="Times New Roman" w:eastAsiaTheme="minorHAnsi" w:hAnsi="Times New Roman"/>
                <w:color w:val="000000"/>
                <w:sz w:val="16"/>
                <w:szCs w:val="16"/>
              </w:rPr>
              <w:t xml:space="preserve">Profesionálna </w:t>
            </w:r>
            <w:proofErr w:type="spellStart"/>
            <w:r w:rsidRPr="0027156D">
              <w:rPr>
                <w:rFonts w:ascii="Times New Roman" w:eastAsiaTheme="minorHAnsi" w:hAnsi="Times New Roman"/>
                <w:color w:val="000000"/>
                <w:sz w:val="16"/>
                <w:szCs w:val="16"/>
              </w:rPr>
              <w:t>elektroizolačná</w:t>
            </w:r>
            <w:proofErr w:type="spellEnd"/>
            <w:r w:rsidRPr="0027156D">
              <w:rPr>
                <w:rFonts w:ascii="Times New Roman" w:eastAsiaTheme="minorHAnsi" w:hAnsi="Times New Roman"/>
                <w:color w:val="000000"/>
                <w:sz w:val="16"/>
                <w:szCs w:val="16"/>
              </w:rPr>
              <w:t xml:space="preserve"> páska z </w:t>
            </w:r>
            <w:proofErr w:type="spellStart"/>
            <w:r w:rsidRPr="0027156D">
              <w:rPr>
                <w:rFonts w:ascii="Times New Roman" w:eastAsiaTheme="minorHAnsi" w:hAnsi="Times New Roman"/>
                <w:color w:val="000000"/>
                <w:sz w:val="16"/>
                <w:szCs w:val="16"/>
              </w:rPr>
              <w:t>plastifikovaného</w:t>
            </w:r>
            <w:proofErr w:type="spellEnd"/>
            <w:r w:rsidRPr="0027156D">
              <w:rPr>
                <w:rFonts w:ascii="Times New Roman" w:eastAsiaTheme="minorHAnsi" w:hAnsi="Times New Roman"/>
                <w:color w:val="000000"/>
                <w:sz w:val="16"/>
                <w:szCs w:val="16"/>
              </w:rPr>
              <w:t xml:space="preserve"> PVC pre bežné použitie v rozvodoch NN so širokým rozsahom teplôt. Bez potlače. Šírka pásky 19 mm, Dĺžka návinu 20m, hrúbka pásky 0,13mm. Farba čierna, 1bal = 1ks.Materiál lepidla kaučuk, pevnosť v ťahu 150N/10mm. Predajný obal fólia. </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5541180</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Páska </w:t>
            </w:r>
            <w:proofErr w:type="spellStart"/>
            <w:r w:rsidRPr="0027156D">
              <w:rPr>
                <w:rFonts w:ascii="Times New Roman" w:eastAsiaTheme="minorHAnsi" w:hAnsi="Times New Roman"/>
                <w:sz w:val="16"/>
                <w:szCs w:val="16"/>
              </w:rPr>
              <w:t>samoviazacia</w:t>
            </w:r>
            <w:proofErr w:type="spellEnd"/>
            <w:r w:rsidRPr="0027156D">
              <w:rPr>
                <w:rFonts w:ascii="Times New Roman" w:eastAsiaTheme="minorHAnsi" w:hAnsi="Times New Roman"/>
                <w:sz w:val="16"/>
                <w:szCs w:val="16"/>
              </w:rPr>
              <w:t xml:space="preserve"> 100x2,5mm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5541300</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 xml:space="preserve">Páska </w:t>
            </w:r>
            <w:proofErr w:type="spellStart"/>
            <w:r w:rsidRPr="0027156D">
              <w:rPr>
                <w:rFonts w:ascii="Times New Roman" w:eastAsiaTheme="minorHAnsi" w:hAnsi="Times New Roman"/>
                <w:sz w:val="16"/>
                <w:szCs w:val="16"/>
              </w:rPr>
              <w:t>samoviazacia</w:t>
            </w:r>
            <w:proofErr w:type="spellEnd"/>
            <w:r w:rsidRPr="0027156D">
              <w:rPr>
                <w:rFonts w:ascii="Times New Roman" w:eastAsiaTheme="minorHAnsi" w:hAnsi="Times New Roman"/>
                <w:sz w:val="16"/>
                <w:szCs w:val="16"/>
              </w:rPr>
              <w:t xml:space="preserve"> 300x4,8mm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554839280</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280x3,5mm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w:t>
            </w:r>
            <w:r w:rsidRPr="0027156D">
              <w:rPr>
                <w:rFonts w:ascii="Times New Roman" w:eastAsiaTheme="minorHAnsi" w:hAnsi="Times New Roman"/>
                <w:sz w:val="16"/>
                <w:szCs w:val="16"/>
              </w:rPr>
              <w:lastRenderedPageBreak/>
              <w:t xml:space="preserve">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lastRenderedPageBreak/>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5482411044</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4,8x360 plastová</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39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5482411043</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4,8x390 plastová</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5482411045</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5203 /2,5x100/</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41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5482412024</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5307 /2,5x200/</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42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5548450</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8x450mm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8 x 450mm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lastRenderedPageBreak/>
              <w:t>43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5482411061</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9 /4,8x200 / plastová</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4,8 x 200mm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44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554502131</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plast. 3,6x200mm (05021351)</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3,6 x 200mm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r w:rsidR="0027156D" w:rsidRPr="002F50DA" w:rsidTr="002F50DA">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after="0"/>
              <w:ind w:left="0" w:firstLine="0"/>
              <w:jc w:val="center"/>
              <w:rPr>
                <w:rFonts w:ascii="Times New Roman" w:hAnsi="Times New Roman"/>
                <w:color w:val="000000"/>
                <w:sz w:val="16"/>
                <w:szCs w:val="16"/>
                <w:lang w:eastAsia="sk-SK"/>
              </w:rPr>
            </w:pPr>
            <w:r w:rsidRPr="0027156D">
              <w:rPr>
                <w:rFonts w:ascii="Times New Roman" w:hAnsi="Times New Roman"/>
                <w:color w:val="000000"/>
                <w:sz w:val="16"/>
                <w:szCs w:val="16"/>
                <w:lang w:eastAsia="sk-SK"/>
              </w:rPr>
              <w:t>45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554502181</w:t>
            </w:r>
          </w:p>
        </w:tc>
        <w:tc>
          <w:tcPr>
            <w:tcW w:w="2693"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Páska sťahovacia plast.360x4,8 mm</w:t>
            </w:r>
          </w:p>
        </w:tc>
        <w:tc>
          <w:tcPr>
            <w:tcW w:w="2693" w:type="dxa"/>
            <w:tcBorders>
              <w:top w:val="nil"/>
              <w:left w:val="nil"/>
              <w:bottom w:val="single" w:sz="4" w:space="0" w:color="auto"/>
              <w:right w:val="single" w:sz="4" w:space="0" w:color="auto"/>
            </w:tcBorders>
            <w:shd w:val="clear" w:color="auto" w:fill="auto"/>
            <w:vAlign w:val="center"/>
          </w:tcPr>
          <w:p w:rsidR="0027156D" w:rsidRPr="0027156D" w:rsidRDefault="0027156D" w:rsidP="0027156D">
            <w:pPr>
              <w:spacing w:line="276" w:lineRule="auto"/>
              <w:ind w:left="0" w:firstLine="0"/>
              <w:jc w:val="left"/>
              <w:rPr>
                <w:rFonts w:ascii="Times New Roman" w:eastAsiaTheme="minorHAnsi" w:hAnsi="Times New Roman"/>
                <w:sz w:val="16"/>
                <w:szCs w:val="16"/>
              </w:rPr>
            </w:pPr>
            <w:r w:rsidRPr="0027156D">
              <w:rPr>
                <w:rFonts w:ascii="Times New Roman" w:eastAsiaTheme="minorHAnsi" w:hAnsi="Times New Roman"/>
                <w:sz w:val="16"/>
                <w:szCs w:val="16"/>
              </w:rPr>
              <w:t xml:space="preserve">Sťahovacia páska 360 x 4,8mm je  určená k viazaniu, organizovaniu, upevňovaniu káblov, vedenia, hadíc alebo rúr. Vnútorné ozubenie na páske zaručuje spoľahlivé zaistenie. Páska vyrábaná a certifikovaná v EU, bez halogénov, </w:t>
            </w:r>
            <w:proofErr w:type="spellStart"/>
            <w:r w:rsidRPr="0027156D">
              <w:rPr>
                <w:rFonts w:ascii="Times New Roman" w:eastAsiaTheme="minorHAnsi" w:hAnsi="Times New Roman"/>
                <w:sz w:val="16"/>
                <w:szCs w:val="16"/>
              </w:rPr>
              <w:t>samozhášavá</w:t>
            </w:r>
            <w:proofErr w:type="spellEnd"/>
            <w:r w:rsidRPr="0027156D">
              <w:rPr>
                <w:rFonts w:ascii="Times New Roman" w:eastAsiaTheme="minorHAnsi" w:hAnsi="Times New Roman"/>
                <w:sz w:val="16"/>
                <w:szCs w:val="16"/>
              </w:rPr>
              <w:t xml:space="preserve">, odolná proti UV žiareniu, pôsobeniu olejov, benzínu, slanej vode atď. </w:t>
            </w:r>
            <w:proofErr w:type="spellStart"/>
            <w:r w:rsidRPr="0027156D">
              <w:rPr>
                <w:rFonts w:ascii="Times New Roman" w:eastAsiaTheme="minorHAnsi" w:hAnsi="Times New Roman"/>
                <w:sz w:val="16"/>
                <w:szCs w:val="16"/>
              </w:rPr>
              <w:t>Pr</w:t>
            </w:r>
            <w:proofErr w:type="spellEnd"/>
            <w:r w:rsidRPr="0027156D">
              <w:rPr>
                <w:rFonts w:ascii="Times New Roman" w:eastAsiaTheme="minorHAnsi" w:hAnsi="Times New Roman"/>
                <w:sz w:val="16"/>
                <w:szCs w:val="16"/>
              </w:rPr>
              <w:t>. Teplota -40 do 105°C, 100% recyklovateľná. FARBA čierna, Materiál polyamid</w:t>
            </w:r>
          </w:p>
        </w:tc>
        <w:tc>
          <w:tcPr>
            <w:tcW w:w="567" w:type="dxa"/>
            <w:tcBorders>
              <w:top w:val="nil"/>
              <w:left w:val="nil"/>
              <w:bottom w:val="single" w:sz="4" w:space="0" w:color="auto"/>
              <w:right w:val="single" w:sz="4" w:space="0" w:color="auto"/>
            </w:tcBorders>
            <w:shd w:val="clear" w:color="auto" w:fill="auto"/>
            <w:noWrap/>
            <w:vAlign w:val="center"/>
          </w:tcPr>
          <w:p w:rsidR="0027156D" w:rsidRPr="0027156D" w:rsidRDefault="0027156D" w:rsidP="0027156D">
            <w:pPr>
              <w:spacing w:line="276" w:lineRule="auto"/>
              <w:ind w:left="0" w:firstLine="0"/>
              <w:jc w:val="center"/>
              <w:rPr>
                <w:rFonts w:ascii="Times New Roman" w:eastAsiaTheme="minorHAnsi" w:hAnsi="Times New Roman"/>
                <w:sz w:val="16"/>
                <w:szCs w:val="16"/>
              </w:rPr>
            </w:pPr>
            <w:r w:rsidRPr="0027156D">
              <w:rPr>
                <w:rFonts w:ascii="Times New Roman" w:eastAsiaTheme="minorHAnsi" w:hAnsi="Times New Roman"/>
                <w:sz w:val="16"/>
                <w:szCs w:val="16"/>
              </w:rPr>
              <w:t>ks</w:t>
            </w:r>
          </w:p>
        </w:tc>
      </w:tr>
    </w:tbl>
    <w:p w:rsidR="0027156D" w:rsidRDefault="0027156D" w:rsidP="0027156D">
      <w:pPr>
        <w:tabs>
          <w:tab w:val="left" w:pos="3656"/>
        </w:tabs>
        <w:ind w:left="0" w:firstLine="0"/>
        <w:rPr>
          <w:rFonts w:ascii="Times New Roman" w:hAnsi="Times New Roman"/>
          <w:sz w:val="24"/>
          <w:szCs w:val="24"/>
        </w:rPr>
      </w:pPr>
    </w:p>
    <w:p w:rsidR="00CC6717" w:rsidRDefault="00CC6717" w:rsidP="0027156D">
      <w:pPr>
        <w:tabs>
          <w:tab w:val="left" w:pos="3656"/>
        </w:tabs>
        <w:ind w:left="0" w:firstLine="0"/>
        <w:rPr>
          <w:rFonts w:ascii="Times New Roman" w:hAnsi="Times New Roman"/>
          <w:sz w:val="24"/>
          <w:szCs w:val="24"/>
        </w:rPr>
      </w:pPr>
      <w:r w:rsidRPr="00C42EF2">
        <w:rPr>
          <w:rFonts w:ascii="Times New Roman" w:hAnsi="Times New Roman"/>
          <w:b/>
          <w:sz w:val="24"/>
          <w:szCs w:val="24"/>
        </w:rPr>
        <w:t>T</w:t>
      </w:r>
      <w:r>
        <w:rPr>
          <w:rFonts w:ascii="Times New Roman" w:hAnsi="Times New Roman"/>
          <w:b/>
          <w:sz w:val="24"/>
          <w:szCs w:val="24"/>
        </w:rPr>
        <w:t>abuľka č. 3</w:t>
      </w:r>
      <w:r w:rsidRPr="00C42EF2">
        <w:rPr>
          <w:rFonts w:ascii="Times New Roman" w:hAnsi="Times New Roman"/>
          <w:b/>
          <w:sz w:val="24"/>
          <w:szCs w:val="24"/>
        </w:rPr>
        <w:t>:</w:t>
      </w:r>
      <w:r>
        <w:rPr>
          <w:rFonts w:ascii="Times New Roman" w:hAnsi="Times New Roman"/>
          <w:sz w:val="24"/>
          <w:szCs w:val="24"/>
        </w:rPr>
        <w:t xml:space="preserve"> III. skupina – Poistky, ističe</w:t>
      </w:r>
    </w:p>
    <w:tbl>
      <w:tblPr>
        <w:tblW w:w="7949" w:type="dxa"/>
        <w:tblInd w:w="75" w:type="dxa"/>
        <w:tblCellMar>
          <w:left w:w="70" w:type="dxa"/>
          <w:right w:w="70" w:type="dxa"/>
        </w:tblCellMar>
        <w:tblLook w:val="04A0" w:firstRow="1" w:lastRow="0" w:firstColumn="1" w:lastColumn="0" w:noHBand="0" w:noVBand="1"/>
      </w:tblPr>
      <w:tblGrid>
        <w:gridCol w:w="760"/>
        <w:gridCol w:w="1220"/>
        <w:gridCol w:w="2710"/>
        <w:gridCol w:w="2710"/>
        <w:gridCol w:w="549"/>
      </w:tblGrid>
      <w:tr w:rsidR="002F50DA" w:rsidRPr="002F50DA" w:rsidTr="002F50DA">
        <w:trPr>
          <w:trHeight w:val="100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CC6717" w:rsidRDefault="002F50DA" w:rsidP="002F50DA">
            <w:pPr>
              <w:spacing w:after="0"/>
              <w:ind w:left="0" w:firstLine="0"/>
              <w:jc w:val="center"/>
              <w:rPr>
                <w:rFonts w:ascii="Times New Roman" w:hAnsi="Times New Roman"/>
                <w:b/>
                <w:color w:val="000000"/>
                <w:sz w:val="16"/>
                <w:szCs w:val="16"/>
                <w:lang w:eastAsia="sk-SK"/>
              </w:rPr>
            </w:pPr>
            <w:r w:rsidRPr="00CC6717">
              <w:rPr>
                <w:rFonts w:ascii="Times New Roman" w:hAnsi="Times New Roman"/>
                <w:b/>
                <w:color w:val="000000"/>
                <w:sz w:val="16"/>
                <w:szCs w:val="16"/>
                <w:lang w:eastAsia="sk-SK"/>
              </w:rPr>
              <w:t>Por. č.</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F50DA" w:rsidRPr="00CC6717" w:rsidRDefault="002F50DA" w:rsidP="002F50DA">
            <w:pPr>
              <w:spacing w:after="0"/>
              <w:ind w:left="0" w:firstLine="0"/>
              <w:jc w:val="center"/>
              <w:rPr>
                <w:rFonts w:ascii="Times New Roman" w:hAnsi="Times New Roman"/>
                <w:b/>
                <w:sz w:val="16"/>
                <w:szCs w:val="16"/>
                <w:lang w:eastAsia="sk-SK"/>
              </w:rPr>
            </w:pPr>
            <w:r w:rsidRPr="00CC6717">
              <w:rPr>
                <w:rFonts w:ascii="Times New Roman" w:hAnsi="Times New Roman"/>
                <w:b/>
                <w:sz w:val="16"/>
                <w:szCs w:val="16"/>
                <w:lang w:eastAsia="sk-SK"/>
              </w:rPr>
              <w:t>Identifikačné číslo tovar</w:t>
            </w:r>
          </w:p>
        </w:tc>
        <w:tc>
          <w:tcPr>
            <w:tcW w:w="5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0DA" w:rsidRPr="00CC6717" w:rsidRDefault="002F50DA" w:rsidP="002F50DA">
            <w:pPr>
              <w:spacing w:after="0"/>
              <w:ind w:left="0" w:firstLine="0"/>
              <w:jc w:val="center"/>
              <w:rPr>
                <w:rFonts w:ascii="Times New Roman" w:hAnsi="Times New Roman"/>
                <w:b/>
                <w:bCs/>
                <w:sz w:val="16"/>
                <w:szCs w:val="16"/>
                <w:lang w:eastAsia="sk-SK"/>
              </w:rPr>
            </w:pPr>
            <w:r w:rsidRPr="00CC6717">
              <w:rPr>
                <w:rFonts w:ascii="Times New Roman" w:hAnsi="Times New Roman"/>
                <w:b/>
                <w:bCs/>
                <w:sz w:val="16"/>
                <w:szCs w:val="16"/>
                <w:lang w:eastAsia="sk-SK"/>
              </w:rPr>
              <w:t xml:space="preserve">III. Skupina </w:t>
            </w:r>
            <w:r w:rsidR="00CC6717" w:rsidRPr="00CC6717">
              <w:rPr>
                <w:rFonts w:ascii="Times New Roman" w:hAnsi="Times New Roman"/>
                <w:b/>
                <w:bCs/>
                <w:sz w:val="16"/>
                <w:szCs w:val="16"/>
                <w:lang w:eastAsia="sk-SK"/>
              </w:rPr>
              <w:t>–</w:t>
            </w:r>
            <w:r w:rsidRPr="00CC6717">
              <w:rPr>
                <w:rFonts w:ascii="Times New Roman" w:hAnsi="Times New Roman"/>
                <w:b/>
                <w:bCs/>
                <w:sz w:val="16"/>
                <w:szCs w:val="16"/>
                <w:lang w:eastAsia="sk-SK"/>
              </w:rPr>
              <w:t xml:space="preserve"> Poistky</w:t>
            </w:r>
            <w:r w:rsidR="00CC6717" w:rsidRPr="00CC6717">
              <w:rPr>
                <w:rFonts w:ascii="Times New Roman" w:hAnsi="Times New Roman"/>
                <w:b/>
                <w:bCs/>
                <w:sz w:val="16"/>
                <w:szCs w:val="16"/>
                <w:lang w:eastAsia="sk-SK"/>
              </w:rPr>
              <w:t>, ističe</w:t>
            </w:r>
          </w:p>
        </w:tc>
        <w:tc>
          <w:tcPr>
            <w:tcW w:w="549" w:type="dxa"/>
            <w:tcBorders>
              <w:top w:val="single" w:sz="8" w:space="0" w:color="auto"/>
              <w:left w:val="nil"/>
              <w:bottom w:val="single" w:sz="4" w:space="0" w:color="auto"/>
              <w:right w:val="single" w:sz="4" w:space="0" w:color="auto"/>
            </w:tcBorders>
            <w:shd w:val="clear" w:color="auto" w:fill="auto"/>
            <w:vAlign w:val="center"/>
            <w:hideMark/>
          </w:tcPr>
          <w:p w:rsidR="002F50DA" w:rsidRPr="00CC6717" w:rsidRDefault="002F50DA" w:rsidP="002F50DA">
            <w:pPr>
              <w:spacing w:after="0"/>
              <w:ind w:left="0" w:firstLine="0"/>
              <w:jc w:val="center"/>
              <w:rPr>
                <w:rFonts w:ascii="Times New Roman" w:hAnsi="Times New Roman"/>
                <w:b/>
                <w:bCs/>
                <w:sz w:val="16"/>
                <w:szCs w:val="16"/>
                <w:lang w:eastAsia="sk-SK"/>
              </w:rPr>
            </w:pPr>
            <w:r w:rsidRPr="00CC6717">
              <w:rPr>
                <w:rFonts w:ascii="Times New Roman" w:hAnsi="Times New Roman"/>
                <w:b/>
                <w:bCs/>
                <w:sz w:val="16"/>
                <w:szCs w:val="16"/>
                <w:lang w:eastAsia="sk-SK"/>
              </w:rPr>
              <w:t>MJ</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46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5545527</w:t>
            </w:r>
          </w:p>
        </w:tc>
        <w:tc>
          <w:tcPr>
            <w:tcW w:w="2710"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Prúdový chránič -  jednopólový</w:t>
            </w:r>
          </w:p>
        </w:tc>
        <w:tc>
          <w:tcPr>
            <w:tcW w:w="2710" w:type="dxa"/>
            <w:tcBorders>
              <w:top w:val="single" w:sz="4" w:space="0" w:color="auto"/>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Chránič prúdový 16A/1N/30mA C 6kA AC kombi s ističom. Charakteristika C, Chránič kombi s ističom, Menovitý prúd 16 A, IP20, Menovité napätie 230 V Typ napätia AC, Počet modulov 2, Počet pólov, 2 Skratová odolnosť 6 </w:t>
            </w:r>
            <w:proofErr w:type="spellStart"/>
            <w:r w:rsidRPr="002F50DA">
              <w:rPr>
                <w:rFonts w:ascii="Times New Roman" w:eastAsiaTheme="minorHAnsi" w:hAnsi="Times New Roman"/>
                <w:sz w:val="16"/>
                <w:szCs w:val="16"/>
              </w:rPr>
              <w:t>kA</w:t>
            </w:r>
            <w:proofErr w:type="spellEnd"/>
            <w:r w:rsidRPr="002F50DA">
              <w:rPr>
                <w:rFonts w:ascii="Times New Roman" w:eastAsiaTheme="minorHAnsi" w:hAnsi="Times New Roman"/>
                <w:sz w:val="16"/>
                <w:szCs w:val="16"/>
              </w:rPr>
              <w:t xml:space="preserve"> Opisu zodpovedá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iDPN</w:t>
            </w:r>
            <w:proofErr w:type="spellEnd"/>
            <w:r w:rsidRPr="002F50DA">
              <w:rPr>
                <w:rFonts w:ascii="Times New Roman" w:eastAsiaTheme="minorHAnsi" w:hAnsi="Times New Roman"/>
                <w:sz w:val="16"/>
                <w:szCs w:val="16"/>
              </w:rPr>
              <w:t xml:space="preserve"> N A9D31616 16A/1N/30mA C 6kA AC alebo ekvivalent.</w:t>
            </w:r>
          </w:p>
        </w:tc>
        <w:tc>
          <w:tcPr>
            <w:tcW w:w="549"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47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5545528</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Prúdovy</w:t>
            </w:r>
            <w:proofErr w:type="spellEnd"/>
            <w:r w:rsidRPr="002F50DA">
              <w:rPr>
                <w:rFonts w:ascii="Times New Roman" w:eastAsiaTheme="minorHAnsi" w:hAnsi="Times New Roman"/>
                <w:sz w:val="16"/>
                <w:szCs w:val="16"/>
              </w:rPr>
              <w:t xml:space="preserve"> chránič - jednopólový 15A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Prúdový chránič s nadprúdovou ochranou KZS -1M, Popis - KZS - 1M je istič zvyškového prúdu so vstavanou nadprúdovou ochranou funkčne závislou na sieťovom napätí. Klasifikácia týkajúca sa vypínacieho času - Okamžitá: max vypínací čas 40ms (</w:t>
            </w:r>
            <w:proofErr w:type="spellStart"/>
            <w:r w:rsidRPr="002F50DA">
              <w:rPr>
                <w:rFonts w:ascii="Times New Roman" w:eastAsiaTheme="minorHAnsi" w:hAnsi="Times New Roman"/>
                <w:sz w:val="16"/>
                <w:szCs w:val="16"/>
              </w:rPr>
              <w:t>inst</w:t>
            </w:r>
            <w:proofErr w:type="spellEnd"/>
            <w:r w:rsidRPr="002F50DA">
              <w:rPr>
                <w:rFonts w:ascii="Times New Roman" w:eastAsiaTheme="minorHAnsi" w:hAnsi="Times New Roman"/>
                <w:sz w:val="16"/>
                <w:szCs w:val="16"/>
              </w:rPr>
              <w:t xml:space="preserve">.). Technické údaje: Menovité napätie </w:t>
            </w:r>
            <w:proofErr w:type="spellStart"/>
            <w:r w:rsidRPr="002F50DA">
              <w:rPr>
                <w:rFonts w:ascii="Times New Roman" w:eastAsiaTheme="minorHAnsi" w:hAnsi="Times New Roman"/>
                <w:sz w:val="16"/>
                <w:szCs w:val="16"/>
              </w:rPr>
              <w:t>Un</w:t>
            </w:r>
            <w:proofErr w:type="spellEnd"/>
            <w:r w:rsidRPr="002F50DA">
              <w:rPr>
                <w:rFonts w:ascii="Times New Roman" w:eastAsiaTheme="minorHAnsi" w:hAnsi="Times New Roman"/>
                <w:sz w:val="16"/>
                <w:szCs w:val="16"/>
              </w:rPr>
              <w:t xml:space="preserve">: 230 V AC, Menovitý prúd In: 16 A, Minimálne </w:t>
            </w:r>
            <w:r w:rsidRPr="002F50DA">
              <w:rPr>
                <w:rFonts w:ascii="Times New Roman" w:eastAsiaTheme="minorHAnsi" w:hAnsi="Times New Roman"/>
                <w:sz w:val="16"/>
                <w:szCs w:val="16"/>
              </w:rPr>
              <w:lastRenderedPageBreak/>
              <w:t xml:space="preserve">napájacie napätie </w:t>
            </w:r>
            <w:proofErr w:type="spellStart"/>
            <w:r w:rsidRPr="002F50DA">
              <w:rPr>
                <w:rFonts w:ascii="Times New Roman" w:eastAsiaTheme="minorHAnsi" w:hAnsi="Times New Roman"/>
                <w:sz w:val="16"/>
                <w:szCs w:val="16"/>
              </w:rPr>
              <w:t>Umin</w:t>
            </w:r>
            <w:proofErr w:type="spellEnd"/>
            <w:r w:rsidRPr="002F50DA">
              <w:rPr>
                <w:rFonts w:ascii="Times New Roman" w:eastAsiaTheme="minorHAnsi" w:hAnsi="Times New Roman"/>
                <w:sz w:val="16"/>
                <w:szCs w:val="16"/>
              </w:rPr>
              <w:t xml:space="preserve">: 90 V, Menovitá frekvencia </w:t>
            </w:r>
            <w:proofErr w:type="spellStart"/>
            <w:r w:rsidRPr="002F50DA">
              <w:rPr>
                <w:rFonts w:ascii="Times New Roman" w:eastAsiaTheme="minorHAnsi" w:hAnsi="Times New Roman"/>
                <w:sz w:val="16"/>
                <w:szCs w:val="16"/>
              </w:rPr>
              <w:t>fn</w:t>
            </w:r>
            <w:proofErr w:type="spellEnd"/>
            <w:r w:rsidRPr="002F50DA">
              <w:rPr>
                <w:rFonts w:ascii="Times New Roman" w:eastAsiaTheme="minorHAnsi" w:hAnsi="Times New Roman"/>
                <w:sz w:val="16"/>
                <w:szCs w:val="16"/>
              </w:rPr>
              <w:t>: 50 Hz, Vypínacia schopnosť: 6.000 A, Ochranná poistka: 100 A </w:t>
            </w:r>
            <w:proofErr w:type="spellStart"/>
            <w:r w:rsidRPr="002F50DA">
              <w:rPr>
                <w:rFonts w:ascii="Times New Roman" w:eastAsiaTheme="minorHAnsi" w:hAnsi="Times New Roman"/>
                <w:sz w:val="16"/>
                <w:szCs w:val="16"/>
              </w:rPr>
              <w:t>gG</w:t>
            </w:r>
            <w:proofErr w:type="spellEnd"/>
            <w:r w:rsidRPr="002F50DA">
              <w:rPr>
                <w:rFonts w:ascii="Times New Roman" w:eastAsiaTheme="minorHAnsi" w:hAnsi="Times New Roman"/>
                <w:sz w:val="16"/>
                <w:szCs w:val="16"/>
              </w:rPr>
              <w:t xml:space="preserve"> Vypínacia charakteristika: B, </w:t>
            </w:r>
            <w:proofErr w:type="spellStart"/>
            <w:r w:rsidRPr="002F50DA">
              <w:rPr>
                <w:rFonts w:ascii="Times New Roman" w:eastAsiaTheme="minorHAnsi" w:hAnsi="Times New Roman"/>
                <w:sz w:val="16"/>
                <w:szCs w:val="16"/>
              </w:rPr>
              <w:t>Men</w:t>
            </w:r>
            <w:proofErr w:type="spellEnd"/>
            <w:r w:rsidRPr="002F50DA">
              <w:rPr>
                <w:rFonts w:ascii="Times New Roman" w:eastAsiaTheme="minorHAnsi" w:hAnsi="Times New Roman"/>
                <w:sz w:val="16"/>
                <w:szCs w:val="16"/>
              </w:rPr>
              <w:t xml:space="preserve">. reziduálny prúd </w:t>
            </w:r>
            <w:proofErr w:type="spellStart"/>
            <w:r w:rsidRPr="002F50DA">
              <w:rPr>
                <w:rFonts w:ascii="Times New Roman" w:eastAsiaTheme="minorHAnsi" w:hAnsi="Times New Roman"/>
                <w:sz w:val="16"/>
                <w:szCs w:val="16"/>
              </w:rPr>
              <w:t>ln</w:t>
            </w:r>
            <w:proofErr w:type="spellEnd"/>
            <w:r w:rsidRPr="002F50DA">
              <w:rPr>
                <w:rFonts w:ascii="Times New Roman" w:eastAsiaTheme="minorHAnsi" w:hAnsi="Times New Roman"/>
                <w:sz w:val="16"/>
                <w:szCs w:val="16"/>
              </w:rPr>
              <w:t xml:space="preserve">: 30 </w:t>
            </w:r>
            <w:proofErr w:type="spellStart"/>
            <w:r w:rsidRPr="002F50DA">
              <w:rPr>
                <w:rFonts w:ascii="Times New Roman" w:eastAsiaTheme="minorHAnsi" w:hAnsi="Times New Roman"/>
                <w:sz w:val="16"/>
                <w:szCs w:val="16"/>
              </w:rPr>
              <w:t>mA</w:t>
            </w:r>
            <w:proofErr w:type="spellEnd"/>
            <w:r w:rsidRPr="002F50DA">
              <w:rPr>
                <w:rFonts w:ascii="Times New Roman" w:eastAsiaTheme="minorHAnsi" w:hAnsi="Times New Roman"/>
                <w:sz w:val="16"/>
                <w:szCs w:val="16"/>
              </w:rPr>
              <w:t>, Typ: A - je citlivý na striedavý (sínusový) AC rozdielový prúd a pulzujúci jednosmerný rozdielový prúd. Prierez pripojovacích vodičov: 1-10 mm2, Šírka: 18 mm. Opisu zodpovedá Chránič KZS-1M 6kA B16/0.03 (002175204) prúdový (ETI).</w:t>
            </w:r>
          </w:p>
        </w:tc>
        <w:tc>
          <w:tcPr>
            <w:tcW w:w="549"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lastRenderedPageBreak/>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48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55400010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Istič 10A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Charakteristika B, Menovitý prúd 10 A, Stupeň krytia IP20, Typové značenie IC60N, Menovité napätie 230 V, Typ napätia AC Počet modulov 1, Počet pólov 1, Skratová odolnosť6 </w:t>
            </w:r>
            <w:proofErr w:type="spellStart"/>
            <w:r w:rsidRPr="002F50DA">
              <w:rPr>
                <w:rFonts w:ascii="Times New Roman" w:eastAsiaTheme="minorHAnsi" w:hAnsi="Times New Roman"/>
                <w:sz w:val="16"/>
                <w:szCs w:val="16"/>
              </w:rPr>
              <w:t>kA</w:t>
            </w:r>
            <w:proofErr w:type="spellEnd"/>
            <w:r w:rsidRPr="002F50DA">
              <w:rPr>
                <w:rFonts w:ascii="Times New Roman" w:eastAsiaTheme="minorHAnsi" w:hAnsi="Times New Roman"/>
                <w:sz w:val="16"/>
                <w:szCs w:val="16"/>
              </w:rPr>
              <w:t xml:space="preserve">. Opisu zodpovedá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Istič IC60N A9F03110 10A/1P B 6kA alebo ekvivalent.</w:t>
            </w:r>
          </w:p>
        </w:tc>
        <w:tc>
          <w:tcPr>
            <w:tcW w:w="549"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49</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5540161</w:t>
            </w:r>
          </w:p>
        </w:tc>
        <w:tc>
          <w:tcPr>
            <w:tcW w:w="2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Istič 16A jednopólový</w:t>
            </w:r>
          </w:p>
        </w:tc>
        <w:tc>
          <w:tcPr>
            <w:tcW w:w="2710" w:type="dxa"/>
            <w:tcBorders>
              <w:top w:val="single" w:sz="4" w:space="0" w:color="auto"/>
              <w:left w:val="single" w:sz="4" w:space="0" w:color="auto"/>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Charakteristika C, Chránič kombi s ističom Áno, Menovitý prúd 16 A ,Stupeň krytia IP IP20,Typové značenie IDPN N </w:t>
            </w:r>
            <w:proofErr w:type="spellStart"/>
            <w:r w:rsidRPr="002F50DA">
              <w:rPr>
                <w:rFonts w:ascii="Times New Roman" w:eastAsiaTheme="minorHAnsi" w:hAnsi="Times New Roman"/>
                <w:sz w:val="16"/>
                <w:szCs w:val="16"/>
              </w:rPr>
              <w:t>Vigi</w:t>
            </w:r>
            <w:proofErr w:type="spellEnd"/>
            <w:r w:rsidRPr="002F50DA">
              <w:rPr>
                <w:rFonts w:ascii="Times New Roman" w:eastAsiaTheme="minorHAnsi" w:hAnsi="Times New Roman"/>
                <w:sz w:val="16"/>
                <w:szCs w:val="16"/>
              </w:rPr>
              <w:t xml:space="preserve">, Menovité napätie  230 V, Typ napätia AC, Počet modulov 2, Počet pólov 2, Skratová odolnosť 6 </w:t>
            </w:r>
            <w:proofErr w:type="spellStart"/>
            <w:r w:rsidRPr="002F50DA">
              <w:rPr>
                <w:rFonts w:ascii="Times New Roman" w:eastAsiaTheme="minorHAnsi" w:hAnsi="Times New Roman"/>
                <w:sz w:val="16"/>
                <w:szCs w:val="16"/>
              </w:rPr>
              <w:t>kA</w:t>
            </w:r>
            <w:proofErr w:type="spellEnd"/>
            <w:r w:rsidRPr="002F50DA">
              <w:rPr>
                <w:rFonts w:ascii="Times New Roman" w:eastAsiaTheme="minorHAnsi" w:hAnsi="Times New Roman"/>
                <w:sz w:val="16"/>
                <w:szCs w:val="16"/>
              </w:rPr>
              <w:t xml:space="preserve">. Opisu zodpovedá :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chránič prúdový </w:t>
            </w:r>
            <w:proofErr w:type="spellStart"/>
            <w:r w:rsidRPr="002F50DA">
              <w:rPr>
                <w:rFonts w:ascii="Times New Roman" w:eastAsiaTheme="minorHAnsi" w:hAnsi="Times New Roman"/>
                <w:sz w:val="16"/>
                <w:szCs w:val="16"/>
              </w:rPr>
              <w:t>iDPN</w:t>
            </w:r>
            <w:proofErr w:type="spellEnd"/>
            <w:r w:rsidRPr="002F50DA">
              <w:rPr>
                <w:rFonts w:ascii="Times New Roman" w:eastAsiaTheme="minorHAnsi" w:hAnsi="Times New Roman"/>
                <w:sz w:val="16"/>
                <w:szCs w:val="16"/>
              </w:rPr>
              <w:t xml:space="preserve"> N A9D31616 16A/1N/30mA C 6kA AC kombi s ističom alebo ekvivalent.</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5543110</w:t>
            </w:r>
          </w:p>
        </w:tc>
        <w:tc>
          <w:tcPr>
            <w:tcW w:w="2710"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Istič IC 60N A9 FO 3110 10A/1P B6KA</w:t>
            </w:r>
          </w:p>
        </w:tc>
        <w:tc>
          <w:tcPr>
            <w:tcW w:w="2710" w:type="dxa"/>
            <w:tcBorders>
              <w:top w:val="single" w:sz="4" w:space="0" w:color="auto"/>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Elektrický jednopólový istič,10A, charakteristika B, skratová odolnosť 6 </w:t>
            </w:r>
            <w:proofErr w:type="spellStart"/>
            <w:r w:rsidRPr="002F50DA">
              <w:rPr>
                <w:rFonts w:ascii="Times New Roman" w:eastAsiaTheme="minorHAnsi" w:hAnsi="Times New Roman"/>
                <w:sz w:val="16"/>
                <w:szCs w:val="16"/>
              </w:rPr>
              <w:t>kA</w:t>
            </w:r>
            <w:proofErr w:type="spellEnd"/>
            <w:r w:rsidRPr="002F50DA">
              <w:rPr>
                <w:rFonts w:ascii="Times New Roman" w:eastAsiaTheme="minorHAnsi" w:hAnsi="Times New Roman"/>
                <w:sz w:val="16"/>
                <w:szCs w:val="16"/>
              </w:rPr>
              <w:t xml:space="preserve">. Bez možnosti pripojiť pomocné kontakty, </w:t>
            </w:r>
            <w:proofErr w:type="spellStart"/>
            <w:r w:rsidRPr="002F50DA">
              <w:rPr>
                <w:rFonts w:ascii="Times New Roman" w:eastAsiaTheme="minorHAnsi" w:hAnsi="Times New Roman"/>
                <w:sz w:val="16"/>
                <w:szCs w:val="16"/>
              </w:rPr>
              <w:t>podpäťové</w:t>
            </w:r>
            <w:proofErr w:type="spellEnd"/>
            <w:r w:rsidRPr="002F50DA">
              <w:rPr>
                <w:rFonts w:ascii="Times New Roman" w:eastAsiaTheme="minorHAnsi" w:hAnsi="Times New Roman"/>
                <w:sz w:val="16"/>
                <w:szCs w:val="16"/>
              </w:rPr>
              <w:t xml:space="preserve"> spúšte. Opisu zodpovedá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Acti9 K60N alebo ekvivalent.</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5543160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Istič IC 60N A9 FO 3116 16A/1P B6KA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Elektrický jednopólový istič,16A charakteristika B, skratová odolnosť 6000 A. S možnosťou pripojiť pomocné a signalizačné kontakty, </w:t>
            </w:r>
            <w:proofErr w:type="spellStart"/>
            <w:r w:rsidRPr="002F50DA">
              <w:rPr>
                <w:rFonts w:ascii="Times New Roman" w:eastAsiaTheme="minorHAnsi" w:hAnsi="Times New Roman"/>
                <w:sz w:val="16"/>
                <w:szCs w:val="16"/>
              </w:rPr>
              <w:t>podpäťové</w:t>
            </w:r>
            <w:proofErr w:type="spellEnd"/>
            <w:r w:rsidRPr="002F50DA">
              <w:rPr>
                <w:rFonts w:ascii="Times New Roman" w:eastAsiaTheme="minorHAnsi" w:hAnsi="Times New Roman"/>
                <w:sz w:val="16"/>
                <w:szCs w:val="16"/>
              </w:rPr>
              <w:t xml:space="preserve"> a vypínacie spúšte. Opisu zodpovedá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Acti9 iC60N alebo ekvivalent.</w:t>
            </w:r>
          </w:p>
        </w:tc>
        <w:tc>
          <w:tcPr>
            <w:tcW w:w="549"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5546335</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Istič </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Istenie káblov a vodičov proti preťaženiu a skratu. Istenie vedenia elektrických obvodov so zariadeniami nespôsobujúcimi prúdové rázy Prívod: zhora aj zdola. Prevádzková teplota okolia: od -25°C do +55°C. Opisu zodpovedá OEZ LTN41638 10A/1P B 10kA alebo ekvivalent.</w:t>
            </w:r>
          </w:p>
        </w:tc>
        <w:tc>
          <w:tcPr>
            <w:tcW w:w="549" w:type="dxa"/>
            <w:tcBorders>
              <w:top w:val="single" w:sz="4" w:space="0" w:color="auto"/>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371814440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Poistka 10A sklo 5x20mm T 250V </w:t>
            </w:r>
            <w:proofErr w:type="spellStart"/>
            <w:r w:rsidRPr="002F50DA">
              <w:rPr>
                <w:rFonts w:ascii="Times New Roman" w:eastAsiaTheme="minorHAnsi" w:hAnsi="Times New Roman"/>
                <w:sz w:val="16"/>
                <w:szCs w:val="16"/>
              </w:rPr>
              <w:t>RoHS</w:t>
            </w:r>
            <w:proofErr w:type="spellEnd"/>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Sklenená tavná poistka, chráni elektrický obvod pred skratom alebo vyšším el. prúdom ako je nominálny. Max. napätie 250V ~, tavná charakteristika T/ pomalá, materiál sklo, Rozmer 5x20mm. Aby neobsahovali škodlivé látky </w:t>
            </w:r>
            <w:proofErr w:type="spellStart"/>
            <w:r w:rsidRPr="002F50DA">
              <w:rPr>
                <w:rFonts w:ascii="Times New Roman" w:eastAsiaTheme="minorHAnsi" w:hAnsi="Times New Roman"/>
                <w:sz w:val="16"/>
                <w:szCs w:val="16"/>
              </w:rPr>
              <w:t>RoHS</w:t>
            </w:r>
            <w:proofErr w:type="spellEnd"/>
            <w:r w:rsidRPr="002F50DA">
              <w:rPr>
                <w:rFonts w:ascii="Times New Roman" w:eastAsiaTheme="minorHAnsi" w:hAnsi="Times New Roman"/>
                <w:sz w:val="16"/>
                <w:szCs w:val="16"/>
              </w:rPr>
              <w:t xml:space="preserve"> </w:t>
            </w:r>
            <w:r w:rsidRPr="002F50DA">
              <w:rPr>
                <w:rFonts w:ascii="Times New Roman" w:eastAsiaTheme="minorHAnsi" w:hAnsi="Times New Roman"/>
                <w:sz w:val="16"/>
                <w:szCs w:val="16"/>
              </w:rPr>
              <w:lastRenderedPageBreak/>
              <w:t>(kadmium, olovo a podobne).</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lastRenderedPageBreak/>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54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55410620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Poistka 20A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Poistka patrónová : charakteristika </w:t>
            </w:r>
            <w:proofErr w:type="spellStart"/>
            <w:r w:rsidRPr="002F50DA">
              <w:rPr>
                <w:rFonts w:ascii="Times New Roman" w:eastAsiaTheme="minorHAnsi" w:hAnsi="Times New Roman"/>
                <w:sz w:val="16"/>
                <w:szCs w:val="16"/>
              </w:rPr>
              <w:t>gG</w:t>
            </w:r>
            <w:proofErr w:type="spellEnd"/>
            <w:r w:rsidRPr="002F50DA">
              <w:rPr>
                <w:rFonts w:ascii="Times New Roman" w:eastAsiaTheme="minorHAnsi" w:hAnsi="Times New Roman"/>
                <w:sz w:val="16"/>
                <w:szCs w:val="16"/>
              </w:rPr>
              <w:t xml:space="preserve">, Menovitý prúd 20 A, Prevedenie rýchla, Typové značenie DII E27, Menovité napätie 500 V. Opisu zodpovedá ETI Poistka patrónová DII DZ E27 2312106 20A 500V </w:t>
            </w:r>
            <w:proofErr w:type="spellStart"/>
            <w:r w:rsidRPr="002F50DA">
              <w:rPr>
                <w:rFonts w:ascii="Times New Roman" w:eastAsiaTheme="minorHAnsi" w:hAnsi="Times New Roman"/>
                <w:sz w:val="16"/>
                <w:szCs w:val="16"/>
              </w:rPr>
              <w:t>gF</w:t>
            </w:r>
            <w:proofErr w:type="spellEnd"/>
            <w:r w:rsidRPr="002F50DA">
              <w:rPr>
                <w:rFonts w:ascii="Times New Roman" w:eastAsiaTheme="minorHAnsi" w:hAnsi="Times New Roman"/>
                <w:sz w:val="16"/>
                <w:szCs w:val="16"/>
              </w:rPr>
              <w:t xml:space="preserve"> rýchla alebo ekvivalent.</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55410625</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Poistka 25A E27</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Poistka patrónová DII DZ E27  25A 500V </w:t>
            </w:r>
            <w:proofErr w:type="spellStart"/>
            <w:r w:rsidRPr="002F50DA">
              <w:rPr>
                <w:rFonts w:ascii="Times New Roman" w:eastAsiaTheme="minorHAnsi" w:hAnsi="Times New Roman"/>
                <w:sz w:val="16"/>
                <w:szCs w:val="16"/>
              </w:rPr>
              <w:t>gF</w:t>
            </w:r>
            <w:proofErr w:type="spellEnd"/>
            <w:r w:rsidRPr="002F50DA">
              <w:rPr>
                <w:rFonts w:ascii="Times New Roman" w:eastAsiaTheme="minorHAnsi" w:hAnsi="Times New Roman"/>
                <w:sz w:val="16"/>
                <w:szCs w:val="16"/>
              </w:rPr>
              <w:t xml:space="preserve"> rýchla sa používajú ako ochrana elektroinštalácií, signálnych a riadiacich obvodov. Môžu byť implementované do ochranných obvodov elektrických motorov. Izolačné rozpätie typu C, podľa noriem VDE 0110, umožňuje ich implementáciu aj v </w:t>
            </w:r>
            <w:proofErr w:type="spellStart"/>
            <w:r w:rsidRPr="002F50DA">
              <w:rPr>
                <w:rFonts w:ascii="Times New Roman" w:eastAsiaTheme="minorHAnsi" w:hAnsi="Times New Roman"/>
                <w:sz w:val="16"/>
                <w:szCs w:val="16"/>
              </w:rPr>
              <w:t>riemyselných</w:t>
            </w:r>
            <w:proofErr w:type="spellEnd"/>
            <w:r w:rsidRPr="002F50DA">
              <w:rPr>
                <w:rFonts w:ascii="Times New Roman" w:eastAsiaTheme="minorHAnsi" w:hAnsi="Times New Roman"/>
                <w:sz w:val="16"/>
                <w:szCs w:val="16"/>
              </w:rPr>
              <w:t xml:space="preserve"> zariadeniach.</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4433996</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Poistka 6 A E27</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Poistka patrónová DII DZ E27  6A 500V </w:t>
            </w:r>
            <w:proofErr w:type="spellStart"/>
            <w:r w:rsidRPr="002F50DA">
              <w:rPr>
                <w:rFonts w:ascii="Times New Roman" w:eastAsiaTheme="minorHAnsi" w:hAnsi="Times New Roman"/>
                <w:sz w:val="16"/>
                <w:szCs w:val="16"/>
              </w:rPr>
              <w:t>gF</w:t>
            </w:r>
            <w:proofErr w:type="spellEnd"/>
            <w:r w:rsidRPr="002F50DA">
              <w:rPr>
                <w:rFonts w:ascii="Times New Roman" w:eastAsiaTheme="minorHAnsi" w:hAnsi="Times New Roman"/>
                <w:sz w:val="16"/>
                <w:szCs w:val="16"/>
              </w:rPr>
              <w:t xml:space="preserve"> rýchla </w:t>
            </w:r>
            <w:proofErr w:type="spellStart"/>
            <w:r w:rsidRPr="002F50DA">
              <w:rPr>
                <w:rFonts w:ascii="Times New Roman" w:eastAsiaTheme="minorHAnsi" w:hAnsi="Times New Roman"/>
                <w:sz w:val="16"/>
                <w:szCs w:val="16"/>
              </w:rPr>
              <w:t>rýchla</w:t>
            </w:r>
            <w:proofErr w:type="spellEnd"/>
            <w:r w:rsidRPr="002F50DA">
              <w:rPr>
                <w:rFonts w:ascii="Times New Roman" w:eastAsiaTheme="minorHAnsi" w:hAnsi="Times New Roman"/>
                <w:sz w:val="16"/>
                <w:szCs w:val="16"/>
              </w:rPr>
              <w:t xml:space="preserve"> sa používajú ako ochrana elektroinštalácií, signálnych a riadiacich obvodov. Môžu byť implementované do ochranných obvodov elektrických motorov. Izolačné rozpätie typu C, podľa noriem VDE 0110, umožňuje ich implementáciu aj v priemyselných zariadeniach. Opisu zodpovedá ETI kód </w:t>
            </w:r>
          </w:p>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002312106 alebo ekvivalent.</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55410036</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Poistka nožová 25A / 500V </w:t>
            </w:r>
            <w:proofErr w:type="spellStart"/>
            <w:r w:rsidRPr="002F50DA">
              <w:rPr>
                <w:rFonts w:ascii="Times New Roman" w:eastAsiaTheme="minorHAnsi" w:hAnsi="Times New Roman"/>
                <w:sz w:val="16"/>
                <w:szCs w:val="16"/>
              </w:rPr>
              <w:t>gG</w:t>
            </w:r>
            <w:proofErr w:type="spellEnd"/>
            <w:r w:rsidRPr="002F50DA">
              <w:rPr>
                <w:rFonts w:ascii="Times New Roman" w:eastAsiaTheme="minorHAnsi" w:hAnsi="Times New Roman"/>
                <w:sz w:val="16"/>
                <w:szCs w:val="16"/>
              </w:rPr>
              <w:t xml:space="preserve">  NV00C</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Poistka nožová typ NV00C  25A 500V </w:t>
            </w:r>
            <w:proofErr w:type="spellStart"/>
            <w:r w:rsidRPr="002F50DA">
              <w:rPr>
                <w:rFonts w:ascii="Times New Roman" w:eastAsiaTheme="minorHAnsi" w:hAnsi="Times New Roman"/>
                <w:sz w:val="16"/>
                <w:szCs w:val="16"/>
              </w:rPr>
              <w:t>gG</w:t>
            </w:r>
            <w:proofErr w:type="spellEnd"/>
            <w:r w:rsidRPr="002F50DA">
              <w:rPr>
                <w:rFonts w:ascii="Times New Roman" w:eastAsiaTheme="minorHAnsi" w:hAnsi="Times New Roman"/>
                <w:sz w:val="16"/>
                <w:szCs w:val="16"/>
              </w:rPr>
              <w:t>, vysoká vypínacia a obmedzovacia schopnosť pričom produkujú nízke hodnoty prepätia ktoré vzniká počas pôsobenia poistkovej vložky. S novou generáciou, najmä s duálnou indikáciou (kombinovanou), ktorá kombinuje hornú a stredovú indikáciu.</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55400063</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Poistka PN 000 63A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Poistka nožová typu PN 000 Menovitý prúd: 63 A. Menovité napätie: 500 V AC / 250 V DC. Charakteristika </w:t>
            </w:r>
            <w:proofErr w:type="spellStart"/>
            <w:r w:rsidRPr="002F50DA">
              <w:rPr>
                <w:rFonts w:ascii="Times New Roman" w:eastAsiaTheme="minorHAnsi" w:hAnsi="Times New Roman"/>
                <w:sz w:val="16"/>
                <w:szCs w:val="16"/>
              </w:rPr>
              <w:t>gG</w:t>
            </w:r>
            <w:proofErr w:type="spellEnd"/>
            <w:r w:rsidRPr="002F50DA">
              <w:rPr>
                <w:rFonts w:ascii="Times New Roman" w:eastAsiaTheme="minorHAnsi" w:hAnsi="Times New Roman"/>
                <w:sz w:val="16"/>
                <w:szCs w:val="16"/>
              </w:rPr>
              <w:t xml:space="preserve"> pre istenie vedenia, káblov a ďalších zariadení pred preťažením a skratom.</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59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2400224</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Poistka PT22 4A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Poistková valcová vložka typu PT22 4A </w:t>
            </w:r>
            <w:proofErr w:type="spellStart"/>
            <w:r w:rsidRPr="002F50DA">
              <w:rPr>
                <w:rFonts w:ascii="Times New Roman" w:eastAsiaTheme="minorHAnsi" w:hAnsi="Times New Roman"/>
                <w:sz w:val="16"/>
                <w:szCs w:val="16"/>
              </w:rPr>
              <w:t>gR</w:t>
            </w:r>
            <w:proofErr w:type="spellEnd"/>
            <w:r w:rsidRPr="002F50DA">
              <w:rPr>
                <w:rFonts w:ascii="Times New Roman" w:eastAsiaTheme="minorHAnsi" w:hAnsi="Times New Roman"/>
                <w:sz w:val="16"/>
                <w:szCs w:val="16"/>
              </w:rPr>
              <w:t>/</w:t>
            </w:r>
            <w:proofErr w:type="spellStart"/>
            <w:r w:rsidRPr="002F50DA">
              <w:rPr>
                <w:rFonts w:ascii="Times New Roman" w:eastAsiaTheme="minorHAnsi" w:hAnsi="Times New Roman"/>
                <w:sz w:val="16"/>
                <w:szCs w:val="16"/>
              </w:rPr>
              <w:t>gS</w:t>
            </w:r>
            <w:proofErr w:type="spellEnd"/>
            <w:r w:rsidRPr="002F50DA">
              <w:rPr>
                <w:rFonts w:ascii="Times New Roman" w:eastAsiaTheme="minorHAnsi" w:hAnsi="Times New Roman"/>
                <w:sz w:val="16"/>
                <w:szCs w:val="16"/>
              </w:rPr>
              <w:t xml:space="preserve"> je vhodná pre istenie obvodov do 1000V DC alebo pre istenie obvodov do 1500V AC.</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60</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5541100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Poistkový patrón 10A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Poistkový patrón chráni elektrický obvod pred skratom alebo vyšším prúdom ako je nominálny. DII, gF/10A, kompatibilita s poistkovým spodkom E27, materiál keramika, indikátor spálenia.</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5541060</w:t>
            </w:r>
          </w:p>
        </w:tc>
        <w:tc>
          <w:tcPr>
            <w:tcW w:w="2710"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Poistkový patrón 6A</w:t>
            </w:r>
          </w:p>
        </w:tc>
        <w:tc>
          <w:tcPr>
            <w:tcW w:w="2710"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Poistkový patrón chráni elektrický obvod pred skratom alebo vyšším prúdom ako je nominálny. DII, gF/6A, kompatibilita s poistkovým spodkom </w:t>
            </w:r>
            <w:r w:rsidRPr="002F50DA">
              <w:rPr>
                <w:rFonts w:ascii="Times New Roman" w:eastAsiaTheme="minorHAnsi" w:hAnsi="Times New Roman"/>
                <w:sz w:val="16"/>
                <w:szCs w:val="16"/>
              </w:rPr>
              <w:lastRenderedPageBreak/>
              <w:t>E27, materiál keramika, indikátor spálenia.</w:t>
            </w:r>
          </w:p>
        </w:tc>
        <w:tc>
          <w:tcPr>
            <w:tcW w:w="549"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lastRenderedPageBreak/>
              <w:t>ks</w:t>
            </w:r>
          </w:p>
        </w:tc>
      </w:tr>
    </w:tbl>
    <w:p w:rsidR="0027156D" w:rsidRDefault="0027156D" w:rsidP="0027156D">
      <w:pPr>
        <w:tabs>
          <w:tab w:val="left" w:pos="3656"/>
        </w:tabs>
        <w:ind w:left="0" w:firstLine="0"/>
        <w:rPr>
          <w:rFonts w:ascii="Times New Roman" w:hAnsi="Times New Roman"/>
          <w:sz w:val="24"/>
          <w:szCs w:val="24"/>
        </w:rPr>
      </w:pPr>
    </w:p>
    <w:p w:rsidR="0027156D" w:rsidRDefault="0083295F" w:rsidP="0027156D">
      <w:pPr>
        <w:tabs>
          <w:tab w:val="left" w:pos="3656"/>
        </w:tabs>
        <w:ind w:left="0" w:firstLine="0"/>
        <w:rPr>
          <w:rFonts w:ascii="Times New Roman" w:hAnsi="Times New Roman"/>
          <w:sz w:val="24"/>
          <w:szCs w:val="24"/>
        </w:rPr>
      </w:pPr>
      <w:r w:rsidRPr="00C42EF2">
        <w:rPr>
          <w:rFonts w:ascii="Times New Roman" w:hAnsi="Times New Roman"/>
          <w:b/>
          <w:sz w:val="24"/>
          <w:szCs w:val="24"/>
        </w:rPr>
        <w:t>T</w:t>
      </w:r>
      <w:r>
        <w:rPr>
          <w:rFonts w:ascii="Times New Roman" w:hAnsi="Times New Roman"/>
          <w:b/>
          <w:sz w:val="24"/>
          <w:szCs w:val="24"/>
        </w:rPr>
        <w:t>abuľka č. 4</w:t>
      </w:r>
      <w:r w:rsidRPr="00C42EF2">
        <w:rPr>
          <w:rFonts w:ascii="Times New Roman" w:hAnsi="Times New Roman"/>
          <w:b/>
          <w:sz w:val="24"/>
          <w:szCs w:val="24"/>
        </w:rPr>
        <w:t>:</w:t>
      </w:r>
      <w:r>
        <w:rPr>
          <w:rFonts w:ascii="Times New Roman" w:hAnsi="Times New Roman"/>
          <w:sz w:val="24"/>
          <w:szCs w:val="24"/>
        </w:rPr>
        <w:t xml:space="preserve"> IV. skupina – Žiarovky a žiarivky</w:t>
      </w:r>
    </w:p>
    <w:tbl>
      <w:tblPr>
        <w:tblW w:w="7933" w:type="dxa"/>
        <w:tblInd w:w="75" w:type="dxa"/>
        <w:tblCellMar>
          <w:left w:w="70" w:type="dxa"/>
          <w:right w:w="70" w:type="dxa"/>
        </w:tblCellMar>
        <w:tblLook w:val="04A0" w:firstRow="1" w:lastRow="0" w:firstColumn="1" w:lastColumn="0" w:noHBand="0" w:noVBand="1"/>
      </w:tblPr>
      <w:tblGrid>
        <w:gridCol w:w="760"/>
        <w:gridCol w:w="1220"/>
        <w:gridCol w:w="2693"/>
        <w:gridCol w:w="2693"/>
        <w:gridCol w:w="567"/>
      </w:tblGrid>
      <w:tr w:rsidR="002F50DA" w:rsidRPr="002F50DA" w:rsidTr="002F50DA">
        <w:trPr>
          <w:trHeight w:val="109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F50DA" w:rsidRPr="00D86824" w:rsidRDefault="002F50DA" w:rsidP="002F50DA">
            <w:pPr>
              <w:spacing w:after="0"/>
              <w:ind w:left="0" w:firstLine="0"/>
              <w:jc w:val="center"/>
              <w:rPr>
                <w:rFonts w:ascii="Times New Roman" w:hAnsi="Times New Roman"/>
                <w:b/>
                <w:color w:val="000000"/>
                <w:sz w:val="16"/>
                <w:szCs w:val="16"/>
                <w:lang w:eastAsia="sk-SK"/>
              </w:rPr>
            </w:pPr>
            <w:r w:rsidRPr="00D86824">
              <w:rPr>
                <w:rFonts w:ascii="Times New Roman" w:hAnsi="Times New Roman"/>
                <w:b/>
                <w:color w:val="000000"/>
                <w:sz w:val="16"/>
                <w:szCs w:val="16"/>
                <w:lang w:eastAsia="sk-SK"/>
              </w:rPr>
              <w:t>Por. č.</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F50DA" w:rsidRPr="00D86824" w:rsidRDefault="002F50DA" w:rsidP="002F50DA">
            <w:pPr>
              <w:spacing w:after="0"/>
              <w:ind w:left="0" w:firstLine="0"/>
              <w:jc w:val="center"/>
              <w:rPr>
                <w:rFonts w:ascii="Times New Roman" w:hAnsi="Times New Roman"/>
                <w:b/>
                <w:sz w:val="16"/>
                <w:szCs w:val="16"/>
                <w:lang w:eastAsia="sk-SK"/>
              </w:rPr>
            </w:pPr>
            <w:r w:rsidRPr="00D86824">
              <w:rPr>
                <w:rFonts w:ascii="Times New Roman" w:hAnsi="Times New Roman"/>
                <w:b/>
                <w:sz w:val="16"/>
                <w:szCs w:val="16"/>
                <w:lang w:eastAsia="sk-SK"/>
              </w:rPr>
              <w:t>Identifikačné číslo tovaru</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0DA" w:rsidRPr="00D86824" w:rsidRDefault="002F50DA" w:rsidP="002F50DA">
            <w:pPr>
              <w:spacing w:after="0"/>
              <w:ind w:left="0" w:firstLine="0"/>
              <w:jc w:val="center"/>
              <w:rPr>
                <w:rFonts w:ascii="Times New Roman" w:hAnsi="Times New Roman"/>
                <w:b/>
                <w:bCs/>
                <w:sz w:val="16"/>
                <w:szCs w:val="16"/>
                <w:lang w:eastAsia="sk-SK"/>
              </w:rPr>
            </w:pPr>
            <w:r w:rsidRPr="00D86824">
              <w:rPr>
                <w:rFonts w:ascii="Times New Roman" w:hAnsi="Times New Roman"/>
                <w:b/>
                <w:bCs/>
                <w:sz w:val="16"/>
                <w:szCs w:val="16"/>
                <w:lang w:eastAsia="sk-SK"/>
              </w:rPr>
              <w:t xml:space="preserve">IV. skupina - Žiarovky </w:t>
            </w:r>
            <w:r w:rsidR="0083295F" w:rsidRPr="00D86824">
              <w:rPr>
                <w:rFonts w:ascii="Times New Roman" w:hAnsi="Times New Roman"/>
                <w:b/>
                <w:bCs/>
                <w:sz w:val="16"/>
                <w:szCs w:val="16"/>
                <w:lang w:eastAsia="sk-SK"/>
              </w:rPr>
              <w:t xml:space="preserve">a </w:t>
            </w:r>
            <w:r w:rsidRPr="00D86824">
              <w:rPr>
                <w:rFonts w:ascii="Times New Roman" w:hAnsi="Times New Roman"/>
                <w:b/>
                <w:bCs/>
                <w:sz w:val="16"/>
                <w:szCs w:val="16"/>
                <w:lang w:eastAsia="sk-SK"/>
              </w:rPr>
              <w:t>žiarivky</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2F50DA" w:rsidRPr="00D86824" w:rsidRDefault="002F50DA" w:rsidP="002F50DA">
            <w:pPr>
              <w:spacing w:after="0"/>
              <w:ind w:left="0" w:firstLine="0"/>
              <w:jc w:val="center"/>
              <w:rPr>
                <w:rFonts w:ascii="Times New Roman" w:hAnsi="Times New Roman"/>
                <w:b/>
                <w:bCs/>
                <w:sz w:val="16"/>
                <w:szCs w:val="16"/>
                <w:lang w:eastAsia="sk-SK"/>
              </w:rPr>
            </w:pPr>
            <w:r w:rsidRPr="00D86824">
              <w:rPr>
                <w:rFonts w:ascii="Times New Roman" w:hAnsi="Times New Roman"/>
                <w:b/>
                <w:bCs/>
                <w:sz w:val="16"/>
                <w:szCs w:val="16"/>
                <w:lang w:eastAsia="sk-SK"/>
              </w:rPr>
              <w:t>MJ</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554100036</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Žiarivka 11W 900 Im 4000K G23 </w:t>
            </w:r>
          </w:p>
        </w:tc>
        <w:tc>
          <w:tcPr>
            <w:tcW w:w="2693" w:type="dxa"/>
            <w:tcBorders>
              <w:top w:val="single" w:sz="4" w:space="0" w:color="auto"/>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Kompaktná žiarivka Príkon 11W Pätica G23, napájanie 230V 50HZ, teplota </w:t>
            </w:r>
            <w:proofErr w:type="spellStart"/>
            <w:r w:rsidRPr="002F50DA">
              <w:rPr>
                <w:rFonts w:ascii="Times New Roman" w:eastAsiaTheme="minorHAnsi" w:hAnsi="Times New Roman"/>
                <w:sz w:val="16"/>
                <w:szCs w:val="16"/>
              </w:rPr>
              <w:t>chromatickosti</w:t>
            </w:r>
            <w:proofErr w:type="spellEnd"/>
            <w:r w:rsidRPr="002F50DA">
              <w:rPr>
                <w:rFonts w:ascii="Times New Roman" w:eastAsiaTheme="minorHAnsi" w:hAnsi="Times New Roman"/>
                <w:sz w:val="16"/>
                <w:szCs w:val="16"/>
              </w:rPr>
              <w:t xml:space="preserve"> 4000K, svetelný tok cca. 900lm.</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554150230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150W/240V E27 34101B</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Žiarovka  číra svietivosť cca. 2100lm,  240V / 150W /  pätica E27. Žiarovka do priemyslovej prevádzky, nevhodná pre použitie v domácnostiach. </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554082200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200W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Žiarovka  číra svietivosť cca. 2200lm,  240V / 200W /  pätica E27. Žiarovka do priemyslovej prevádzky, nevhodná pre použitie v domácnostiach.</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554014279</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230V 60W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Žiarovka 60W/ 240V/ pätica E27, teplá biela, teplotná </w:t>
            </w:r>
            <w:proofErr w:type="spellStart"/>
            <w:r w:rsidRPr="002F50DA">
              <w:rPr>
                <w:rFonts w:ascii="Times New Roman" w:eastAsiaTheme="minorHAnsi" w:hAnsi="Times New Roman"/>
                <w:sz w:val="16"/>
                <w:szCs w:val="16"/>
              </w:rPr>
              <w:t>chromatickosti</w:t>
            </w:r>
            <w:proofErr w:type="spellEnd"/>
            <w:r w:rsidRPr="002F50DA">
              <w:rPr>
                <w:rFonts w:ascii="Times New Roman" w:eastAsiaTheme="minorHAnsi" w:hAnsi="Times New Roman"/>
                <w:sz w:val="16"/>
                <w:szCs w:val="16"/>
              </w:rPr>
              <w:t xml:space="preserve"> 2700K, celkový svetelný tok 540lm.</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66</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55401475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230V 75W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Žiarovka 75W/ 240V/ pätica E27, teplá biela, teplotná </w:t>
            </w:r>
            <w:proofErr w:type="spellStart"/>
            <w:r w:rsidRPr="002F50DA">
              <w:rPr>
                <w:rFonts w:ascii="Times New Roman" w:eastAsiaTheme="minorHAnsi" w:hAnsi="Times New Roman"/>
                <w:sz w:val="16"/>
                <w:szCs w:val="16"/>
              </w:rPr>
              <w:t>chromatickosti</w:t>
            </w:r>
            <w:proofErr w:type="spellEnd"/>
            <w:r w:rsidRPr="002F50DA">
              <w:rPr>
                <w:rFonts w:ascii="Times New Roman" w:eastAsiaTheme="minorHAnsi" w:hAnsi="Times New Roman"/>
                <w:sz w:val="16"/>
                <w:szCs w:val="16"/>
              </w:rPr>
              <w:t xml:space="preserve"> , 2700K, celkový svetelný tok 750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67</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3412240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Žiarovka E 27 15W 1300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xml:space="preserve"> - biela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LED žiarovka, pätica E27, 15W, celkový svetelný tok 1300lm, teplá biela 3000K. </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68</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55464696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hal.120W 230V R7S FSI</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Farba svetla: Teplá biela, Teplota </w:t>
            </w:r>
            <w:proofErr w:type="spellStart"/>
            <w:r w:rsidRPr="002F50DA">
              <w:rPr>
                <w:rFonts w:ascii="Times New Roman" w:eastAsiaTheme="minorHAnsi" w:hAnsi="Times New Roman"/>
                <w:sz w:val="16"/>
                <w:szCs w:val="16"/>
              </w:rPr>
              <w:t>chromatickosti</w:t>
            </w:r>
            <w:proofErr w:type="spellEnd"/>
            <w:r w:rsidRPr="002F50DA">
              <w:rPr>
                <w:rFonts w:ascii="Times New Roman" w:eastAsiaTheme="minorHAnsi" w:hAnsi="Times New Roman"/>
                <w:sz w:val="16"/>
                <w:szCs w:val="16"/>
              </w:rPr>
              <w:t xml:space="preserve"> 2800 K, Príkon zdroja 120 W,  Celkový svetelný tok 2250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Počet spínacích cyklov cca. 50000 ON/OFF, Index podania farieb (CRI) 100, Priemer 12 mm, Dĺžka 78 mm.</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69</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5544627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Žiarovka </w:t>
            </w:r>
            <w:proofErr w:type="spellStart"/>
            <w:r w:rsidRPr="002F50DA">
              <w:rPr>
                <w:rFonts w:ascii="Times New Roman" w:eastAsiaTheme="minorHAnsi" w:hAnsi="Times New Roman"/>
                <w:sz w:val="16"/>
                <w:szCs w:val="16"/>
              </w:rPr>
              <w:t>komp</w:t>
            </w:r>
            <w:proofErr w:type="spellEnd"/>
            <w:r w:rsidRPr="002F50DA">
              <w:rPr>
                <w:rFonts w:ascii="Times New Roman" w:eastAsiaTheme="minorHAnsi" w:hAnsi="Times New Roman"/>
                <w:sz w:val="16"/>
                <w:szCs w:val="16"/>
              </w:rPr>
              <w:t xml:space="preserve">. ECO </w:t>
            </w:r>
            <w:proofErr w:type="spellStart"/>
            <w:r w:rsidRPr="002F50DA">
              <w:rPr>
                <w:rFonts w:ascii="Times New Roman" w:eastAsiaTheme="minorHAnsi" w:hAnsi="Times New Roman"/>
                <w:sz w:val="16"/>
                <w:szCs w:val="16"/>
              </w:rPr>
              <w:t>spiral</w:t>
            </w:r>
            <w:proofErr w:type="spellEnd"/>
            <w:r w:rsidRPr="002F50DA">
              <w:rPr>
                <w:rFonts w:ascii="Times New Roman" w:eastAsiaTheme="minorHAnsi" w:hAnsi="Times New Roman"/>
                <w:sz w:val="16"/>
                <w:szCs w:val="16"/>
              </w:rPr>
              <w:t xml:space="preserve"> 46W E27</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Špirálová úsporná </w:t>
            </w:r>
            <w:proofErr w:type="spellStart"/>
            <w:r w:rsidRPr="002F50DA">
              <w:rPr>
                <w:rFonts w:ascii="Times New Roman" w:eastAsiaTheme="minorHAnsi" w:hAnsi="Times New Roman"/>
                <w:sz w:val="16"/>
                <w:szCs w:val="16"/>
              </w:rPr>
              <w:t>foto</w:t>
            </w:r>
            <w:proofErr w:type="spellEnd"/>
            <w:r w:rsidRPr="002F50DA">
              <w:rPr>
                <w:rFonts w:ascii="Times New Roman" w:eastAsiaTheme="minorHAnsi" w:hAnsi="Times New Roman"/>
                <w:sz w:val="16"/>
                <w:szCs w:val="16"/>
              </w:rPr>
              <w:t xml:space="preserve"> žiarovka s príkonom 125W žiarovka s farebnou teplotou 5500K - denné svetlo (</w:t>
            </w:r>
            <w:proofErr w:type="spellStart"/>
            <w:r w:rsidRPr="002F50DA">
              <w:rPr>
                <w:rFonts w:ascii="Times New Roman" w:eastAsiaTheme="minorHAnsi" w:hAnsi="Times New Roman"/>
                <w:sz w:val="16"/>
                <w:szCs w:val="16"/>
              </w:rPr>
              <w:t>daylight</w:t>
            </w:r>
            <w:proofErr w:type="spellEnd"/>
            <w:r w:rsidRPr="002F50DA">
              <w:rPr>
                <w:rFonts w:ascii="Times New Roman" w:eastAsiaTheme="minorHAnsi" w:hAnsi="Times New Roman"/>
                <w:sz w:val="16"/>
                <w:szCs w:val="16"/>
              </w:rPr>
              <w:t xml:space="preserve">), svetelný výkon ako 600W bežná. Žiarovka má univerzálnu päticu E27. Žiarovku možno použiť v trvalých svetlách, v </w:t>
            </w:r>
            <w:proofErr w:type="spellStart"/>
            <w:r w:rsidRPr="002F50DA">
              <w:rPr>
                <w:rFonts w:ascii="Times New Roman" w:eastAsiaTheme="minorHAnsi" w:hAnsi="Times New Roman"/>
                <w:sz w:val="16"/>
                <w:szCs w:val="16"/>
              </w:rPr>
              <w:t>softboxoch</w:t>
            </w:r>
            <w:proofErr w:type="spellEnd"/>
            <w:r w:rsidRPr="002F50DA">
              <w:rPr>
                <w:rFonts w:ascii="Times New Roman" w:eastAsiaTheme="minorHAnsi" w:hAnsi="Times New Roman"/>
                <w:sz w:val="16"/>
                <w:szCs w:val="16"/>
              </w:rPr>
              <w:t xml:space="preserve"> s päticami E27 a v držiakoch žiaroviek.</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70</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5540808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LED 11 - 75W 827 E27</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Žiarovka LED - Dĺžka 110mm, Priemer</w:t>
            </w:r>
            <w:r w:rsidRPr="002F50DA">
              <w:rPr>
                <w:rFonts w:ascii="Times New Roman" w:eastAsiaTheme="minorHAnsi" w:hAnsi="Times New Roman"/>
                <w:sz w:val="16"/>
                <w:szCs w:val="16"/>
              </w:rPr>
              <w:tab/>
              <w:t>60mm, Závit / Pätica E27,  Typ žiarovky LED,</w:t>
            </w:r>
            <w:r w:rsidRPr="002F50DA">
              <w:rPr>
                <w:rFonts w:ascii="Times New Roman" w:eastAsiaTheme="minorHAnsi" w:hAnsi="Times New Roman"/>
                <w:sz w:val="16"/>
                <w:szCs w:val="16"/>
              </w:rPr>
              <w:tab/>
              <w:t>11W, Ekvivalent ,75W, celkový svetelný tok 1055lm, Teplá biela, 2700K.</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71</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554242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LED 13.5-100W 827 E27</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Žiarovka LED - Dĺžka 110mm, Priemer 60mm, Závit / Pätica E27,  Typ žiarovky LED,</w:t>
            </w:r>
            <w:r w:rsidRPr="002F50DA">
              <w:rPr>
                <w:rFonts w:ascii="Times New Roman" w:eastAsiaTheme="minorHAnsi" w:hAnsi="Times New Roman"/>
                <w:sz w:val="16"/>
                <w:szCs w:val="16"/>
              </w:rPr>
              <w:tab/>
              <w:t xml:space="preserve">11W, Ekvivalent ,75W, celkový svetelný tok 1055lm, </w:t>
            </w:r>
            <w:r w:rsidRPr="002F50DA">
              <w:rPr>
                <w:rFonts w:ascii="Times New Roman" w:eastAsiaTheme="minorHAnsi" w:hAnsi="Times New Roman"/>
                <w:sz w:val="16"/>
                <w:szCs w:val="16"/>
              </w:rPr>
              <w:lastRenderedPageBreak/>
              <w:t>Teplá biela, 2700K.</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lastRenderedPageBreak/>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lastRenderedPageBreak/>
              <w:t>72</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5544065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LED 50W, závit E40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LED žiarovka 230V, vysoko svietivá LED žiarovka so závitom E40 s výkonom 50W. Farba svetla 5000K, LED žiarovke nevadí časté zapnutie / vypnutie ani nepretržité svietenie. Na svoj výkon ponúka táto žiarovka minimálnu spotrebu el. energie a bez údržbovú prevádzku. LED žiarovka je vďaka svojej vysokej svietivosť až 4050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xml:space="preserve"> vhodná predovšetkým do vstupných hál, priemyselných priestorov a podobne.</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73</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5542723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LED T4 4U E27 23W, 200W,230V/50Hz 1500H</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Žiarovka LED – D58xH171 mm Závit / Pätica E27,  Typ žiarovky LED, 23W, Ekvivalent ,200W, celkový svetelný tok 2030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Studená biela, 6400K.</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74</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34115040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Žiarovka LED150W E40/12000lm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LED žiarovka 230V, vysoko svietivá LED žiarovka so závitom E40 s výkonom 150W. Farba svetla 5000K, LED žiarovke nevadí časté zapnutie / vypnutie ani nepretržité svietenie. Na svoj výkon ponúka táto žiarovka minimálnu spotrebu el. energie a bez údržbovú prevádzku. LED žiarovka je vďaka svojej vysokej svietivosť až 12000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xml:space="preserve"> vhodná predovšetkým do vstupných hál, priemyselných priestorov a podobne.</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r w:rsidR="002F50DA" w:rsidRPr="002F50DA" w:rsidTr="002F50DA">
        <w:trPr>
          <w:trHeight w:val="28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75</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554840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Žiarovka lineárna </w:t>
            </w:r>
            <w:proofErr w:type="spellStart"/>
            <w:r w:rsidRPr="002F50DA">
              <w:rPr>
                <w:rFonts w:ascii="Times New Roman" w:eastAsiaTheme="minorHAnsi" w:hAnsi="Times New Roman"/>
                <w:sz w:val="16"/>
                <w:szCs w:val="16"/>
              </w:rPr>
              <w:t>Master</w:t>
            </w:r>
            <w:proofErr w:type="spellEnd"/>
            <w:r w:rsidRPr="002F50DA">
              <w:rPr>
                <w:rFonts w:ascii="Times New Roman" w:eastAsiaTheme="minorHAnsi" w:hAnsi="Times New Roman"/>
                <w:sz w:val="16"/>
                <w:szCs w:val="16"/>
              </w:rPr>
              <w:t xml:space="preserve"> TL-D 36W/840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Žiarovka lineárna 36W/840, pätica G13, 103V, studená biela, svetelný tok 3350lm, 4000K, nižší obsah ortuti. Lampa môže byť umiestnená v pôvodných svietidlách pre TL-D. Opisu zodpovedá Philips </w:t>
            </w:r>
            <w:proofErr w:type="spellStart"/>
            <w:r w:rsidRPr="002F50DA">
              <w:rPr>
                <w:rFonts w:ascii="Times New Roman" w:eastAsiaTheme="minorHAnsi" w:hAnsi="Times New Roman"/>
                <w:sz w:val="16"/>
                <w:szCs w:val="16"/>
              </w:rPr>
              <w:t>Master</w:t>
            </w:r>
            <w:proofErr w:type="spellEnd"/>
            <w:r w:rsidRPr="002F50DA">
              <w:rPr>
                <w:rFonts w:ascii="Times New Roman" w:eastAsiaTheme="minorHAnsi" w:hAnsi="Times New Roman"/>
                <w:sz w:val="16"/>
                <w:szCs w:val="16"/>
              </w:rPr>
              <w:t xml:space="preserve"> TL-D alebo ekvivalent.</w:t>
            </w:r>
          </w:p>
        </w:tc>
        <w:tc>
          <w:tcPr>
            <w:tcW w:w="567" w:type="dxa"/>
            <w:tcBorders>
              <w:top w:val="nil"/>
              <w:left w:val="nil"/>
              <w:bottom w:val="single" w:sz="4" w:space="0" w:color="auto"/>
              <w:right w:val="single" w:sz="4" w:space="0" w:color="auto"/>
            </w:tcBorders>
            <w:shd w:val="clear" w:color="auto" w:fill="auto"/>
            <w:noWrap/>
            <w:vAlign w:val="center"/>
            <w:hideMark/>
          </w:tcPr>
          <w:p w:rsidR="002F50DA" w:rsidRPr="002F50DA" w:rsidRDefault="002F50DA" w:rsidP="002F50DA">
            <w:pPr>
              <w:spacing w:after="0"/>
              <w:ind w:left="0" w:firstLine="0"/>
              <w:jc w:val="center"/>
              <w:rPr>
                <w:rFonts w:ascii="Times New Roman" w:hAnsi="Times New Roman"/>
                <w:sz w:val="16"/>
                <w:szCs w:val="16"/>
                <w:lang w:eastAsia="sk-SK"/>
              </w:rPr>
            </w:pPr>
            <w:r w:rsidRPr="002F50DA">
              <w:rPr>
                <w:rFonts w:ascii="Times New Roman" w:hAnsi="Times New Roman"/>
                <w:sz w:val="16"/>
                <w:szCs w:val="16"/>
                <w:lang w:eastAsia="sk-SK"/>
              </w:rPr>
              <w:t>ks</w:t>
            </w:r>
          </w:p>
        </w:tc>
      </w:tr>
    </w:tbl>
    <w:p w:rsidR="0027156D" w:rsidRDefault="0027156D" w:rsidP="0027156D">
      <w:pPr>
        <w:tabs>
          <w:tab w:val="left" w:pos="3656"/>
        </w:tabs>
        <w:ind w:left="0" w:firstLine="0"/>
        <w:rPr>
          <w:rFonts w:ascii="Times New Roman" w:hAnsi="Times New Roman"/>
          <w:sz w:val="24"/>
          <w:szCs w:val="24"/>
        </w:rPr>
      </w:pPr>
    </w:p>
    <w:p w:rsidR="0027156D" w:rsidRDefault="00D86824" w:rsidP="00D86824">
      <w:pPr>
        <w:tabs>
          <w:tab w:val="left" w:pos="3656"/>
        </w:tabs>
        <w:ind w:left="0" w:firstLine="0"/>
        <w:rPr>
          <w:rFonts w:ascii="Times New Roman" w:hAnsi="Times New Roman"/>
          <w:sz w:val="24"/>
          <w:szCs w:val="24"/>
        </w:rPr>
      </w:pPr>
      <w:r w:rsidRPr="00C42EF2">
        <w:rPr>
          <w:rFonts w:ascii="Times New Roman" w:hAnsi="Times New Roman"/>
          <w:b/>
          <w:sz w:val="24"/>
          <w:szCs w:val="24"/>
        </w:rPr>
        <w:t>T</w:t>
      </w:r>
      <w:r>
        <w:rPr>
          <w:rFonts w:ascii="Times New Roman" w:hAnsi="Times New Roman"/>
          <w:b/>
          <w:sz w:val="24"/>
          <w:szCs w:val="24"/>
        </w:rPr>
        <w:t>abuľka č. 3</w:t>
      </w:r>
      <w:r w:rsidRPr="00C42EF2">
        <w:rPr>
          <w:rFonts w:ascii="Times New Roman" w:hAnsi="Times New Roman"/>
          <w:b/>
          <w:sz w:val="24"/>
          <w:szCs w:val="24"/>
        </w:rPr>
        <w:t>:</w:t>
      </w:r>
      <w:r>
        <w:rPr>
          <w:rFonts w:ascii="Times New Roman" w:hAnsi="Times New Roman"/>
          <w:sz w:val="24"/>
          <w:szCs w:val="24"/>
        </w:rPr>
        <w:t xml:space="preserve"> V. skupina – Ostatné</w:t>
      </w:r>
    </w:p>
    <w:tbl>
      <w:tblPr>
        <w:tblW w:w="7938" w:type="dxa"/>
        <w:tblInd w:w="70" w:type="dxa"/>
        <w:tblCellMar>
          <w:left w:w="70" w:type="dxa"/>
          <w:right w:w="70" w:type="dxa"/>
        </w:tblCellMar>
        <w:tblLook w:val="04A0" w:firstRow="1" w:lastRow="0" w:firstColumn="1" w:lastColumn="0" w:noHBand="0" w:noVBand="1"/>
      </w:tblPr>
      <w:tblGrid>
        <w:gridCol w:w="709"/>
        <w:gridCol w:w="1276"/>
        <w:gridCol w:w="2693"/>
        <w:gridCol w:w="2693"/>
        <w:gridCol w:w="567"/>
      </w:tblGrid>
      <w:tr w:rsidR="002F50DA" w:rsidRPr="002F50DA" w:rsidTr="00D86824">
        <w:trPr>
          <w:trHeight w:val="112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0DA" w:rsidRPr="00D86824" w:rsidRDefault="002F50DA" w:rsidP="00D86824">
            <w:pPr>
              <w:spacing w:after="0"/>
              <w:ind w:left="-89" w:firstLine="0"/>
              <w:jc w:val="center"/>
              <w:rPr>
                <w:rFonts w:ascii="Times New Roman" w:hAnsi="Times New Roman"/>
                <w:b/>
                <w:color w:val="000000"/>
                <w:sz w:val="16"/>
                <w:szCs w:val="16"/>
                <w:lang w:eastAsia="sk-SK"/>
              </w:rPr>
            </w:pPr>
            <w:proofErr w:type="spellStart"/>
            <w:r w:rsidRPr="00D86824">
              <w:rPr>
                <w:rFonts w:ascii="Times New Roman" w:hAnsi="Times New Roman"/>
                <w:b/>
                <w:color w:val="000000"/>
                <w:sz w:val="16"/>
                <w:szCs w:val="16"/>
                <w:lang w:eastAsia="sk-SK"/>
              </w:rPr>
              <w:t>Por.č</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F50DA" w:rsidRPr="00D86824" w:rsidRDefault="002F50DA" w:rsidP="00D86824">
            <w:pPr>
              <w:spacing w:after="0"/>
              <w:ind w:left="0" w:firstLine="0"/>
              <w:jc w:val="center"/>
              <w:rPr>
                <w:rFonts w:ascii="Times New Roman" w:hAnsi="Times New Roman"/>
                <w:b/>
                <w:sz w:val="16"/>
                <w:szCs w:val="16"/>
                <w:lang w:eastAsia="sk-SK"/>
              </w:rPr>
            </w:pPr>
            <w:r w:rsidRPr="00D86824">
              <w:rPr>
                <w:rFonts w:ascii="Times New Roman" w:hAnsi="Times New Roman"/>
                <w:b/>
                <w:sz w:val="16"/>
                <w:szCs w:val="16"/>
                <w:lang w:eastAsia="sk-SK"/>
              </w:rPr>
              <w:t>Identifikačné číslo tovaru</w:t>
            </w:r>
          </w:p>
        </w:tc>
        <w:tc>
          <w:tcPr>
            <w:tcW w:w="5386" w:type="dxa"/>
            <w:gridSpan w:val="2"/>
            <w:tcBorders>
              <w:top w:val="single" w:sz="4" w:space="0" w:color="auto"/>
              <w:left w:val="nil"/>
              <w:bottom w:val="single" w:sz="4" w:space="0" w:color="auto"/>
              <w:right w:val="single" w:sz="4" w:space="0" w:color="auto"/>
            </w:tcBorders>
            <w:shd w:val="clear" w:color="auto" w:fill="auto"/>
            <w:noWrap/>
            <w:vAlign w:val="center"/>
            <w:hideMark/>
          </w:tcPr>
          <w:p w:rsidR="002F50DA" w:rsidRPr="00D86824" w:rsidRDefault="002F50DA" w:rsidP="00D86824">
            <w:pPr>
              <w:spacing w:after="0"/>
              <w:ind w:left="0" w:firstLine="0"/>
              <w:jc w:val="center"/>
              <w:rPr>
                <w:rFonts w:ascii="Times New Roman" w:hAnsi="Times New Roman"/>
                <w:b/>
                <w:bCs/>
                <w:sz w:val="16"/>
                <w:szCs w:val="16"/>
                <w:lang w:eastAsia="sk-SK"/>
              </w:rPr>
            </w:pPr>
            <w:r w:rsidRPr="00D86824">
              <w:rPr>
                <w:rFonts w:ascii="Times New Roman" w:hAnsi="Times New Roman"/>
                <w:b/>
                <w:bCs/>
                <w:sz w:val="16"/>
                <w:szCs w:val="16"/>
                <w:lang w:eastAsia="sk-SK"/>
              </w:rPr>
              <w:t>V. skupina - Ostatné</w:t>
            </w:r>
          </w:p>
        </w:tc>
        <w:tc>
          <w:tcPr>
            <w:tcW w:w="567" w:type="dxa"/>
            <w:tcBorders>
              <w:top w:val="single" w:sz="8" w:space="0" w:color="auto"/>
              <w:left w:val="nil"/>
              <w:bottom w:val="single" w:sz="4" w:space="0" w:color="auto"/>
              <w:right w:val="single" w:sz="4" w:space="0" w:color="auto"/>
            </w:tcBorders>
            <w:shd w:val="clear" w:color="auto" w:fill="auto"/>
            <w:vAlign w:val="center"/>
            <w:hideMark/>
          </w:tcPr>
          <w:p w:rsidR="002F50DA" w:rsidRPr="00D86824" w:rsidRDefault="002F50DA" w:rsidP="00D86824">
            <w:pPr>
              <w:spacing w:after="0"/>
              <w:ind w:left="0" w:firstLine="0"/>
              <w:jc w:val="center"/>
              <w:rPr>
                <w:rFonts w:ascii="Times New Roman" w:hAnsi="Times New Roman"/>
                <w:b/>
                <w:bCs/>
                <w:sz w:val="16"/>
                <w:szCs w:val="16"/>
                <w:lang w:eastAsia="sk-SK"/>
              </w:rPr>
            </w:pPr>
            <w:r w:rsidRPr="00D86824">
              <w:rPr>
                <w:rFonts w:ascii="Times New Roman" w:hAnsi="Times New Roman"/>
                <w:b/>
                <w:bCs/>
                <w:sz w:val="16"/>
                <w:szCs w:val="16"/>
                <w:lang w:eastAsia="sk-SK"/>
              </w:rPr>
              <w:t>MJ</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after="0"/>
              <w:ind w:left="0" w:firstLine="0"/>
              <w:jc w:val="center"/>
              <w:rPr>
                <w:rFonts w:ascii="Times New Roman" w:hAnsi="Times New Roman"/>
                <w:color w:val="000000"/>
                <w:sz w:val="16"/>
                <w:szCs w:val="16"/>
                <w:lang w:eastAsia="sk-SK"/>
              </w:rPr>
            </w:pPr>
            <w:r w:rsidRPr="002F50DA">
              <w:rPr>
                <w:rFonts w:ascii="Times New Roman" w:hAnsi="Times New Roman"/>
                <w:color w:val="000000"/>
                <w:sz w:val="16"/>
                <w:szCs w:val="16"/>
                <w:lang w:eastAsia="sk-SK"/>
              </w:rPr>
              <w:t>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7136027</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Armatúra rovná 100W E27 porcelán šedá</w:t>
            </w:r>
          </w:p>
        </w:tc>
        <w:tc>
          <w:tcPr>
            <w:tcW w:w="2693" w:type="dxa"/>
            <w:tcBorders>
              <w:top w:val="single" w:sz="4" w:space="0" w:color="auto"/>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Armatúra svietidla keramická s keramickou objímkou so závitom E27. 230V, rovná bez náklonu, krytie IP20. Typ TIP203 ROZETA R. Opisu zodpovedá ETI kód 9911314 alebo ekvivalent.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77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3732032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Batéria CR 2032/ 3V bez nožičiek</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Batéria gombíková, typ CR2032 lítiová, 3V.</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78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510357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Batéria gombíková 357A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Batéria gombíková, alkalická,LR44 1,5V.</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79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510014014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Batéria LR03 1,5V </w:t>
            </w:r>
            <w:proofErr w:type="spellStart"/>
            <w:r w:rsidRPr="002F50DA">
              <w:rPr>
                <w:rFonts w:ascii="Times New Roman" w:eastAsiaTheme="minorHAnsi" w:hAnsi="Times New Roman"/>
                <w:sz w:val="16"/>
                <w:szCs w:val="16"/>
              </w:rPr>
              <w:t>AAA-tenká</w:t>
            </w:r>
            <w:proofErr w:type="spellEnd"/>
            <w:r w:rsidRPr="002F50DA">
              <w:rPr>
                <w:rFonts w:ascii="Times New Roman" w:eastAsiaTheme="minorHAnsi" w:hAnsi="Times New Roman"/>
                <w:sz w:val="16"/>
                <w:szCs w:val="16"/>
              </w:rPr>
              <w:t xml:space="preserve"> tuž. </w:t>
            </w:r>
            <w:r w:rsidRPr="002F50DA">
              <w:rPr>
                <w:rFonts w:ascii="Times New Roman" w:eastAsiaTheme="minorHAnsi" w:hAnsi="Times New Roman"/>
                <w:sz w:val="16"/>
                <w:szCs w:val="16"/>
              </w:rPr>
              <w:lastRenderedPageBreak/>
              <w:t>alkalická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lastRenderedPageBreak/>
              <w:t xml:space="preserve">Batéria alkalická, 1,5V, AAA (LR03) </w:t>
            </w:r>
            <w:r w:rsidRPr="002F50DA">
              <w:rPr>
                <w:rFonts w:ascii="Times New Roman" w:eastAsiaTheme="minorHAnsi" w:hAnsi="Times New Roman"/>
                <w:sz w:val="16"/>
                <w:szCs w:val="16"/>
              </w:rPr>
              <w:lastRenderedPageBreak/>
              <w:t>6V, ø 10,5 × dĺžka 44,5 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80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51014006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Batéria tužková LR6 - 1,5V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Batéria alkalická, 1,5V, AA (LR6) 6V, ø 14,5 × dĺžka 50,5 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81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55402300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Bočnica D-UT  pre svorku 16mm2 - siva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D-UT 16, Materiál PVC,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82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136860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Drôt zvodový 10mm / </w:t>
            </w:r>
            <w:proofErr w:type="spellStart"/>
            <w:r w:rsidRPr="002F50DA">
              <w:rPr>
                <w:rFonts w:ascii="Times New Roman" w:eastAsiaTheme="minorHAnsi" w:hAnsi="Times New Roman"/>
                <w:sz w:val="16"/>
                <w:szCs w:val="16"/>
              </w:rPr>
              <w:t>FeZn</w:t>
            </w:r>
            <w:proofErr w:type="spellEnd"/>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Drôt zvodový 10mm /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 xml:space="preserve"> (Oceľ žiarovo zinkovaná) 1bal/50kg, 1kg/1,61m.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83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44272655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Držiak viazacej pásky 19x19x6mm SA 46104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Držiak viazacej pásky, samolepiace príchytky pre rýchle pripevnenie vodičov a káblov viazacími páskami na rovnú, hladkú plochu, rozmer 19x19x6mm, PVC, Farba biela. Teplotná odolnosť -40 /85°C.</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84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55425612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Dutinka izolovaná DI 2,5-12 čierna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Dutinka izolovaná, prierez vodiča 2,5mm – dĺžka 12mm, Farba  čierna, </w:t>
            </w:r>
            <w:proofErr w:type="spellStart"/>
            <w:r w:rsidRPr="002F50DA">
              <w:rPr>
                <w:rFonts w:ascii="Times New Roman" w:eastAsiaTheme="minorHAnsi" w:hAnsi="Times New Roman"/>
                <w:sz w:val="16"/>
                <w:szCs w:val="16"/>
              </w:rPr>
              <w:t>Bezhalogénová</w:t>
            </w:r>
            <w:proofErr w:type="spellEnd"/>
            <w:r w:rsidRPr="002F50DA">
              <w:rPr>
                <w:rFonts w:ascii="Times New Roman" w:eastAsiaTheme="minorHAnsi" w:hAnsi="Times New Roman"/>
                <w:sz w:val="16"/>
                <w:szCs w:val="16"/>
              </w:rPr>
              <w:t>/ý Áno, Dĺžka (mm) 12 mm,  Materiál Meď, Povrchová úprava - galvanické pocínovanie. Prevedenie izolácia (polyamid), Prevádzková teplota max.105 °C,  Izolácia Áno, Menovitý prierez vodiča  2,5 mm2. Opisu zodpovedá GPH DI 2,5-12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85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5543200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Dvojzasúvka</w:t>
            </w:r>
            <w:proofErr w:type="spellEnd"/>
            <w:r w:rsidRPr="002F50DA">
              <w:rPr>
                <w:rFonts w:ascii="Times New Roman" w:eastAsiaTheme="minorHAnsi" w:hAnsi="Times New Roman"/>
                <w:sz w:val="16"/>
                <w:szCs w:val="16"/>
              </w:rPr>
              <w:t xml:space="preserve"> nad omietku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Zásuvka (elektrická) dvojnásobná na omietku, biela s dymovým viečkom, 16A, 250 V ~, krytie IP44.</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86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5540317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Hmoždinka</w:t>
            </w:r>
            <w:proofErr w:type="spellEnd"/>
            <w:r w:rsidRPr="002F50DA">
              <w:rPr>
                <w:rFonts w:ascii="Times New Roman" w:eastAsiaTheme="minorHAnsi" w:hAnsi="Times New Roman"/>
                <w:sz w:val="16"/>
                <w:szCs w:val="16"/>
              </w:rPr>
              <w:t xml:space="preserve"> 8/10ks</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Materiály: plast, povrchová úprava: šedá farba, Priemer: 8mm, Dĺžka: 40mm.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87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5511038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Hmoždinka</w:t>
            </w:r>
            <w:proofErr w:type="spellEnd"/>
            <w:r w:rsidRPr="002F50DA">
              <w:rPr>
                <w:rFonts w:ascii="Times New Roman" w:eastAsiaTheme="minorHAnsi" w:hAnsi="Times New Roman"/>
                <w:sz w:val="16"/>
                <w:szCs w:val="16"/>
              </w:rPr>
              <w:t xml:space="preserve"> priem. 8mm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Hmoždinka</w:t>
            </w:r>
            <w:proofErr w:type="spellEnd"/>
            <w:r w:rsidRPr="002F50DA">
              <w:rPr>
                <w:rFonts w:ascii="Times New Roman" w:eastAsiaTheme="minorHAnsi" w:hAnsi="Times New Roman"/>
                <w:sz w:val="16"/>
                <w:szCs w:val="16"/>
              </w:rPr>
              <w:t xml:space="preserve"> typu HR 08, farba čierna.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88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5540310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Hmoždinka</w:t>
            </w:r>
            <w:proofErr w:type="spellEnd"/>
            <w:r w:rsidRPr="002F50DA">
              <w:rPr>
                <w:rFonts w:ascii="Times New Roman" w:eastAsiaTheme="minorHAnsi" w:hAnsi="Times New Roman"/>
                <w:sz w:val="16"/>
                <w:szCs w:val="16"/>
              </w:rPr>
              <w:t xml:space="preserve"> 10/10ks</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Materiály: plast, povrchová úprava: šedá farba, Priemer: 10mm, Dĺžka: 50mm.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89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5541621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Hodiny spínacie digitálne astronomické 2.mod</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Astronomické spínacie hodiny ASTRO NOVA CITY sú určené k ovládaniu verejného osvetlenia, svetelných reklám, osvetlenia parkovacích plôch, záhrad a podobne. Po zadaní zemepisných súradníc, aktuálneho dátumu a času astronomické hodiny automaticky vypočítajú časy pre západ a východ slnka pre každý deň v roku. Na základe týchto časov potom možno ovládať osvetlenie alebo iné elektrické zariadenia. Až 40 denných alebo týždenných spínaní. </w:t>
            </w:r>
          </w:p>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 - vstavaná batéria - displej funguje aj bez potreby napájania,</w:t>
            </w:r>
          </w:p>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 - možnosť pripojenia k </w:t>
            </w:r>
            <w:proofErr w:type="spellStart"/>
            <w:r w:rsidRPr="002F50DA">
              <w:rPr>
                <w:rFonts w:ascii="Times New Roman" w:eastAsiaTheme="minorHAnsi" w:hAnsi="Times New Roman"/>
                <w:sz w:val="16"/>
                <w:szCs w:val="16"/>
              </w:rPr>
              <w:t>smarfónu</w:t>
            </w:r>
            <w:proofErr w:type="spellEnd"/>
            <w:r w:rsidRPr="002F50DA">
              <w:rPr>
                <w:rFonts w:ascii="Times New Roman" w:eastAsiaTheme="minorHAnsi" w:hAnsi="Times New Roman"/>
                <w:sz w:val="16"/>
                <w:szCs w:val="16"/>
              </w:rPr>
              <w:t xml:space="preserve"> pomocou </w:t>
            </w:r>
            <w:proofErr w:type="spellStart"/>
            <w:r w:rsidRPr="002F50DA">
              <w:rPr>
                <w:rFonts w:ascii="Times New Roman" w:eastAsiaTheme="minorHAnsi" w:hAnsi="Times New Roman"/>
                <w:sz w:val="16"/>
                <w:szCs w:val="16"/>
              </w:rPr>
              <w:t>bluetooth</w:t>
            </w:r>
            <w:proofErr w:type="spellEnd"/>
            <w:r w:rsidRPr="002F50DA">
              <w:rPr>
                <w:rFonts w:ascii="Times New Roman" w:eastAsiaTheme="minorHAnsi" w:hAnsi="Times New Roman"/>
                <w:sz w:val="16"/>
                <w:szCs w:val="16"/>
              </w:rPr>
              <w:t xml:space="preserve"> kľúča. BLUETOOTH DONGLE (predajný samostatne) a nastavenia za pomoci aplikácie ORBIS ASTRO NOVA </w:t>
            </w:r>
            <w:r w:rsidRPr="002F50DA">
              <w:rPr>
                <w:rFonts w:ascii="Times New Roman" w:eastAsiaTheme="minorHAnsi" w:hAnsi="Times New Roman"/>
                <w:sz w:val="16"/>
                <w:szCs w:val="16"/>
              </w:rPr>
              <w:lastRenderedPageBreak/>
              <w:t>CITY (</w:t>
            </w:r>
            <w:proofErr w:type="spellStart"/>
            <w:r w:rsidRPr="002F50DA">
              <w:rPr>
                <w:rFonts w:ascii="Times New Roman" w:eastAsiaTheme="minorHAnsi" w:hAnsi="Times New Roman"/>
                <w:sz w:val="16"/>
                <w:szCs w:val="16"/>
              </w:rPr>
              <w:t>iOS</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Android</w:t>
            </w:r>
            <w:proofErr w:type="spellEnd"/>
            <w:r w:rsidRPr="002F50DA">
              <w:rPr>
                <w:rFonts w:ascii="Times New Roman" w:eastAsiaTheme="minorHAnsi" w:hAnsi="Times New Roman"/>
                <w:sz w:val="16"/>
                <w:szCs w:val="16"/>
              </w:rPr>
              <w:t>),- plombovateľný predný kryt pre zamedzenie neoprávnenej manipulácie, - jednoduché programovanie vďaka menu v slovenskom jazyku, - automatický prechod na letný čas.</w:t>
            </w:r>
          </w:p>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MAXIMÁLNE DOPORUČENÉ ZAŤAŽENIE KONTAKTOV: žiarovky: 3 000 W,  žiarivky: 1 200 VA,  nízkonapäťové halogénové lampy: 2 000 VA,  halogénové lampy: 3 000 W,  energeticky úsporné žiarovky: 400 VA,  LED svietidlá: 90 VA.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5544018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Chránička</w:t>
            </w:r>
            <w:proofErr w:type="spellEnd"/>
            <w:r w:rsidRPr="002F50DA">
              <w:rPr>
                <w:rFonts w:ascii="Times New Roman" w:eastAsiaTheme="minorHAnsi" w:hAnsi="Times New Roman"/>
                <w:sz w:val="16"/>
                <w:szCs w:val="16"/>
              </w:rPr>
              <w:t xml:space="preserve"> káblová /červená/ pr.40mm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Chránička</w:t>
            </w:r>
            <w:proofErr w:type="spellEnd"/>
            <w:r w:rsidRPr="002F50DA">
              <w:rPr>
                <w:rFonts w:ascii="Times New Roman" w:eastAsiaTheme="minorHAnsi" w:hAnsi="Times New Roman"/>
                <w:sz w:val="16"/>
                <w:szCs w:val="16"/>
              </w:rPr>
              <w:t xml:space="preserve"> káblová Rozmery: priemer vonkajší 40mm, vnútorný 32mm, Materiál: HDPE </w:t>
            </w:r>
            <w:proofErr w:type="spellStart"/>
            <w:r w:rsidRPr="002F50DA">
              <w:rPr>
                <w:rFonts w:ascii="Times New Roman" w:eastAsiaTheme="minorHAnsi" w:hAnsi="Times New Roman"/>
                <w:sz w:val="16"/>
                <w:szCs w:val="16"/>
              </w:rPr>
              <w:t>bezhalogénový</w:t>
            </w:r>
            <w:proofErr w:type="spellEnd"/>
            <w:r w:rsidRPr="002F50DA">
              <w:rPr>
                <w:rFonts w:ascii="Times New Roman" w:eastAsiaTheme="minorHAnsi" w:hAnsi="Times New Roman"/>
                <w:sz w:val="16"/>
                <w:szCs w:val="16"/>
              </w:rPr>
              <w:t xml:space="preserve">, nie je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Balenie: 50m/5,4kg.</w:t>
            </w:r>
          </w:p>
          <w:p w:rsidR="002F50DA" w:rsidRPr="002F50DA" w:rsidRDefault="002F50DA" w:rsidP="002F50DA">
            <w:pPr>
              <w:spacing w:line="276" w:lineRule="auto"/>
              <w:ind w:left="0" w:firstLine="0"/>
              <w:jc w:val="left"/>
              <w:rPr>
                <w:rFonts w:ascii="Times New Roman" w:eastAsiaTheme="minorHAnsi" w:hAnsi="Times New Roman"/>
                <w:sz w:val="16"/>
                <w:szCs w:val="16"/>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91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55440125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Chránička</w:t>
            </w:r>
            <w:proofErr w:type="spellEnd"/>
            <w:r w:rsidRPr="002F50DA">
              <w:rPr>
                <w:rFonts w:ascii="Times New Roman" w:eastAsiaTheme="minorHAnsi" w:hAnsi="Times New Roman"/>
                <w:sz w:val="16"/>
                <w:szCs w:val="16"/>
              </w:rPr>
              <w:t xml:space="preserve"> káblová FXP 25mm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Chránička</w:t>
            </w:r>
            <w:proofErr w:type="spellEnd"/>
            <w:r w:rsidRPr="002F50DA">
              <w:rPr>
                <w:rFonts w:ascii="Times New Roman" w:eastAsiaTheme="minorHAnsi" w:hAnsi="Times New Roman"/>
                <w:sz w:val="16"/>
                <w:szCs w:val="16"/>
              </w:rPr>
              <w:t xml:space="preserve"> typu FXP 25mm môže sa umiestniť pod omietku či zaliať priamo do betónu, čim predídete nutnosti sekania drážok pre vedenie elektroinštalácie. Vďaka svojim ohňu vzdorným vlastnostiam sa môže inštalovať aj priamo na drevo. Vhodná je pre ťahanie káblov a vodičov. Technické údaje Vonkajší priemer 25mm, Vnútorný priemer 18,3 mm,  Balenie 50m, Materiál PVC-U, Farba Tmavo šedá (RAL 7037), Technická špecifikácia Mechanická záťaž  &gt;750 N, Teplotný rozsah -25°C až +60°C, Nepodporujúca horenie Áno, UV stabilná Nie, Počet káblov, ktoré je možné ťahať v </w:t>
            </w:r>
            <w:proofErr w:type="spellStart"/>
            <w:r w:rsidRPr="002F50DA">
              <w:rPr>
                <w:rFonts w:ascii="Times New Roman" w:eastAsiaTheme="minorHAnsi" w:hAnsi="Times New Roman"/>
                <w:sz w:val="16"/>
                <w:szCs w:val="16"/>
              </w:rPr>
              <w:t>chráničke</w:t>
            </w:r>
            <w:proofErr w:type="spellEnd"/>
            <w:r w:rsidRPr="002F50DA">
              <w:rPr>
                <w:rFonts w:ascii="Times New Roman" w:eastAsiaTheme="minorHAnsi" w:hAnsi="Times New Roman"/>
                <w:sz w:val="16"/>
                <w:szCs w:val="16"/>
              </w:rPr>
              <w:t xml:space="preserve"> [ks] CYKY-J 3x1,5 2x, CYKY-J 3x2,5 2x. 1bal/50m.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92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5546116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KOLENO PANC. 6116E ZN</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Koleno 90°  typu PANC. 6116 EN, materiál Oceľ priemer. 16 mm, zinkované, korózna odolnosť 4.</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93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5540450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Konektor RJ45 UTP Cat.5e dátový netienený</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Konektor RJ45 UTP Cat.5e dátový netienený, Konektor RJ-45 na vytváranie sieťovej kabeláže pomocou krútenej dvojlinky - vyhotovený drôt (UTP).</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94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55850401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Kolík plochý PK 1,5-M 608 6,3x0,8 0,5-1mm2</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Kolík plochý PK 1,5-M 608 6,3x0,8 0,5-1mm2, Materiál  mosadz, Menovitý prierez vodiča </w:t>
            </w:r>
            <w:proofErr w:type="spellStart"/>
            <w:r w:rsidRPr="002F50DA">
              <w:rPr>
                <w:rFonts w:ascii="Times New Roman" w:eastAsiaTheme="minorHAnsi" w:hAnsi="Times New Roman"/>
                <w:sz w:val="16"/>
                <w:szCs w:val="16"/>
              </w:rPr>
              <w:t>od-do</w:t>
            </w:r>
            <w:proofErr w:type="spellEnd"/>
            <w:r w:rsidRPr="002F50DA">
              <w:rPr>
                <w:rFonts w:ascii="Times New Roman" w:eastAsiaTheme="minorHAnsi" w:hAnsi="Times New Roman"/>
                <w:sz w:val="16"/>
                <w:szCs w:val="16"/>
              </w:rPr>
              <w:t xml:space="preserve"> 0,5 - 1 mm2, Typové značenie PK.</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95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554980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ACEDUR IP67 – rozvodka, škatuľová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Rozvodná </w:t>
            </w: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typu ACEDUR 6455-11P/2 s mostíkmi (L 3/4, N 1/4, PE 1/4). Šírka 122mm, dĺžka 122mm, hĺbka 44,6mm (s viečkom). Príslušenstvo v balení: vývodka 4 x </w:t>
            </w:r>
            <w:proofErr w:type="spellStart"/>
            <w:r w:rsidRPr="002F50DA">
              <w:rPr>
                <w:rFonts w:ascii="Times New Roman" w:eastAsiaTheme="minorHAnsi" w:hAnsi="Times New Roman"/>
                <w:sz w:val="16"/>
                <w:szCs w:val="16"/>
              </w:rPr>
              <w:t>Pg</w:t>
            </w:r>
            <w:proofErr w:type="spellEnd"/>
            <w:r w:rsidRPr="002F50DA">
              <w:rPr>
                <w:rFonts w:ascii="Times New Roman" w:eastAsiaTheme="minorHAnsi" w:hAnsi="Times New Roman"/>
                <w:sz w:val="16"/>
                <w:szCs w:val="16"/>
              </w:rPr>
              <w:t xml:space="preserve"> 16. Krytie: IP 67 (s viečkom). Farba: </w:t>
            </w:r>
            <w:r w:rsidRPr="002F50DA">
              <w:rPr>
                <w:rFonts w:ascii="Times New Roman" w:eastAsiaTheme="minorHAnsi" w:hAnsi="Times New Roman"/>
                <w:sz w:val="16"/>
                <w:szCs w:val="16"/>
              </w:rPr>
              <w:lastRenderedPageBreak/>
              <w:t>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96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5543212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inštalačná na povrch 300x200x120 IP56</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Inštalačná </w:t>
            </w: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IP56 300x220x120mm, materiál </w:t>
            </w:r>
            <w:proofErr w:type="spellStart"/>
            <w:r w:rsidRPr="002F50DA">
              <w:rPr>
                <w:rFonts w:ascii="Times New Roman" w:eastAsiaTheme="minorHAnsi" w:hAnsi="Times New Roman"/>
                <w:sz w:val="16"/>
                <w:szCs w:val="16"/>
              </w:rPr>
              <w:t>technopolymer</w:t>
            </w:r>
            <w:proofErr w:type="spellEnd"/>
            <w:r w:rsidRPr="002F50DA">
              <w:rPr>
                <w:rFonts w:ascii="Times New Roman" w:eastAsiaTheme="minorHAnsi" w:hAnsi="Times New Roman"/>
                <w:sz w:val="16"/>
                <w:szCs w:val="16"/>
              </w:rPr>
              <w:t>,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97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554687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inštalačná pod omietku /hlboká/ KPR 68KO</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Prístrojová </w:t>
            </w: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pod omietku KPR 68 KA , Hĺbka 65 mm, vodorovne spájateľná, rozteč, priemer 74 mm (priemer vŕtaného otvoru 80 mm), materiál PVC.</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98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554049</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80x104mm, biela.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104x80x28mm, vhodná pre montáž </w:t>
            </w:r>
            <w:proofErr w:type="spellStart"/>
            <w:r w:rsidRPr="002F50DA">
              <w:rPr>
                <w:rFonts w:ascii="Times New Roman" w:eastAsiaTheme="minorHAnsi" w:hAnsi="Times New Roman"/>
                <w:sz w:val="16"/>
                <w:szCs w:val="16"/>
              </w:rPr>
              <w:t>dvojzásuvky</w:t>
            </w:r>
            <w:proofErr w:type="spellEnd"/>
            <w:r w:rsidRPr="002F50DA">
              <w:rPr>
                <w:rFonts w:ascii="Times New Roman" w:eastAsiaTheme="minorHAnsi" w:hAnsi="Times New Roman"/>
                <w:sz w:val="16"/>
                <w:szCs w:val="16"/>
              </w:rPr>
              <w:t xml:space="preserve">, Materiál PVC </w:t>
            </w:r>
            <w:proofErr w:type="spellStart"/>
            <w:r w:rsidRPr="002F50DA">
              <w:rPr>
                <w:rFonts w:ascii="Times New Roman" w:eastAsiaTheme="minorHAnsi" w:hAnsi="Times New Roman"/>
                <w:sz w:val="16"/>
                <w:szCs w:val="16"/>
              </w:rPr>
              <w:t>samozháš</w:t>
            </w:r>
            <w:proofErr w:type="spellEnd"/>
            <w:r w:rsidRPr="002F50DA">
              <w:rPr>
                <w:rFonts w:ascii="Times New Roman" w:eastAsiaTheme="minorHAnsi" w:hAnsi="Times New Roman"/>
                <w:sz w:val="16"/>
                <w:szCs w:val="16"/>
              </w:rPr>
              <w: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99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5542305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s viečkom 82x82x15,5mm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s viečkom 82x82x15,5mm, Materiál PVC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554647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LK 80mmx28mm 2 ZK HB</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lištová  80x28mm,  Materiál PVC, Vstupné otvory 2x s priemerom 20mm, Farba biela. Opisu zodpovedá KOPOS LK 80X28 2ZK HB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101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554042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rozbočov.685.008 240x190x90mm s vývodkami, biela.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rozbočovacia</w:t>
            </w:r>
            <w:proofErr w:type="spellEnd"/>
            <w:r w:rsidRPr="002F50DA">
              <w:rPr>
                <w:rFonts w:ascii="Times New Roman" w:eastAsiaTheme="minorHAnsi" w:hAnsi="Times New Roman"/>
                <w:sz w:val="16"/>
                <w:szCs w:val="16"/>
              </w:rPr>
              <w:t xml:space="preserve">  240x190x90mm s vývodkami, montáž na omietku, Materiál PVC, stupeň krytia IP55, Trieda ochrany: II (izoláciou) Prevádzková teplota: od -25°C do +60°C, Mechanická odolnosť: IK04/IK08, Materiál odolný UV žiareniu, Príprava pre uchytenie DIN lišty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102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5541449</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rozvod.6455 114.P/2,122x122x44,6mm 5pol.</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4.P/2  122x122x44,6mm 5-pólová s vývodkami, krytie IP67, materiál plast, montáž na omietku,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103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5541447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rozvod.6455-26P/2 144x144x67mm </w:t>
            </w:r>
            <w:proofErr w:type="spellStart"/>
            <w:r w:rsidRPr="002F50DA">
              <w:rPr>
                <w:rFonts w:ascii="Times New Roman" w:eastAsiaTheme="minorHAnsi" w:hAnsi="Times New Roman"/>
                <w:sz w:val="16"/>
                <w:szCs w:val="16"/>
              </w:rPr>
              <w:t>štvorpol</w:t>
            </w:r>
            <w:proofErr w:type="spellEnd"/>
            <w:r w:rsidRPr="002F50DA">
              <w:rPr>
                <w:rFonts w:ascii="Times New Roman" w:eastAsiaTheme="minorHAnsi" w:hAnsi="Times New Roman"/>
                <w:sz w:val="16"/>
                <w:szCs w:val="16"/>
              </w:rPr>
              <w:t>. sivá.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typu 6445-26P/2  144x144x67mm, 4-pólová s vývodkami, krytie IP67, vývodka 4xPg21, materiál plast, montáž na omietku,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104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55414467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rozvod.AC</w:t>
            </w:r>
            <w:proofErr w:type="spellEnd"/>
            <w:r w:rsidRPr="002F50DA">
              <w:rPr>
                <w:rFonts w:ascii="Times New Roman" w:eastAsiaTheme="minorHAnsi" w:hAnsi="Times New Roman"/>
                <w:sz w:val="16"/>
                <w:szCs w:val="16"/>
              </w:rPr>
              <w:t xml:space="preserve"> dur IP 67,144x144.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typu 6455-11P/2  144x144x44,6mm, 4-pólová s vývodkami, krytie IP67, vývodka 4xPg16, materiál plast, montáž na omietku,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105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554567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122x122x44,6mm,5pol.siva IP67</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typu 26P/2  122x122x44,6mm, 5-pólová s vývodkami, krytie IP67, vývodka 5xPg16, materiál PVC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montáž na omietku, 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7D098C"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106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554568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rozvodná pod omietku 6400+veko+svorkovnica.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Krabica</w:t>
            </w:r>
            <w:proofErr w:type="spellEnd"/>
            <w:r w:rsidRPr="002F50DA">
              <w:rPr>
                <w:rFonts w:ascii="Times New Roman" w:eastAsiaTheme="minorHAnsi" w:hAnsi="Times New Roman"/>
                <w:sz w:val="16"/>
                <w:szCs w:val="16"/>
              </w:rPr>
              <w:t xml:space="preserve"> univerzálna pod omietku typu 6400-221/3 s viečkom a svorkovnicou, materiál telo </w:t>
            </w:r>
            <w:proofErr w:type="spellStart"/>
            <w:r w:rsidRPr="002F50DA">
              <w:rPr>
                <w:rFonts w:ascii="Times New Roman" w:eastAsiaTheme="minorHAnsi" w:hAnsi="Times New Roman"/>
                <w:sz w:val="16"/>
                <w:szCs w:val="16"/>
              </w:rPr>
              <w:t>krabičky</w:t>
            </w:r>
            <w:proofErr w:type="spellEnd"/>
            <w:r w:rsidRPr="002F50DA">
              <w:rPr>
                <w:rFonts w:ascii="Times New Roman" w:eastAsiaTheme="minorHAnsi" w:hAnsi="Times New Roman"/>
                <w:sz w:val="16"/>
                <w:szCs w:val="16"/>
              </w:rPr>
              <w:t xml:space="preserve"> PVC, viečko V082, svorkovnica 6303-13P1, krytie IP20. Farba </w:t>
            </w:r>
            <w:proofErr w:type="spellStart"/>
            <w:r w:rsidRPr="002F50DA">
              <w:rPr>
                <w:rFonts w:ascii="Times New Roman" w:eastAsiaTheme="minorHAnsi" w:hAnsi="Times New Roman"/>
                <w:sz w:val="16"/>
                <w:szCs w:val="16"/>
              </w:rPr>
              <w:t>krabice</w:t>
            </w:r>
            <w:proofErr w:type="spellEnd"/>
            <w:r w:rsidRPr="002F50DA">
              <w:rPr>
                <w:rFonts w:ascii="Times New Roman" w:eastAsiaTheme="minorHAnsi" w:hAnsi="Times New Roman"/>
                <w:sz w:val="16"/>
                <w:szCs w:val="16"/>
              </w:rPr>
              <w:t xml:space="preserve"> čierna.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107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55436288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LED </w:t>
            </w:r>
            <w:proofErr w:type="spellStart"/>
            <w:r w:rsidRPr="002F50DA">
              <w:rPr>
                <w:rFonts w:ascii="Times New Roman" w:eastAsiaTheme="minorHAnsi" w:hAnsi="Times New Roman"/>
                <w:sz w:val="16"/>
                <w:szCs w:val="16"/>
              </w:rPr>
              <w:t>trubic</w:t>
            </w:r>
            <w:proofErr w:type="spellEnd"/>
            <w:r w:rsidRPr="002F50DA">
              <w:rPr>
                <w:rFonts w:ascii="Times New Roman" w:eastAsiaTheme="minorHAnsi" w:hAnsi="Times New Roman"/>
                <w:sz w:val="16"/>
                <w:szCs w:val="16"/>
              </w:rPr>
              <w:t xml:space="preserve">. prachotes.svietid.36W 2880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xml:space="preserve"> 120cm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LED trubicové prachotesné svietidlo, 36W, celkový svetelný tok 2880 </w:t>
            </w:r>
            <w:proofErr w:type="spellStart"/>
            <w:r w:rsidRPr="002F50DA">
              <w:rPr>
                <w:rFonts w:ascii="Times New Roman" w:eastAsiaTheme="minorHAnsi" w:hAnsi="Times New Roman"/>
                <w:sz w:val="16"/>
                <w:szCs w:val="16"/>
              </w:rPr>
              <w:t>lm</w:t>
            </w:r>
            <w:proofErr w:type="spellEnd"/>
            <w:r w:rsidRPr="002F50DA">
              <w:rPr>
                <w:rFonts w:ascii="Times New Roman" w:eastAsiaTheme="minorHAnsi" w:hAnsi="Times New Roman"/>
                <w:sz w:val="16"/>
                <w:szCs w:val="16"/>
              </w:rPr>
              <w:t xml:space="preserve">, 200-240V/50Hz, rozmer 1200x76x66mm, krytie IP 65. stmievanie NIE, materiál PVC, LED svietidlo odolné voči otrasom a nárazom, použiteľnosť od -20°C do +40°C.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108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554357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Lista DIN 35/1TS352N35x7mm / 1m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Lišta typu DIN TS 35/100-ZN1.0 35x7,5mm, dĺžka 1m,  Pre upevnenie prístrojov (ističe, stýkače, svorky, a pod.) v rozvádzačoch alebo v rozvodniciach. Perforovaná nie. Povrchová úprava: </w:t>
            </w:r>
            <w:proofErr w:type="spellStart"/>
            <w:r w:rsidRPr="002F50DA">
              <w:rPr>
                <w:rFonts w:ascii="Times New Roman" w:eastAsiaTheme="minorHAnsi" w:hAnsi="Times New Roman"/>
                <w:sz w:val="16"/>
                <w:szCs w:val="16"/>
              </w:rPr>
              <w:t>Zn</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109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5540344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Lista </w:t>
            </w:r>
            <w:proofErr w:type="spellStart"/>
            <w:r w:rsidRPr="002F50DA">
              <w:rPr>
                <w:rFonts w:ascii="Times New Roman" w:eastAsiaTheme="minorHAnsi" w:hAnsi="Times New Roman"/>
                <w:sz w:val="16"/>
                <w:szCs w:val="16"/>
              </w:rPr>
              <w:t>Din</w:t>
            </w:r>
            <w:proofErr w:type="spellEnd"/>
            <w:r w:rsidRPr="002F50DA">
              <w:rPr>
                <w:rFonts w:ascii="Times New Roman" w:eastAsiaTheme="minorHAnsi" w:hAnsi="Times New Roman"/>
                <w:sz w:val="16"/>
                <w:szCs w:val="16"/>
              </w:rPr>
              <w:t xml:space="preserve"> TS 35/20ZN-0.2 35x7,5mm 0,2m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Lišta typu DIN TS 35/20 ZN-0.2 35x7,5mm/ dĺžka 0,2m, Pre upevnenie prístrojov (ističe, stýkače, svorky, a pod.) v rozvádzačoch alebo v rozvodniciach. Povrchová úprava: Zn. Perforovaná nie.</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110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27115200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Lista </w:t>
            </w:r>
            <w:proofErr w:type="spellStart"/>
            <w:r w:rsidRPr="002F50DA">
              <w:rPr>
                <w:rFonts w:ascii="Times New Roman" w:eastAsiaTheme="minorHAnsi" w:hAnsi="Times New Roman"/>
                <w:sz w:val="16"/>
                <w:szCs w:val="16"/>
              </w:rPr>
              <w:t>kab</w:t>
            </w:r>
            <w:proofErr w:type="spellEnd"/>
            <w:r w:rsidRPr="002F50DA">
              <w:rPr>
                <w:rFonts w:ascii="Times New Roman" w:eastAsiaTheme="minorHAnsi" w:hAnsi="Times New Roman"/>
                <w:sz w:val="16"/>
                <w:szCs w:val="16"/>
              </w:rPr>
              <w:t>. zatváracia 15x15x2000mm biela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Lišta elektroinštalačná 15x15mm, zatváracia, dĺžka 2m,  Materiál PVC, hranatý profil, teplotne odolná, rozsah použitia -5 do 60°C.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111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55438484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Lista prepojov.53L-1000-10 3848 3P/10mm 2/1016 63A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Lišta prepojovacia typu S3L-1000-10 10mm2/212mm 63A kolíková, Koncová krytka EKC3, počet pólov 3, počet vývodov 19x3.</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112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55442020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Lista PVC 20x20 /2m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Lišta inštalačná PVC 20x20mm, zatváracia,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113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5540224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Menič TS-1000-224B 21-30 VDC/230VAC (1000W)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Menič napätia TS-1000-224B s čisto sínusovým výstupným napätím, výstupný výkon 1000W, skreslenie pod 3%.Vstupné napätie 24VDC (21-30V DC), </w:t>
            </w:r>
            <w:proofErr w:type="spellStart"/>
            <w:r w:rsidRPr="002F50DA">
              <w:rPr>
                <w:rFonts w:ascii="Times New Roman" w:eastAsiaTheme="minorHAnsi" w:hAnsi="Times New Roman"/>
                <w:sz w:val="16"/>
                <w:szCs w:val="16"/>
              </w:rPr>
              <w:t>Led</w:t>
            </w:r>
            <w:proofErr w:type="spellEnd"/>
            <w:r w:rsidRPr="002F50DA">
              <w:rPr>
                <w:rFonts w:ascii="Times New Roman" w:eastAsiaTheme="minorHAnsi" w:hAnsi="Times New Roman"/>
                <w:sz w:val="16"/>
                <w:szCs w:val="16"/>
              </w:rPr>
              <w:t xml:space="preserve"> ukazovateľ stavu, ventilátor riadený, s ochranou podpätie batérie, </w:t>
            </w:r>
            <w:proofErr w:type="spellStart"/>
            <w:r w:rsidRPr="002F50DA">
              <w:rPr>
                <w:rFonts w:ascii="Times New Roman" w:eastAsiaTheme="minorHAnsi" w:hAnsi="Times New Roman"/>
                <w:sz w:val="16"/>
                <w:szCs w:val="16"/>
              </w:rPr>
              <w:t>prepólovaniu</w:t>
            </w:r>
            <w:proofErr w:type="spellEnd"/>
            <w:r w:rsidRPr="002F50DA">
              <w:rPr>
                <w:rFonts w:ascii="Times New Roman" w:eastAsiaTheme="minorHAnsi" w:hAnsi="Times New Roman"/>
                <w:sz w:val="16"/>
                <w:szCs w:val="16"/>
              </w:rPr>
              <w:t xml:space="preserve"> batérie, skrat, preťaženie, prehriatie, alarm podpätia batérie, ochrana proti  vybitiu batérie odpojením.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114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5544052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Mikrospínač (Relé) Typ 40.52 8A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Menovité napätie cievky 230V AC,  Zaťažiteľnosť kontaktov DC (pri odporovej záťaži) 8A / 30V DC, Max. prúd kontaktov 15A, Spínané napätie max. 220V DC, max. 400V AC, Verzia relé miniatúrne, Montáž pätica, PCB, Odpor cievky 28kΩ, Vonkajšie rozmery 29x12.4x25mm, Príkon cez cievku 1.2VA, Pracovná teplota: -40...85°C, Rad relé 40.52, Materiál kontaktu </w:t>
            </w:r>
            <w:proofErr w:type="spellStart"/>
            <w:r w:rsidRPr="002F50DA">
              <w:rPr>
                <w:rFonts w:ascii="Times New Roman" w:eastAsiaTheme="minorHAnsi" w:hAnsi="Times New Roman"/>
                <w:sz w:val="16"/>
                <w:szCs w:val="16"/>
              </w:rPr>
              <w:t>AgNi</w:t>
            </w:r>
            <w:proofErr w:type="spellEnd"/>
            <w:r w:rsidRPr="002F50DA">
              <w:rPr>
                <w:rFonts w:ascii="Times New Roman" w:eastAsiaTheme="minorHAnsi" w:hAnsi="Times New Roman"/>
                <w:sz w:val="16"/>
                <w:szCs w:val="16"/>
              </w:rPr>
              <w:t>, Raster vývodov 5mm, Prúd cievky 5mA Relé: elektromagnetické; Opisu zodpovedá: Elektromagnetické relé FINDER 40.52.8.230.000 DPDT; U cievky: 230VAC; 8A/250VAC; 28kΩ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115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55415217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Mostík prepojovací 15/2 16mm2 /modrý</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Mostík prepojovací typ 15/N, 16mm2, farba modrá, menovitý prúd 63A, menovitý prierez vodiča 16mm2.</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5541526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Mostík prepojovací 15/2 16mm2/ zelený</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Mostík prepojovací typ 15/N, 16mm2, farba zelená, menovitý prúd 63A, menovitý prierez vodiča 16mm2.</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117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5541528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Mostík prepojovací 7/Z 16mm2 /zelený</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Mostík prepojovací  typ 7/Z 16mm2 farba zelená.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118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4012030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Ohrievač ECG TK 2030T</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Ohrievač  2 stupne = 1200 / 2000 W, TURBO funkcia, zabudovaný ventilátor, plynule regulovateľný termostat, tepelná poistka, svetelné kontrolky zapnutia, integrované držadlá na jednoduché prenášanie, max. príkon 2000 W. Opisu zodpovedá ohrievač ECG TK 2030T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119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443304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Pas uzemňovací </w:t>
            </w:r>
            <w:proofErr w:type="spellStart"/>
            <w:r w:rsidRPr="002F50DA">
              <w:rPr>
                <w:rFonts w:ascii="Times New Roman" w:eastAsiaTheme="minorHAnsi" w:hAnsi="Times New Roman"/>
                <w:sz w:val="16"/>
                <w:szCs w:val="16"/>
              </w:rPr>
              <w:t>Se</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Zn</w:t>
            </w:r>
            <w:proofErr w:type="spellEnd"/>
            <w:r w:rsidRPr="002F50DA">
              <w:rPr>
                <w:rFonts w:ascii="Times New Roman" w:eastAsiaTheme="minorHAnsi" w:hAnsi="Times New Roman"/>
                <w:sz w:val="16"/>
                <w:szCs w:val="16"/>
              </w:rPr>
              <w:t xml:space="preserve"> 30/4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Pás uzemňovací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 xml:space="preserve"> 30 × 4 mm, materiál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 1,05 m / kg, dĺžka 26,25 m. 1bal/25kg.</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120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413355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Pero zaťahovacie na káble / 15m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Opis zodpovedá: Pero zaťahovacie NBF0315 3mm / 15m nylónové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121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5516616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Prechodka</w:t>
            </w:r>
            <w:proofErr w:type="spellEnd"/>
            <w:r w:rsidRPr="002F50DA">
              <w:rPr>
                <w:rFonts w:ascii="Times New Roman" w:eastAsiaTheme="minorHAnsi" w:hAnsi="Times New Roman"/>
                <w:sz w:val="16"/>
                <w:szCs w:val="16"/>
              </w:rPr>
              <w:t xml:space="preserve"> plastová IP66 - PG116.</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Prechodka</w:t>
            </w:r>
            <w:proofErr w:type="spellEnd"/>
            <w:r w:rsidRPr="002F50DA">
              <w:rPr>
                <w:rFonts w:ascii="Times New Roman" w:eastAsiaTheme="minorHAnsi" w:hAnsi="Times New Roman"/>
                <w:sz w:val="16"/>
                <w:szCs w:val="16"/>
              </w:rPr>
              <w:t xml:space="preserve"> plastová, biela, krytie IP66 - PG16, 10-14mm.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122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5516611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Prechodka</w:t>
            </w:r>
            <w:proofErr w:type="spellEnd"/>
            <w:r w:rsidRPr="002F50DA">
              <w:rPr>
                <w:rFonts w:ascii="Times New Roman" w:eastAsiaTheme="minorHAnsi" w:hAnsi="Times New Roman"/>
                <w:sz w:val="16"/>
                <w:szCs w:val="16"/>
              </w:rPr>
              <w:t xml:space="preserve"> plastová IP66 - PG11.</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Prechodka</w:t>
            </w:r>
            <w:proofErr w:type="spellEnd"/>
            <w:r w:rsidRPr="002F50DA">
              <w:rPr>
                <w:rFonts w:ascii="Times New Roman" w:eastAsiaTheme="minorHAnsi" w:hAnsi="Times New Roman"/>
                <w:sz w:val="16"/>
                <w:szCs w:val="16"/>
              </w:rPr>
              <w:t xml:space="preserve"> plastová, biela, krytie IP66 - PG11, 5.5-10mm.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5510025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Prípojka sporáková nástenná 25A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Prípojka sporáková 25A, nástenná, so signalizačnou tlejivkou, farba biela, krytie IP20, svorky skrutkové.</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124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55430200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Reflektor LED GRUNS 30W(200W)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Reflektor LED 30 W pre vonkajšie použitie či pre vnútorné použitie , vysvietenie hál, garáží. Vybavený kvalitnými SMD LED diódami s výkonom až 70W. Možnosť využitia v priemysle. Rozmer 178x175x53mm, farba čierna, krytie IP44, materiál hliníková zliatina, farba svetla neutrálna biela, 4000k so svietivosťou 2300lm. Opisu zodpovedá reflektor KANLUX LED reflektor GRUN V2 LED-30-B-SE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125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5543524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Relé časove multifunkčne LE - 004744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 Relé časovacie 04744LE Multifunkčné: Oneskorenie ZAPNUTIA, Oneskorenie VYPNUTIA, Oneskorenie  ZAP / VYP, Časovač (impulz), Časovač a prechodový kontakt  Záblesky, Počítadlo na oneskorení, Oneskorenie počítadla pri postupnom zapínaní.</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126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5544061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Relé </w:t>
            </w:r>
            <w:proofErr w:type="spellStart"/>
            <w:r w:rsidRPr="002F50DA">
              <w:rPr>
                <w:rFonts w:ascii="Times New Roman" w:eastAsiaTheme="minorHAnsi" w:hAnsi="Times New Roman"/>
                <w:sz w:val="16"/>
                <w:szCs w:val="16"/>
              </w:rPr>
              <w:t>päticové</w:t>
            </w:r>
            <w:proofErr w:type="spellEnd"/>
            <w:r w:rsidRPr="002F50DA">
              <w:rPr>
                <w:rFonts w:ascii="Times New Roman" w:eastAsiaTheme="minorHAnsi" w:hAnsi="Times New Roman"/>
                <w:sz w:val="16"/>
                <w:szCs w:val="16"/>
              </w:rPr>
              <w:t xml:space="preserve"> /PS 40.61.8.230 IP 16A/230 VAC</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Relé </w:t>
            </w:r>
            <w:proofErr w:type="spellStart"/>
            <w:r w:rsidRPr="002F50DA">
              <w:rPr>
                <w:rFonts w:ascii="Times New Roman" w:eastAsiaTheme="minorHAnsi" w:hAnsi="Times New Roman"/>
                <w:sz w:val="16"/>
                <w:szCs w:val="16"/>
              </w:rPr>
              <w:t>päticové</w:t>
            </w:r>
            <w:proofErr w:type="spellEnd"/>
            <w:r w:rsidRPr="002F50DA">
              <w:rPr>
                <w:rFonts w:ascii="Times New Roman" w:eastAsiaTheme="minorHAnsi" w:hAnsi="Times New Roman"/>
                <w:sz w:val="16"/>
                <w:szCs w:val="16"/>
              </w:rPr>
              <w:t xml:space="preserve"> /PS40/ menovitý prúd  16A/ ovládacie napätie 230 VAC, typové označenie 40. 61. 8. 230. 0000, vhodné na montáž do DPS  na DIN lištu, kontaktný materiál </w:t>
            </w:r>
            <w:proofErr w:type="spellStart"/>
            <w:r w:rsidRPr="002F50DA">
              <w:rPr>
                <w:rFonts w:ascii="Times New Roman" w:eastAsiaTheme="minorHAnsi" w:hAnsi="Times New Roman"/>
                <w:sz w:val="16"/>
                <w:szCs w:val="16"/>
              </w:rPr>
              <w:t>AgCdO</w:t>
            </w:r>
            <w:proofErr w:type="spellEnd"/>
            <w:r w:rsidRPr="002F50DA">
              <w:rPr>
                <w:rFonts w:ascii="Times New Roman" w:eastAsiaTheme="minorHAnsi" w:hAnsi="Times New Roman"/>
                <w:sz w:val="16"/>
                <w:szCs w:val="16"/>
              </w:rPr>
              <w:t xml:space="preserve">, prevádzková teplota od -40°C do 85°C, </w:t>
            </w:r>
            <w:r w:rsidRPr="002F50DA">
              <w:rPr>
                <w:rFonts w:ascii="Times New Roman" w:eastAsiaTheme="minorHAnsi" w:hAnsi="Times New Roman"/>
                <w:sz w:val="16"/>
                <w:szCs w:val="16"/>
              </w:rPr>
              <w:lastRenderedPageBreak/>
              <w:t xml:space="preserve">rozmer 29x12,4x25mm.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127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554956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Rozbočka</w:t>
            </w:r>
            <w:proofErr w:type="spellEnd"/>
            <w:r w:rsidRPr="002F50DA">
              <w:rPr>
                <w:rFonts w:ascii="Times New Roman" w:eastAsiaTheme="minorHAnsi" w:hAnsi="Times New Roman"/>
                <w:sz w:val="16"/>
                <w:szCs w:val="16"/>
              </w:rPr>
              <w:t xml:space="preserve"> RW-2-1, KRT/2-1  (</w:t>
            </w:r>
            <w:proofErr w:type="spellStart"/>
            <w:r w:rsidRPr="002F50DA">
              <w:rPr>
                <w:rFonts w:ascii="Times New Roman" w:eastAsiaTheme="minorHAnsi" w:hAnsi="Times New Roman"/>
                <w:sz w:val="16"/>
                <w:szCs w:val="16"/>
              </w:rPr>
              <w:t>Rozdvojka</w:t>
            </w:r>
            <w:proofErr w:type="spellEnd"/>
            <w:r w:rsidRPr="002F50DA">
              <w:rPr>
                <w:rFonts w:ascii="Times New Roman" w:eastAsiaTheme="minorHAnsi" w:hAnsi="Times New Roman"/>
                <w:sz w:val="16"/>
                <w:szCs w:val="16"/>
              </w:rPr>
              <w:t>)</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Rozbočka</w:t>
            </w:r>
            <w:proofErr w:type="spellEnd"/>
            <w:r w:rsidRPr="002F50DA">
              <w:rPr>
                <w:rFonts w:ascii="Times New Roman" w:eastAsiaTheme="minorHAnsi" w:hAnsi="Times New Roman"/>
                <w:sz w:val="16"/>
                <w:szCs w:val="16"/>
              </w:rPr>
              <w:t xml:space="preserve"> RW-2-1, KRT/2-1 , využitie -  napätie 250V, elektrický prúd 2x16A vidlica typu E, 1x2,5A vidlica typu C, krytie IP 20, materiál plast,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128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5542201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Rozdvojka</w:t>
            </w:r>
            <w:proofErr w:type="spellEnd"/>
            <w:r w:rsidRPr="002F50DA">
              <w:rPr>
                <w:rFonts w:ascii="Times New Roman" w:eastAsiaTheme="minorHAnsi" w:hAnsi="Times New Roman"/>
                <w:sz w:val="16"/>
                <w:szCs w:val="16"/>
              </w:rPr>
              <w:t xml:space="preserve"> 220V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Rozdvojka</w:t>
            </w:r>
            <w:proofErr w:type="spellEnd"/>
            <w:r w:rsidRPr="002F50DA">
              <w:rPr>
                <w:rFonts w:ascii="Times New Roman" w:eastAsiaTheme="minorHAnsi" w:hAnsi="Times New Roman"/>
                <w:sz w:val="16"/>
                <w:szCs w:val="16"/>
              </w:rPr>
              <w:t xml:space="preserve"> na napájacie napätie 230V, 2x 16A pre vidlicu 2X typu E. materiál plast,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129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554672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Rozvodnica plastová ECH-4G 4M povrch. IP65 </w:t>
            </w:r>
            <w:proofErr w:type="spellStart"/>
            <w:r w:rsidRPr="002F50DA">
              <w:rPr>
                <w:rFonts w:ascii="Times New Roman" w:eastAsiaTheme="minorHAnsi" w:hAnsi="Times New Roman"/>
                <w:sz w:val="16"/>
                <w:szCs w:val="16"/>
              </w:rPr>
              <w:t>priehl</w:t>
            </w:r>
            <w:proofErr w:type="spellEnd"/>
            <w:r w:rsidRPr="002F50DA">
              <w:rPr>
                <w:rFonts w:ascii="Times New Roman" w:eastAsiaTheme="minorHAnsi" w:hAnsi="Times New Roman"/>
                <w:sz w:val="16"/>
                <w:szCs w:val="16"/>
              </w:rPr>
              <w:t>.</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Rozvodnica plastová ECH-4G 4M povrchová IP65 </w:t>
            </w:r>
            <w:proofErr w:type="spellStart"/>
            <w:r w:rsidRPr="002F50DA">
              <w:rPr>
                <w:rFonts w:ascii="Times New Roman" w:eastAsiaTheme="minorHAnsi" w:hAnsi="Times New Roman"/>
                <w:sz w:val="16"/>
                <w:szCs w:val="16"/>
              </w:rPr>
              <w:t>priehľ</w:t>
            </w:r>
            <w:proofErr w:type="spellEnd"/>
            <w:r w:rsidRPr="002F50DA">
              <w:rPr>
                <w:rFonts w:ascii="Times New Roman" w:eastAsiaTheme="minorHAnsi" w:hAnsi="Times New Roman"/>
                <w:sz w:val="16"/>
                <w:szCs w:val="16"/>
              </w:rPr>
              <w:t>. Dvere, menovitý prúd 63A, menovité napätie 400V, možnosť obsahu DIN lišty a svorkovnice PE a N, počet modulov 4, s možnosťou montáže na omietku. Materiál plast.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130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55440325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Rúrka ohybná FX 32mm 26,3mm 320N PVC svetlosivá 1bal./25m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Rúrka ohybná FX, vnútorný priemer 26,3mm a vonkajší priemer 32mm, mechanická odolnosť 320N, materiál plast, farba sivá. 1bal/25m.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131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71320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Sklo ochranné 33201 pre armatúru guľa hladká opál</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Sklo ochranné typu 33201 pre armatúru, tvar guľa, povrch hladký, materiál  opál.</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132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Skrinka prístrojová, počet modulov DIN 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Skrinka nástenná (prístrojová skrinka), krytie IP40, počet modulov 4DIN, montáž na stenu/omietku, dymové dvierka, materiál plast,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133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3093540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Skrutka HS 3,5x40 zapustená hlava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Skrutka HS 3,5x40mm zapustená hlava, využitie drevo.</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134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3094035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Skrutka HS 4x0,35 zapustená hlava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Skrutka HS 4x0,35mm zapustená hlava, využitie drevo.</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135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5540610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Spínač šnúrový 6-10A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Spínač šnúrový 10A 3-pól. </w:t>
            </w:r>
            <w:proofErr w:type="spellStart"/>
            <w:r w:rsidRPr="002F50DA">
              <w:rPr>
                <w:rFonts w:ascii="Times New Roman" w:eastAsiaTheme="minorHAnsi" w:hAnsi="Times New Roman"/>
                <w:sz w:val="16"/>
                <w:szCs w:val="16"/>
              </w:rPr>
              <w:t>priechodzí</w:t>
            </w:r>
            <w:proofErr w:type="spellEnd"/>
            <w:r w:rsidRPr="002F50DA">
              <w:rPr>
                <w:rFonts w:ascii="Times New Roman" w:eastAsiaTheme="minorHAnsi" w:hAnsi="Times New Roman"/>
                <w:sz w:val="16"/>
                <w:szCs w:val="16"/>
              </w:rPr>
              <w:t>, materiál plast,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136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5545572805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Spojka 16 ALU-ZE-LE</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Spojka 16 ALU-ZE-LE lisovacia , materiál </w:t>
            </w:r>
            <w:proofErr w:type="spellStart"/>
            <w:r w:rsidRPr="002F50DA">
              <w:rPr>
                <w:rFonts w:ascii="Times New Roman" w:eastAsiaTheme="minorHAnsi" w:hAnsi="Times New Roman"/>
                <w:sz w:val="16"/>
                <w:szCs w:val="16"/>
              </w:rPr>
              <w:t>Al</w:t>
            </w:r>
            <w:proofErr w:type="spellEnd"/>
            <w:r w:rsidRPr="002F50DA">
              <w:rPr>
                <w:rFonts w:ascii="Times New Roman" w:eastAsiaTheme="minorHAnsi" w:hAnsi="Times New Roman"/>
                <w:sz w:val="16"/>
                <w:szCs w:val="16"/>
              </w:rPr>
              <w:t xml:space="preserve"> 16mm.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137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5547726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Spojka káblová 1-SVCZ 4x10-25 zmraštiteľná bez </w:t>
            </w:r>
            <w:proofErr w:type="spellStart"/>
            <w:r w:rsidRPr="002F50DA">
              <w:rPr>
                <w:rFonts w:ascii="Times New Roman" w:eastAsiaTheme="minorHAnsi" w:hAnsi="Times New Roman"/>
                <w:sz w:val="16"/>
                <w:szCs w:val="16"/>
              </w:rPr>
              <w:t>sp</w:t>
            </w:r>
            <w:proofErr w:type="spellEnd"/>
            <w:r w:rsidRPr="002F50DA">
              <w:rPr>
                <w:rFonts w:ascii="Times New Roman" w:eastAsiaTheme="minorHAnsi" w:hAnsi="Times New Roman"/>
                <w:sz w:val="16"/>
                <w:szCs w:val="16"/>
              </w:rPr>
              <w:t>.</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Spojka káblová 1-SVCZ, prierez vodiča 4x10 – 25mm2, bez </w:t>
            </w:r>
            <w:proofErr w:type="spellStart"/>
            <w:r w:rsidRPr="002F50DA">
              <w:rPr>
                <w:rFonts w:ascii="Times New Roman" w:eastAsiaTheme="minorHAnsi" w:hAnsi="Times New Roman"/>
                <w:sz w:val="16"/>
                <w:szCs w:val="16"/>
              </w:rPr>
              <w:t>spojovačov</w:t>
            </w:r>
            <w:proofErr w:type="spellEnd"/>
            <w:r w:rsidRPr="002F50DA">
              <w:rPr>
                <w:rFonts w:ascii="Times New Roman" w:eastAsiaTheme="minorHAnsi" w:hAnsi="Times New Roman"/>
                <w:sz w:val="16"/>
                <w:szCs w:val="16"/>
              </w:rPr>
              <w:t xml:space="preserve"> zmraštiteľná, materiál plast, farba čierna.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554772506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Spojka káblová gélová 2-4x1,5-2,5 so spojov. (506)</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Spojka káblová gélová 2-4x1,5-2,5 406 bez </w:t>
            </w:r>
            <w:proofErr w:type="spellStart"/>
            <w:r w:rsidRPr="002F50DA">
              <w:rPr>
                <w:rFonts w:ascii="Times New Roman" w:eastAsiaTheme="minorHAnsi" w:hAnsi="Times New Roman"/>
                <w:sz w:val="16"/>
                <w:szCs w:val="16"/>
              </w:rPr>
              <w:t>spojovačov</w:t>
            </w:r>
            <w:proofErr w:type="spellEnd"/>
            <w:r w:rsidRPr="002F50DA">
              <w:rPr>
                <w:rFonts w:ascii="Times New Roman" w:eastAsiaTheme="minorHAnsi" w:hAnsi="Times New Roman"/>
                <w:sz w:val="16"/>
                <w:szCs w:val="16"/>
              </w:rPr>
              <w:t>, menovité napätie 0.6/1kV, prevádzková teplota od -20°C do 90°C, rozmer 145x50x29mm, krytie IPX8, materiál plast.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139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5545570025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Spojka </w:t>
            </w:r>
            <w:proofErr w:type="spellStart"/>
            <w:r w:rsidRPr="002F50DA">
              <w:rPr>
                <w:rFonts w:ascii="Times New Roman" w:eastAsiaTheme="minorHAnsi" w:hAnsi="Times New Roman"/>
                <w:sz w:val="16"/>
                <w:szCs w:val="16"/>
              </w:rPr>
              <w:t>zmrst</w:t>
            </w:r>
            <w:proofErr w:type="spellEnd"/>
            <w:r w:rsidRPr="002F50DA">
              <w:rPr>
                <w:rFonts w:ascii="Times New Roman" w:eastAsiaTheme="minorHAnsi" w:hAnsi="Times New Roman"/>
                <w:sz w:val="16"/>
                <w:szCs w:val="16"/>
              </w:rPr>
              <w:t>. SLV 10-16</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Spojka </w:t>
            </w:r>
            <w:proofErr w:type="spellStart"/>
            <w:r w:rsidRPr="002F50DA">
              <w:rPr>
                <w:rFonts w:ascii="Times New Roman" w:eastAsiaTheme="minorHAnsi" w:hAnsi="Times New Roman"/>
                <w:sz w:val="16"/>
                <w:szCs w:val="16"/>
              </w:rPr>
              <w:t>zmršťovacia</w:t>
            </w:r>
            <w:proofErr w:type="spellEnd"/>
            <w:r w:rsidRPr="002F50DA">
              <w:rPr>
                <w:rFonts w:ascii="Times New Roman" w:eastAsiaTheme="minorHAnsi" w:hAnsi="Times New Roman"/>
                <w:sz w:val="16"/>
                <w:szCs w:val="16"/>
              </w:rPr>
              <w:t xml:space="preserve">  10/16mm, pre štvoržilový elektrický kábel s prierezom 10-16mm2, bez lisovacích trubičiek pre spojenie jednotlivých žíl.</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140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3092516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proofErr w:type="spellStart"/>
            <w:r w:rsidRPr="002F50DA">
              <w:rPr>
                <w:rFonts w:ascii="Times New Roman" w:eastAsiaTheme="minorHAnsi" w:hAnsi="Times New Roman"/>
                <w:sz w:val="16"/>
                <w:szCs w:val="16"/>
              </w:rPr>
              <w:t>Spojovač</w:t>
            </w:r>
            <w:proofErr w:type="spellEnd"/>
            <w:r w:rsidRPr="002F50DA">
              <w:rPr>
                <w:rFonts w:ascii="Times New Roman" w:eastAsiaTheme="minorHAnsi" w:hAnsi="Times New Roman"/>
                <w:sz w:val="16"/>
                <w:szCs w:val="16"/>
              </w:rPr>
              <w:t xml:space="preserve"> káblový 2,5-1,6 </w:t>
            </w:r>
            <w:proofErr w:type="spellStart"/>
            <w:r w:rsidRPr="002F50DA">
              <w:rPr>
                <w:rFonts w:ascii="Times New Roman" w:eastAsiaTheme="minorHAnsi" w:hAnsi="Times New Roman"/>
                <w:sz w:val="16"/>
                <w:szCs w:val="16"/>
              </w:rPr>
              <w:t>Al</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Cu</w:t>
            </w:r>
            <w:proofErr w:type="spellEnd"/>
            <w:r w:rsidRPr="002F50DA">
              <w:rPr>
                <w:rFonts w:ascii="Times New Roman" w:eastAsiaTheme="minorHAnsi" w:hAnsi="Times New Roman"/>
                <w:sz w:val="16"/>
                <w:szCs w:val="16"/>
              </w:rPr>
              <w:t xml:space="preserve"> skrutky s trh. hlavo</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proofErr w:type="spellStart"/>
            <w:r w:rsidRPr="002F50DA">
              <w:rPr>
                <w:rFonts w:ascii="Times New Roman" w:eastAsiaTheme="minorHAnsi" w:hAnsi="Times New Roman"/>
                <w:sz w:val="16"/>
                <w:szCs w:val="16"/>
              </w:rPr>
              <w:t>Spojovač</w:t>
            </w:r>
            <w:proofErr w:type="spellEnd"/>
            <w:r w:rsidRPr="002F50DA">
              <w:rPr>
                <w:rFonts w:ascii="Times New Roman" w:eastAsiaTheme="minorHAnsi" w:hAnsi="Times New Roman"/>
                <w:sz w:val="16"/>
                <w:szCs w:val="16"/>
              </w:rPr>
              <w:t xml:space="preserve"> káblový, využitie prierezu vodiča 2,5-16mm2, materiál  </w:t>
            </w:r>
            <w:proofErr w:type="spellStart"/>
            <w:r w:rsidRPr="002F50DA">
              <w:rPr>
                <w:rFonts w:ascii="Times New Roman" w:eastAsiaTheme="minorHAnsi" w:hAnsi="Times New Roman"/>
                <w:sz w:val="16"/>
                <w:szCs w:val="16"/>
              </w:rPr>
              <w:t>Al</w:t>
            </w:r>
            <w:proofErr w:type="spellEnd"/>
            <w:r w:rsidRPr="002F50DA">
              <w:rPr>
                <w:rFonts w:ascii="Times New Roman" w:eastAsiaTheme="minorHAnsi" w:hAnsi="Times New Roman"/>
                <w:sz w:val="16"/>
                <w:szCs w:val="16"/>
              </w:rPr>
              <w:t xml:space="preserve"> a </w:t>
            </w:r>
            <w:proofErr w:type="spellStart"/>
            <w:r w:rsidRPr="002F50DA">
              <w:rPr>
                <w:rFonts w:ascii="Times New Roman" w:eastAsiaTheme="minorHAnsi" w:hAnsi="Times New Roman"/>
                <w:sz w:val="16"/>
                <w:szCs w:val="16"/>
              </w:rPr>
              <w:t>Cu</w:t>
            </w:r>
            <w:proofErr w:type="spellEnd"/>
            <w:r w:rsidRPr="002F50DA">
              <w:rPr>
                <w:rFonts w:ascii="Times New Roman" w:eastAsiaTheme="minorHAnsi" w:hAnsi="Times New Roman"/>
                <w:sz w:val="16"/>
                <w:szCs w:val="16"/>
              </w:rPr>
              <w:t>, skrutky s trhacou hlavou.</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141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554077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Štartér jednoduchý S10 4-65W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Štartér S10 4-65W SIN 220-240V, s kondenzátorom, farba telesa biela, pätica 2P, impulzné napätie min 900V. Rozmer 21.5x40.3mm.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142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55410023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Stýkač V105 F cievka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Stýkač typu V105 F cievka 230V, 105A, 230V,. Opisu zodpovedá stýkač  EPM V105F.</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143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5541211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Stýkač výkonový malý 12A 230 VAC 3P 1Z</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Stýkač výkonový malý  12A/230VAC,  3P, 1Z , kontakt 3NO, krytie IP20, počet pólov. Opisu zodpovedá </w:t>
            </w:r>
            <w:proofErr w:type="spellStart"/>
            <w:r w:rsidRPr="002F50DA">
              <w:rPr>
                <w:rFonts w:ascii="Times New Roman" w:eastAsiaTheme="minorHAnsi" w:hAnsi="Times New Roman"/>
                <w:sz w:val="16"/>
                <w:szCs w:val="16"/>
              </w:rPr>
              <w:t>Schneider</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electric</w:t>
            </w:r>
            <w:proofErr w:type="spellEnd"/>
            <w:r w:rsidRPr="002F50DA">
              <w:rPr>
                <w:rFonts w:ascii="Times New Roman" w:eastAsiaTheme="minorHAnsi" w:hAnsi="Times New Roman"/>
                <w:sz w:val="16"/>
                <w:szCs w:val="16"/>
              </w:rPr>
              <w:t xml:space="preserve"> LC1K1210P7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144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554214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LED so senzorom vonk./k.c.SRE000001283/</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Svietidlo/Reflektor LED so senzorom. BVP154 PSU VWB MDU CE 50W/840, svetelný tok  5250lm,  4000K,  230V, krytie IP65, farba čierna.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145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554115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Svietidlo </w:t>
            </w:r>
            <w:proofErr w:type="spellStart"/>
            <w:r w:rsidRPr="002F50DA">
              <w:rPr>
                <w:rFonts w:ascii="Times New Roman" w:eastAsiaTheme="minorHAnsi" w:hAnsi="Times New Roman"/>
                <w:sz w:val="16"/>
                <w:szCs w:val="16"/>
              </w:rPr>
              <w:t>led</w:t>
            </w:r>
            <w:proofErr w:type="spellEnd"/>
            <w:r w:rsidRPr="002F50DA">
              <w:rPr>
                <w:rFonts w:ascii="Times New Roman" w:eastAsiaTheme="minorHAnsi" w:hAnsi="Times New Roman"/>
                <w:sz w:val="16"/>
                <w:szCs w:val="16"/>
              </w:rPr>
              <w:t xml:space="preserve"> stropne 1xLED/15W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Svietidlo LED stropné, 1xLED/15W 230V, materiál plast, farba biela, integrovaný LED modul, počet žiaroviek 1, farba svetla denná biela, teplotná </w:t>
            </w:r>
            <w:proofErr w:type="spellStart"/>
            <w:r w:rsidRPr="002F50DA">
              <w:rPr>
                <w:rFonts w:ascii="Times New Roman" w:eastAsiaTheme="minorHAnsi" w:hAnsi="Times New Roman"/>
                <w:sz w:val="16"/>
                <w:szCs w:val="16"/>
              </w:rPr>
              <w:t>chromat</w:t>
            </w:r>
            <w:proofErr w:type="spellEnd"/>
            <w:r w:rsidRPr="002F50DA">
              <w:rPr>
                <w:rFonts w:ascii="Times New Roman" w:eastAsiaTheme="minorHAnsi" w:hAnsi="Times New Roman"/>
                <w:sz w:val="16"/>
                <w:szCs w:val="16"/>
              </w:rPr>
              <w:t xml:space="preserve">. 4000K, svetelný tok 1000lm, krytie IP 20, stupeň mechanickej odolnosti IK08.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146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5544304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LED ZM4304 24W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Svietidlo LED prisadené 24W (100W), svetelný tok 1600lm, tep. </w:t>
            </w:r>
            <w:proofErr w:type="spellStart"/>
            <w:r w:rsidRPr="002F50DA">
              <w:rPr>
                <w:rFonts w:ascii="Times New Roman" w:eastAsiaTheme="minorHAnsi" w:hAnsi="Times New Roman"/>
                <w:sz w:val="16"/>
                <w:szCs w:val="16"/>
              </w:rPr>
              <w:t>chromat</w:t>
            </w:r>
            <w:proofErr w:type="spellEnd"/>
            <w:r w:rsidRPr="002F50DA">
              <w:rPr>
                <w:rFonts w:ascii="Times New Roman" w:eastAsiaTheme="minorHAnsi" w:hAnsi="Times New Roman"/>
                <w:sz w:val="16"/>
                <w:szCs w:val="16"/>
              </w:rPr>
              <w:t>. 4000K, 230V, krytie IP44, dĺžka 280mm,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147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55418230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prisadené s vyp.18W G13 230V IP 20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Svietidlo prisadené s </w:t>
            </w:r>
            <w:proofErr w:type="spellStart"/>
            <w:r w:rsidRPr="002F50DA">
              <w:rPr>
                <w:rFonts w:ascii="Times New Roman" w:eastAsiaTheme="minorHAnsi" w:hAnsi="Times New Roman"/>
                <w:sz w:val="16"/>
                <w:szCs w:val="16"/>
              </w:rPr>
              <w:t>vyp</w:t>
            </w:r>
            <w:proofErr w:type="spellEnd"/>
            <w:r w:rsidRPr="002F50DA">
              <w:rPr>
                <w:rFonts w:ascii="Times New Roman" w:eastAsiaTheme="minorHAnsi" w:hAnsi="Times New Roman"/>
                <w:sz w:val="16"/>
                <w:szCs w:val="16"/>
              </w:rPr>
              <w:t>. 18W , pätica G13,  230V, krytie IP20, farba tela svietidla biela, kryt svietidla číry.</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148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554050250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prisadené 230V/50Hz 65/8W IP20-merony</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 prisadené s vypínačom 8W / G5 / 230V/ krytie IP20, farba svietidla biela a číry kryt svietidla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149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554527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stropné 230V/50Hz</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 stropné, pätice G13, zdroj TL-D 36W (zdroj nie je súčasťou balenia), príkon 2x36W, krytie IP40, dĺžka 1293mm, šírka 208mm, výška 77mm. Opisu zodpovedá MODUS KSO236EP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150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554445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trubicové farba=4000-4500K</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Prevedenie: (EVG) elektronický predradník, Menovitý výkon 36 W, Pätica G13, Stupeň krytia IP20, Menovité napätie 220 V, Trieda ochrany. Materiál: oceľový plech, hliník. Opisu zodpovedá Svietidlo prisadené NOTUS 3 EVG 236 NT 19732 2x36W G13 230V IP20 biela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151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5542019</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žiarivkové 1x 36W</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Svietidlo žiarivkové 1x 36W, prisadené. Žiarivka T8, Tradičné celoplastové priemyselné svietidlo s krytím IP65 pre žiarivky, farba telesa biela, materiál teleso plast, kryt číry a plastový,   1270x86x90mm, pätica </w:t>
            </w:r>
            <w:r w:rsidRPr="002F50DA">
              <w:rPr>
                <w:rFonts w:ascii="Times New Roman" w:eastAsiaTheme="minorHAnsi" w:hAnsi="Times New Roman"/>
                <w:sz w:val="16"/>
                <w:szCs w:val="16"/>
              </w:rPr>
              <w:lastRenderedPageBreak/>
              <w:t>G13, požiarna odolnosť F.</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152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5542013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žiarivkové 2x36W IP-65 (typ V3236EP)</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 žiarivkové 2x36W, krytie IP65; prisadené svietidlo, Svietidlo žiarivkové 1x 36W, prisadené. Žiarivka T8, počet zdrojov 2, Tradičné celoplastové priemyselné svietidlo s krytím IP65 pre žiarivky, farba telesa biela, materiál teleso plast, kryt číry a plastový,   1270x86x90mm, pätica G13, požiarna odolnosť F.</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153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554655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Svietidlo žiarivkové 2x36W stropne kancelárske</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Svietidlo žiarivkové 2x36W /stropne/s krytom a mriežkou, počet zdrojov 2x,  krytie IP 20, rozmer 131,5x14,5x4,5cm, materiál plast, pätica G13.</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154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554651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Svorka krab. </w:t>
            </w:r>
            <w:proofErr w:type="spellStart"/>
            <w:r w:rsidRPr="002F50DA">
              <w:rPr>
                <w:rFonts w:ascii="Times New Roman" w:eastAsiaTheme="minorHAnsi" w:hAnsi="Times New Roman"/>
                <w:sz w:val="16"/>
                <w:szCs w:val="16"/>
              </w:rPr>
              <w:t>Wago</w:t>
            </w:r>
            <w:proofErr w:type="spellEnd"/>
            <w:r w:rsidRPr="002F50DA">
              <w:rPr>
                <w:rFonts w:ascii="Times New Roman" w:eastAsiaTheme="minorHAnsi" w:hAnsi="Times New Roman"/>
                <w:sz w:val="16"/>
                <w:szCs w:val="16"/>
              </w:rPr>
              <w:t xml:space="preserve"> 5x0,8-4mm2 5 polová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Svorka krabicová, 5x0,08-4mm2/ 5-pólová páčková/ na menovitý prúd 32A / odizolovanie 9-10mm/farba sivá.</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155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554005460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lámacia 2,5mm2</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Max. prierez vodiča: 2,5 mm2 ,počet pólov: 12, max. prúd: 24 A,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156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5546316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lámacia 6mm2</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max. prierez vodiča: 6 mm2, počet pólov: 12, max. prúd: 41 A.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157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5546305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odbočovania SR 2</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Svorka </w:t>
            </w:r>
            <w:proofErr w:type="spellStart"/>
            <w:r w:rsidRPr="002F50DA">
              <w:rPr>
                <w:rFonts w:ascii="Times New Roman" w:eastAsiaTheme="minorHAnsi" w:hAnsi="Times New Roman"/>
                <w:sz w:val="16"/>
                <w:szCs w:val="16"/>
              </w:rPr>
              <w:t>odbočovacia</w:t>
            </w:r>
            <w:proofErr w:type="spellEnd"/>
            <w:r w:rsidRPr="002F50DA">
              <w:rPr>
                <w:rFonts w:ascii="Times New Roman" w:eastAsiaTheme="minorHAnsi" w:hAnsi="Times New Roman"/>
                <w:sz w:val="16"/>
                <w:szCs w:val="16"/>
              </w:rPr>
              <w:t xml:space="preserve"> typu SR 02 (4x skrutka M6 s maticou) 55x38mm / materiál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158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5546306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pripojovacia SP1</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Svorka pripojovacia typu SP 1 /8-10mm / materiál -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 xml:space="preserve"> pre spojenie kovových súčiastok.</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159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5540322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radová UT 16-PE 304421216mm2 zelena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Svorka radová UT 16-PE / 16mm2/ farba zelenožltá, menovite napätie 1000V.</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160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5540321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radová UT16 3044199 16mm2 siva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Svorka radová typu UT 16 /16mm2/ farba sivá, menovite napätie 1000V, menovitý prúd 76A.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161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Svorka SS s príložkou</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Svorka spojovacia SS s. p. 2sk 8-10mm/ materiál </w:t>
            </w:r>
            <w:proofErr w:type="spellStart"/>
            <w:r w:rsidRPr="002F50DA">
              <w:rPr>
                <w:rFonts w:ascii="Times New Roman" w:eastAsiaTheme="minorHAnsi" w:hAnsi="Times New Roman"/>
                <w:sz w:val="16"/>
                <w:szCs w:val="16"/>
              </w:rPr>
              <w:t>FeZn</w:t>
            </w:r>
            <w:proofErr w:type="spellEnd"/>
            <w:r w:rsidRPr="002F50DA">
              <w:rPr>
                <w:rFonts w:ascii="Times New Roman" w:eastAsiaTheme="minorHAnsi" w:hAnsi="Times New Roman"/>
                <w:sz w:val="16"/>
                <w:szCs w:val="16"/>
              </w:rPr>
              <w:t xml:space="preserve"> s príložkou.</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162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554221412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Svorka </w:t>
            </w:r>
            <w:proofErr w:type="spellStart"/>
            <w:r w:rsidRPr="002F50DA">
              <w:rPr>
                <w:rFonts w:ascii="Times New Roman" w:eastAsiaTheme="minorHAnsi" w:hAnsi="Times New Roman"/>
                <w:sz w:val="16"/>
                <w:szCs w:val="16"/>
              </w:rPr>
              <w:t>Wago</w:t>
            </w:r>
            <w:proofErr w:type="spellEnd"/>
            <w:r w:rsidRPr="002F50DA">
              <w:rPr>
                <w:rFonts w:ascii="Times New Roman" w:eastAsiaTheme="minorHAnsi" w:hAnsi="Times New Roman"/>
                <w:sz w:val="16"/>
                <w:szCs w:val="16"/>
              </w:rPr>
              <w:t xml:space="preserve"> 221-412,SKAT </w:t>
            </w:r>
            <w:proofErr w:type="spellStart"/>
            <w:r w:rsidRPr="002F50DA">
              <w:rPr>
                <w:rFonts w:ascii="Times New Roman" w:eastAsiaTheme="minorHAnsi" w:hAnsi="Times New Roman"/>
                <w:sz w:val="16"/>
                <w:szCs w:val="16"/>
              </w:rPr>
              <w:t>W.uni</w:t>
            </w:r>
            <w:proofErr w:type="spellEnd"/>
            <w:r w:rsidRPr="002F50DA">
              <w:rPr>
                <w:rFonts w:ascii="Times New Roman" w:eastAsiaTheme="minorHAnsi" w:hAnsi="Times New Roman"/>
                <w:sz w:val="16"/>
                <w:szCs w:val="16"/>
              </w:rPr>
              <w:t xml:space="preserve"> 2x4,0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Svorka krabicová spojovacia  3x0,2-4mm2/ - 32A/450V, Menovitý prúd: 32A,  Menovité napätie: 450V, Plochá konštrukcia,  Ľahšia manipulácia, Pevný aj lankový vodič do 4mm2, Dva skúšobné otvory, Individuálne kombinovateľné prierezy a druhy vodičov.</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163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55424120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Svorka </w:t>
            </w:r>
            <w:proofErr w:type="spellStart"/>
            <w:r w:rsidRPr="002F50DA">
              <w:rPr>
                <w:rFonts w:ascii="Times New Roman" w:eastAsiaTheme="minorHAnsi" w:hAnsi="Times New Roman"/>
                <w:sz w:val="16"/>
                <w:szCs w:val="16"/>
              </w:rPr>
              <w:t>Wago</w:t>
            </w:r>
            <w:proofErr w:type="spellEnd"/>
            <w:r w:rsidRPr="002F50DA">
              <w:rPr>
                <w:rFonts w:ascii="Times New Roman" w:eastAsiaTheme="minorHAnsi" w:hAnsi="Times New Roman"/>
                <w:sz w:val="16"/>
                <w:szCs w:val="16"/>
              </w:rPr>
              <w:t xml:space="preserve"> 221-612 2x0,5-6mm2,2-pol.,pačkova, </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Svorka krabicová 2x0,5-6,0mm2 /dvojpólová páčková, farba transparentná, menovitý prúd 41A.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164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554100074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Trubica 36W- žiarivka / lineárna / 36W/840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Žiarivka lineárna, T8, 36W/840, svetelný tok 3350lm, neutrálna biela - </w:t>
            </w:r>
            <w:proofErr w:type="spellStart"/>
            <w:r w:rsidRPr="002F50DA">
              <w:rPr>
                <w:rFonts w:ascii="Times New Roman" w:eastAsiaTheme="minorHAnsi" w:hAnsi="Times New Roman"/>
                <w:sz w:val="16"/>
                <w:szCs w:val="16"/>
              </w:rPr>
              <w:t>teplot</w:t>
            </w:r>
            <w:proofErr w:type="spellEnd"/>
            <w:r w:rsidRPr="002F50DA">
              <w:rPr>
                <w:rFonts w:ascii="Times New Roman" w:eastAsiaTheme="minorHAnsi" w:hAnsi="Times New Roman"/>
                <w:sz w:val="16"/>
                <w:szCs w:val="16"/>
              </w:rPr>
              <w:t xml:space="preserve">. </w:t>
            </w:r>
            <w:proofErr w:type="spellStart"/>
            <w:r w:rsidRPr="002F50DA">
              <w:rPr>
                <w:rFonts w:ascii="Times New Roman" w:eastAsiaTheme="minorHAnsi" w:hAnsi="Times New Roman"/>
                <w:sz w:val="16"/>
                <w:szCs w:val="16"/>
              </w:rPr>
              <w:t>chromatic</w:t>
            </w:r>
            <w:proofErr w:type="spellEnd"/>
            <w:r w:rsidRPr="002F50DA">
              <w:rPr>
                <w:rFonts w:ascii="Times New Roman" w:eastAsiaTheme="minorHAnsi" w:hAnsi="Times New Roman"/>
                <w:sz w:val="16"/>
                <w:szCs w:val="16"/>
              </w:rPr>
              <w:t>. 4000K, pätica G13, dĺžka 1200mm s priemerom 26mm.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165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55484036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Trubica neónová RADIUM NL 36W/840</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Žiarivka lineárna, 36W, pätica G13, svetelný tok 3350lm, farba biela – studená biela,  4000K, farebné podanie triedy 1B, teplota farieb 4000K, dĺžka 1200mm, priemer 26mm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166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27208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Trubka </w:t>
            </w:r>
            <w:proofErr w:type="spellStart"/>
            <w:r w:rsidRPr="002F50DA">
              <w:rPr>
                <w:rFonts w:ascii="Times New Roman" w:eastAsiaTheme="minorHAnsi" w:hAnsi="Times New Roman"/>
                <w:sz w:val="16"/>
                <w:szCs w:val="16"/>
              </w:rPr>
              <w:t>panc</w:t>
            </w:r>
            <w:proofErr w:type="spellEnd"/>
            <w:r w:rsidRPr="002F50DA">
              <w:rPr>
                <w:rFonts w:ascii="Times New Roman" w:eastAsiaTheme="minorHAnsi" w:hAnsi="Times New Roman"/>
                <w:sz w:val="16"/>
                <w:szCs w:val="16"/>
              </w:rPr>
              <w:t>. FXP25mm, 18,3mm, PVC sivá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Rúrka ohybná typu FXP s vonkajším priemerom 25mm/ vnútorný priemer  18,3mm/ mechanická odolnosť 750N/ PVC, farba sivá. 1bal/50m.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167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154016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Trubka pevná  - oceľova pozink.16mm na káble</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Materiál pozinkovaná oceľ, typ závitu P16, Priemer vnútorný 20,3mm, priemer vonkajší 22,5mm, mechanická odolnosť 1250N. Opisu zodpovedá Rúrka pevná 6016 ZNM S 22,5mm 20,3mm 1250N 3m pancierová zinkovaná so závitom.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168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Úchytka plastová, číra, pre sťah. pásku 4,8mm </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Úchytka plastová, samolepiaca, číra, pre sťah. pásku 4,8mm, 26,5mmx26,5mmx8mm.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169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554526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Svorka </w:t>
            </w:r>
            <w:proofErr w:type="spellStart"/>
            <w:r w:rsidRPr="002F50DA">
              <w:rPr>
                <w:rFonts w:ascii="Times New Roman" w:eastAsiaTheme="minorHAnsi" w:hAnsi="Times New Roman"/>
                <w:sz w:val="16"/>
                <w:szCs w:val="16"/>
              </w:rPr>
              <w:t>Wago</w:t>
            </w:r>
            <w:proofErr w:type="spellEnd"/>
            <w:r w:rsidRPr="002F50DA">
              <w:rPr>
                <w:rFonts w:ascii="Times New Roman" w:eastAsiaTheme="minorHAnsi" w:hAnsi="Times New Roman"/>
                <w:sz w:val="16"/>
                <w:szCs w:val="16"/>
              </w:rPr>
              <w:t xml:space="preserve"> 5 dierová pr.2,5</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Svorka káblová, 5x0,5-2,5 mm2, materiál plast, dĺžka 16,7mm, šírka 22mm, výška 5,8mm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170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5546483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Viečko </w:t>
            </w:r>
            <w:proofErr w:type="spellStart"/>
            <w:r w:rsidRPr="002F50DA">
              <w:rPr>
                <w:rFonts w:ascii="Times New Roman" w:eastAsiaTheme="minorHAnsi" w:hAnsi="Times New Roman"/>
                <w:sz w:val="16"/>
                <w:szCs w:val="16"/>
              </w:rPr>
              <w:t>krabice</w:t>
            </w:r>
            <w:proofErr w:type="spellEnd"/>
            <w:r w:rsidRPr="002F50DA">
              <w:rPr>
                <w:rFonts w:ascii="Times New Roman" w:eastAsiaTheme="minorHAnsi" w:hAnsi="Times New Roman"/>
                <w:sz w:val="16"/>
                <w:szCs w:val="16"/>
              </w:rPr>
              <w:t xml:space="preserve"> 82x82x9mm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Viečko (kryt) na elektrickú </w:t>
            </w:r>
            <w:proofErr w:type="spellStart"/>
            <w:r w:rsidRPr="002F50DA">
              <w:rPr>
                <w:rFonts w:ascii="Times New Roman" w:eastAsiaTheme="minorHAnsi" w:hAnsi="Times New Roman"/>
                <w:sz w:val="16"/>
                <w:szCs w:val="16"/>
              </w:rPr>
              <w:t>krabicu</w:t>
            </w:r>
            <w:proofErr w:type="spellEnd"/>
            <w:r w:rsidRPr="002F50DA">
              <w:rPr>
                <w:rFonts w:ascii="Times New Roman" w:eastAsiaTheme="minorHAnsi" w:hAnsi="Times New Roman"/>
                <w:sz w:val="16"/>
                <w:szCs w:val="16"/>
              </w:rPr>
              <w:t xml:space="preserve"> 82x82x9mm, materiál plast vo farbe bielej.</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171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č.1</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Vypínač typu č.1, biela kolíska, prístroj s kolískou + krycí rámček. Vypínače môžete osádzať do viacnásobných rámčekov. Zostava neobsahuje inštalačnú </w:t>
            </w:r>
            <w:proofErr w:type="spellStart"/>
            <w:r w:rsidRPr="002F50DA">
              <w:rPr>
                <w:rFonts w:ascii="Times New Roman" w:eastAsiaTheme="minorHAnsi" w:hAnsi="Times New Roman"/>
                <w:sz w:val="16"/>
                <w:szCs w:val="16"/>
              </w:rPr>
              <w:t>krabicu</w:t>
            </w:r>
            <w:proofErr w:type="spellEnd"/>
            <w:r w:rsidRPr="002F50DA">
              <w:rPr>
                <w:rFonts w:ascii="Times New Roman" w:eastAsiaTheme="minorHAnsi" w:hAnsi="Times New Roman"/>
                <w:sz w:val="16"/>
                <w:szCs w:val="16"/>
              </w:rPr>
              <w:t xml:space="preserve"> - bez rámčeka.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172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5544011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č.1 IP44 na povrch</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Vypínač č.1, krytie IP44 na omietku, napätie 250V, max. prúd 10A, montáž pomocou skrutiek. Farba biela.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173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55401126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č.1 pod omietku s rámikom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Vypínač č.1, prístroj s kolískou, s rámčekom, farba biela, pod omietku.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174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554011025</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 5 na povrch IP44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Komplet vypínač č. 5,  s krytím IP44 s montážou na povrch v bielej farbe. Prístroj vypínača je určený pre ZAP/VYP dvoch svetiel z jedného miesta (radenie 5).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175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 6 biely</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Vypínač č. 6, IP 20, riadenie 6, materiál plast, napätie 250V, max. prúd 10A, bez rámčeka.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176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55440106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 6 nad omietku IP44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Komplet vypínač č. 6,  s krytím IP44 s montážou na omietku v bielej farbe. Prístroj vypínača je určený pre ZAP/VYP dvoch svetiel z jedného miesta (radenie 6).</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177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55401127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Vypínač č. 6 pod omietku s rámikom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Vypínač obsahuje kovovú montážnu dosku,  radenie 6, krytie IP20, dodáva sa kompletný aj s rámikom.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178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5541167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Vývodka kabelková s maticou pr.21</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Vývodka PG 21 / tesniaca s maticou/ priemer kábla 13,0-18,0 mm / materiál plast / krytie IP68.</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179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5548053344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Vývodka PG16 s maticou PA svetlosivá 805.3344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Vývodka Pg16 s maticou PA farba svetlosivá, pre kábel s priemerom 10 -14 mm, montážny otvor 23mm, mechanická odolnosť IK05, materiál odolný voči UV žiareniu.</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180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554222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220 V nad omietková</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Zásuvka so stredovým ochranným kontaktom v jednoduchom vyhotovení je vhodná na montáž na omietku v interiéri. Produkt je vyrobený z kvalitného plastu bielej farby a vydrží každodennú prevádzku. Zásuvka sa tak dá používať vo všetkých obytných aj kancelárskych miestnostiach. Je dimenzovaná pre napätie 230 V pri menovitom prúde 16 A. Krytie IP20.</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181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55416230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230V/16A na kábel priama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Zásuvka 230V/16A na kábel priama, farba biela, materiál plast. Pre vidlicu typu E.</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182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color w:val="000000"/>
                <w:sz w:val="16"/>
                <w:szCs w:val="16"/>
              </w:rPr>
            </w:pPr>
            <w:r w:rsidRPr="002F50DA">
              <w:rPr>
                <w:rFonts w:ascii="Times New Roman" w:eastAsiaTheme="minorHAnsi" w:hAnsi="Times New Roman"/>
                <w:color w:val="000000"/>
                <w:sz w:val="16"/>
                <w:szCs w:val="16"/>
              </w:rPr>
              <w:t>554216</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color w:val="000000"/>
                <w:sz w:val="16"/>
                <w:szCs w:val="16"/>
              </w:rPr>
            </w:pPr>
            <w:r w:rsidRPr="002F50DA">
              <w:rPr>
                <w:rFonts w:ascii="Times New Roman" w:eastAsiaTheme="minorHAnsi" w:hAnsi="Times New Roman"/>
                <w:color w:val="000000"/>
                <w:sz w:val="16"/>
                <w:szCs w:val="16"/>
              </w:rPr>
              <w:t>Zásuvka 2P+T 16A</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color w:val="000000"/>
                <w:sz w:val="16"/>
                <w:szCs w:val="16"/>
              </w:rPr>
            </w:pPr>
            <w:r w:rsidRPr="002F50DA">
              <w:rPr>
                <w:rFonts w:ascii="Times New Roman" w:eastAsiaTheme="minorHAnsi" w:hAnsi="Times New Roman"/>
                <w:color w:val="000000"/>
                <w:sz w:val="16"/>
                <w:szCs w:val="16"/>
              </w:rPr>
              <w:t xml:space="preserve">Zásuvka 2P+T/16A/250V farba biela/ zásuvka 230V, 1-násobná, s </w:t>
            </w:r>
            <w:proofErr w:type="spellStart"/>
            <w:r w:rsidRPr="002F50DA">
              <w:rPr>
                <w:rFonts w:ascii="Times New Roman" w:eastAsiaTheme="minorHAnsi" w:hAnsi="Times New Roman"/>
                <w:color w:val="000000"/>
                <w:sz w:val="16"/>
                <w:szCs w:val="16"/>
              </w:rPr>
              <w:t>uzemn</w:t>
            </w:r>
            <w:proofErr w:type="spellEnd"/>
            <w:r w:rsidRPr="002F50DA">
              <w:rPr>
                <w:rFonts w:ascii="Times New Roman" w:eastAsiaTheme="minorHAnsi" w:hAnsi="Times New Roman"/>
                <w:color w:val="000000"/>
                <w:sz w:val="16"/>
                <w:szCs w:val="16"/>
              </w:rPr>
              <w:t>. kolíkom, modul bez krytu a rámčeka. Farba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183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85917</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Zásuvka </w:t>
            </w:r>
            <w:proofErr w:type="spellStart"/>
            <w:r w:rsidRPr="002F50DA">
              <w:rPr>
                <w:rFonts w:ascii="Times New Roman" w:eastAsiaTheme="minorHAnsi" w:hAnsi="Times New Roman"/>
                <w:sz w:val="16"/>
                <w:szCs w:val="16"/>
              </w:rPr>
              <w:t>Agualine</w:t>
            </w:r>
            <w:proofErr w:type="spellEnd"/>
            <w:r w:rsidRPr="002F50DA">
              <w:rPr>
                <w:rFonts w:ascii="Times New Roman" w:eastAsiaTheme="minorHAnsi" w:hAnsi="Times New Roman"/>
                <w:sz w:val="16"/>
                <w:szCs w:val="16"/>
              </w:rPr>
              <w:t xml:space="preserve"> 2 - násobne</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Zásuvka 2-násobná, 2x(2P+PE) krytie IP44, farba biela, svorky skrutkové, výška 70mm, šírka 140mm. Opisu zodpovedá </w:t>
            </w:r>
            <w:proofErr w:type="spellStart"/>
            <w:r w:rsidRPr="002F50DA">
              <w:rPr>
                <w:rFonts w:ascii="Times New Roman" w:eastAsiaTheme="minorHAnsi" w:hAnsi="Times New Roman"/>
                <w:sz w:val="16"/>
                <w:szCs w:val="16"/>
              </w:rPr>
              <w:t>Aqualine</w:t>
            </w:r>
            <w:proofErr w:type="spellEnd"/>
            <w:r w:rsidRPr="002F50DA">
              <w:rPr>
                <w:rFonts w:ascii="Times New Roman" w:eastAsiaTheme="minorHAnsi" w:hAnsi="Times New Roman"/>
                <w:sz w:val="16"/>
                <w:szCs w:val="16"/>
              </w:rPr>
              <w:t xml:space="preserve"> 134.22922 BB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184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5542304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dvojitá 230V IP 44 nad omietku</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Zásuvka 2-násobná s viečkom, 2x(2P+PE) krytie IP44, montáž nad omietku, farba biela, svorky skrutkové, materiál plast, s mechanickou odolnosťou, 130x75x49 mm.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185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5541448</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Hermes 1nas. IP44 biela /</w:t>
            </w:r>
            <w:proofErr w:type="spellStart"/>
            <w:r w:rsidRPr="002F50DA">
              <w:rPr>
                <w:rFonts w:ascii="Times New Roman" w:eastAsiaTheme="minorHAnsi" w:hAnsi="Times New Roman"/>
                <w:sz w:val="16"/>
                <w:szCs w:val="16"/>
              </w:rPr>
              <w:t>dymova</w:t>
            </w:r>
            <w:proofErr w:type="spellEnd"/>
            <w:r w:rsidRPr="002F50DA">
              <w:rPr>
                <w:rFonts w:ascii="Times New Roman" w:eastAsiaTheme="minorHAnsi" w:hAnsi="Times New Roman"/>
                <w:sz w:val="16"/>
                <w:szCs w:val="16"/>
              </w:rPr>
              <w:t xml:space="preserve">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Zásuvka jednonásobná, krytie IP44,farba biela/dymové viečko. (2P+PE). Montáž na omietku. Opisu zodpovedá Zásuvka Hermes 1-násobná IP44. Z.P.H. ELEKTRO-PLAST </w:t>
            </w:r>
            <w:proofErr w:type="spellStart"/>
            <w:r w:rsidRPr="002F50DA">
              <w:rPr>
                <w:rFonts w:ascii="Times New Roman" w:eastAsiaTheme="minorHAnsi" w:hAnsi="Times New Roman"/>
                <w:sz w:val="16"/>
                <w:szCs w:val="16"/>
              </w:rPr>
              <w:t>Sp</w:t>
            </w:r>
            <w:proofErr w:type="spellEnd"/>
            <w:r w:rsidRPr="002F50DA">
              <w:rPr>
                <w:rFonts w:ascii="Times New Roman" w:eastAsiaTheme="minorHAnsi" w:hAnsi="Times New Roman"/>
                <w:sz w:val="16"/>
                <w:szCs w:val="16"/>
              </w:rPr>
              <w:t xml:space="preserve">. z </w:t>
            </w:r>
            <w:proofErr w:type="spellStart"/>
            <w:r w:rsidRPr="002F50DA">
              <w:rPr>
                <w:rFonts w:ascii="Times New Roman" w:eastAsiaTheme="minorHAnsi" w:hAnsi="Times New Roman"/>
                <w:sz w:val="16"/>
                <w:szCs w:val="16"/>
              </w:rPr>
              <w:t>o.o</w:t>
            </w:r>
            <w:proofErr w:type="spellEnd"/>
            <w:r w:rsidRPr="002F50DA">
              <w:rPr>
                <w:rFonts w:ascii="Times New Roman" w:eastAsiaTheme="minorHAnsi" w:hAnsi="Times New Roman"/>
                <w:sz w:val="16"/>
                <w:szCs w:val="16"/>
              </w:rPr>
              <w:t>. 5907569151042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186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55452244</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IP44 WDE</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Zásuvka sa dodáva kompletná s nepriehľadným viečkom. Radenie: zásuvka 2P+PE s clonkami, Krytie: IP44, Napätie: 250V, Max prúd: 16A, Montáž: pomocou skrutiek opisu zodpovedá :Zásuvka WDE000540 1-nás. biela CEDAR Plus IP44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0710E7" w:rsidRDefault="000710E7" w:rsidP="002F50DA">
            <w:pPr>
              <w:spacing w:after="0"/>
              <w:ind w:left="0" w:firstLine="0"/>
              <w:jc w:val="center"/>
              <w:rPr>
                <w:rFonts w:ascii="Times New Roman" w:hAnsi="Times New Roman"/>
                <w:color w:val="000000"/>
                <w:sz w:val="16"/>
                <w:szCs w:val="16"/>
                <w:lang w:eastAsia="sk-SK"/>
              </w:rPr>
            </w:pPr>
            <w:r w:rsidRPr="000710E7">
              <w:rPr>
                <w:rFonts w:ascii="Times New Roman" w:hAnsi="Times New Roman"/>
                <w:color w:val="000000"/>
                <w:sz w:val="16"/>
                <w:szCs w:val="16"/>
                <w:lang w:eastAsia="sk-SK"/>
              </w:rPr>
              <w:t>187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5542301</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Zásuvka nad omietku 230V IP44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Zásuvka 1 násobná, farba biela dutinka s clonkami áno, 2P+PE, svorky skrutkové 70x70mm. Opisu zodpovedá : Zásuvka </w:t>
            </w:r>
            <w:proofErr w:type="spellStart"/>
            <w:r w:rsidRPr="002F50DA">
              <w:rPr>
                <w:rFonts w:ascii="Times New Roman" w:eastAsiaTheme="minorHAnsi" w:hAnsi="Times New Roman"/>
                <w:sz w:val="16"/>
                <w:szCs w:val="16"/>
              </w:rPr>
              <w:t>Aqualine</w:t>
            </w:r>
            <w:proofErr w:type="spellEnd"/>
            <w:r w:rsidRPr="002F50DA">
              <w:rPr>
                <w:rFonts w:ascii="Times New Roman" w:eastAsiaTheme="minorHAnsi" w:hAnsi="Times New Roman"/>
                <w:sz w:val="16"/>
                <w:szCs w:val="16"/>
              </w:rPr>
              <w:t xml:space="preserve"> 134.22982.BB 1-násobná IP44 biela</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188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5541643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Zásuvka </w:t>
            </w:r>
            <w:proofErr w:type="spellStart"/>
            <w:r w:rsidRPr="002F50DA">
              <w:rPr>
                <w:rFonts w:ascii="Times New Roman" w:eastAsiaTheme="minorHAnsi" w:hAnsi="Times New Roman"/>
                <w:sz w:val="16"/>
                <w:szCs w:val="16"/>
              </w:rPr>
              <w:t>rozbočovacia</w:t>
            </w:r>
            <w:proofErr w:type="spellEnd"/>
            <w:r w:rsidRPr="002F50DA">
              <w:rPr>
                <w:rFonts w:ascii="Times New Roman" w:eastAsiaTheme="minorHAnsi" w:hAnsi="Times New Roman"/>
                <w:sz w:val="16"/>
                <w:szCs w:val="16"/>
              </w:rPr>
              <w:t xml:space="preserve"> 230V</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Zásuvka </w:t>
            </w:r>
            <w:proofErr w:type="spellStart"/>
            <w:r w:rsidRPr="002F50DA">
              <w:rPr>
                <w:rFonts w:ascii="Times New Roman" w:eastAsiaTheme="minorHAnsi" w:hAnsi="Times New Roman"/>
                <w:sz w:val="16"/>
                <w:szCs w:val="16"/>
              </w:rPr>
              <w:t>rozbočovacia</w:t>
            </w:r>
            <w:proofErr w:type="spellEnd"/>
            <w:r w:rsidRPr="002F50DA">
              <w:rPr>
                <w:rFonts w:ascii="Times New Roman" w:eastAsiaTheme="minorHAnsi" w:hAnsi="Times New Roman"/>
                <w:sz w:val="16"/>
                <w:szCs w:val="16"/>
              </w:rPr>
              <w:t xml:space="preserve"> do vlhkého prostredia 2x10A/230V, krytie IP44, </w:t>
            </w:r>
            <w:proofErr w:type="spellStart"/>
            <w:r w:rsidRPr="002F50DA">
              <w:rPr>
                <w:rFonts w:ascii="Times New Roman" w:eastAsiaTheme="minorHAnsi" w:hAnsi="Times New Roman"/>
                <w:sz w:val="16"/>
                <w:szCs w:val="16"/>
              </w:rPr>
              <w:lastRenderedPageBreak/>
              <w:t>ryt</w:t>
            </w:r>
            <w:proofErr w:type="spellEnd"/>
            <w:r w:rsidRPr="002F50DA">
              <w:rPr>
                <w:rFonts w:ascii="Times New Roman" w:eastAsiaTheme="minorHAnsi" w:hAnsi="Times New Roman"/>
                <w:sz w:val="16"/>
                <w:szCs w:val="16"/>
              </w:rPr>
              <w:t xml:space="preserve"> zásuvky + gumové tesnenie. Zásuvka typu E (tzv. francúzsky typ). Farba čierna. </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lastRenderedPageBreak/>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lastRenderedPageBreak/>
              <w:t>189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5541440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 xml:space="preserve">Zásuvka WDE </w:t>
            </w:r>
            <w:proofErr w:type="spellStart"/>
            <w:r w:rsidRPr="002F50DA">
              <w:rPr>
                <w:rFonts w:ascii="Times New Roman" w:eastAsiaTheme="minorHAnsi" w:hAnsi="Times New Roman"/>
                <w:sz w:val="16"/>
                <w:szCs w:val="16"/>
              </w:rPr>
              <w:t>jednonas</w:t>
            </w:r>
            <w:proofErr w:type="spellEnd"/>
            <w:r w:rsidRPr="002F50DA">
              <w:rPr>
                <w:rFonts w:ascii="Times New Roman" w:eastAsiaTheme="minorHAnsi" w:hAnsi="Times New Roman"/>
                <w:sz w:val="16"/>
                <w:szCs w:val="16"/>
              </w:rPr>
              <w:t>. IP44</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trike/>
                <w:sz w:val="16"/>
                <w:szCs w:val="16"/>
              </w:rPr>
            </w:pPr>
            <w:r w:rsidRPr="002F50DA">
              <w:rPr>
                <w:rFonts w:ascii="Times New Roman" w:eastAsiaTheme="minorHAnsi" w:hAnsi="Times New Roman"/>
                <w:sz w:val="16"/>
                <w:szCs w:val="16"/>
              </w:rPr>
              <w:t>Zásuvka sa dodáva kompletná s nepriehľadným viečkom. Radenie: zásuvka 2P+PE s clonkami, Krytie: IP44, Napätie: 250V, Max prúd: 16A,Montáž: pomocou skrutiek. Opisu zodpovedá  Zásuvka WDE000540 1-nás. biela CEDAR Plus IP44 alebo ekvivalent.</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190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55412420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Žľab káblový 20x20 PVC biely / 2m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Žľab káblový, rozmer 20x20mm, dĺžka 2m, materiál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plast, farba biela 1ks/2m.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191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554124223</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Žľab káblový PVC 24x22 biely  L-2m 9003</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Žľab káblový, rozmer 24x20mm, dĺžka 2m, materiál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plast, farba biela, 1ks/2m.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192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554650</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Žľab káblový PVC biely 40x20 / 2m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Žľab káblový, rozmer 40x20mm, dĺžka 2m, materiál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plast, farba biela. 1ks/2m.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193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554652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Žľab káblový PVC biely 40x40mm / 2m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Žľab káblový, rozmer 40x40mm, dĺžka 2m, materiál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plast, farba biela. 1ks/2m.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ks</w:t>
            </w:r>
          </w:p>
        </w:tc>
      </w:tr>
      <w:tr w:rsidR="002F50DA" w:rsidRPr="002F50DA" w:rsidTr="00C42EF2">
        <w:trPr>
          <w:trHeight w:val="283"/>
        </w:trPr>
        <w:tc>
          <w:tcPr>
            <w:tcW w:w="709"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0710E7" w:rsidP="002F50DA">
            <w:pPr>
              <w:spacing w:after="0"/>
              <w:ind w:left="0" w:firstLine="0"/>
              <w:jc w:val="center"/>
              <w:rPr>
                <w:rFonts w:ascii="Times New Roman" w:hAnsi="Times New Roman"/>
                <w:color w:val="000000"/>
                <w:sz w:val="16"/>
                <w:szCs w:val="16"/>
                <w:lang w:eastAsia="sk-SK"/>
              </w:rPr>
            </w:pPr>
            <w:r>
              <w:rPr>
                <w:rFonts w:ascii="Times New Roman" w:hAnsi="Times New Roman"/>
                <w:color w:val="000000"/>
                <w:sz w:val="16"/>
                <w:szCs w:val="16"/>
                <w:lang w:eastAsia="sk-SK"/>
              </w:rPr>
              <w:t>194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5542202</w:t>
            </w:r>
          </w:p>
        </w:tc>
        <w:tc>
          <w:tcPr>
            <w:tcW w:w="2693" w:type="dxa"/>
            <w:tcBorders>
              <w:top w:val="nil"/>
              <w:left w:val="nil"/>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Žľab listový 20x30 mm</w:t>
            </w:r>
          </w:p>
        </w:tc>
        <w:tc>
          <w:tcPr>
            <w:tcW w:w="2693" w:type="dxa"/>
            <w:tcBorders>
              <w:top w:val="nil"/>
              <w:left w:val="nil"/>
              <w:bottom w:val="single" w:sz="4" w:space="0" w:color="auto"/>
              <w:right w:val="single" w:sz="4" w:space="0" w:color="auto"/>
            </w:tcBorders>
            <w:shd w:val="clear" w:color="auto" w:fill="auto"/>
            <w:vAlign w:val="center"/>
          </w:tcPr>
          <w:p w:rsidR="002F50DA" w:rsidRPr="002F50DA" w:rsidRDefault="002F50DA" w:rsidP="002F50DA">
            <w:pPr>
              <w:spacing w:line="276" w:lineRule="auto"/>
              <w:ind w:left="0" w:firstLine="0"/>
              <w:jc w:val="left"/>
              <w:rPr>
                <w:rFonts w:ascii="Times New Roman" w:eastAsiaTheme="minorHAnsi" w:hAnsi="Times New Roman"/>
                <w:sz w:val="16"/>
                <w:szCs w:val="16"/>
              </w:rPr>
            </w:pPr>
            <w:r w:rsidRPr="002F50DA">
              <w:rPr>
                <w:rFonts w:ascii="Times New Roman" w:eastAsiaTheme="minorHAnsi" w:hAnsi="Times New Roman"/>
                <w:sz w:val="16"/>
                <w:szCs w:val="16"/>
              </w:rPr>
              <w:t xml:space="preserve">Žľab káblový (listový), rozmer 20x30mm, materiál </w:t>
            </w:r>
            <w:proofErr w:type="spellStart"/>
            <w:r w:rsidRPr="002F50DA">
              <w:rPr>
                <w:rFonts w:ascii="Times New Roman" w:eastAsiaTheme="minorHAnsi" w:hAnsi="Times New Roman"/>
                <w:sz w:val="16"/>
                <w:szCs w:val="16"/>
              </w:rPr>
              <w:t>samozhášavý</w:t>
            </w:r>
            <w:proofErr w:type="spellEnd"/>
            <w:r w:rsidRPr="002F50DA">
              <w:rPr>
                <w:rFonts w:ascii="Times New Roman" w:eastAsiaTheme="minorHAnsi" w:hAnsi="Times New Roman"/>
                <w:sz w:val="16"/>
                <w:szCs w:val="16"/>
              </w:rPr>
              <w:t xml:space="preserve"> plast, farba biela 1ks/2m.</w:t>
            </w:r>
          </w:p>
        </w:tc>
        <w:tc>
          <w:tcPr>
            <w:tcW w:w="567" w:type="dxa"/>
            <w:tcBorders>
              <w:top w:val="nil"/>
              <w:left w:val="single" w:sz="4" w:space="0" w:color="auto"/>
              <w:bottom w:val="single" w:sz="4" w:space="0" w:color="auto"/>
              <w:right w:val="single" w:sz="4" w:space="0" w:color="auto"/>
            </w:tcBorders>
            <w:shd w:val="clear" w:color="auto" w:fill="auto"/>
            <w:noWrap/>
            <w:vAlign w:val="center"/>
          </w:tcPr>
          <w:p w:rsidR="002F50DA" w:rsidRPr="002F50DA" w:rsidRDefault="002F50DA" w:rsidP="002F50DA">
            <w:pPr>
              <w:spacing w:line="276" w:lineRule="auto"/>
              <w:ind w:left="0" w:firstLine="0"/>
              <w:jc w:val="center"/>
              <w:rPr>
                <w:rFonts w:ascii="Times New Roman" w:eastAsiaTheme="minorHAnsi" w:hAnsi="Times New Roman"/>
                <w:sz w:val="16"/>
                <w:szCs w:val="16"/>
              </w:rPr>
            </w:pPr>
            <w:r w:rsidRPr="002F50DA">
              <w:rPr>
                <w:rFonts w:ascii="Times New Roman" w:eastAsiaTheme="minorHAnsi" w:hAnsi="Times New Roman"/>
                <w:sz w:val="16"/>
                <w:szCs w:val="16"/>
              </w:rPr>
              <w:t>[m]</w:t>
            </w:r>
          </w:p>
        </w:tc>
        <w:bookmarkStart w:id="0" w:name="_GoBack"/>
        <w:bookmarkEnd w:id="0"/>
      </w:tr>
    </w:tbl>
    <w:p w:rsidR="00C26A22" w:rsidRDefault="00C26A22" w:rsidP="0027156D">
      <w:pPr>
        <w:tabs>
          <w:tab w:val="left" w:pos="3656"/>
        </w:tabs>
        <w:ind w:left="0" w:firstLine="0"/>
        <w:rPr>
          <w:rFonts w:ascii="Times New Roman" w:hAnsi="Times New Roman"/>
          <w:sz w:val="24"/>
          <w:szCs w:val="24"/>
        </w:rPr>
      </w:pPr>
    </w:p>
    <w:p w:rsidR="00C26A22" w:rsidRDefault="00C65938" w:rsidP="0027156D">
      <w:pPr>
        <w:tabs>
          <w:tab w:val="left" w:pos="3656"/>
        </w:tabs>
        <w:ind w:left="0" w:firstLine="0"/>
        <w:rPr>
          <w:rFonts w:ascii="Times New Roman" w:hAnsi="Times New Roman"/>
          <w:sz w:val="24"/>
          <w:szCs w:val="24"/>
        </w:rPr>
      </w:pPr>
      <w:r>
        <w:rPr>
          <w:rFonts w:ascii="Times New Roman" w:hAnsi="Times New Roman"/>
          <w:sz w:val="24"/>
          <w:szCs w:val="24"/>
        </w:rPr>
        <w:t xml:space="preserve">Pre tovar uvedený v Tabuľkách č. 1 až 5 obstarávateľ uvádza v nasledovnej Tabuľke č. 6 prehľad noriem pre príslušné skupiny obstarávaných tovarov. </w:t>
      </w:r>
      <w:r w:rsidR="00C26A22">
        <w:rPr>
          <w:rFonts w:ascii="Times New Roman" w:hAnsi="Times New Roman"/>
          <w:sz w:val="24"/>
          <w:szCs w:val="24"/>
        </w:rPr>
        <w:t>Dodané tovary musia vyhovovať nižšie uvedeným normám (pokiaľ sa na príslušný tovar takáto norma vzťahuje). Ak sa v priebehu zmluvného plnenia konkrétna norma aktualizuje, prípadne sa ruší a nahrádza ju iná, aktuálne platná norma</w:t>
      </w:r>
      <w:r w:rsidR="00400588">
        <w:rPr>
          <w:rFonts w:ascii="Times New Roman" w:hAnsi="Times New Roman"/>
          <w:sz w:val="24"/>
          <w:szCs w:val="24"/>
        </w:rPr>
        <w:t>,</w:t>
      </w:r>
      <w:r w:rsidR="00C26A22">
        <w:rPr>
          <w:rFonts w:ascii="Times New Roman" w:hAnsi="Times New Roman"/>
          <w:sz w:val="24"/>
          <w:szCs w:val="24"/>
        </w:rPr>
        <w:t xml:space="preserve"> tak platí, že príslušný dodaný tov</w:t>
      </w:r>
      <w:r w:rsidR="00BE21E8">
        <w:rPr>
          <w:rFonts w:ascii="Times New Roman" w:hAnsi="Times New Roman"/>
          <w:sz w:val="24"/>
          <w:szCs w:val="24"/>
        </w:rPr>
        <w:t>ar musí vyhovovať takejto norme, pokiaľ sa na tovar norma vzťahuje.</w:t>
      </w:r>
    </w:p>
    <w:p w:rsidR="00C65938" w:rsidRPr="00C65938" w:rsidRDefault="00C65938" w:rsidP="0027156D">
      <w:pPr>
        <w:tabs>
          <w:tab w:val="left" w:pos="3656"/>
        </w:tabs>
        <w:ind w:left="0" w:firstLine="0"/>
        <w:rPr>
          <w:rFonts w:ascii="Times New Roman" w:hAnsi="Times New Roman"/>
          <w:sz w:val="24"/>
          <w:szCs w:val="24"/>
        </w:rPr>
      </w:pPr>
      <w:r>
        <w:rPr>
          <w:rFonts w:ascii="Times New Roman" w:hAnsi="Times New Roman"/>
          <w:b/>
          <w:sz w:val="24"/>
          <w:szCs w:val="24"/>
        </w:rPr>
        <w:t xml:space="preserve">Tabuľka č. 6: </w:t>
      </w:r>
      <w:r>
        <w:rPr>
          <w:rFonts w:ascii="Times New Roman" w:hAnsi="Times New Roman"/>
          <w:sz w:val="24"/>
          <w:szCs w:val="24"/>
        </w:rPr>
        <w:t>Prehľad noriem pre skupiny obstarávaných tovarov</w:t>
      </w:r>
    </w:p>
    <w:tbl>
      <w:tblPr>
        <w:tblW w:w="4995" w:type="pct"/>
        <w:tblCellMar>
          <w:left w:w="0" w:type="dxa"/>
          <w:right w:w="0" w:type="dxa"/>
        </w:tblCellMar>
        <w:tblLook w:val="04A0" w:firstRow="1" w:lastRow="0" w:firstColumn="1" w:lastColumn="0" w:noHBand="0" w:noVBand="1"/>
      </w:tblPr>
      <w:tblGrid>
        <w:gridCol w:w="807"/>
        <w:gridCol w:w="2605"/>
        <w:gridCol w:w="5671"/>
      </w:tblGrid>
      <w:tr w:rsidR="00C65938" w:rsidRPr="00C65938" w:rsidTr="00E42B45">
        <w:trPr>
          <w:trHeight w:val="706"/>
        </w:trPr>
        <w:tc>
          <w:tcPr>
            <w:tcW w:w="444" w:type="pct"/>
            <w:tcBorders>
              <w:top w:val="single" w:sz="8" w:space="0" w:color="auto"/>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
                <w:sz w:val="20"/>
                <w:szCs w:val="20"/>
                <w:lang w:eastAsia="sk-SK"/>
              </w:rPr>
            </w:pPr>
          </w:p>
          <w:p w:rsidR="00C65938" w:rsidRPr="00C65938" w:rsidRDefault="00C65938" w:rsidP="00C65938">
            <w:pPr>
              <w:spacing w:after="0"/>
              <w:jc w:val="center"/>
              <w:rPr>
                <w:rFonts w:ascii="Times New Roman" w:hAnsi="Times New Roman"/>
                <w:b/>
                <w:sz w:val="20"/>
                <w:szCs w:val="20"/>
                <w:lang w:eastAsia="sk-SK"/>
              </w:rPr>
            </w:pPr>
          </w:p>
          <w:p w:rsidR="00C65938" w:rsidRPr="00C65938" w:rsidRDefault="00C65938" w:rsidP="00C65938">
            <w:pPr>
              <w:spacing w:after="0"/>
              <w:jc w:val="center"/>
              <w:rPr>
                <w:rFonts w:ascii="Times New Roman" w:hAnsi="Times New Roman"/>
                <w:b/>
                <w:sz w:val="20"/>
                <w:szCs w:val="20"/>
                <w:lang w:eastAsia="sk-SK"/>
              </w:rPr>
            </w:pPr>
            <w:r w:rsidRPr="00C65938">
              <w:rPr>
                <w:rFonts w:ascii="Times New Roman" w:hAnsi="Times New Roman"/>
                <w:b/>
                <w:sz w:val="20"/>
                <w:szCs w:val="20"/>
                <w:lang w:eastAsia="sk-SK"/>
              </w:rPr>
              <w:t>Skupina č.</w:t>
            </w:r>
          </w:p>
        </w:tc>
        <w:tc>
          <w:tcPr>
            <w:tcW w:w="1434" w:type="pct"/>
            <w:tcBorders>
              <w:top w:val="single" w:sz="8" w:space="0" w:color="auto"/>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
                <w:sz w:val="20"/>
                <w:szCs w:val="20"/>
                <w:lang w:eastAsia="sk-SK"/>
              </w:rPr>
            </w:pPr>
            <w:r w:rsidRPr="00C65938">
              <w:rPr>
                <w:rFonts w:ascii="Times New Roman" w:hAnsi="Times New Roman"/>
                <w:b/>
                <w:sz w:val="20"/>
                <w:szCs w:val="20"/>
                <w:lang w:eastAsia="sk-SK"/>
              </w:rPr>
              <w:t>Názov skupiny</w:t>
            </w:r>
          </w:p>
        </w:tc>
        <w:tc>
          <w:tcPr>
            <w:tcW w:w="3122" w:type="pct"/>
            <w:tcBorders>
              <w:top w:val="single" w:sz="8" w:space="0" w:color="auto"/>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
                <w:sz w:val="20"/>
                <w:szCs w:val="20"/>
                <w:lang w:eastAsia="sk-SK"/>
              </w:rPr>
            </w:pPr>
            <w:r w:rsidRPr="00C65938">
              <w:rPr>
                <w:rFonts w:ascii="Times New Roman" w:hAnsi="Times New Roman"/>
                <w:b/>
                <w:sz w:val="20"/>
                <w:szCs w:val="20"/>
                <w:lang w:eastAsia="sk-SK"/>
              </w:rPr>
              <w:t>Informácia o požadovanej norme pre tovar v skupine</w:t>
            </w:r>
          </w:p>
        </w:tc>
      </w:tr>
      <w:tr w:rsidR="00C65938" w:rsidRPr="00C65938" w:rsidTr="00E42B45">
        <w:trPr>
          <w:trHeight w:val="420"/>
        </w:trPr>
        <w:tc>
          <w:tcPr>
            <w:tcW w:w="444" w:type="pct"/>
            <w:tcBorders>
              <w:top w:val="nil"/>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rPr>
            </w:pPr>
            <w:r w:rsidRPr="00C65938">
              <w:rPr>
                <w:rFonts w:ascii="Times New Roman" w:hAnsi="Times New Roman"/>
                <w:bCs/>
                <w:sz w:val="20"/>
                <w:szCs w:val="20"/>
              </w:rPr>
              <w:t>I.</w:t>
            </w:r>
          </w:p>
        </w:tc>
        <w:tc>
          <w:tcPr>
            <w:tcW w:w="1434" w:type="pct"/>
            <w:tcBorders>
              <w:top w:val="nil"/>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lang w:eastAsia="sk-SK"/>
              </w:rPr>
            </w:pPr>
            <w:r w:rsidRPr="00C65938">
              <w:rPr>
                <w:rFonts w:ascii="Times New Roman" w:hAnsi="Times New Roman"/>
                <w:bCs/>
                <w:sz w:val="20"/>
                <w:szCs w:val="20"/>
                <w:lang w:eastAsia="sk-SK"/>
              </w:rPr>
              <w:t>Vodiče a káble</w:t>
            </w:r>
          </w:p>
        </w:tc>
        <w:tc>
          <w:tcPr>
            <w:tcW w:w="3122" w:type="pct"/>
            <w:tcBorders>
              <w:top w:val="nil"/>
              <w:left w:val="single" w:sz="8" w:space="0" w:color="auto"/>
              <w:bottom w:val="single" w:sz="8" w:space="0" w:color="auto"/>
              <w:right w:val="single" w:sz="8" w:space="0" w:color="auto"/>
            </w:tcBorders>
            <w:vAlign w:val="center"/>
          </w:tcPr>
          <w:p w:rsidR="00C65938" w:rsidRPr="00C65938" w:rsidRDefault="00C65938" w:rsidP="008A7205">
            <w:pPr>
              <w:spacing w:after="0"/>
              <w:jc w:val="left"/>
              <w:rPr>
                <w:rFonts w:ascii="Times New Roman" w:hAnsi="Times New Roman"/>
                <w:i/>
                <w:iCs/>
                <w:sz w:val="20"/>
                <w:szCs w:val="20"/>
                <w:lang w:eastAsia="sk-SK"/>
              </w:rPr>
            </w:pPr>
            <w:r w:rsidRPr="00C65938">
              <w:rPr>
                <w:rFonts w:ascii="Times New Roman" w:hAnsi="Times New Roman"/>
                <w:i/>
                <w:iCs/>
                <w:sz w:val="20"/>
                <w:szCs w:val="20"/>
                <w:lang w:eastAsia="sk-SK"/>
              </w:rPr>
              <w:t>STN 34 1050/Z4, EN61242:97+A1:08, IEC 60884-1:02, IEC 60364.</w:t>
            </w:r>
          </w:p>
        </w:tc>
      </w:tr>
      <w:tr w:rsidR="00C65938" w:rsidRPr="00C65938" w:rsidTr="00E42B45">
        <w:trPr>
          <w:trHeight w:val="420"/>
        </w:trPr>
        <w:tc>
          <w:tcPr>
            <w:tcW w:w="444" w:type="pct"/>
            <w:tcBorders>
              <w:top w:val="nil"/>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rPr>
            </w:pPr>
            <w:r w:rsidRPr="00C65938">
              <w:rPr>
                <w:rFonts w:ascii="Times New Roman" w:hAnsi="Times New Roman"/>
                <w:bCs/>
                <w:sz w:val="20"/>
                <w:szCs w:val="20"/>
              </w:rPr>
              <w:t>II.</w:t>
            </w:r>
          </w:p>
        </w:tc>
        <w:tc>
          <w:tcPr>
            <w:tcW w:w="1434" w:type="pct"/>
            <w:tcBorders>
              <w:top w:val="nil"/>
              <w:left w:val="single" w:sz="8" w:space="0" w:color="auto"/>
              <w:bottom w:val="single" w:sz="8"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lang w:eastAsia="sk-SK"/>
              </w:rPr>
            </w:pPr>
            <w:r w:rsidRPr="00C65938">
              <w:rPr>
                <w:rFonts w:ascii="Times New Roman" w:hAnsi="Times New Roman"/>
                <w:bCs/>
                <w:sz w:val="20"/>
                <w:szCs w:val="20"/>
                <w:lang w:eastAsia="sk-SK"/>
              </w:rPr>
              <w:t>Páska viazacia sťahovacia</w:t>
            </w:r>
          </w:p>
        </w:tc>
        <w:tc>
          <w:tcPr>
            <w:tcW w:w="3122" w:type="pct"/>
            <w:tcBorders>
              <w:top w:val="nil"/>
              <w:left w:val="single" w:sz="8" w:space="0" w:color="auto"/>
              <w:bottom w:val="single" w:sz="8" w:space="0" w:color="auto"/>
              <w:right w:val="single" w:sz="8" w:space="0" w:color="auto"/>
            </w:tcBorders>
            <w:vAlign w:val="center"/>
          </w:tcPr>
          <w:p w:rsidR="00C65938" w:rsidRPr="00C65938" w:rsidRDefault="00C65938" w:rsidP="008A7205">
            <w:pPr>
              <w:spacing w:after="0"/>
              <w:ind w:left="0" w:firstLine="0"/>
              <w:jc w:val="left"/>
              <w:rPr>
                <w:rFonts w:ascii="Times New Roman" w:hAnsi="Times New Roman"/>
                <w:i/>
                <w:iCs/>
                <w:sz w:val="20"/>
                <w:szCs w:val="20"/>
                <w:lang w:eastAsia="sk-SK"/>
              </w:rPr>
            </w:pPr>
            <w:r w:rsidRPr="00C65938">
              <w:rPr>
                <w:rFonts w:ascii="Times New Roman" w:hAnsi="Times New Roman"/>
                <w:i/>
                <w:iCs/>
                <w:sz w:val="20"/>
                <w:szCs w:val="20"/>
                <w:lang w:eastAsia="sk-SK"/>
              </w:rPr>
              <w:t>EN 60454 – 2:97 art. 4,5,7.4,7.5,8</w:t>
            </w:r>
            <w:r>
              <w:rPr>
                <w:rFonts w:ascii="Times New Roman" w:hAnsi="Times New Roman"/>
                <w:i/>
                <w:iCs/>
                <w:sz w:val="20"/>
                <w:szCs w:val="20"/>
                <w:lang w:eastAsia="sk-SK"/>
              </w:rPr>
              <w:t>,9.4, 11, 17, 18,20; EN 60454 –</w:t>
            </w:r>
            <w:r w:rsidRPr="00C65938">
              <w:rPr>
                <w:rFonts w:ascii="Times New Roman" w:hAnsi="Times New Roman"/>
                <w:i/>
                <w:iCs/>
                <w:sz w:val="20"/>
                <w:szCs w:val="20"/>
                <w:lang w:eastAsia="sk-SK"/>
              </w:rPr>
              <w:t>1:96; EN 60454 – 3 – 1:2002,  IEC 947-2.</w:t>
            </w:r>
          </w:p>
        </w:tc>
      </w:tr>
      <w:tr w:rsidR="00C65938" w:rsidRPr="00C65938" w:rsidTr="00E42B45">
        <w:trPr>
          <w:trHeight w:val="420"/>
        </w:trPr>
        <w:tc>
          <w:tcPr>
            <w:tcW w:w="444" w:type="pct"/>
            <w:tcBorders>
              <w:top w:val="nil"/>
              <w:left w:val="single" w:sz="8" w:space="0" w:color="auto"/>
              <w:bottom w:val="single" w:sz="4" w:space="0" w:color="auto"/>
              <w:right w:val="single" w:sz="4" w:space="0" w:color="auto"/>
            </w:tcBorders>
            <w:vAlign w:val="center"/>
          </w:tcPr>
          <w:p w:rsidR="00C65938" w:rsidRPr="00C65938" w:rsidRDefault="00C65938" w:rsidP="00C65938">
            <w:pPr>
              <w:spacing w:after="0"/>
              <w:jc w:val="center"/>
              <w:rPr>
                <w:rFonts w:ascii="Times New Roman" w:hAnsi="Times New Roman"/>
                <w:bCs/>
                <w:sz w:val="20"/>
                <w:szCs w:val="20"/>
              </w:rPr>
            </w:pPr>
            <w:r w:rsidRPr="00C65938">
              <w:rPr>
                <w:rFonts w:ascii="Times New Roman" w:hAnsi="Times New Roman"/>
                <w:bCs/>
                <w:sz w:val="20"/>
                <w:szCs w:val="20"/>
              </w:rPr>
              <w:t>III.</w:t>
            </w:r>
          </w:p>
        </w:tc>
        <w:tc>
          <w:tcPr>
            <w:tcW w:w="1434" w:type="pct"/>
            <w:tcBorders>
              <w:top w:val="nil"/>
              <w:left w:val="single" w:sz="4" w:space="0" w:color="auto"/>
              <w:bottom w:val="single" w:sz="4" w:space="0" w:color="auto"/>
              <w:right w:val="single" w:sz="4" w:space="0" w:color="auto"/>
            </w:tcBorders>
            <w:vAlign w:val="center"/>
          </w:tcPr>
          <w:p w:rsidR="00C65938" w:rsidRPr="00C65938" w:rsidRDefault="00C65938" w:rsidP="00C65938">
            <w:pPr>
              <w:spacing w:after="0"/>
              <w:jc w:val="center"/>
              <w:rPr>
                <w:rFonts w:ascii="Times New Roman" w:hAnsi="Times New Roman"/>
                <w:bCs/>
                <w:sz w:val="20"/>
                <w:szCs w:val="20"/>
                <w:lang w:eastAsia="sk-SK"/>
              </w:rPr>
            </w:pPr>
            <w:r w:rsidRPr="00C65938">
              <w:rPr>
                <w:rFonts w:ascii="Times New Roman" w:hAnsi="Times New Roman"/>
                <w:bCs/>
                <w:sz w:val="20"/>
                <w:szCs w:val="20"/>
                <w:lang w:eastAsia="sk-SK"/>
              </w:rPr>
              <w:t>Poistky, ističe</w:t>
            </w:r>
          </w:p>
        </w:tc>
        <w:tc>
          <w:tcPr>
            <w:tcW w:w="3122" w:type="pct"/>
            <w:tcBorders>
              <w:top w:val="nil"/>
              <w:left w:val="single" w:sz="4" w:space="0" w:color="auto"/>
              <w:bottom w:val="single" w:sz="4" w:space="0" w:color="auto"/>
              <w:right w:val="single" w:sz="8" w:space="0" w:color="auto"/>
            </w:tcBorders>
            <w:vAlign w:val="center"/>
          </w:tcPr>
          <w:p w:rsidR="00C65938" w:rsidRPr="00C65938" w:rsidRDefault="00C65938" w:rsidP="008A7205">
            <w:pPr>
              <w:spacing w:after="0"/>
              <w:ind w:left="0" w:firstLine="0"/>
              <w:jc w:val="left"/>
              <w:rPr>
                <w:rFonts w:ascii="Times New Roman" w:hAnsi="Times New Roman"/>
                <w:i/>
                <w:iCs/>
                <w:sz w:val="20"/>
                <w:szCs w:val="20"/>
                <w:lang w:eastAsia="sk-SK"/>
              </w:rPr>
            </w:pPr>
            <w:r w:rsidRPr="00C65938">
              <w:rPr>
                <w:rFonts w:ascii="Times New Roman" w:hAnsi="Times New Roman"/>
                <w:i/>
                <w:iCs/>
                <w:sz w:val="20"/>
                <w:szCs w:val="20"/>
                <w:lang w:eastAsia="sk-SK"/>
              </w:rPr>
              <w:t>STN EN 60269-1+A1+A2:1999-11 (35 4701), STN EN 60269-2:2000-02 (35 4701).</w:t>
            </w:r>
          </w:p>
        </w:tc>
      </w:tr>
      <w:tr w:rsidR="00C65938" w:rsidRPr="00C65938" w:rsidTr="00E42B45">
        <w:trPr>
          <w:trHeight w:val="420"/>
        </w:trPr>
        <w:tc>
          <w:tcPr>
            <w:tcW w:w="444"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rPr>
            </w:pPr>
            <w:r w:rsidRPr="00C65938">
              <w:rPr>
                <w:rFonts w:ascii="Times New Roman" w:hAnsi="Times New Roman"/>
                <w:bCs/>
                <w:sz w:val="20"/>
                <w:szCs w:val="20"/>
              </w:rPr>
              <w:t>IV.</w:t>
            </w:r>
          </w:p>
        </w:tc>
        <w:tc>
          <w:tcPr>
            <w:tcW w:w="1434"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lang w:eastAsia="sk-SK"/>
              </w:rPr>
            </w:pPr>
            <w:r>
              <w:rPr>
                <w:rFonts w:ascii="Times New Roman" w:hAnsi="Times New Roman"/>
                <w:bCs/>
                <w:sz w:val="20"/>
                <w:szCs w:val="20"/>
                <w:lang w:eastAsia="sk-SK"/>
              </w:rPr>
              <w:t xml:space="preserve">Žiarovky a </w:t>
            </w:r>
            <w:r w:rsidRPr="00C65938">
              <w:rPr>
                <w:rFonts w:ascii="Times New Roman" w:hAnsi="Times New Roman"/>
                <w:bCs/>
                <w:sz w:val="20"/>
                <w:szCs w:val="20"/>
                <w:lang w:eastAsia="sk-SK"/>
              </w:rPr>
              <w:t>žiarivky</w:t>
            </w:r>
          </w:p>
        </w:tc>
        <w:tc>
          <w:tcPr>
            <w:tcW w:w="3122"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8A7205">
            <w:pPr>
              <w:spacing w:after="0"/>
              <w:ind w:left="0" w:firstLine="0"/>
              <w:jc w:val="left"/>
              <w:rPr>
                <w:rFonts w:ascii="Times New Roman" w:hAnsi="Times New Roman"/>
                <w:i/>
                <w:iCs/>
                <w:sz w:val="20"/>
                <w:szCs w:val="20"/>
                <w:lang w:eastAsia="sk-SK"/>
              </w:rPr>
            </w:pPr>
            <w:r w:rsidRPr="00C65938">
              <w:rPr>
                <w:rFonts w:ascii="Times New Roman" w:hAnsi="Times New Roman"/>
                <w:i/>
                <w:iCs/>
                <w:sz w:val="20"/>
                <w:szCs w:val="20"/>
                <w:lang w:eastAsia="sk-SK"/>
              </w:rPr>
              <w:t>STN EN 60432-1/A1, STN EN 60081/A5, STN EN 12464-1, STN EN 50285, EN 55015:2013; EN 61547:2009; EN 61000-3-2:2014; EN 61000-3-3:2013; EN 62560:2012; EN 62471:2008; EN 62493:2015, EN 55015:2013, EN 61547:2009, EN 61000-3-2:2014, EN 61000-3-3:2013, EN 62560:2012, EN 62471:2008, EN 62493:2010, EN 62776:2015, IEC 60269.</w:t>
            </w:r>
          </w:p>
        </w:tc>
      </w:tr>
      <w:tr w:rsidR="00C65938" w:rsidRPr="00C65938" w:rsidTr="00E42B45">
        <w:trPr>
          <w:trHeight w:val="420"/>
        </w:trPr>
        <w:tc>
          <w:tcPr>
            <w:tcW w:w="444"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rPr>
            </w:pPr>
            <w:r w:rsidRPr="00C65938">
              <w:rPr>
                <w:rFonts w:ascii="Times New Roman" w:hAnsi="Times New Roman"/>
                <w:bCs/>
                <w:sz w:val="20"/>
                <w:szCs w:val="20"/>
              </w:rPr>
              <w:lastRenderedPageBreak/>
              <w:t>V.</w:t>
            </w:r>
          </w:p>
        </w:tc>
        <w:tc>
          <w:tcPr>
            <w:tcW w:w="1434"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C65938">
            <w:pPr>
              <w:spacing w:after="0"/>
              <w:jc w:val="center"/>
              <w:rPr>
                <w:rFonts w:ascii="Times New Roman" w:hAnsi="Times New Roman"/>
                <w:bCs/>
                <w:sz w:val="20"/>
                <w:szCs w:val="20"/>
                <w:lang w:eastAsia="sk-SK"/>
              </w:rPr>
            </w:pPr>
            <w:r w:rsidRPr="00C65938">
              <w:rPr>
                <w:rFonts w:ascii="Times New Roman" w:hAnsi="Times New Roman"/>
                <w:bCs/>
                <w:sz w:val="20"/>
                <w:szCs w:val="20"/>
                <w:lang w:eastAsia="sk-SK"/>
              </w:rPr>
              <w:t>Ostatné</w:t>
            </w:r>
          </w:p>
        </w:tc>
        <w:tc>
          <w:tcPr>
            <w:tcW w:w="3122" w:type="pct"/>
            <w:tcBorders>
              <w:top w:val="single" w:sz="4" w:space="0" w:color="auto"/>
              <w:left w:val="single" w:sz="8" w:space="0" w:color="auto"/>
              <w:bottom w:val="single" w:sz="4" w:space="0" w:color="auto"/>
              <w:right w:val="single" w:sz="8" w:space="0" w:color="auto"/>
            </w:tcBorders>
            <w:vAlign w:val="center"/>
          </w:tcPr>
          <w:p w:rsidR="00C65938" w:rsidRPr="00C65938" w:rsidRDefault="00C65938" w:rsidP="008A7205">
            <w:pPr>
              <w:spacing w:after="0"/>
              <w:ind w:left="0" w:firstLine="0"/>
              <w:jc w:val="left"/>
              <w:rPr>
                <w:rFonts w:ascii="Times New Roman" w:hAnsi="Times New Roman"/>
                <w:i/>
                <w:iCs/>
                <w:sz w:val="20"/>
                <w:szCs w:val="20"/>
                <w:lang w:eastAsia="sk-SK"/>
              </w:rPr>
            </w:pPr>
            <w:r w:rsidRPr="00C65938">
              <w:rPr>
                <w:rFonts w:ascii="Times New Roman" w:hAnsi="Times New Roman"/>
                <w:i/>
                <w:iCs/>
                <w:sz w:val="20"/>
                <w:szCs w:val="20"/>
                <w:lang w:eastAsia="sk-SK"/>
              </w:rPr>
              <w:t>STN 35 4516:2005-06,  STN IEC 60884-1, IEC 60884-1:02; EN 61000-6-1:07;  EN 61000-6-3:07+A1:11;  EN 62368-1:14; EN 61558-2-16:09+A1:13; EN 61558-1:05+A1:09, 2011/65/EU; EN 60998-1:2005-03; EN 60998-2-1:2005-03.</w:t>
            </w:r>
          </w:p>
        </w:tc>
      </w:tr>
    </w:tbl>
    <w:p w:rsidR="0027156D" w:rsidRDefault="0027156D" w:rsidP="0027156D">
      <w:pPr>
        <w:tabs>
          <w:tab w:val="left" w:pos="3656"/>
        </w:tabs>
        <w:ind w:left="0" w:firstLine="0"/>
        <w:rPr>
          <w:rFonts w:ascii="Times New Roman" w:hAnsi="Times New Roman"/>
          <w:sz w:val="24"/>
          <w:szCs w:val="24"/>
        </w:rPr>
      </w:pPr>
    </w:p>
    <w:p w:rsidR="00315730" w:rsidRDefault="00315730" w:rsidP="0027156D">
      <w:pPr>
        <w:tabs>
          <w:tab w:val="left" w:pos="3656"/>
        </w:tabs>
        <w:ind w:left="0" w:firstLine="0"/>
        <w:rPr>
          <w:rFonts w:ascii="Times New Roman" w:hAnsi="Times New Roman"/>
          <w:sz w:val="24"/>
          <w:szCs w:val="24"/>
        </w:rPr>
      </w:pPr>
      <w:r>
        <w:rPr>
          <w:rFonts w:ascii="Times New Roman" w:hAnsi="Times New Roman"/>
          <w:sz w:val="24"/>
          <w:szCs w:val="24"/>
        </w:rPr>
        <w:t>V zmysle vyššie uvedeného platí, že obstarávaný a dodaný tovar musí vyhovovať aj ďalším všeobecne záväzným právnym predpisom platným v Slovenskej republike, pokiaľ sa tieto vzťahujú na dodaný tovar.</w:t>
      </w:r>
    </w:p>
    <w:p w:rsidR="00315730" w:rsidRDefault="00315730" w:rsidP="0027156D">
      <w:pPr>
        <w:tabs>
          <w:tab w:val="left" w:pos="3656"/>
        </w:tabs>
        <w:ind w:left="0" w:firstLine="0"/>
        <w:rPr>
          <w:rFonts w:ascii="Times New Roman" w:hAnsi="Times New Roman"/>
          <w:sz w:val="24"/>
          <w:szCs w:val="24"/>
        </w:rPr>
      </w:pPr>
      <w:r>
        <w:rPr>
          <w:rFonts w:ascii="Times New Roman" w:hAnsi="Times New Roman"/>
          <w:sz w:val="24"/>
          <w:szCs w:val="24"/>
        </w:rPr>
        <w:t>Dodaný tovar musí byť certifikovaný a schválený na dovoz a predaj v Slovenskej republike, resp. v rámci Európskej únie.</w:t>
      </w:r>
    </w:p>
    <w:p w:rsidR="00382EA6" w:rsidRDefault="00382EA6" w:rsidP="0027156D">
      <w:pPr>
        <w:tabs>
          <w:tab w:val="left" w:pos="3656"/>
        </w:tabs>
        <w:ind w:left="0" w:firstLine="0"/>
        <w:contextualSpacing/>
        <w:rPr>
          <w:rFonts w:ascii="Times New Roman" w:hAnsi="Times New Roman"/>
          <w:b/>
          <w:sz w:val="24"/>
          <w:szCs w:val="24"/>
        </w:rPr>
      </w:pPr>
    </w:p>
    <w:p w:rsidR="00C26A22" w:rsidRDefault="00C26A22" w:rsidP="0027156D">
      <w:pPr>
        <w:tabs>
          <w:tab w:val="left" w:pos="3656"/>
        </w:tabs>
        <w:ind w:left="0" w:firstLine="0"/>
        <w:contextualSpacing/>
        <w:rPr>
          <w:rFonts w:ascii="Times New Roman" w:hAnsi="Times New Roman"/>
          <w:b/>
          <w:sz w:val="24"/>
          <w:szCs w:val="24"/>
        </w:rPr>
      </w:pPr>
      <w:r>
        <w:rPr>
          <w:rFonts w:ascii="Times New Roman" w:hAnsi="Times New Roman"/>
          <w:b/>
          <w:sz w:val="24"/>
          <w:szCs w:val="24"/>
        </w:rPr>
        <w:t>Doplňujúce informácie k obstarávanému predmetu zákazky:</w:t>
      </w:r>
    </w:p>
    <w:p w:rsidR="00382EA6" w:rsidRDefault="00382EA6" w:rsidP="0027156D">
      <w:pPr>
        <w:tabs>
          <w:tab w:val="left" w:pos="3656"/>
        </w:tabs>
        <w:ind w:left="0" w:firstLine="0"/>
        <w:contextualSpacing/>
        <w:rPr>
          <w:rFonts w:ascii="Times New Roman" w:hAnsi="Times New Roman"/>
          <w:b/>
          <w:sz w:val="24"/>
          <w:szCs w:val="24"/>
        </w:rPr>
      </w:pPr>
    </w:p>
    <w:p w:rsidR="00C26A22" w:rsidRDefault="00C26A22" w:rsidP="0027156D">
      <w:pPr>
        <w:tabs>
          <w:tab w:val="left" w:pos="3656"/>
        </w:tabs>
        <w:ind w:left="0" w:firstLine="0"/>
        <w:contextualSpacing/>
        <w:rPr>
          <w:rFonts w:ascii="Times New Roman" w:hAnsi="Times New Roman"/>
          <w:sz w:val="24"/>
          <w:szCs w:val="24"/>
        </w:rPr>
      </w:pPr>
      <w:r>
        <w:rPr>
          <w:rFonts w:ascii="Times New Roman" w:hAnsi="Times New Roman"/>
          <w:sz w:val="24"/>
          <w:szCs w:val="24"/>
        </w:rPr>
        <w:t>-Predpokladané odberové množstvá tovarov za plánované zmluvné obdobie 36 mesiacov sú uvedené v Prílohe č. 2 (Tabuľka č. 2) Výzvy na predkladanie ponúk.</w:t>
      </w:r>
      <w:r w:rsidR="00382EA6">
        <w:rPr>
          <w:rFonts w:ascii="Times New Roman" w:hAnsi="Times New Roman"/>
          <w:sz w:val="24"/>
          <w:szCs w:val="24"/>
        </w:rPr>
        <w:t xml:space="preserve"> V Tabuľke č. 2 (stĺpec č. 5) je pre orientáciu ku každému tovaru uvedené iba identifikačné číslo tovaru</w:t>
      </w:r>
      <w:r w:rsidR="00400588">
        <w:rPr>
          <w:rFonts w:ascii="Times New Roman" w:hAnsi="Times New Roman"/>
          <w:sz w:val="24"/>
          <w:szCs w:val="24"/>
        </w:rPr>
        <w:t xml:space="preserve"> u obstarávateľa</w:t>
      </w:r>
      <w:r w:rsidR="00382EA6">
        <w:rPr>
          <w:rFonts w:ascii="Times New Roman" w:hAnsi="Times New Roman"/>
          <w:sz w:val="24"/>
          <w:szCs w:val="24"/>
        </w:rPr>
        <w:t xml:space="preserve">, ktoré zodpovedá tovarom uvedeným (opísaným a špecifikovaným) v tejto Prílohe č. 1 Výzvy na predkladanie ponúk. </w:t>
      </w:r>
    </w:p>
    <w:p w:rsidR="00EE3716" w:rsidRPr="00C26A22" w:rsidRDefault="00EE3716" w:rsidP="0027156D">
      <w:pPr>
        <w:tabs>
          <w:tab w:val="left" w:pos="3656"/>
        </w:tabs>
        <w:ind w:left="0" w:firstLine="0"/>
        <w:contextualSpacing/>
        <w:rPr>
          <w:rFonts w:ascii="Times New Roman" w:hAnsi="Times New Roman"/>
          <w:sz w:val="24"/>
          <w:szCs w:val="24"/>
        </w:rPr>
      </w:pPr>
      <w:r>
        <w:rPr>
          <w:rFonts w:ascii="Times New Roman" w:hAnsi="Times New Roman"/>
          <w:sz w:val="24"/>
          <w:szCs w:val="24"/>
        </w:rPr>
        <w:t>-Obchodno-zmluvné podmienky vzťahujúce sa na obstarávaný tovar</w:t>
      </w:r>
      <w:r w:rsidR="00A35F28">
        <w:rPr>
          <w:rFonts w:ascii="Times New Roman" w:hAnsi="Times New Roman"/>
          <w:sz w:val="24"/>
          <w:szCs w:val="24"/>
        </w:rPr>
        <w:t xml:space="preserve"> (vrátane podmienok objednávania, dodania, dopravy prípadne vykládky tovaru)</w:t>
      </w:r>
      <w:r>
        <w:rPr>
          <w:rFonts w:ascii="Times New Roman" w:hAnsi="Times New Roman"/>
          <w:sz w:val="24"/>
          <w:szCs w:val="24"/>
        </w:rPr>
        <w:t>, sú uvedené v Prílohe č. 3 (návrh Rámcovej dohody) Výzvy na predkladanie ponúk.</w:t>
      </w:r>
    </w:p>
    <w:p w:rsidR="0027156D" w:rsidRDefault="0027156D" w:rsidP="0027156D">
      <w:pPr>
        <w:tabs>
          <w:tab w:val="left" w:pos="3656"/>
        </w:tabs>
        <w:ind w:left="0" w:firstLine="0"/>
        <w:rPr>
          <w:rFonts w:ascii="Times New Roman" w:hAnsi="Times New Roman"/>
          <w:sz w:val="24"/>
          <w:szCs w:val="24"/>
        </w:rPr>
      </w:pPr>
    </w:p>
    <w:p w:rsidR="0027156D" w:rsidRDefault="0027156D" w:rsidP="0027156D">
      <w:pPr>
        <w:tabs>
          <w:tab w:val="left" w:pos="3656"/>
        </w:tabs>
        <w:ind w:left="0" w:firstLine="0"/>
        <w:rPr>
          <w:rFonts w:ascii="Times New Roman" w:hAnsi="Times New Roman"/>
          <w:sz w:val="24"/>
          <w:szCs w:val="24"/>
        </w:rPr>
      </w:pPr>
    </w:p>
    <w:p w:rsidR="00A35F28" w:rsidRDefault="00A35F28" w:rsidP="00F738C7">
      <w:pPr>
        <w:tabs>
          <w:tab w:val="left" w:pos="993"/>
        </w:tabs>
        <w:ind w:left="0" w:firstLine="0"/>
        <w:contextualSpacing/>
        <w:rPr>
          <w:rFonts w:ascii="Times New Roman" w:hAnsi="Times New Roman"/>
          <w:sz w:val="24"/>
          <w:szCs w:val="24"/>
        </w:rPr>
      </w:pPr>
    </w:p>
    <w:p w:rsidR="00F738C7" w:rsidRDefault="00F738C7" w:rsidP="00F738C7">
      <w:pPr>
        <w:tabs>
          <w:tab w:val="left" w:pos="993"/>
        </w:tabs>
        <w:ind w:left="0" w:firstLine="0"/>
        <w:contextualSpacing/>
        <w:rPr>
          <w:rFonts w:ascii="Times New Roman" w:hAnsi="Times New Roman"/>
          <w:b/>
          <w:sz w:val="24"/>
          <w:szCs w:val="24"/>
        </w:rPr>
      </w:pPr>
      <w:r>
        <w:rPr>
          <w:rFonts w:ascii="Times New Roman" w:hAnsi="Times New Roman"/>
          <w:b/>
          <w:sz w:val="24"/>
          <w:szCs w:val="24"/>
        </w:rPr>
        <w:t>Uchádzač o zákazku</w:t>
      </w:r>
      <w:r w:rsidRPr="00346FF7">
        <w:rPr>
          <w:rFonts w:ascii="Times New Roman" w:hAnsi="Times New Roman"/>
          <w:b/>
          <w:sz w:val="24"/>
          <w:szCs w:val="24"/>
        </w:rPr>
        <w:t xml:space="preserve"> </w:t>
      </w:r>
      <w:r w:rsidR="00A35F28">
        <w:rPr>
          <w:rFonts w:ascii="Times New Roman" w:hAnsi="Times New Roman"/>
          <w:b/>
          <w:sz w:val="24"/>
          <w:szCs w:val="24"/>
        </w:rPr>
        <w:t>ako potenciálny Predávajúci</w:t>
      </w:r>
      <w:r w:rsidR="009C42E1">
        <w:rPr>
          <w:rFonts w:ascii="Times New Roman" w:hAnsi="Times New Roman"/>
          <w:b/>
          <w:sz w:val="24"/>
          <w:szCs w:val="24"/>
        </w:rPr>
        <w:t xml:space="preserve"> </w:t>
      </w:r>
      <w:r w:rsidRPr="00346FF7">
        <w:rPr>
          <w:rFonts w:ascii="Times New Roman" w:hAnsi="Times New Roman"/>
          <w:b/>
          <w:sz w:val="24"/>
          <w:szCs w:val="24"/>
        </w:rPr>
        <w:t xml:space="preserve">svojim podpisom potvrdzuje, že sa </w:t>
      </w:r>
      <w:r>
        <w:rPr>
          <w:rFonts w:ascii="Times New Roman" w:hAnsi="Times New Roman"/>
          <w:b/>
          <w:sz w:val="24"/>
          <w:szCs w:val="24"/>
        </w:rPr>
        <w:t>oboznámil s opisom a technickou špecifikáciou predmetu zákazky, ako aj s podmienkami a požiadavkami obstarávat</w:t>
      </w:r>
      <w:r w:rsidR="00A35F28">
        <w:rPr>
          <w:rFonts w:ascii="Times New Roman" w:hAnsi="Times New Roman"/>
          <w:b/>
          <w:sz w:val="24"/>
          <w:szCs w:val="24"/>
        </w:rPr>
        <w:t>eľa, t.j. budúceho Kupujúceho</w:t>
      </w:r>
      <w:r>
        <w:rPr>
          <w:rFonts w:ascii="Times New Roman" w:hAnsi="Times New Roman"/>
          <w:b/>
          <w:sz w:val="24"/>
          <w:szCs w:val="24"/>
        </w:rPr>
        <w:t>, ktoré sa</w:t>
      </w:r>
      <w:r w:rsidR="00A35F28">
        <w:rPr>
          <w:rFonts w:ascii="Times New Roman" w:hAnsi="Times New Roman"/>
          <w:b/>
          <w:sz w:val="24"/>
          <w:szCs w:val="24"/>
        </w:rPr>
        <w:t xml:space="preserve"> vzťahujú na tovar, ktorý je predmetom zákazky a zmluvného plnenia.</w:t>
      </w:r>
      <w:r>
        <w:rPr>
          <w:rFonts w:ascii="Times New Roman" w:hAnsi="Times New Roman"/>
          <w:b/>
          <w:sz w:val="24"/>
          <w:szCs w:val="24"/>
        </w:rPr>
        <w:t xml:space="preserve"> Všetkým informáciám, požiadavkám a podmienkam, ktoré sú uvedené v tejto Prílohe č. 1 uchád</w:t>
      </w:r>
      <w:r w:rsidR="00A35F28">
        <w:rPr>
          <w:rFonts w:ascii="Times New Roman" w:hAnsi="Times New Roman"/>
          <w:b/>
          <w:sz w:val="24"/>
          <w:szCs w:val="24"/>
        </w:rPr>
        <w:t>zač ako potenciálny Predávajúci</w:t>
      </w:r>
      <w:r>
        <w:rPr>
          <w:rFonts w:ascii="Times New Roman" w:hAnsi="Times New Roman"/>
          <w:b/>
          <w:sz w:val="24"/>
          <w:szCs w:val="24"/>
        </w:rPr>
        <w:t xml:space="preserve"> porozumel, akceptuje ich a zaväzuje sa podľa nich predmet zákazky</w:t>
      </w:r>
      <w:r w:rsidR="001A3FE9">
        <w:rPr>
          <w:rFonts w:ascii="Times New Roman" w:hAnsi="Times New Roman"/>
          <w:b/>
          <w:sz w:val="24"/>
          <w:szCs w:val="24"/>
        </w:rPr>
        <w:t xml:space="preserve"> (Rámcovej dohody) </w:t>
      </w:r>
      <w:r>
        <w:rPr>
          <w:rFonts w:ascii="Times New Roman" w:hAnsi="Times New Roman"/>
          <w:b/>
          <w:sz w:val="24"/>
          <w:szCs w:val="24"/>
        </w:rPr>
        <w:t xml:space="preserve"> realizovať. </w:t>
      </w:r>
    </w:p>
    <w:p w:rsidR="0009088B" w:rsidRDefault="0009088B" w:rsidP="004951AA">
      <w:pPr>
        <w:tabs>
          <w:tab w:val="left" w:pos="3656"/>
        </w:tabs>
        <w:ind w:left="0" w:firstLine="0"/>
        <w:rPr>
          <w:rFonts w:ascii="Times New Roman" w:hAnsi="Times New Roman"/>
          <w:sz w:val="24"/>
          <w:szCs w:val="24"/>
        </w:rPr>
      </w:pPr>
    </w:p>
    <w:p w:rsidR="00B0278F" w:rsidRDefault="00B0278F" w:rsidP="004951AA">
      <w:pPr>
        <w:tabs>
          <w:tab w:val="left" w:pos="3656"/>
        </w:tabs>
        <w:ind w:left="0" w:firstLine="0"/>
        <w:rPr>
          <w:rFonts w:ascii="Times New Roman" w:hAnsi="Times New Roman"/>
          <w:sz w:val="24"/>
          <w:szCs w:val="24"/>
        </w:rPr>
      </w:pPr>
    </w:p>
    <w:p w:rsidR="004951AA" w:rsidRPr="00400588" w:rsidRDefault="004951AA" w:rsidP="004951AA">
      <w:pPr>
        <w:tabs>
          <w:tab w:val="left" w:pos="3656"/>
        </w:tabs>
        <w:ind w:left="0" w:firstLine="0"/>
        <w:rPr>
          <w:rFonts w:ascii="Times New Roman" w:hAnsi="Times New Roman"/>
          <w:b/>
          <w:sz w:val="24"/>
          <w:szCs w:val="24"/>
        </w:rPr>
      </w:pPr>
      <w:r w:rsidRPr="00400588">
        <w:rPr>
          <w:rFonts w:ascii="Times New Roman" w:hAnsi="Times New Roman"/>
          <w:b/>
          <w:sz w:val="24"/>
          <w:szCs w:val="24"/>
        </w:rPr>
        <w:t>Miesto:</w:t>
      </w:r>
    </w:p>
    <w:p w:rsidR="004951AA" w:rsidRPr="00400588" w:rsidRDefault="004951AA" w:rsidP="004951AA">
      <w:pPr>
        <w:tabs>
          <w:tab w:val="left" w:pos="3656"/>
        </w:tabs>
        <w:ind w:left="0" w:firstLine="0"/>
        <w:rPr>
          <w:rFonts w:ascii="Times New Roman" w:hAnsi="Times New Roman"/>
          <w:b/>
          <w:sz w:val="24"/>
          <w:szCs w:val="24"/>
        </w:rPr>
      </w:pPr>
      <w:r w:rsidRPr="00400588">
        <w:rPr>
          <w:rFonts w:ascii="Times New Roman" w:hAnsi="Times New Roman"/>
          <w:b/>
          <w:sz w:val="24"/>
          <w:szCs w:val="24"/>
        </w:rPr>
        <w:t>Dátum:</w:t>
      </w:r>
    </w:p>
    <w:p w:rsidR="004951AA" w:rsidRPr="00400588" w:rsidRDefault="004951AA" w:rsidP="004951AA">
      <w:pPr>
        <w:tabs>
          <w:tab w:val="left" w:pos="3656"/>
        </w:tabs>
        <w:ind w:left="0" w:firstLine="0"/>
        <w:rPr>
          <w:rFonts w:ascii="Times New Roman" w:hAnsi="Times New Roman"/>
          <w:b/>
          <w:sz w:val="24"/>
          <w:szCs w:val="24"/>
        </w:rPr>
      </w:pPr>
    </w:p>
    <w:p w:rsidR="004951AA" w:rsidRPr="00400588" w:rsidRDefault="004951AA" w:rsidP="004951AA">
      <w:pPr>
        <w:tabs>
          <w:tab w:val="left" w:pos="3656"/>
        </w:tabs>
        <w:ind w:left="0" w:firstLine="0"/>
        <w:rPr>
          <w:rFonts w:ascii="Times New Roman" w:hAnsi="Times New Roman"/>
          <w:b/>
          <w:sz w:val="24"/>
          <w:szCs w:val="24"/>
        </w:rPr>
      </w:pPr>
      <w:r w:rsidRPr="00400588">
        <w:rPr>
          <w:rFonts w:ascii="Times New Roman" w:hAnsi="Times New Roman"/>
          <w:b/>
          <w:sz w:val="24"/>
          <w:szCs w:val="24"/>
        </w:rPr>
        <w:t>Meno a priezvisko osoby, ktorá potvrdzuje podpisom tento dokument za uchádzača:</w:t>
      </w:r>
    </w:p>
    <w:p w:rsidR="004951AA" w:rsidRPr="00400588" w:rsidRDefault="004951AA" w:rsidP="004951AA">
      <w:pPr>
        <w:tabs>
          <w:tab w:val="left" w:pos="3656"/>
        </w:tabs>
        <w:ind w:left="0" w:firstLine="0"/>
        <w:rPr>
          <w:rFonts w:ascii="Times New Roman" w:hAnsi="Times New Roman"/>
          <w:b/>
          <w:sz w:val="24"/>
          <w:szCs w:val="24"/>
        </w:rPr>
      </w:pPr>
    </w:p>
    <w:p w:rsidR="004951AA" w:rsidRPr="00400588" w:rsidRDefault="004951AA" w:rsidP="004951AA">
      <w:pPr>
        <w:tabs>
          <w:tab w:val="left" w:pos="3656"/>
        </w:tabs>
        <w:ind w:left="0" w:firstLine="0"/>
        <w:rPr>
          <w:rFonts w:ascii="Times New Roman" w:hAnsi="Times New Roman"/>
          <w:b/>
          <w:sz w:val="24"/>
          <w:szCs w:val="24"/>
        </w:rPr>
      </w:pPr>
    </w:p>
    <w:p w:rsidR="00014FD5" w:rsidRPr="00400588" w:rsidRDefault="004951AA" w:rsidP="00B0278F">
      <w:pPr>
        <w:tabs>
          <w:tab w:val="left" w:pos="3656"/>
        </w:tabs>
        <w:ind w:left="0" w:firstLine="0"/>
        <w:rPr>
          <w:rFonts w:ascii="Times New Roman" w:hAnsi="Times New Roman"/>
          <w:b/>
          <w:sz w:val="24"/>
          <w:szCs w:val="24"/>
        </w:rPr>
      </w:pPr>
      <w:r w:rsidRPr="00400588">
        <w:rPr>
          <w:rFonts w:ascii="Times New Roman" w:hAnsi="Times New Roman"/>
          <w:b/>
          <w:sz w:val="24"/>
          <w:szCs w:val="24"/>
        </w:rPr>
        <w:t>Vlastnoručný podpis osoby za uchádzača:</w:t>
      </w:r>
    </w:p>
    <w:sectPr w:rsidR="00014FD5" w:rsidRPr="00400588" w:rsidSect="005C24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B5E" w:rsidRDefault="00637B5E" w:rsidP="002E2B89">
      <w:pPr>
        <w:spacing w:after="0"/>
      </w:pPr>
      <w:r>
        <w:separator/>
      </w:r>
    </w:p>
  </w:endnote>
  <w:endnote w:type="continuationSeparator" w:id="0">
    <w:p w:rsidR="00637B5E" w:rsidRDefault="00637B5E" w:rsidP="002E2B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696826"/>
      <w:docPartObj>
        <w:docPartGallery w:val="Page Numbers (Bottom of Page)"/>
        <w:docPartUnique/>
      </w:docPartObj>
    </w:sdtPr>
    <w:sdtContent>
      <w:p w:rsidR="007D098C" w:rsidRDefault="007D098C">
        <w:pPr>
          <w:pStyle w:val="Pta"/>
          <w:jc w:val="center"/>
        </w:pPr>
        <w:r>
          <w:fldChar w:fldCharType="begin"/>
        </w:r>
        <w:r>
          <w:instrText>PAGE   \* MERGEFORMAT</w:instrText>
        </w:r>
        <w:r>
          <w:fldChar w:fldCharType="separate"/>
        </w:r>
        <w:r w:rsidR="000710E7">
          <w:rPr>
            <w:noProof/>
          </w:rPr>
          <w:t>23</w:t>
        </w:r>
        <w:r>
          <w:fldChar w:fldCharType="end"/>
        </w:r>
      </w:p>
    </w:sdtContent>
  </w:sdt>
  <w:p w:rsidR="007D098C" w:rsidRDefault="007D098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B5E" w:rsidRDefault="00637B5E" w:rsidP="002E2B89">
      <w:pPr>
        <w:spacing w:after="0"/>
      </w:pPr>
      <w:r>
        <w:separator/>
      </w:r>
    </w:p>
  </w:footnote>
  <w:footnote w:type="continuationSeparator" w:id="0">
    <w:p w:rsidR="00637B5E" w:rsidRDefault="00637B5E" w:rsidP="002E2B8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94585"/>
    <w:multiLevelType w:val="hybridMultilevel"/>
    <w:tmpl w:val="4CE66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8FA37AE"/>
    <w:multiLevelType w:val="hybridMultilevel"/>
    <w:tmpl w:val="935492A6"/>
    <w:lvl w:ilvl="0" w:tplc="F4E0C022">
      <w:start w:val="1"/>
      <w:numFmt w:val="upperRoman"/>
      <w:lvlText w:val="%1."/>
      <w:lvlJc w:val="left"/>
      <w:pPr>
        <w:ind w:left="3975" w:hanging="720"/>
      </w:pPr>
      <w:rPr>
        <w:rFonts w:hint="default"/>
      </w:rPr>
    </w:lvl>
    <w:lvl w:ilvl="1" w:tplc="041B0019" w:tentative="1">
      <w:start w:val="1"/>
      <w:numFmt w:val="lowerLetter"/>
      <w:lvlText w:val="%2."/>
      <w:lvlJc w:val="left"/>
      <w:pPr>
        <w:ind w:left="4335" w:hanging="360"/>
      </w:pPr>
    </w:lvl>
    <w:lvl w:ilvl="2" w:tplc="041B001B" w:tentative="1">
      <w:start w:val="1"/>
      <w:numFmt w:val="lowerRoman"/>
      <w:lvlText w:val="%3."/>
      <w:lvlJc w:val="right"/>
      <w:pPr>
        <w:ind w:left="5055" w:hanging="180"/>
      </w:pPr>
    </w:lvl>
    <w:lvl w:ilvl="3" w:tplc="041B000F" w:tentative="1">
      <w:start w:val="1"/>
      <w:numFmt w:val="decimal"/>
      <w:lvlText w:val="%4."/>
      <w:lvlJc w:val="left"/>
      <w:pPr>
        <w:ind w:left="5775" w:hanging="360"/>
      </w:pPr>
    </w:lvl>
    <w:lvl w:ilvl="4" w:tplc="041B0019" w:tentative="1">
      <w:start w:val="1"/>
      <w:numFmt w:val="lowerLetter"/>
      <w:lvlText w:val="%5."/>
      <w:lvlJc w:val="left"/>
      <w:pPr>
        <w:ind w:left="6495" w:hanging="360"/>
      </w:pPr>
    </w:lvl>
    <w:lvl w:ilvl="5" w:tplc="041B001B" w:tentative="1">
      <w:start w:val="1"/>
      <w:numFmt w:val="lowerRoman"/>
      <w:lvlText w:val="%6."/>
      <w:lvlJc w:val="right"/>
      <w:pPr>
        <w:ind w:left="7215" w:hanging="180"/>
      </w:pPr>
    </w:lvl>
    <w:lvl w:ilvl="6" w:tplc="041B000F" w:tentative="1">
      <w:start w:val="1"/>
      <w:numFmt w:val="decimal"/>
      <w:lvlText w:val="%7."/>
      <w:lvlJc w:val="left"/>
      <w:pPr>
        <w:ind w:left="7935" w:hanging="360"/>
      </w:pPr>
    </w:lvl>
    <w:lvl w:ilvl="7" w:tplc="041B0019" w:tentative="1">
      <w:start w:val="1"/>
      <w:numFmt w:val="lowerLetter"/>
      <w:lvlText w:val="%8."/>
      <w:lvlJc w:val="left"/>
      <w:pPr>
        <w:ind w:left="8655" w:hanging="360"/>
      </w:pPr>
    </w:lvl>
    <w:lvl w:ilvl="8" w:tplc="041B001B" w:tentative="1">
      <w:start w:val="1"/>
      <w:numFmt w:val="lowerRoman"/>
      <w:lvlText w:val="%9."/>
      <w:lvlJc w:val="right"/>
      <w:pPr>
        <w:ind w:left="9375" w:hanging="180"/>
      </w:pPr>
    </w:lvl>
  </w:abstractNum>
  <w:abstractNum w:abstractNumId="2">
    <w:nsid w:val="7FD72A10"/>
    <w:multiLevelType w:val="hybridMultilevel"/>
    <w:tmpl w:val="BB427CC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6414"/>
    <w:rsid w:val="000035BB"/>
    <w:rsid w:val="0001085E"/>
    <w:rsid w:val="00014FD5"/>
    <w:rsid w:val="00016A9E"/>
    <w:rsid w:val="000635BA"/>
    <w:rsid w:val="000710E7"/>
    <w:rsid w:val="00084F0B"/>
    <w:rsid w:val="0009088B"/>
    <w:rsid w:val="000A7CAD"/>
    <w:rsid w:val="000E76B7"/>
    <w:rsid w:val="001061F5"/>
    <w:rsid w:val="00111948"/>
    <w:rsid w:val="0012734A"/>
    <w:rsid w:val="00145BC7"/>
    <w:rsid w:val="001601BB"/>
    <w:rsid w:val="001A3FE9"/>
    <w:rsid w:val="001C3800"/>
    <w:rsid w:val="001D589F"/>
    <w:rsid w:val="001E650F"/>
    <w:rsid w:val="002063A5"/>
    <w:rsid w:val="0022642B"/>
    <w:rsid w:val="00246FC1"/>
    <w:rsid w:val="00252621"/>
    <w:rsid w:val="0027156D"/>
    <w:rsid w:val="00280C32"/>
    <w:rsid w:val="00295B84"/>
    <w:rsid w:val="002A3B28"/>
    <w:rsid w:val="002A3EBD"/>
    <w:rsid w:val="002D3712"/>
    <w:rsid w:val="002E17AE"/>
    <w:rsid w:val="002E2B89"/>
    <w:rsid w:val="002F0722"/>
    <w:rsid w:val="002F2713"/>
    <w:rsid w:val="002F50DA"/>
    <w:rsid w:val="00315730"/>
    <w:rsid w:val="003219FD"/>
    <w:rsid w:val="00322F36"/>
    <w:rsid w:val="00324767"/>
    <w:rsid w:val="00330648"/>
    <w:rsid w:val="00355793"/>
    <w:rsid w:val="00362A62"/>
    <w:rsid w:val="00382EA6"/>
    <w:rsid w:val="003923FE"/>
    <w:rsid w:val="00400588"/>
    <w:rsid w:val="0040639E"/>
    <w:rsid w:val="00422109"/>
    <w:rsid w:val="004410EF"/>
    <w:rsid w:val="00442F7F"/>
    <w:rsid w:val="004677AF"/>
    <w:rsid w:val="004951AA"/>
    <w:rsid w:val="00495D16"/>
    <w:rsid w:val="004C5447"/>
    <w:rsid w:val="004D3B1E"/>
    <w:rsid w:val="00514609"/>
    <w:rsid w:val="00535202"/>
    <w:rsid w:val="00542744"/>
    <w:rsid w:val="005432A1"/>
    <w:rsid w:val="00543E0C"/>
    <w:rsid w:val="00547FEC"/>
    <w:rsid w:val="00582444"/>
    <w:rsid w:val="005C2432"/>
    <w:rsid w:val="005D54A5"/>
    <w:rsid w:val="005D56E7"/>
    <w:rsid w:val="005F546E"/>
    <w:rsid w:val="00617BAB"/>
    <w:rsid w:val="00637B5E"/>
    <w:rsid w:val="00654D4F"/>
    <w:rsid w:val="006608DA"/>
    <w:rsid w:val="00662A86"/>
    <w:rsid w:val="00665742"/>
    <w:rsid w:val="00684D77"/>
    <w:rsid w:val="006977AD"/>
    <w:rsid w:val="00697E51"/>
    <w:rsid w:val="00717BD7"/>
    <w:rsid w:val="00720691"/>
    <w:rsid w:val="0072778B"/>
    <w:rsid w:val="007407BA"/>
    <w:rsid w:val="00757355"/>
    <w:rsid w:val="0077586B"/>
    <w:rsid w:val="00797384"/>
    <w:rsid w:val="007D098C"/>
    <w:rsid w:val="007F51F6"/>
    <w:rsid w:val="00811429"/>
    <w:rsid w:val="00811835"/>
    <w:rsid w:val="00823E1D"/>
    <w:rsid w:val="0083295F"/>
    <w:rsid w:val="00836996"/>
    <w:rsid w:val="00836FBC"/>
    <w:rsid w:val="00845A6D"/>
    <w:rsid w:val="008515EA"/>
    <w:rsid w:val="0086678A"/>
    <w:rsid w:val="00870E10"/>
    <w:rsid w:val="008A7205"/>
    <w:rsid w:val="008C7858"/>
    <w:rsid w:val="00916D0F"/>
    <w:rsid w:val="009408D7"/>
    <w:rsid w:val="00947617"/>
    <w:rsid w:val="00955176"/>
    <w:rsid w:val="009642F8"/>
    <w:rsid w:val="00970C1C"/>
    <w:rsid w:val="00976F23"/>
    <w:rsid w:val="009B1403"/>
    <w:rsid w:val="009C42E1"/>
    <w:rsid w:val="009C505E"/>
    <w:rsid w:val="00A14196"/>
    <w:rsid w:val="00A35F28"/>
    <w:rsid w:val="00A4476A"/>
    <w:rsid w:val="00A60E61"/>
    <w:rsid w:val="00A66ABB"/>
    <w:rsid w:val="00AA46F8"/>
    <w:rsid w:val="00AE5AFE"/>
    <w:rsid w:val="00B0278F"/>
    <w:rsid w:val="00B045F5"/>
    <w:rsid w:val="00B41091"/>
    <w:rsid w:val="00B41AF2"/>
    <w:rsid w:val="00B47AD2"/>
    <w:rsid w:val="00B6698F"/>
    <w:rsid w:val="00B707A4"/>
    <w:rsid w:val="00B757E1"/>
    <w:rsid w:val="00B81341"/>
    <w:rsid w:val="00B8437D"/>
    <w:rsid w:val="00BE21E8"/>
    <w:rsid w:val="00BE790A"/>
    <w:rsid w:val="00BF25F0"/>
    <w:rsid w:val="00C0127F"/>
    <w:rsid w:val="00C12EE6"/>
    <w:rsid w:val="00C24D76"/>
    <w:rsid w:val="00C26A22"/>
    <w:rsid w:val="00C37D3E"/>
    <w:rsid w:val="00C42EF2"/>
    <w:rsid w:val="00C461F3"/>
    <w:rsid w:val="00C65938"/>
    <w:rsid w:val="00C85276"/>
    <w:rsid w:val="00C943F8"/>
    <w:rsid w:val="00CC6717"/>
    <w:rsid w:val="00D17D9C"/>
    <w:rsid w:val="00D32A8C"/>
    <w:rsid w:val="00D62109"/>
    <w:rsid w:val="00D644CB"/>
    <w:rsid w:val="00D75E0E"/>
    <w:rsid w:val="00D86824"/>
    <w:rsid w:val="00D92F18"/>
    <w:rsid w:val="00D97F6E"/>
    <w:rsid w:val="00DA1F72"/>
    <w:rsid w:val="00DA5B7E"/>
    <w:rsid w:val="00DE517B"/>
    <w:rsid w:val="00DF760F"/>
    <w:rsid w:val="00E14248"/>
    <w:rsid w:val="00E15358"/>
    <w:rsid w:val="00E342A5"/>
    <w:rsid w:val="00E400B1"/>
    <w:rsid w:val="00E42B45"/>
    <w:rsid w:val="00E5313E"/>
    <w:rsid w:val="00E63806"/>
    <w:rsid w:val="00E8415F"/>
    <w:rsid w:val="00E90472"/>
    <w:rsid w:val="00EA4094"/>
    <w:rsid w:val="00EB7FCD"/>
    <w:rsid w:val="00ED4E08"/>
    <w:rsid w:val="00EE0122"/>
    <w:rsid w:val="00EE0430"/>
    <w:rsid w:val="00EE3716"/>
    <w:rsid w:val="00F14532"/>
    <w:rsid w:val="00F20149"/>
    <w:rsid w:val="00F266D6"/>
    <w:rsid w:val="00F738C7"/>
    <w:rsid w:val="00F76414"/>
    <w:rsid w:val="00FA1820"/>
    <w:rsid w:val="00FB61BB"/>
    <w:rsid w:val="00FE1343"/>
    <w:rsid w:val="00FE7D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6414"/>
    <w:pPr>
      <w:spacing w:line="240" w:lineRule="auto"/>
      <w:ind w:left="992" w:hanging="992"/>
      <w:jc w:val="both"/>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F76414"/>
    <w:rPr>
      <w:rFonts w:ascii="Times New Roman" w:hAnsi="Times New Roman" w:cs="Times New Roman" w:hint="default"/>
      <w:color w:val="0000FF"/>
      <w:u w:val="single"/>
    </w:rPr>
  </w:style>
  <w:style w:type="table" w:styleId="Mriekatabuky">
    <w:name w:val="Table Grid"/>
    <w:basedOn w:val="Normlnatabuka"/>
    <w:rsid w:val="007F51F6"/>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1D589F"/>
    <w:rPr>
      <w:sz w:val="16"/>
      <w:szCs w:val="16"/>
    </w:rPr>
  </w:style>
  <w:style w:type="paragraph" w:styleId="Textkomentra">
    <w:name w:val="annotation text"/>
    <w:basedOn w:val="Normlny"/>
    <w:link w:val="TextkomentraChar"/>
    <w:uiPriority w:val="99"/>
    <w:semiHidden/>
    <w:unhideWhenUsed/>
    <w:rsid w:val="001D589F"/>
    <w:pPr>
      <w:spacing w:line="276" w:lineRule="auto"/>
      <w:ind w:left="0" w:firstLine="0"/>
      <w:jc w:val="left"/>
    </w:pPr>
    <w:rPr>
      <w:rFonts w:eastAsia="Calibri"/>
      <w:sz w:val="20"/>
      <w:szCs w:val="20"/>
    </w:rPr>
  </w:style>
  <w:style w:type="character" w:customStyle="1" w:styleId="TextkomentraChar">
    <w:name w:val="Text komentára Char"/>
    <w:basedOn w:val="Predvolenpsmoodseku"/>
    <w:link w:val="Textkomentra"/>
    <w:uiPriority w:val="99"/>
    <w:semiHidden/>
    <w:rsid w:val="001D589F"/>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1D589F"/>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1D589F"/>
    <w:rPr>
      <w:rFonts w:ascii="Tahoma" w:eastAsia="Times New Roman" w:hAnsi="Tahoma" w:cs="Tahoma"/>
      <w:sz w:val="16"/>
      <w:szCs w:val="16"/>
    </w:rPr>
  </w:style>
  <w:style w:type="paragraph" w:styleId="Predmetkomentra">
    <w:name w:val="annotation subject"/>
    <w:basedOn w:val="Textkomentra"/>
    <w:next w:val="Textkomentra"/>
    <w:link w:val="PredmetkomentraChar"/>
    <w:uiPriority w:val="99"/>
    <w:semiHidden/>
    <w:unhideWhenUsed/>
    <w:rsid w:val="00955176"/>
    <w:pPr>
      <w:spacing w:line="240" w:lineRule="auto"/>
      <w:ind w:left="992" w:hanging="992"/>
      <w:jc w:val="both"/>
    </w:pPr>
    <w:rPr>
      <w:rFonts w:eastAsia="Times New Roman"/>
      <w:b/>
      <w:bCs/>
    </w:rPr>
  </w:style>
  <w:style w:type="character" w:customStyle="1" w:styleId="PredmetkomentraChar">
    <w:name w:val="Predmet komentára Char"/>
    <w:basedOn w:val="TextkomentraChar"/>
    <w:link w:val="Predmetkomentra"/>
    <w:uiPriority w:val="99"/>
    <w:semiHidden/>
    <w:rsid w:val="00955176"/>
    <w:rPr>
      <w:rFonts w:ascii="Calibri" w:eastAsia="Times New Roman" w:hAnsi="Calibri" w:cs="Times New Roman"/>
      <w:b/>
      <w:bCs/>
      <w:sz w:val="20"/>
      <w:szCs w:val="20"/>
    </w:rPr>
  </w:style>
  <w:style w:type="paragraph" w:styleId="Hlavika">
    <w:name w:val="header"/>
    <w:basedOn w:val="Normlny"/>
    <w:link w:val="HlavikaChar"/>
    <w:uiPriority w:val="99"/>
    <w:unhideWhenUsed/>
    <w:rsid w:val="002E2B89"/>
    <w:pPr>
      <w:tabs>
        <w:tab w:val="center" w:pos="4536"/>
        <w:tab w:val="right" w:pos="9072"/>
      </w:tabs>
      <w:spacing w:after="0"/>
    </w:pPr>
  </w:style>
  <w:style w:type="character" w:customStyle="1" w:styleId="HlavikaChar">
    <w:name w:val="Hlavička Char"/>
    <w:basedOn w:val="Predvolenpsmoodseku"/>
    <w:link w:val="Hlavika"/>
    <w:uiPriority w:val="99"/>
    <w:rsid w:val="002E2B89"/>
    <w:rPr>
      <w:rFonts w:ascii="Calibri" w:eastAsia="Times New Roman" w:hAnsi="Calibri" w:cs="Times New Roman"/>
    </w:rPr>
  </w:style>
  <w:style w:type="paragraph" w:styleId="Pta">
    <w:name w:val="footer"/>
    <w:basedOn w:val="Normlny"/>
    <w:link w:val="PtaChar"/>
    <w:uiPriority w:val="99"/>
    <w:unhideWhenUsed/>
    <w:rsid w:val="002E2B89"/>
    <w:pPr>
      <w:tabs>
        <w:tab w:val="center" w:pos="4536"/>
        <w:tab w:val="right" w:pos="9072"/>
      </w:tabs>
      <w:spacing w:after="0"/>
    </w:pPr>
  </w:style>
  <w:style w:type="character" w:customStyle="1" w:styleId="PtaChar">
    <w:name w:val="Päta Char"/>
    <w:basedOn w:val="Predvolenpsmoodseku"/>
    <w:link w:val="Pta"/>
    <w:uiPriority w:val="99"/>
    <w:rsid w:val="002E2B89"/>
    <w:rPr>
      <w:rFonts w:ascii="Calibri" w:eastAsia="Times New Roman" w:hAnsi="Calibri" w:cs="Times New Roman"/>
    </w:rPr>
  </w:style>
  <w:style w:type="numbering" w:customStyle="1" w:styleId="Bezzoznamu1">
    <w:name w:val="Bez zoznamu1"/>
    <w:next w:val="Bezzoznamu"/>
    <w:uiPriority w:val="99"/>
    <w:semiHidden/>
    <w:unhideWhenUsed/>
    <w:rsid w:val="002F50DA"/>
  </w:style>
  <w:style w:type="paragraph" w:styleId="Odsekzoznamu">
    <w:name w:val="List Paragraph"/>
    <w:basedOn w:val="Normlny"/>
    <w:uiPriority w:val="34"/>
    <w:qFormat/>
    <w:rsid w:val="002F50DA"/>
    <w:pPr>
      <w:spacing w:line="276" w:lineRule="auto"/>
      <w:ind w:left="720" w:firstLine="0"/>
      <w:contextualSpacing/>
      <w:jc w:val="left"/>
    </w:pPr>
    <w:rPr>
      <w:rFonts w:asciiTheme="minorHAnsi" w:eastAsiaTheme="minorHAnsi" w:hAnsiTheme="minorHAnsi" w:cstheme="minorBidi"/>
    </w:rPr>
  </w:style>
  <w:style w:type="paragraph" w:styleId="Bezriadkovania">
    <w:name w:val="No Spacing"/>
    <w:link w:val="BezriadkovaniaChar"/>
    <w:uiPriority w:val="1"/>
    <w:qFormat/>
    <w:rsid w:val="002F50DA"/>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2F50DA"/>
    <w:rPr>
      <w:rFonts w:eastAsiaTheme="minorEastAsia"/>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6414"/>
    <w:pPr>
      <w:spacing w:line="240" w:lineRule="auto"/>
      <w:ind w:left="992" w:hanging="992"/>
      <w:jc w:val="both"/>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F7641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98603">
      <w:bodyDiv w:val="1"/>
      <w:marLeft w:val="0"/>
      <w:marRight w:val="0"/>
      <w:marTop w:val="0"/>
      <w:marBottom w:val="0"/>
      <w:divBdr>
        <w:top w:val="none" w:sz="0" w:space="0" w:color="auto"/>
        <w:left w:val="none" w:sz="0" w:space="0" w:color="auto"/>
        <w:bottom w:val="none" w:sz="0" w:space="0" w:color="auto"/>
        <w:right w:val="none" w:sz="0" w:space="0" w:color="auto"/>
      </w:divBdr>
    </w:div>
    <w:div w:id="694577842">
      <w:bodyDiv w:val="1"/>
      <w:marLeft w:val="0"/>
      <w:marRight w:val="0"/>
      <w:marTop w:val="0"/>
      <w:marBottom w:val="0"/>
      <w:divBdr>
        <w:top w:val="none" w:sz="0" w:space="0" w:color="auto"/>
        <w:left w:val="none" w:sz="0" w:space="0" w:color="auto"/>
        <w:bottom w:val="none" w:sz="0" w:space="0" w:color="auto"/>
        <w:right w:val="none" w:sz="0" w:space="0" w:color="auto"/>
      </w:divBdr>
    </w:div>
    <w:div w:id="725950050">
      <w:bodyDiv w:val="1"/>
      <w:marLeft w:val="0"/>
      <w:marRight w:val="0"/>
      <w:marTop w:val="0"/>
      <w:marBottom w:val="0"/>
      <w:divBdr>
        <w:top w:val="none" w:sz="0" w:space="0" w:color="auto"/>
        <w:left w:val="none" w:sz="0" w:space="0" w:color="auto"/>
        <w:bottom w:val="none" w:sz="0" w:space="0" w:color="auto"/>
        <w:right w:val="none" w:sz="0" w:space="0" w:color="auto"/>
      </w:divBdr>
    </w:div>
    <w:div w:id="882864407">
      <w:bodyDiv w:val="1"/>
      <w:marLeft w:val="0"/>
      <w:marRight w:val="0"/>
      <w:marTop w:val="0"/>
      <w:marBottom w:val="0"/>
      <w:divBdr>
        <w:top w:val="none" w:sz="0" w:space="0" w:color="auto"/>
        <w:left w:val="none" w:sz="0" w:space="0" w:color="auto"/>
        <w:bottom w:val="none" w:sz="0" w:space="0" w:color="auto"/>
        <w:right w:val="none" w:sz="0" w:space="0" w:color="auto"/>
      </w:divBdr>
    </w:div>
    <w:div w:id="912159341">
      <w:bodyDiv w:val="1"/>
      <w:marLeft w:val="0"/>
      <w:marRight w:val="0"/>
      <w:marTop w:val="0"/>
      <w:marBottom w:val="0"/>
      <w:divBdr>
        <w:top w:val="none" w:sz="0" w:space="0" w:color="auto"/>
        <w:left w:val="none" w:sz="0" w:space="0" w:color="auto"/>
        <w:bottom w:val="none" w:sz="0" w:space="0" w:color="auto"/>
        <w:right w:val="none" w:sz="0" w:space="0" w:color="auto"/>
      </w:divBdr>
    </w:div>
    <w:div w:id="974792991">
      <w:bodyDiv w:val="1"/>
      <w:marLeft w:val="0"/>
      <w:marRight w:val="0"/>
      <w:marTop w:val="0"/>
      <w:marBottom w:val="0"/>
      <w:divBdr>
        <w:top w:val="none" w:sz="0" w:space="0" w:color="auto"/>
        <w:left w:val="none" w:sz="0" w:space="0" w:color="auto"/>
        <w:bottom w:val="none" w:sz="0" w:space="0" w:color="auto"/>
        <w:right w:val="none" w:sz="0" w:space="0" w:color="auto"/>
      </w:divBdr>
    </w:div>
    <w:div w:id="1026440653">
      <w:bodyDiv w:val="1"/>
      <w:marLeft w:val="0"/>
      <w:marRight w:val="0"/>
      <w:marTop w:val="0"/>
      <w:marBottom w:val="0"/>
      <w:divBdr>
        <w:top w:val="none" w:sz="0" w:space="0" w:color="auto"/>
        <w:left w:val="none" w:sz="0" w:space="0" w:color="auto"/>
        <w:bottom w:val="none" w:sz="0" w:space="0" w:color="auto"/>
        <w:right w:val="none" w:sz="0" w:space="0" w:color="auto"/>
      </w:divBdr>
    </w:div>
    <w:div w:id="1488935495">
      <w:bodyDiv w:val="1"/>
      <w:marLeft w:val="0"/>
      <w:marRight w:val="0"/>
      <w:marTop w:val="0"/>
      <w:marBottom w:val="0"/>
      <w:divBdr>
        <w:top w:val="none" w:sz="0" w:space="0" w:color="auto"/>
        <w:left w:val="none" w:sz="0" w:space="0" w:color="auto"/>
        <w:bottom w:val="none" w:sz="0" w:space="0" w:color="auto"/>
        <w:right w:val="none" w:sz="0" w:space="0" w:color="auto"/>
      </w:divBdr>
    </w:div>
    <w:div w:id="1526208075">
      <w:bodyDiv w:val="1"/>
      <w:marLeft w:val="0"/>
      <w:marRight w:val="0"/>
      <w:marTop w:val="0"/>
      <w:marBottom w:val="0"/>
      <w:divBdr>
        <w:top w:val="none" w:sz="0" w:space="0" w:color="auto"/>
        <w:left w:val="none" w:sz="0" w:space="0" w:color="auto"/>
        <w:bottom w:val="none" w:sz="0" w:space="0" w:color="auto"/>
        <w:right w:val="none" w:sz="0" w:space="0" w:color="auto"/>
      </w:divBdr>
    </w:div>
    <w:div w:id="1596943040">
      <w:bodyDiv w:val="1"/>
      <w:marLeft w:val="0"/>
      <w:marRight w:val="0"/>
      <w:marTop w:val="0"/>
      <w:marBottom w:val="0"/>
      <w:divBdr>
        <w:top w:val="none" w:sz="0" w:space="0" w:color="auto"/>
        <w:left w:val="none" w:sz="0" w:space="0" w:color="auto"/>
        <w:bottom w:val="none" w:sz="0" w:space="0" w:color="auto"/>
        <w:right w:val="none" w:sz="0" w:space="0" w:color="auto"/>
      </w:divBdr>
    </w:div>
    <w:div w:id="1631276306">
      <w:bodyDiv w:val="1"/>
      <w:marLeft w:val="0"/>
      <w:marRight w:val="0"/>
      <w:marTop w:val="0"/>
      <w:marBottom w:val="0"/>
      <w:divBdr>
        <w:top w:val="none" w:sz="0" w:space="0" w:color="auto"/>
        <w:left w:val="none" w:sz="0" w:space="0" w:color="auto"/>
        <w:bottom w:val="none" w:sz="0" w:space="0" w:color="auto"/>
        <w:right w:val="none" w:sz="0" w:space="0" w:color="auto"/>
      </w:divBdr>
    </w:div>
    <w:div w:id="1701512279">
      <w:bodyDiv w:val="1"/>
      <w:marLeft w:val="0"/>
      <w:marRight w:val="0"/>
      <w:marTop w:val="0"/>
      <w:marBottom w:val="0"/>
      <w:divBdr>
        <w:top w:val="none" w:sz="0" w:space="0" w:color="auto"/>
        <w:left w:val="none" w:sz="0" w:space="0" w:color="auto"/>
        <w:bottom w:val="none" w:sz="0" w:space="0" w:color="auto"/>
        <w:right w:val="none" w:sz="0" w:space="0" w:color="auto"/>
      </w:divBdr>
    </w:div>
    <w:div w:id="1808083313">
      <w:bodyDiv w:val="1"/>
      <w:marLeft w:val="0"/>
      <w:marRight w:val="0"/>
      <w:marTop w:val="0"/>
      <w:marBottom w:val="0"/>
      <w:divBdr>
        <w:top w:val="none" w:sz="0" w:space="0" w:color="auto"/>
        <w:left w:val="none" w:sz="0" w:space="0" w:color="auto"/>
        <w:bottom w:val="none" w:sz="0" w:space="0" w:color="auto"/>
        <w:right w:val="none" w:sz="0" w:space="0" w:color="auto"/>
      </w:divBdr>
    </w:div>
    <w:div w:id="1862431290">
      <w:bodyDiv w:val="1"/>
      <w:marLeft w:val="0"/>
      <w:marRight w:val="0"/>
      <w:marTop w:val="0"/>
      <w:marBottom w:val="0"/>
      <w:divBdr>
        <w:top w:val="none" w:sz="0" w:space="0" w:color="auto"/>
        <w:left w:val="none" w:sz="0" w:space="0" w:color="auto"/>
        <w:bottom w:val="none" w:sz="0" w:space="0" w:color="auto"/>
        <w:right w:val="none" w:sz="0" w:space="0" w:color="auto"/>
      </w:divBdr>
    </w:div>
    <w:div w:id="1899972272">
      <w:bodyDiv w:val="1"/>
      <w:marLeft w:val="0"/>
      <w:marRight w:val="0"/>
      <w:marTop w:val="0"/>
      <w:marBottom w:val="0"/>
      <w:divBdr>
        <w:top w:val="none" w:sz="0" w:space="0" w:color="auto"/>
        <w:left w:val="none" w:sz="0" w:space="0" w:color="auto"/>
        <w:bottom w:val="none" w:sz="0" w:space="0" w:color="auto"/>
        <w:right w:val="none" w:sz="0" w:space="0" w:color="auto"/>
      </w:divBdr>
    </w:div>
    <w:div w:id="1925340979">
      <w:bodyDiv w:val="1"/>
      <w:marLeft w:val="0"/>
      <w:marRight w:val="0"/>
      <w:marTop w:val="0"/>
      <w:marBottom w:val="0"/>
      <w:divBdr>
        <w:top w:val="none" w:sz="0" w:space="0" w:color="auto"/>
        <w:left w:val="none" w:sz="0" w:space="0" w:color="auto"/>
        <w:bottom w:val="none" w:sz="0" w:space="0" w:color="auto"/>
        <w:right w:val="none" w:sz="0" w:space="0" w:color="auto"/>
      </w:divBdr>
    </w:div>
    <w:div w:id="1931813222">
      <w:bodyDiv w:val="1"/>
      <w:marLeft w:val="0"/>
      <w:marRight w:val="0"/>
      <w:marTop w:val="0"/>
      <w:marBottom w:val="0"/>
      <w:divBdr>
        <w:top w:val="none" w:sz="0" w:space="0" w:color="auto"/>
        <w:left w:val="none" w:sz="0" w:space="0" w:color="auto"/>
        <w:bottom w:val="none" w:sz="0" w:space="0" w:color="auto"/>
        <w:right w:val="none" w:sz="0" w:space="0" w:color="auto"/>
      </w:divBdr>
    </w:div>
    <w:div w:id="19593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24</Pages>
  <Words>7807</Words>
  <Characters>44506</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Company>
  <LinksUpToDate>false</LinksUpToDate>
  <CharactersWithSpaces>52209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Durkovsky</dc:creator>
  <cp:lastModifiedBy>Durkovsky</cp:lastModifiedBy>
  <cp:revision>126</cp:revision>
  <dcterms:created xsi:type="dcterms:W3CDTF">2020-06-17T09:11:00Z</dcterms:created>
  <dcterms:modified xsi:type="dcterms:W3CDTF">2021-06-25T09:03:00Z</dcterms:modified>
</cp:coreProperties>
</file>