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F5F68" w:rsidRDefault="003F5F68" w:rsidP="0043331B">
      <w:pPr>
        <w:contextualSpacing/>
        <w:jc w:val="center"/>
        <w:rPr>
          <w:rFonts w:ascii="Times New Roman" w:hAnsi="Times New Roman"/>
          <w:b/>
          <w:sz w:val="24"/>
          <w:szCs w:val="24"/>
        </w:rPr>
      </w:pPr>
    </w:p>
    <w:p w:rsidR="00D70A6D" w:rsidRDefault="00D70A6D" w:rsidP="0043331B">
      <w:pPr>
        <w:contextualSpacing/>
        <w:jc w:val="center"/>
        <w:rPr>
          <w:rFonts w:ascii="Times New Roman" w:hAnsi="Times New Roman"/>
          <w:b/>
          <w:sz w:val="24"/>
          <w:szCs w:val="24"/>
        </w:rPr>
      </w:pPr>
      <w:r>
        <w:rPr>
          <w:rFonts w:ascii="Times New Roman" w:hAnsi="Times New Roman"/>
          <w:b/>
          <w:sz w:val="24"/>
          <w:szCs w:val="24"/>
        </w:rPr>
        <w:t>Dopravný podnik mesta Žiliny s.r.o.</w:t>
      </w:r>
    </w:p>
    <w:p w:rsidR="00D70A6D" w:rsidRDefault="00D70A6D" w:rsidP="0043331B">
      <w:pPr>
        <w:contextualSpacing/>
        <w:jc w:val="center"/>
        <w:rPr>
          <w:rFonts w:ascii="Times New Roman" w:hAnsi="Times New Roman"/>
          <w:b/>
          <w:sz w:val="24"/>
          <w:szCs w:val="24"/>
        </w:rPr>
      </w:pPr>
      <w:r>
        <w:rPr>
          <w:rFonts w:ascii="Times New Roman" w:hAnsi="Times New Roman"/>
          <w:b/>
          <w:sz w:val="24"/>
          <w:szCs w:val="24"/>
        </w:rPr>
        <w:t>Kvačalova 2, 011 40  Žilina</w:t>
      </w:r>
    </w:p>
    <w:p w:rsidR="00D70A6D" w:rsidRDefault="00D70A6D" w:rsidP="0043331B">
      <w:pPr>
        <w:contextualSpacing/>
        <w:jc w:val="center"/>
        <w:rPr>
          <w:rFonts w:ascii="Times New Roman" w:hAnsi="Times New Roman"/>
          <w:b/>
          <w:sz w:val="24"/>
          <w:szCs w:val="24"/>
        </w:rPr>
      </w:pPr>
    </w:p>
    <w:p w:rsidR="00D70A6D" w:rsidRDefault="00D70A6D" w:rsidP="0043331B">
      <w:pPr>
        <w:contextualSpacing/>
        <w:jc w:val="center"/>
        <w:rPr>
          <w:rFonts w:ascii="Times New Roman" w:hAnsi="Times New Roman"/>
          <w:b/>
          <w:sz w:val="24"/>
          <w:szCs w:val="24"/>
        </w:rPr>
      </w:pPr>
    </w:p>
    <w:p w:rsidR="00D70A6D" w:rsidRDefault="00D70A6D" w:rsidP="0043331B">
      <w:pPr>
        <w:contextualSpacing/>
        <w:jc w:val="center"/>
        <w:rPr>
          <w:rFonts w:ascii="Times New Roman" w:hAnsi="Times New Roman"/>
          <w:b/>
          <w:sz w:val="24"/>
          <w:szCs w:val="24"/>
        </w:rPr>
      </w:pPr>
    </w:p>
    <w:p w:rsidR="00D70A6D" w:rsidRDefault="00D70A6D" w:rsidP="0043331B">
      <w:pPr>
        <w:contextualSpacing/>
        <w:jc w:val="center"/>
        <w:rPr>
          <w:rFonts w:ascii="Times New Roman" w:hAnsi="Times New Roman"/>
          <w:b/>
          <w:sz w:val="24"/>
          <w:szCs w:val="24"/>
        </w:rPr>
      </w:pPr>
    </w:p>
    <w:p w:rsidR="00D70A6D" w:rsidRDefault="00D70A6D" w:rsidP="0043331B">
      <w:pPr>
        <w:tabs>
          <w:tab w:val="center" w:pos="4536"/>
        </w:tabs>
        <w:contextualSpacing/>
        <w:rPr>
          <w:rFonts w:ascii="Times New Roman" w:hAnsi="Times New Roman"/>
          <w:b/>
          <w:sz w:val="24"/>
          <w:szCs w:val="24"/>
        </w:rPr>
      </w:pPr>
    </w:p>
    <w:p w:rsidR="00D70A6D" w:rsidRDefault="00D70A6D" w:rsidP="0043331B">
      <w:pPr>
        <w:tabs>
          <w:tab w:val="center" w:pos="4536"/>
        </w:tabs>
        <w:contextualSpacing/>
        <w:rPr>
          <w:rFonts w:ascii="Times New Roman" w:hAnsi="Times New Roman"/>
          <w:b/>
          <w:sz w:val="24"/>
          <w:szCs w:val="24"/>
        </w:rPr>
      </w:pPr>
    </w:p>
    <w:p w:rsidR="00D70A6D" w:rsidRDefault="00D70A6D" w:rsidP="0043331B">
      <w:pPr>
        <w:tabs>
          <w:tab w:val="center" w:pos="4536"/>
        </w:tabs>
        <w:contextualSpacing/>
        <w:rPr>
          <w:rFonts w:ascii="Times New Roman" w:hAnsi="Times New Roman"/>
          <w:b/>
          <w:sz w:val="24"/>
          <w:szCs w:val="24"/>
        </w:rPr>
      </w:pPr>
    </w:p>
    <w:p w:rsidR="00D70A6D" w:rsidRDefault="00D70A6D" w:rsidP="0043331B">
      <w:pPr>
        <w:tabs>
          <w:tab w:val="center" w:pos="4536"/>
        </w:tabs>
        <w:contextualSpacing/>
        <w:rPr>
          <w:rFonts w:ascii="Times New Roman" w:hAnsi="Times New Roman"/>
          <w:b/>
          <w:sz w:val="24"/>
          <w:szCs w:val="24"/>
        </w:rPr>
      </w:pPr>
    </w:p>
    <w:p w:rsidR="00D70A6D" w:rsidRPr="005E31B8" w:rsidRDefault="00D70A6D" w:rsidP="00BB1F4A">
      <w:pPr>
        <w:ind w:left="0" w:firstLine="0"/>
        <w:contextualSpacing/>
        <w:jc w:val="center"/>
        <w:rPr>
          <w:rFonts w:ascii="Times New Roman" w:hAnsi="Times New Roman"/>
          <w:b/>
          <w:sz w:val="32"/>
          <w:szCs w:val="32"/>
        </w:rPr>
      </w:pPr>
      <w:r w:rsidRPr="005E31B8">
        <w:rPr>
          <w:rFonts w:ascii="Times New Roman" w:hAnsi="Times New Roman"/>
          <w:b/>
          <w:sz w:val="32"/>
          <w:szCs w:val="32"/>
        </w:rPr>
        <w:t>SÚŤAŽNÉ PODKLADY</w:t>
      </w:r>
    </w:p>
    <w:p w:rsidR="00D70A6D" w:rsidRDefault="00D70A6D" w:rsidP="0043331B">
      <w:pPr>
        <w:contextualSpacing/>
        <w:jc w:val="center"/>
        <w:rPr>
          <w:rFonts w:ascii="Times New Roman" w:hAnsi="Times New Roman"/>
          <w:b/>
          <w:sz w:val="24"/>
          <w:szCs w:val="24"/>
        </w:rPr>
      </w:pPr>
    </w:p>
    <w:p w:rsidR="00EA3701" w:rsidRDefault="003B2409" w:rsidP="000449DC">
      <w:pPr>
        <w:tabs>
          <w:tab w:val="center" w:pos="4536"/>
        </w:tabs>
        <w:contextualSpacing/>
        <w:jc w:val="center"/>
        <w:rPr>
          <w:rFonts w:ascii="Times New Roman" w:hAnsi="Times New Roman"/>
          <w:b/>
          <w:sz w:val="24"/>
          <w:szCs w:val="24"/>
        </w:rPr>
      </w:pPr>
      <w:r>
        <w:rPr>
          <w:rFonts w:ascii="Times New Roman" w:hAnsi="Times New Roman"/>
          <w:b/>
          <w:sz w:val="24"/>
          <w:szCs w:val="24"/>
        </w:rPr>
        <w:t>Nadlimitná</w:t>
      </w:r>
      <w:r w:rsidR="000449DC">
        <w:rPr>
          <w:rFonts w:ascii="Times New Roman" w:hAnsi="Times New Roman"/>
          <w:b/>
          <w:sz w:val="24"/>
          <w:szCs w:val="24"/>
        </w:rPr>
        <w:t xml:space="preserve"> zákazka</w:t>
      </w:r>
      <w:r w:rsidR="00EA3701">
        <w:rPr>
          <w:rFonts w:ascii="Times New Roman" w:hAnsi="Times New Roman"/>
          <w:b/>
          <w:sz w:val="24"/>
          <w:szCs w:val="24"/>
        </w:rPr>
        <w:t xml:space="preserve"> </w:t>
      </w:r>
    </w:p>
    <w:p w:rsidR="000449DC" w:rsidRDefault="006B07E9" w:rsidP="000449DC">
      <w:pPr>
        <w:tabs>
          <w:tab w:val="center" w:pos="4536"/>
        </w:tabs>
        <w:contextualSpacing/>
        <w:jc w:val="center"/>
        <w:rPr>
          <w:rFonts w:ascii="Times New Roman" w:hAnsi="Times New Roman"/>
          <w:b/>
          <w:sz w:val="24"/>
          <w:szCs w:val="24"/>
        </w:rPr>
      </w:pPr>
      <w:r>
        <w:rPr>
          <w:rFonts w:ascii="Times New Roman" w:hAnsi="Times New Roman"/>
          <w:b/>
          <w:sz w:val="24"/>
          <w:szCs w:val="24"/>
        </w:rPr>
        <w:t>/tovar</w:t>
      </w:r>
      <w:r w:rsidR="00EA3701">
        <w:rPr>
          <w:rFonts w:ascii="Times New Roman" w:hAnsi="Times New Roman"/>
          <w:b/>
          <w:sz w:val="24"/>
          <w:szCs w:val="24"/>
        </w:rPr>
        <w:t>/</w:t>
      </w:r>
    </w:p>
    <w:p w:rsidR="000449DC" w:rsidRDefault="000449DC" w:rsidP="000449DC">
      <w:pPr>
        <w:contextualSpacing/>
        <w:jc w:val="center"/>
        <w:rPr>
          <w:rFonts w:ascii="Times New Roman" w:hAnsi="Times New Roman"/>
          <w:b/>
          <w:sz w:val="24"/>
          <w:szCs w:val="24"/>
        </w:rPr>
      </w:pPr>
    </w:p>
    <w:p w:rsidR="00D70A6D" w:rsidRDefault="00D70A6D" w:rsidP="0043331B">
      <w:pPr>
        <w:contextualSpacing/>
        <w:jc w:val="center"/>
        <w:rPr>
          <w:rFonts w:ascii="Times New Roman" w:hAnsi="Times New Roman"/>
          <w:sz w:val="24"/>
          <w:szCs w:val="24"/>
        </w:rPr>
      </w:pPr>
    </w:p>
    <w:p w:rsidR="00D70A6D" w:rsidRDefault="00D70A6D" w:rsidP="0043331B">
      <w:pPr>
        <w:contextualSpacing/>
        <w:jc w:val="center"/>
        <w:rPr>
          <w:rFonts w:ascii="Times New Roman" w:hAnsi="Times New Roman"/>
          <w:sz w:val="24"/>
          <w:szCs w:val="24"/>
        </w:rPr>
      </w:pPr>
    </w:p>
    <w:p w:rsidR="00D70A6D" w:rsidRDefault="00753ED0" w:rsidP="00D74787">
      <w:pPr>
        <w:ind w:left="0" w:firstLine="0"/>
        <w:contextualSpacing/>
        <w:jc w:val="center"/>
        <w:rPr>
          <w:rFonts w:ascii="Times New Roman" w:hAnsi="Times New Roman"/>
          <w:sz w:val="24"/>
          <w:szCs w:val="24"/>
        </w:rPr>
      </w:pPr>
      <w:r>
        <w:rPr>
          <w:rFonts w:ascii="Times New Roman" w:hAnsi="Times New Roman"/>
          <w:sz w:val="24"/>
          <w:szCs w:val="24"/>
        </w:rPr>
        <w:t xml:space="preserve">Názov </w:t>
      </w:r>
      <w:r w:rsidR="00D70A6D">
        <w:rPr>
          <w:rFonts w:ascii="Times New Roman" w:hAnsi="Times New Roman"/>
          <w:sz w:val="24"/>
          <w:szCs w:val="24"/>
        </w:rPr>
        <w:t>zákazky:</w:t>
      </w:r>
    </w:p>
    <w:p w:rsidR="00D70A6D" w:rsidRDefault="00D70A6D" w:rsidP="0043331B">
      <w:pPr>
        <w:contextualSpacing/>
        <w:jc w:val="center"/>
        <w:rPr>
          <w:rFonts w:ascii="Times New Roman" w:hAnsi="Times New Roman"/>
          <w:b/>
          <w:sz w:val="24"/>
          <w:szCs w:val="24"/>
        </w:rPr>
      </w:pPr>
    </w:p>
    <w:p w:rsidR="008D74DD" w:rsidRDefault="002A2CEA" w:rsidP="0043331B">
      <w:pPr>
        <w:contextualSpacing/>
        <w:jc w:val="center"/>
        <w:rPr>
          <w:rFonts w:ascii="Times New Roman" w:hAnsi="Times New Roman"/>
          <w:b/>
          <w:sz w:val="24"/>
          <w:szCs w:val="24"/>
        </w:rPr>
      </w:pPr>
      <w:r>
        <w:rPr>
          <w:rFonts w:ascii="Times New Roman" w:hAnsi="Times New Roman"/>
          <w:b/>
          <w:sz w:val="24"/>
          <w:szCs w:val="24"/>
        </w:rPr>
        <w:t xml:space="preserve"> </w:t>
      </w:r>
      <w:r w:rsidR="006B07E9">
        <w:rPr>
          <w:rFonts w:ascii="Times New Roman" w:hAnsi="Times New Roman"/>
          <w:b/>
          <w:sz w:val="24"/>
          <w:szCs w:val="24"/>
        </w:rPr>
        <w:t>Informatizácia MHD v Žiline</w:t>
      </w:r>
    </w:p>
    <w:p w:rsidR="00D70A6D" w:rsidRDefault="0051490A" w:rsidP="00D74787">
      <w:pPr>
        <w:ind w:left="0" w:firstLine="0"/>
        <w:contextualSpacing/>
        <w:rPr>
          <w:rFonts w:ascii="Times New Roman" w:hAnsi="Times New Roman"/>
          <w:sz w:val="24"/>
          <w:szCs w:val="24"/>
        </w:rPr>
      </w:pPr>
      <w:r>
        <w:rPr>
          <w:rFonts w:ascii="Times New Roman" w:hAnsi="Times New Roman"/>
          <w:sz w:val="24"/>
          <w:szCs w:val="24"/>
        </w:rPr>
        <w:t xml:space="preserve">Verejné obstarávanie </w:t>
      </w:r>
      <w:r w:rsidR="009836BE">
        <w:rPr>
          <w:rFonts w:ascii="Times New Roman" w:hAnsi="Times New Roman"/>
          <w:sz w:val="24"/>
          <w:szCs w:val="24"/>
        </w:rPr>
        <w:t xml:space="preserve">civilnej </w:t>
      </w:r>
      <w:r w:rsidR="003B2409">
        <w:rPr>
          <w:rFonts w:ascii="Times New Roman" w:hAnsi="Times New Roman"/>
          <w:sz w:val="24"/>
          <w:szCs w:val="24"/>
        </w:rPr>
        <w:t xml:space="preserve">zákazky </w:t>
      </w:r>
      <w:r w:rsidR="004713D4">
        <w:rPr>
          <w:rFonts w:ascii="Times New Roman" w:hAnsi="Times New Roman"/>
          <w:sz w:val="24"/>
          <w:szCs w:val="24"/>
        </w:rPr>
        <w:t xml:space="preserve">na dodanie tovaru </w:t>
      </w:r>
      <w:r w:rsidR="003B2409">
        <w:rPr>
          <w:rFonts w:ascii="Times New Roman" w:hAnsi="Times New Roman"/>
          <w:sz w:val="24"/>
          <w:szCs w:val="24"/>
        </w:rPr>
        <w:t xml:space="preserve">s nadlimitnou hodnotou realizované </w:t>
      </w:r>
      <w:r>
        <w:rPr>
          <w:rFonts w:ascii="Times New Roman" w:hAnsi="Times New Roman"/>
          <w:sz w:val="24"/>
          <w:szCs w:val="24"/>
        </w:rPr>
        <w:t>postupom</w:t>
      </w:r>
      <w:r w:rsidR="00D74787">
        <w:rPr>
          <w:rFonts w:ascii="Times New Roman" w:hAnsi="Times New Roman"/>
          <w:sz w:val="24"/>
          <w:szCs w:val="24"/>
        </w:rPr>
        <w:t xml:space="preserve"> </w:t>
      </w:r>
      <w:r w:rsidR="003B2409">
        <w:rPr>
          <w:rFonts w:ascii="Times New Roman" w:hAnsi="Times New Roman"/>
          <w:sz w:val="24"/>
          <w:szCs w:val="24"/>
        </w:rPr>
        <w:t>verejnej súťaže</w:t>
      </w:r>
      <w:r w:rsidR="005A15CD">
        <w:rPr>
          <w:rFonts w:ascii="Times New Roman" w:hAnsi="Times New Roman"/>
          <w:sz w:val="24"/>
          <w:szCs w:val="24"/>
        </w:rPr>
        <w:t xml:space="preserve"> (bez využitia elektronickej aukcie)</w:t>
      </w:r>
      <w:r w:rsidR="003B2409">
        <w:rPr>
          <w:rFonts w:ascii="Times New Roman" w:hAnsi="Times New Roman"/>
          <w:sz w:val="24"/>
          <w:szCs w:val="24"/>
        </w:rPr>
        <w:t xml:space="preserve"> podľa druhej časti (prvá a tretia hlava) zákona č. </w:t>
      </w:r>
      <w:r w:rsidR="000449DC">
        <w:rPr>
          <w:rFonts w:ascii="Times New Roman" w:hAnsi="Times New Roman"/>
          <w:sz w:val="24"/>
          <w:szCs w:val="24"/>
        </w:rPr>
        <w:t>343/2015</w:t>
      </w:r>
      <w:r w:rsidR="00D70A6D">
        <w:rPr>
          <w:rFonts w:ascii="Times New Roman" w:hAnsi="Times New Roman"/>
          <w:sz w:val="24"/>
          <w:szCs w:val="24"/>
        </w:rPr>
        <w:t xml:space="preserve"> Z. z. o verejnom obstarávaní a o zmene a doplnení niektorých zákonov</w:t>
      </w:r>
      <w:r w:rsidR="003B2409">
        <w:rPr>
          <w:rFonts w:ascii="Times New Roman" w:hAnsi="Times New Roman"/>
          <w:sz w:val="24"/>
          <w:szCs w:val="24"/>
        </w:rPr>
        <w:t xml:space="preserve"> v znení neskorších predpisov</w:t>
      </w:r>
      <w:r w:rsidR="00D74787">
        <w:rPr>
          <w:rFonts w:ascii="Times New Roman" w:hAnsi="Times New Roman"/>
          <w:sz w:val="24"/>
          <w:szCs w:val="24"/>
        </w:rPr>
        <w:t xml:space="preserve"> </w:t>
      </w:r>
      <w:r w:rsidR="00AD071B">
        <w:rPr>
          <w:rFonts w:ascii="Times New Roman" w:hAnsi="Times New Roman"/>
          <w:sz w:val="24"/>
          <w:szCs w:val="24"/>
        </w:rPr>
        <w:t>(ďalej aj ako</w:t>
      </w:r>
      <w:r w:rsidR="00D74787" w:rsidRPr="00BD0A3B">
        <w:rPr>
          <w:rFonts w:ascii="Times New Roman" w:hAnsi="Times New Roman"/>
          <w:sz w:val="24"/>
          <w:szCs w:val="24"/>
        </w:rPr>
        <w:t xml:space="preserve"> „zákon o verejnom obstarávaní“</w:t>
      </w:r>
      <w:r w:rsidR="00EF3320">
        <w:rPr>
          <w:rFonts w:ascii="Times New Roman" w:hAnsi="Times New Roman"/>
          <w:sz w:val="24"/>
          <w:szCs w:val="24"/>
        </w:rPr>
        <w:t xml:space="preserve"> alebo „ZVO“</w:t>
      </w:r>
      <w:r w:rsidR="00D74787" w:rsidRPr="00BD0A3B">
        <w:rPr>
          <w:rFonts w:ascii="Times New Roman" w:hAnsi="Times New Roman"/>
          <w:sz w:val="24"/>
          <w:szCs w:val="24"/>
        </w:rPr>
        <w:t>)</w:t>
      </w:r>
    </w:p>
    <w:p w:rsidR="00D70A6D" w:rsidRDefault="00D70A6D" w:rsidP="000449DC">
      <w:pPr>
        <w:contextualSpacing/>
        <w:jc w:val="center"/>
        <w:rPr>
          <w:rFonts w:ascii="Times New Roman" w:hAnsi="Times New Roman"/>
          <w:sz w:val="24"/>
          <w:szCs w:val="24"/>
        </w:rPr>
      </w:pPr>
    </w:p>
    <w:p w:rsidR="00D70A6D" w:rsidRDefault="00D70A6D" w:rsidP="0043331B">
      <w:pPr>
        <w:contextualSpacing/>
        <w:jc w:val="center"/>
        <w:rPr>
          <w:rFonts w:ascii="Times New Roman" w:hAnsi="Times New Roman"/>
          <w:sz w:val="24"/>
          <w:szCs w:val="24"/>
        </w:rPr>
      </w:pPr>
    </w:p>
    <w:p w:rsidR="00D70A6D" w:rsidRDefault="00D70A6D" w:rsidP="0043331B">
      <w:pPr>
        <w:contextualSpacing/>
        <w:jc w:val="center"/>
        <w:rPr>
          <w:rFonts w:ascii="Times New Roman" w:hAnsi="Times New Roman"/>
          <w:sz w:val="24"/>
          <w:szCs w:val="24"/>
        </w:rPr>
      </w:pPr>
    </w:p>
    <w:p w:rsidR="00D70A6D" w:rsidRDefault="00D70A6D" w:rsidP="0043331B">
      <w:pPr>
        <w:contextualSpacing/>
        <w:jc w:val="center"/>
        <w:rPr>
          <w:rFonts w:ascii="Times New Roman" w:hAnsi="Times New Roman"/>
          <w:sz w:val="24"/>
          <w:szCs w:val="24"/>
        </w:rPr>
      </w:pPr>
    </w:p>
    <w:p w:rsidR="00D70A6D" w:rsidRDefault="008D74DD" w:rsidP="003F7D4C">
      <w:pPr>
        <w:ind w:left="0" w:firstLine="0"/>
        <w:contextualSpacing/>
        <w:jc w:val="left"/>
        <w:rPr>
          <w:rFonts w:ascii="Times New Roman" w:hAnsi="Times New Roman"/>
          <w:sz w:val="24"/>
          <w:szCs w:val="24"/>
        </w:rPr>
      </w:pPr>
      <w:r>
        <w:rPr>
          <w:rFonts w:ascii="Times New Roman" w:hAnsi="Times New Roman"/>
          <w:sz w:val="24"/>
          <w:szCs w:val="24"/>
        </w:rPr>
        <w:t>Súťažné podklady</w:t>
      </w:r>
      <w:r w:rsidR="00752F65">
        <w:rPr>
          <w:rFonts w:ascii="Times New Roman" w:hAnsi="Times New Roman"/>
          <w:sz w:val="24"/>
          <w:szCs w:val="24"/>
        </w:rPr>
        <w:t xml:space="preserve"> za obstarávateľa</w:t>
      </w:r>
      <w:r>
        <w:rPr>
          <w:rFonts w:ascii="Times New Roman" w:hAnsi="Times New Roman"/>
          <w:sz w:val="24"/>
          <w:szCs w:val="24"/>
        </w:rPr>
        <w:t xml:space="preserve"> s</w:t>
      </w:r>
      <w:r w:rsidR="000449DC">
        <w:rPr>
          <w:rFonts w:ascii="Times New Roman" w:hAnsi="Times New Roman"/>
          <w:sz w:val="24"/>
          <w:szCs w:val="24"/>
        </w:rPr>
        <w:t>chválil:</w:t>
      </w:r>
    </w:p>
    <w:p w:rsidR="00D70A6D" w:rsidRDefault="00D70A6D" w:rsidP="0043331B">
      <w:pPr>
        <w:contextualSpacing/>
        <w:rPr>
          <w:rFonts w:ascii="Times New Roman" w:hAnsi="Times New Roman"/>
          <w:sz w:val="24"/>
          <w:szCs w:val="24"/>
        </w:rPr>
      </w:pPr>
    </w:p>
    <w:p w:rsidR="00D70A6D" w:rsidRDefault="00D70A6D" w:rsidP="0043331B">
      <w:pPr>
        <w:contextualSpacing/>
        <w:rPr>
          <w:rFonts w:ascii="Times New Roman" w:hAnsi="Times New Roman"/>
          <w:sz w:val="24"/>
          <w:szCs w:val="24"/>
        </w:rPr>
      </w:pPr>
    </w:p>
    <w:p w:rsidR="00D70A6D" w:rsidRPr="00BD0A3B" w:rsidRDefault="00D70A6D" w:rsidP="0043331B">
      <w:pPr>
        <w:contextualSpacing/>
        <w:rPr>
          <w:rFonts w:ascii="Times New Roman" w:hAnsi="Times New Roman"/>
          <w:sz w:val="24"/>
          <w:szCs w:val="24"/>
        </w:rPr>
      </w:pPr>
      <w:r w:rsidRPr="00FE5DCE">
        <w:rPr>
          <w:rFonts w:ascii="Times New Roman" w:hAnsi="Times New Roman"/>
          <w:sz w:val="24"/>
          <w:szCs w:val="24"/>
        </w:rPr>
        <w:t xml:space="preserve">V Žiline, dňa </w:t>
      </w:r>
      <w:r w:rsidR="001676F2">
        <w:rPr>
          <w:rFonts w:ascii="Times New Roman" w:hAnsi="Times New Roman"/>
          <w:sz w:val="24"/>
          <w:szCs w:val="24"/>
        </w:rPr>
        <w:t>1</w:t>
      </w:r>
      <w:r w:rsidR="006C3D78">
        <w:rPr>
          <w:rFonts w:ascii="Times New Roman" w:hAnsi="Times New Roman"/>
          <w:sz w:val="24"/>
          <w:szCs w:val="24"/>
        </w:rPr>
        <w:t>7.09</w:t>
      </w:r>
      <w:r w:rsidR="00AD3F8C" w:rsidRPr="004D6C7F">
        <w:rPr>
          <w:rFonts w:ascii="Times New Roman" w:hAnsi="Times New Roman"/>
          <w:sz w:val="24"/>
          <w:szCs w:val="24"/>
        </w:rPr>
        <w:t>.2020</w:t>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t>........................................................</w:t>
      </w:r>
    </w:p>
    <w:p w:rsidR="00D70A6D" w:rsidRPr="00BD0A3B" w:rsidRDefault="00D70A6D" w:rsidP="0043331B">
      <w:pPr>
        <w:contextualSpacing/>
        <w:rPr>
          <w:rFonts w:ascii="Times New Roman" w:hAnsi="Times New Roman"/>
          <w:sz w:val="24"/>
          <w:szCs w:val="24"/>
        </w:rPr>
      </w:pP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t xml:space="preserve">         Ing. Ján Barienčík, PhD.</w:t>
      </w:r>
    </w:p>
    <w:p w:rsidR="00D70A6D" w:rsidRPr="00BD0A3B" w:rsidRDefault="00D70A6D" w:rsidP="0043331B">
      <w:pPr>
        <w:contextualSpacing/>
        <w:rPr>
          <w:rFonts w:ascii="Times New Roman" w:hAnsi="Times New Roman"/>
          <w:sz w:val="24"/>
          <w:szCs w:val="24"/>
        </w:rPr>
      </w:pP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00B00121" w:rsidRPr="00BD0A3B">
        <w:rPr>
          <w:rFonts w:ascii="Times New Roman" w:hAnsi="Times New Roman"/>
          <w:sz w:val="24"/>
          <w:szCs w:val="24"/>
        </w:rPr>
        <w:t xml:space="preserve">                </w:t>
      </w:r>
      <w:r w:rsidR="00D97DB3">
        <w:rPr>
          <w:rFonts w:ascii="Times New Roman" w:hAnsi="Times New Roman"/>
          <w:sz w:val="24"/>
          <w:szCs w:val="24"/>
        </w:rPr>
        <w:t xml:space="preserve">        </w:t>
      </w:r>
      <w:r w:rsidR="00B00121" w:rsidRPr="00BD0A3B">
        <w:rPr>
          <w:rFonts w:ascii="Times New Roman" w:hAnsi="Times New Roman"/>
          <w:sz w:val="24"/>
          <w:szCs w:val="24"/>
        </w:rPr>
        <w:t>k</w:t>
      </w:r>
      <w:r w:rsidRPr="00BD0A3B">
        <w:rPr>
          <w:rFonts w:ascii="Times New Roman" w:hAnsi="Times New Roman"/>
          <w:sz w:val="24"/>
          <w:szCs w:val="24"/>
        </w:rPr>
        <w:t>onateľ</w:t>
      </w:r>
      <w:r w:rsidR="00B00121" w:rsidRPr="00BD0A3B">
        <w:rPr>
          <w:rFonts w:ascii="Times New Roman" w:hAnsi="Times New Roman"/>
          <w:sz w:val="24"/>
          <w:szCs w:val="24"/>
        </w:rPr>
        <w:t xml:space="preserve"> a riaditeľ </w:t>
      </w:r>
    </w:p>
    <w:p w:rsidR="00D70A6D" w:rsidRPr="00BD0A3B" w:rsidRDefault="00D70A6D" w:rsidP="0043331B">
      <w:pPr>
        <w:contextualSpacing/>
        <w:rPr>
          <w:rFonts w:ascii="Times New Roman" w:hAnsi="Times New Roman"/>
          <w:sz w:val="24"/>
          <w:szCs w:val="24"/>
        </w:rPr>
      </w:pPr>
    </w:p>
    <w:p w:rsidR="00D70A6D" w:rsidRPr="00BD0A3B" w:rsidRDefault="00D70A6D" w:rsidP="0043331B">
      <w:pPr>
        <w:contextualSpacing/>
        <w:rPr>
          <w:rFonts w:ascii="Times New Roman" w:hAnsi="Times New Roman"/>
          <w:sz w:val="24"/>
          <w:szCs w:val="24"/>
        </w:rPr>
      </w:pPr>
    </w:p>
    <w:p w:rsidR="00D70A6D" w:rsidRPr="00BD0A3B" w:rsidRDefault="00D70A6D" w:rsidP="0043331B">
      <w:pPr>
        <w:contextualSpacing/>
        <w:rPr>
          <w:rFonts w:ascii="Times New Roman" w:hAnsi="Times New Roman"/>
          <w:sz w:val="24"/>
          <w:szCs w:val="24"/>
        </w:rPr>
      </w:pPr>
    </w:p>
    <w:p w:rsidR="00D70A6D" w:rsidRPr="00BD0A3B" w:rsidRDefault="00D70A6D" w:rsidP="00EF491C">
      <w:pPr>
        <w:ind w:left="0" w:firstLine="0"/>
        <w:contextualSpacing/>
        <w:rPr>
          <w:rFonts w:ascii="Times New Roman" w:hAnsi="Times New Roman"/>
          <w:sz w:val="24"/>
          <w:szCs w:val="24"/>
        </w:rPr>
      </w:pPr>
      <w:r w:rsidRPr="00BD0A3B">
        <w:rPr>
          <w:rFonts w:ascii="Times New Roman" w:hAnsi="Times New Roman"/>
          <w:sz w:val="24"/>
          <w:szCs w:val="24"/>
        </w:rPr>
        <w:t>Súlad súťažných podkladov so z</w:t>
      </w:r>
      <w:r w:rsidR="000449DC" w:rsidRPr="00BD0A3B">
        <w:rPr>
          <w:rFonts w:ascii="Times New Roman" w:hAnsi="Times New Roman"/>
          <w:sz w:val="24"/>
          <w:szCs w:val="24"/>
        </w:rPr>
        <w:t xml:space="preserve">ákonom </w:t>
      </w:r>
      <w:r w:rsidR="00D74787">
        <w:rPr>
          <w:rFonts w:ascii="Times New Roman" w:hAnsi="Times New Roman"/>
          <w:sz w:val="24"/>
          <w:szCs w:val="24"/>
        </w:rPr>
        <w:t>o verejnom obstarávaní</w:t>
      </w:r>
      <w:r w:rsidRPr="00BD0A3B">
        <w:rPr>
          <w:rFonts w:ascii="Times New Roman" w:hAnsi="Times New Roman"/>
          <w:sz w:val="24"/>
          <w:szCs w:val="24"/>
        </w:rPr>
        <w:t xml:space="preserve"> potvrdzuje:</w:t>
      </w:r>
    </w:p>
    <w:p w:rsidR="00D70A6D" w:rsidRPr="00BD0A3B" w:rsidRDefault="00D70A6D" w:rsidP="0043331B">
      <w:pPr>
        <w:contextualSpacing/>
        <w:rPr>
          <w:rFonts w:ascii="Times New Roman" w:hAnsi="Times New Roman"/>
          <w:sz w:val="24"/>
          <w:szCs w:val="24"/>
        </w:rPr>
      </w:pPr>
    </w:p>
    <w:p w:rsidR="00D70A6D" w:rsidRPr="00BD0A3B" w:rsidRDefault="00D70A6D" w:rsidP="0043331B">
      <w:pPr>
        <w:contextualSpacing/>
        <w:rPr>
          <w:rFonts w:ascii="Times New Roman" w:hAnsi="Times New Roman"/>
          <w:sz w:val="24"/>
          <w:szCs w:val="24"/>
        </w:rPr>
      </w:pPr>
    </w:p>
    <w:p w:rsidR="00D70A6D" w:rsidRPr="00BD0A3B" w:rsidRDefault="00D70A6D" w:rsidP="0043331B">
      <w:pPr>
        <w:contextualSpacing/>
        <w:rPr>
          <w:rFonts w:ascii="Times New Roman" w:hAnsi="Times New Roman"/>
          <w:sz w:val="24"/>
          <w:szCs w:val="24"/>
        </w:rPr>
      </w:pPr>
    </w:p>
    <w:p w:rsidR="00D70A6D" w:rsidRPr="00BD0A3B" w:rsidRDefault="00D70A6D" w:rsidP="0043331B">
      <w:pPr>
        <w:contextualSpacing/>
        <w:rPr>
          <w:rFonts w:ascii="Times New Roman" w:hAnsi="Times New Roman"/>
          <w:sz w:val="24"/>
          <w:szCs w:val="24"/>
        </w:rPr>
      </w:pPr>
      <w:r w:rsidRPr="00BD0A3B">
        <w:rPr>
          <w:rFonts w:ascii="Times New Roman" w:hAnsi="Times New Roman"/>
          <w:sz w:val="24"/>
          <w:szCs w:val="24"/>
        </w:rPr>
        <w:t xml:space="preserve">V Žiline, dňa </w:t>
      </w:r>
      <w:r w:rsidR="001676F2">
        <w:rPr>
          <w:rFonts w:ascii="Times New Roman" w:hAnsi="Times New Roman"/>
          <w:sz w:val="24"/>
          <w:szCs w:val="24"/>
        </w:rPr>
        <w:t>1</w:t>
      </w:r>
      <w:r w:rsidR="006C3D78">
        <w:rPr>
          <w:rFonts w:ascii="Times New Roman" w:hAnsi="Times New Roman"/>
          <w:sz w:val="24"/>
          <w:szCs w:val="24"/>
        </w:rPr>
        <w:t>7.09</w:t>
      </w:r>
      <w:r w:rsidR="00AD3F8C" w:rsidRPr="004D6C7F">
        <w:rPr>
          <w:rFonts w:ascii="Times New Roman" w:hAnsi="Times New Roman"/>
          <w:sz w:val="24"/>
          <w:szCs w:val="24"/>
        </w:rPr>
        <w:t>.2020</w:t>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t>........................................................</w:t>
      </w:r>
    </w:p>
    <w:p w:rsidR="00D70A6D" w:rsidRPr="00BD0A3B" w:rsidRDefault="00D70A6D" w:rsidP="0043331B">
      <w:pPr>
        <w:contextualSpacing/>
        <w:rPr>
          <w:rFonts w:ascii="Times New Roman" w:hAnsi="Times New Roman"/>
          <w:sz w:val="24"/>
          <w:szCs w:val="24"/>
        </w:rPr>
      </w:pP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t>Ing. Peter Ďurkovský</w:t>
      </w:r>
    </w:p>
    <w:p w:rsidR="00752F65" w:rsidRDefault="002A2CEA" w:rsidP="0043331B">
      <w:pPr>
        <w:contextualSpacing/>
        <w:rPr>
          <w:rFonts w:ascii="Times New Roman" w:hAnsi="Times New Roman"/>
          <w:sz w:val="24"/>
          <w:szCs w:val="24"/>
        </w:rPr>
      </w:pP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t xml:space="preserve">         </w:t>
      </w:r>
      <w:r w:rsidR="00752F65">
        <w:rPr>
          <w:rFonts w:ascii="Times New Roman" w:hAnsi="Times New Roman"/>
          <w:sz w:val="24"/>
          <w:szCs w:val="24"/>
        </w:rPr>
        <w:t xml:space="preserve">                osoba zodpovedná </w:t>
      </w:r>
    </w:p>
    <w:p w:rsidR="002A2CEA" w:rsidRPr="00BD0A3B" w:rsidRDefault="007A0965" w:rsidP="007A0965">
      <w:pPr>
        <w:ind w:left="5246" w:firstLine="426"/>
        <w:contextualSpacing/>
        <w:rPr>
          <w:rFonts w:ascii="Times New Roman" w:hAnsi="Times New Roman"/>
          <w:sz w:val="24"/>
          <w:szCs w:val="24"/>
        </w:rPr>
      </w:pPr>
      <w:r>
        <w:rPr>
          <w:rFonts w:ascii="Times New Roman" w:hAnsi="Times New Roman"/>
          <w:sz w:val="24"/>
          <w:szCs w:val="24"/>
        </w:rPr>
        <w:t xml:space="preserve">   </w:t>
      </w:r>
      <w:r w:rsidR="00752F65">
        <w:rPr>
          <w:rFonts w:ascii="Times New Roman" w:hAnsi="Times New Roman"/>
          <w:sz w:val="24"/>
          <w:szCs w:val="24"/>
        </w:rPr>
        <w:t>za verejné obstarávanie</w:t>
      </w:r>
      <w:r>
        <w:rPr>
          <w:rFonts w:ascii="Times New Roman" w:hAnsi="Times New Roman"/>
          <w:sz w:val="24"/>
          <w:szCs w:val="24"/>
        </w:rPr>
        <w:t xml:space="preserve"> zákazky</w:t>
      </w:r>
    </w:p>
    <w:p w:rsidR="00D70A6D" w:rsidRPr="00BD0A3B" w:rsidRDefault="00752F65" w:rsidP="002A2CEA">
      <w:pPr>
        <w:ind w:left="5955" w:firstLine="0"/>
        <w:contextualSpacing/>
        <w:rPr>
          <w:rFonts w:ascii="Times New Roman" w:hAnsi="Times New Roman"/>
          <w:sz w:val="24"/>
          <w:szCs w:val="24"/>
        </w:rPr>
      </w:pPr>
      <w:r>
        <w:rPr>
          <w:rFonts w:ascii="Times New Roman" w:hAnsi="Times New Roman"/>
          <w:sz w:val="24"/>
          <w:szCs w:val="24"/>
        </w:rPr>
        <w:t xml:space="preserve"> </w:t>
      </w:r>
    </w:p>
    <w:p w:rsidR="00D70A6D" w:rsidRPr="00BD0A3B" w:rsidRDefault="00D70A6D" w:rsidP="0043331B">
      <w:pPr>
        <w:contextualSpacing/>
        <w:rPr>
          <w:rFonts w:ascii="Times New Roman" w:hAnsi="Times New Roman"/>
          <w:sz w:val="24"/>
          <w:szCs w:val="24"/>
        </w:rPr>
      </w:pPr>
    </w:p>
    <w:p w:rsidR="002B5157" w:rsidRDefault="002B5157" w:rsidP="00BB1F4A">
      <w:pPr>
        <w:ind w:left="0" w:firstLine="0"/>
        <w:contextualSpacing/>
        <w:rPr>
          <w:rFonts w:ascii="Times New Roman" w:hAnsi="Times New Roman"/>
          <w:sz w:val="24"/>
          <w:szCs w:val="24"/>
        </w:rPr>
      </w:pPr>
    </w:p>
    <w:p w:rsidR="006B07E9" w:rsidRPr="004C524E" w:rsidRDefault="004C524E" w:rsidP="004C524E">
      <w:pPr>
        <w:contextualSpacing/>
        <w:jc w:val="left"/>
        <w:rPr>
          <w:rFonts w:ascii="Times New Roman" w:hAnsi="Times New Roman"/>
          <w:sz w:val="24"/>
          <w:szCs w:val="24"/>
        </w:rPr>
      </w:pPr>
      <w:r w:rsidRPr="004C524E">
        <w:rPr>
          <w:rFonts w:ascii="Times New Roman" w:hAnsi="Times New Roman"/>
          <w:sz w:val="24"/>
          <w:szCs w:val="24"/>
        </w:rPr>
        <w:t>Posledná aktualizácia:</w:t>
      </w:r>
      <w:r w:rsidR="00160DBB">
        <w:rPr>
          <w:rFonts w:ascii="Times New Roman" w:hAnsi="Times New Roman"/>
          <w:sz w:val="24"/>
          <w:szCs w:val="24"/>
        </w:rPr>
        <w:t xml:space="preserve"> 02.11</w:t>
      </w:r>
      <w:r>
        <w:rPr>
          <w:rFonts w:ascii="Times New Roman" w:hAnsi="Times New Roman"/>
          <w:sz w:val="24"/>
          <w:szCs w:val="24"/>
        </w:rPr>
        <w:t>.2020</w:t>
      </w:r>
    </w:p>
    <w:p w:rsidR="00D70A6D" w:rsidRDefault="00D70A6D" w:rsidP="002D5AB4">
      <w:pPr>
        <w:contextualSpacing/>
        <w:jc w:val="center"/>
        <w:rPr>
          <w:rFonts w:ascii="Times New Roman" w:hAnsi="Times New Roman"/>
          <w:b/>
          <w:sz w:val="28"/>
          <w:szCs w:val="28"/>
        </w:rPr>
      </w:pPr>
      <w:r w:rsidRPr="002D5AB4">
        <w:rPr>
          <w:rFonts w:ascii="Times New Roman" w:hAnsi="Times New Roman"/>
          <w:b/>
          <w:sz w:val="28"/>
          <w:szCs w:val="28"/>
        </w:rPr>
        <w:lastRenderedPageBreak/>
        <w:t>OBSAH SÚŤAŽNÝCH PODKLADOV</w:t>
      </w:r>
    </w:p>
    <w:p w:rsidR="0001294A" w:rsidRPr="002D5AB4" w:rsidRDefault="0001294A" w:rsidP="002D5AB4">
      <w:pPr>
        <w:contextualSpacing/>
        <w:jc w:val="center"/>
        <w:rPr>
          <w:rFonts w:ascii="Times New Roman" w:hAnsi="Times New Roman"/>
          <w:b/>
          <w:sz w:val="28"/>
          <w:szCs w:val="28"/>
        </w:rPr>
      </w:pPr>
    </w:p>
    <w:p w:rsidR="005410AC" w:rsidRDefault="000F3759">
      <w:pPr>
        <w:pStyle w:val="Obsah1"/>
        <w:tabs>
          <w:tab w:val="right" w:leader="dot" w:pos="9232"/>
        </w:tabs>
        <w:rPr>
          <w:rFonts w:asciiTheme="minorHAnsi" w:eastAsiaTheme="minorEastAsia" w:hAnsiTheme="minorHAnsi" w:cstheme="minorBidi"/>
          <w:b w:val="0"/>
          <w:bCs w:val="0"/>
          <w:noProof/>
          <w:sz w:val="22"/>
          <w:szCs w:val="22"/>
          <w:lang w:eastAsia="sk-SK"/>
        </w:rPr>
      </w:pPr>
      <w:r>
        <w:fldChar w:fldCharType="begin"/>
      </w:r>
      <w:r w:rsidR="00844901">
        <w:instrText xml:space="preserve"> TOC \o "1-3" \h \z \u </w:instrText>
      </w:r>
      <w:r>
        <w:fldChar w:fldCharType="separate"/>
      </w:r>
      <w:hyperlink w:anchor="_Toc55222267" w:history="1">
        <w:r w:rsidR="005410AC" w:rsidRPr="0039714B">
          <w:rPr>
            <w:rStyle w:val="Hypertextovprepojenie"/>
            <w:noProof/>
          </w:rPr>
          <w:t>Úvodné ustanovenia</w:t>
        </w:r>
        <w:r w:rsidR="005410AC">
          <w:rPr>
            <w:noProof/>
            <w:webHidden/>
          </w:rPr>
          <w:tab/>
        </w:r>
        <w:r w:rsidR="005410AC">
          <w:rPr>
            <w:noProof/>
            <w:webHidden/>
          </w:rPr>
          <w:fldChar w:fldCharType="begin"/>
        </w:r>
        <w:r w:rsidR="005410AC">
          <w:rPr>
            <w:noProof/>
            <w:webHidden/>
          </w:rPr>
          <w:instrText xml:space="preserve"> PAGEREF _Toc55222267 \h </w:instrText>
        </w:r>
        <w:r w:rsidR="005410AC">
          <w:rPr>
            <w:noProof/>
            <w:webHidden/>
          </w:rPr>
        </w:r>
        <w:r w:rsidR="005410AC">
          <w:rPr>
            <w:noProof/>
            <w:webHidden/>
          </w:rPr>
          <w:fldChar w:fldCharType="separate"/>
        </w:r>
        <w:r w:rsidR="005410AC">
          <w:rPr>
            <w:noProof/>
            <w:webHidden/>
          </w:rPr>
          <w:t>4</w:t>
        </w:r>
        <w:r w:rsidR="005410AC">
          <w:rPr>
            <w:noProof/>
            <w:webHidden/>
          </w:rPr>
          <w:fldChar w:fldCharType="end"/>
        </w:r>
      </w:hyperlink>
    </w:p>
    <w:p w:rsidR="005410AC" w:rsidRDefault="005410AC">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5222268" w:history="1">
        <w:r w:rsidRPr="0039714B">
          <w:rPr>
            <w:rStyle w:val="Hypertextovprepojenie"/>
            <w:noProof/>
          </w:rPr>
          <w:t>Oddiel „A“ Pokyny pre uchádzačov</w:t>
        </w:r>
        <w:r>
          <w:rPr>
            <w:noProof/>
            <w:webHidden/>
          </w:rPr>
          <w:tab/>
        </w:r>
        <w:r>
          <w:rPr>
            <w:noProof/>
            <w:webHidden/>
          </w:rPr>
          <w:fldChar w:fldCharType="begin"/>
        </w:r>
        <w:r>
          <w:rPr>
            <w:noProof/>
            <w:webHidden/>
          </w:rPr>
          <w:instrText xml:space="preserve"> PAGEREF _Toc55222268 \h </w:instrText>
        </w:r>
        <w:r>
          <w:rPr>
            <w:noProof/>
            <w:webHidden/>
          </w:rPr>
        </w:r>
        <w:r>
          <w:rPr>
            <w:noProof/>
            <w:webHidden/>
          </w:rPr>
          <w:fldChar w:fldCharType="separate"/>
        </w:r>
        <w:r>
          <w:rPr>
            <w:noProof/>
            <w:webHidden/>
          </w:rPr>
          <w:t>4</w:t>
        </w:r>
        <w:r>
          <w:rPr>
            <w:noProof/>
            <w:webHidden/>
          </w:rPr>
          <w:fldChar w:fldCharType="end"/>
        </w:r>
      </w:hyperlink>
    </w:p>
    <w:p w:rsidR="005410AC" w:rsidRDefault="005410AC">
      <w:pPr>
        <w:pStyle w:val="Obsah2"/>
        <w:tabs>
          <w:tab w:val="right" w:leader="dot" w:pos="9232"/>
        </w:tabs>
        <w:rPr>
          <w:rFonts w:asciiTheme="minorHAnsi" w:eastAsiaTheme="minorEastAsia" w:hAnsiTheme="minorHAnsi" w:cstheme="minorBidi"/>
          <w:b w:val="0"/>
          <w:bCs w:val="0"/>
          <w:sz w:val="22"/>
          <w:szCs w:val="22"/>
          <w:lang w:eastAsia="sk-SK"/>
        </w:rPr>
      </w:pPr>
      <w:hyperlink w:anchor="_Toc55222269" w:history="1">
        <w:r w:rsidRPr="0039714B">
          <w:rPr>
            <w:rStyle w:val="Hypertextovprepojenie"/>
          </w:rPr>
          <w:t>Časť I. Všeobecné informácie</w:t>
        </w:r>
        <w:r>
          <w:rPr>
            <w:webHidden/>
          </w:rPr>
          <w:tab/>
        </w:r>
        <w:r>
          <w:rPr>
            <w:webHidden/>
          </w:rPr>
          <w:fldChar w:fldCharType="begin"/>
        </w:r>
        <w:r>
          <w:rPr>
            <w:webHidden/>
          </w:rPr>
          <w:instrText xml:space="preserve"> PAGEREF _Toc55222269 \h </w:instrText>
        </w:r>
        <w:r>
          <w:rPr>
            <w:webHidden/>
          </w:rPr>
        </w:r>
        <w:r>
          <w:rPr>
            <w:webHidden/>
          </w:rPr>
          <w:fldChar w:fldCharType="separate"/>
        </w:r>
        <w:r>
          <w:rPr>
            <w:webHidden/>
          </w:rPr>
          <w:t>4</w:t>
        </w:r>
        <w:r>
          <w:rPr>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270" w:history="1">
        <w:r w:rsidRPr="0039714B">
          <w:rPr>
            <w:rStyle w:val="Hypertextovprepojenie"/>
            <w:noProof/>
          </w:rPr>
          <w:t>I.1</w:t>
        </w:r>
        <w:r>
          <w:rPr>
            <w:rFonts w:asciiTheme="minorHAnsi" w:eastAsiaTheme="minorEastAsia" w:hAnsiTheme="minorHAnsi" w:cstheme="minorBidi"/>
            <w:noProof/>
            <w:sz w:val="22"/>
            <w:szCs w:val="22"/>
            <w:lang w:eastAsia="sk-SK"/>
          </w:rPr>
          <w:tab/>
        </w:r>
        <w:r w:rsidRPr="0039714B">
          <w:rPr>
            <w:rStyle w:val="Hypertextovprepojenie"/>
            <w:noProof/>
          </w:rPr>
          <w:t>Identifikačné údaje obstarávateľskej organizácie</w:t>
        </w:r>
        <w:r>
          <w:rPr>
            <w:noProof/>
            <w:webHidden/>
          </w:rPr>
          <w:tab/>
        </w:r>
        <w:r>
          <w:rPr>
            <w:noProof/>
            <w:webHidden/>
          </w:rPr>
          <w:fldChar w:fldCharType="begin"/>
        </w:r>
        <w:r>
          <w:rPr>
            <w:noProof/>
            <w:webHidden/>
          </w:rPr>
          <w:instrText xml:space="preserve"> PAGEREF _Toc55222270 \h </w:instrText>
        </w:r>
        <w:r>
          <w:rPr>
            <w:noProof/>
            <w:webHidden/>
          </w:rPr>
        </w:r>
        <w:r>
          <w:rPr>
            <w:noProof/>
            <w:webHidden/>
          </w:rPr>
          <w:fldChar w:fldCharType="separate"/>
        </w:r>
        <w:r>
          <w:rPr>
            <w:noProof/>
            <w:webHidden/>
          </w:rPr>
          <w:t>4</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271" w:history="1">
        <w:r w:rsidRPr="0039714B">
          <w:rPr>
            <w:rStyle w:val="Hypertextovprepojenie"/>
            <w:noProof/>
          </w:rPr>
          <w:t>I.2</w:t>
        </w:r>
        <w:r>
          <w:rPr>
            <w:rFonts w:asciiTheme="minorHAnsi" w:eastAsiaTheme="minorEastAsia" w:hAnsiTheme="minorHAnsi" w:cstheme="minorBidi"/>
            <w:noProof/>
            <w:sz w:val="22"/>
            <w:szCs w:val="22"/>
            <w:lang w:eastAsia="sk-SK"/>
          </w:rPr>
          <w:tab/>
        </w:r>
        <w:r w:rsidRPr="0039714B">
          <w:rPr>
            <w:rStyle w:val="Hypertextovprepojenie"/>
            <w:noProof/>
          </w:rPr>
          <w:t>Predmet verejného obstarávania a predmet zákazky</w:t>
        </w:r>
        <w:r>
          <w:rPr>
            <w:noProof/>
            <w:webHidden/>
          </w:rPr>
          <w:tab/>
        </w:r>
        <w:r>
          <w:rPr>
            <w:noProof/>
            <w:webHidden/>
          </w:rPr>
          <w:fldChar w:fldCharType="begin"/>
        </w:r>
        <w:r>
          <w:rPr>
            <w:noProof/>
            <w:webHidden/>
          </w:rPr>
          <w:instrText xml:space="preserve"> PAGEREF _Toc55222271 \h </w:instrText>
        </w:r>
        <w:r>
          <w:rPr>
            <w:noProof/>
            <w:webHidden/>
          </w:rPr>
        </w:r>
        <w:r>
          <w:rPr>
            <w:noProof/>
            <w:webHidden/>
          </w:rPr>
          <w:fldChar w:fldCharType="separate"/>
        </w:r>
        <w:r>
          <w:rPr>
            <w:noProof/>
            <w:webHidden/>
          </w:rPr>
          <w:t>5</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272" w:history="1">
        <w:r w:rsidRPr="0039714B">
          <w:rPr>
            <w:rStyle w:val="Hypertextovprepojenie"/>
            <w:noProof/>
          </w:rPr>
          <w:t>I.3</w:t>
        </w:r>
        <w:r>
          <w:rPr>
            <w:rFonts w:asciiTheme="minorHAnsi" w:eastAsiaTheme="minorEastAsia" w:hAnsiTheme="minorHAnsi" w:cstheme="minorBidi"/>
            <w:noProof/>
            <w:sz w:val="22"/>
            <w:szCs w:val="22"/>
            <w:lang w:eastAsia="sk-SK"/>
          </w:rPr>
          <w:tab/>
        </w:r>
        <w:r w:rsidRPr="0039714B">
          <w:rPr>
            <w:rStyle w:val="Hypertextovprepojenie"/>
            <w:noProof/>
          </w:rPr>
          <w:t>Rozdelenie predmetu zákazky</w:t>
        </w:r>
        <w:r>
          <w:rPr>
            <w:noProof/>
            <w:webHidden/>
          </w:rPr>
          <w:tab/>
        </w:r>
        <w:r>
          <w:rPr>
            <w:noProof/>
            <w:webHidden/>
          </w:rPr>
          <w:fldChar w:fldCharType="begin"/>
        </w:r>
        <w:r>
          <w:rPr>
            <w:noProof/>
            <w:webHidden/>
          </w:rPr>
          <w:instrText xml:space="preserve"> PAGEREF _Toc55222272 \h </w:instrText>
        </w:r>
        <w:r>
          <w:rPr>
            <w:noProof/>
            <w:webHidden/>
          </w:rPr>
        </w:r>
        <w:r>
          <w:rPr>
            <w:noProof/>
            <w:webHidden/>
          </w:rPr>
          <w:fldChar w:fldCharType="separate"/>
        </w:r>
        <w:r>
          <w:rPr>
            <w:noProof/>
            <w:webHidden/>
          </w:rPr>
          <w:t>5</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273" w:history="1">
        <w:r w:rsidRPr="0039714B">
          <w:rPr>
            <w:rStyle w:val="Hypertextovprepojenie"/>
            <w:rFonts w:eastAsia="Calibri"/>
            <w:noProof/>
            <w:lang w:eastAsia="cs-CZ"/>
          </w:rPr>
          <w:t>I.4</w:t>
        </w:r>
        <w:r>
          <w:rPr>
            <w:rFonts w:asciiTheme="minorHAnsi" w:eastAsiaTheme="minorEastAsia" w:hAnsiTheme="minorHAnsi" w:cstheme="minorBidi"/>
            <w:noProof/>
            <w:sz w:val="22"/>
            <w:szCs w:val="22"/>
            <w:lang w:eastAsia="sk-SK"/>
          </w:rPr>
          <w:tab/>
        </w:r>
        <w:r w:rsidRPr="0039714B">
          <w:rPr>
            <w:rStyle w:val="Hypertextovprepojenie"/>
            <w:rFonts w:eastAsia="Calibri"/>
            <w:noProof/>
            <w:lang w:eastAsia="cs-CZ"/>
          </w:rPr>
          <w:t>Variantné riešenie</w:t>
        </w:r>
        <w:r>
          <w:rPr>
            <w:noProof/>
            <w:webHidden/>
          </w:rPr>
          <w:tab/>
        </w:r>
        <w:r>
          <w:rPr>
            <w:noProof/>
            <w:webHidden/>
          </w:rPr>
          <w:fldChar w:fldCharType="begin"/>
        </w:r>
        <w:r>
          <w:rPr>
            <w:noProof/>
            <w:webHidden/>
          </w:rPr>
          <w:instrText xml:space="preserve"> PAGEREF _Toc55222273 \h </w:instrText>
        </w:r>
        <w:r>
          <w:rPr>
            <w:noProof/>
            <w:webHidden/>
          </w:rPr>
        </w:r>
        <w:r>
          <w:rPr>
            <w:noProof/>
            <w:webHidden/>
          </w:rPr>
          <w:fldChar w:fldCharType="separate"/>
        </w:r>
        <w:r>
          <w:rPr>
            <w:noProof/>
            <w:webHidden/>
          </w:rPr>
          <w:t>6</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274" w:history="1">
        <w:r w:rsidRPr="0039714B">
          <w:rPr>
            <w:rStyle w:val="Hypertextovprepojenie"/>
            <w:rFonts w:eastAsia="Calibri"/>
            <w:noProof/>
            <w:lang w:eastAsia="cs-CZ"/>
          </w:rPr>
          <w:t>I.5</w:t>
        </w:r>
        <w:r>
          <w:rPr>
            <w:rFonts w:asciiTheme="minorHAnsi" w:eastAsiaTheme="minorEastAsia" w:hAnsiTheme="minorHAnsi" w:cstheme="minorBidi"/>
            <w:noProof/>
            <w:sz w:val="22"/>
            <w:szCs w:val="22"/>
            <w:lang w:eastAsia="sk-SK"/>
          </w:rPr>
          <w:tab/>
        </w:r>
        <w:r w:rsidRPr="0039714B">
          <w:rPr>
            <w:rStyle w:val="Hypertextovprepojenie"/>
            <w:rFonts w:eastAsia="Calibri"/>
            <w:noProof/>
            <w:lang w:eastAsia="cs-CZ"/>
          </w:rPr>
          <w:t>Pôvod predmetu zákazky</w:t>
        </w:r>
        <w:r>
          <w:rPr>
            <w:noProof/>
            <w:webHidden/>
          </w:rPr>
          <w:tab/>
        </w:r>
        <w:r>
          <w:rPr>
            <w:noProof/>
            <w:webHidden/>
          </w:rPr>
          <w:fldChar w:fldCharType="begin"/>
        </w:r>
        <w:r>
          <w:rPr>
            <w:noProof/>
            <w:webHidden/>
          </w:rPr>
          <w:instrText xml:space="preserve"> PAGEREF _Toc55222274 \h </w:instrText>
        </w:r>
        <w:r>
          <w:rPr>
            <w:noProof/>
            <w:webHidden/>
          </w:rPr>
        </w:r>
        <w:r>
          <w:rPr>
            <w:noProof/>
            <w:webHidden/>
          </w:rPr>
          <w:fldChar w:fldCharType="separate"/>
        </w:r>
        <w:r>
          <w:rPr>
            <w:noProof/>
            <w:webHidden/>
          </w:rPr>
          <w:t>6</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275" w:history="1">
        <w:r w:rsidRPr="0039714B">
          <w:rPr>
            <w:rStyle w:val="Hypertextovprepojenie"/>
            <w:noProof/>
          </w:rPr>
          <w:t>I.6</w:t>
        </w:r>
        <w:r>
          <w:rPr>
            <w:rFonts w:asciiTheme="minorHAnsi" w:eastAsiaTheme="minorEastAsia" w:hAnsiTheme="minorHAnsi" w:cstheme="minorBidi"/>
            <w:noProof/>
            <w:sz w:val="22"/>
            <w:szCs w:val="22"/>
            <w:lang w:eastAsia="sk-SK"/>
          </w:rPr>
          <w:tab/>
        </w:r>
        <w:r w:rsidRPr="0039714B">
          <w:rPr>
            <w:rStyle w:val="Hypertextovprepojenie"/>
            <w:noProof/>
          </w:rPr>
          <w:t>Miesto a termín dodania predmetu zákazky</w:t>
        </w:r>
        <w:r>
          <w:rPr>
            <w:noProof/>
            <w:webHidden/>
          </w:rPr>
          <w:tab/>
        </w:r>
        <w:r>
          <w:rPr>
            <w:noProof/>
            <w:webHidden/>
          </w:rPr>
          <w:fldChar w:fldCharType="begin"/>
        </w:r>
        <w:r>
          <w:rPr>
            <w:noProof/>
            <w:webHidden/>
          </w:rPr>
          <w:instrText xml:space="preserve"> PAGEREF _Toc55222275 \h </w:instrText>
        </w:r>
        <w:r>
          <w:rPr>
            <w:noProof/>
            <w:webHidden/>
          </w:rPr>
        </w:r>
        <w:r>
          <w:rPr>
            <w:noProof/>
            <w:webHidden/>
          </w:rPr>
          <w:fldChar w:fldCharType="separate"/>
        </w:r>
        <w:r>
          <w:rPr>
            <w:noProof/>
            <w:webHidden/>
          </w:rPr>
          <w:t>7</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276" w:history="1">
        <w:r w:rsidRPr="0039714B">
          <w:rPr>
            <w:rStyle w:val="Hypertextovprepojenie"/>
            <w:noProof/>
          </w:rPr>
          <w:t>I.7</w:t>
        </w:r>
        <w:r>
          <w:rPr>
            <w:rFonts w:asciiTheme="minorHAnsi" w:eastAsiaTheme="minorEastAsia" w:hAnsiTheme="minorHAnsi" w:cstheme="minorBidi"/>
            <w:noProof/>
            <w:sz w:val="22"/>
            <w:szCs w:val="22"/>
            <w:lang w:eastAsia="sk-SK"/>
          </w:rPr>
          <w:tab/>
        </w:r>
        <w:r w:rsidRPr="0039714B">
          <w:rPr>
            <w:rStyle w:val="Hypertextovprepojenie"/>
            <w:noProof/>
          </w:rPr>
          <w:t>Zdroj finančných prostriedkov</w:t>
        </w:r>
        <w:r>
          <w:rPr>
            <w:noProof/>
            <w:webHidden/>
          </w:rPr>
          <w:tab/>
        </w:r>
        <w:r>
          <w:rPr>
            <w:noProof/>
            <w:webHidden/>
          </w:rPr>
          <w:fldChar w:fldCharType="begin"/>
        </w:r>
        <w:r>
          <w:rPr>
            <w:noProof/>
            <w:webHidden/>
          </w:rPr>
          <w:instrText xml:space="preserve"> PAGEREF _Toc55222276 \h </w:instrText>
        </w:r>
        <w:r>
          <w:rPr>
            <w:noProof/>
            <w:webHidden/>
          </w:rPr>
        </w:r>
        <w:r>
          <w:rPr>
            <w:noProof/>
            <w:webHidden/>
          </w:rPr>
          <w:fldChar w:fldCharType="separate"/>
        </w:r>
        <w:r>
          <w:rPr>
            <w:noProof/>
            <w:webHidden/>
          </w:rPr>
          <w:t>7</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277" w:history="1">
        <w:r w:rsidRPr="0039714B">
          <w:rPr>
            <w:rStyle w:val="Hypertextovprepojenie"/>
            <w:noProof/>
          </w:rPr>
          <w:t>I.8</w:t>
        </w:r>
        <w:r>
          <w:rPr>
            <w:rFonts w:asciiTheme="minorHAnsi" w:eastAsiaTheme="minorEastAsia" w:hAnsiTheme="minorHAnsi" w:cstheme="minorBidi"/>
            <w:noProof/>
            <w:sz w:val="22"/>
            <w:szCs w:val="22"/>
            <w:lang w:eastAsia="sk-SK"/>
          </w:rPr>
          <w:tab/>
        </w:r>
        <w:r w:rsidRPr="0039714B">
          <w:rPr>
            <w:rStyle w:val="Hypertextovprepojenie"/>
            <w:noProof/>
          </w:rPr>
          <w:t>Typ zmluvného vzťahu</w:t>
        </w:r>
        <w:r>
          <w:rPr>
            <w:noProof/>
            <w:webHidden/>
          </w:rPr>
          <w:tab/>
        </w:r>
        <w:r>
          <w:rPr>
            <w:noProof/>
            <w:webHidden/>
          </w:rPr>
          <w:fldChar w:fldCharType="begin"/>
        </w:r>
        <w:r>
          <w:rPr>
            <w:noProof/>
            <w:webHidden/>
          </w:rPr>
          <w:instrText xml:space="preserve"> PAGEREF _Toc55222277 \h </w:instrText>
        </w:r>
        <w:r>
          <w:rPr>
            <w:noProof/>
            <w:webHidden/>
          </w:rPr>
        </w:r>
        <w:r>
          <w:rPr>
            <w:noProof/>
            <w:webHidden/>
          </w:rPr>
          <w:fldChar w:fldCharType="separate"/>
        </w:r>
        <w:r>
          <w:rPr>
            <w:noProof/>
            <w:webHidden/>
          </w:rPr>
          <w:t>7</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278" w:history="1">
        <w:r w:rsidRPr="0039714B">
          <w:rPr>
            <w:rStyle w:val="Hypertextovprepojenie"/>
            <w:noProof/>
          </w:rPr>
          <w:t>I.9</w:t>
        </w:r>
        <w:r>
          <w:rPr>
            <w:rFonts w:asciiTheme="minorHAnsi" w:eastAsiaTheme="minorEastAsia" w:hAnsiTheme="minorHAnsi" w:cstheme="minorBidi"/>
            <w:noProof/>
            <w:sz w:val="22"/>
            <w:szCs w:val="22"/>
            <w:lang w:eastAsia="sk-SK"/>
          </w:rPr>
          <w:tab/>
        </w:r>
        <w:r w:rsidRPr="0039714B">
          <w:rPr>
            <w:rStyle w:val="Hypertextovprepojenie"/>
            <w:noProof/>
          </w:rPr>
          <w:t>Lehota viazanosti ponuky</w:t>
        </w:r>
        <w:r>
          <w:rPr>
            <w:noProof/>
            <w:webHidden/>
          </w:rPr>
          <w:tab/>
        </w:r>
        <w:r>
          <w:rPr>
            <w:noProof/>
            <w:webHidden/>
          </w:rPr>
          <w:fldChar w:fldCharType="begin"/>
        </w:r>
        <w:r>
          <w:rPr>
            <w:noProof/>
            <w:webHidden/>
          </w:rPr>
          <w:instrText xml:space="preserve"> PAGEREF _Toc55222278 \h </w:instrText>
        </w:r>
        <w:r>
          <w:rPr>
            <w:noProof/>
            <w:webHidden/>
          </w:rPr>
        </w:r>
        <w:r>
          <w:rPr>
            <w:noProof/>
            <w:webHidden/>
          </w:rPr>
          <w:fldChar w:fldCharType="separate"/>
        </w:r>
        <w:r>
          <w:rPr>
            <w:noProof/>
            <w:webHidden/>
          </w:rPr>
          <w:t>8</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279" w:history="1">
        <w:r w:rsidRPr="0039714B">
          <w:rPr>
            <w:rStyle w:val="Hypertextovprepojenie"/>
            <w:noProof/>
          </w:rPr>
          <w:t>I.10</w:t>
        </w:r>
        <w:r>
          <w:rPr>
            <w:rFonts w:asciiTheme="minorHAnsi" w:eastAsiaTheme="minorEastAsia" w:hAnsiTheme="minorHAnsi" w:cstheme="minorBidi"/>
            <w:noProof/>
            <w:sz w:val="22"/>
            <w:szCs w:val="22"/>
            <w:lang w:eastAsia="sk-SK"/>
          </w:rPr>
          <w:tab/>
        </w:r>
        <w:r w:rsidRPr="0039714B">
          <w:rPr>
            <w:rStyle w:val="Hypertextovprepojenie"/>
            <w:noProof/>
          </w:rPr>
          <w:t>Uchádzač a skupina dodávateľov</w:t>
        </w:r>
        <w:r>
          <w:rPr>
            <w:noProof/>
            <w:webHidden/>
          </w:rPr>
          <w:tab/>
        </w:r>
        <w:r>
          <w:rPr>
            <w:noProof/>
            <w:webHidden/>
          </w:rPr>
          <w:fldChar w:fldCharType="begin"/>
        </w:r>
        <w:r>
          <w:rPr>
            <w:noProof/>
            <w:webHidden/>
          </w:rPr>
          <w:instrText xml:space="preserve"> PAGEREF _Toc55222279 \h </w:instrText>
        </w:r>
        <w:r>
          <w:rPr>
            <w:noProof/>
            <w:webHidden/>
          </w:rPr>
        </w:r>
        <w:r>
          <w:rPr>
            <w:noProof/>
            <w:webHidden/>
          </w:rPr>
          <w:fldChar w:fldCharType="separate"/>
        </w:r>
        <w:r>
          <w:rPr>
            <w:noProof/>
            <w:webHidden/>
          </w:rPr>
          <w:t>8</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280" w:history="1">
        <w:r w:rsidRPr="0039714B">
          <w:rPr>
            <w:rStyle w:val="Hypertextovprepojenie"/>
            <w:noProof/>
          </w:rPr>
          <w:t>I.11</w:t>
        </w:r>
        <w:r>
          <w:rPr>
            <w:rFonts w:asciiTheme="minorHAnsi" w:eastAsiaTheme="minorEastAsia" w:hAnsiTheme="minorHAnsi" w:cstheme="minorBidi"/>
            <w:noProof/>
            <w:sz w:val="22"/>
            <w:szCs w:val="22"/>
            <w:lang w:eastAsia="sk-SK"/>
          </w:rPr>
          <w:tab/>
        </w:r>
        <w:r w:rsidRPr="0039714B">
          <w:rPr>
            <w:rStyle w:val="Hypertextovprepojenie"/>
            <w:noProof/>
          </w:rPr>
          <w:t>Využitie subdodávateľov</w:t>
        </w:r>
        <w:r>
          <w:rPr>
            <w:noProof/>
            <w:webHidden/>
          </w:rPr>
          <w:tab/>
        </w:r>
        <w:r>
          <w:rPr>
            <w:noProof/>
            <w:webHidden/>
          </w:rPr>
          <w:fldChar w:fldCharType="begin"/>
        </w:r>
        <w:r>
          <w:rPr>
            <w:noProof/>
            <w:webHidden/>
          </w:rPr>
          <w:instrText xml:space="preserve"> PAGEREF _Toc55222280 \h </w:instrText>
        </w:r>
        <w:r>
          <w:rPr>
            <w:noProof/>
            <w:webHidden/>
          </w:rPr>
        </w:r>
        <w:r>
          <w:rPr>
            <w:noProof/>
            <w:webHidden/>
          </w:rPr>
          <w:fldChar w:fldCharType="separate"/>
        </w:r>
        <w:r>
          <w:rPr>
            <w:noProof/>
            <w:webHidden/>
          </w:rPr>
          <w:t>9</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281" w:history="1">
        <w:r w:rsidRPr="0039714B">
          <w:rPr>
            <w:rStyle w:val="Hypertextovprepojenie"/>
            <w:rFonts w:eastAsia="Calibri"/>
            <w:noProof/>
            <w:lang w:eastAsia="cs-CZ"/>
          </w:rPr>
          <w:t>I.12</w:t>
        </w:r>
        <w:r>
          <w:rPr>
            <w:rFonts w:asciiTheme="minorHAnsi" w:eastAsiaTheme="minorEastAsia" w:hAnsiTheme="minorHAnsi" w:cstheme="minorBidi"/>
            <w:noProof/>
            <w:sz w:val="22"/>
            <w:szCs w:val="22"/>
            <w:lang w:eastAsia="sk-SK"/>
          </w:rPr>
          <w:tab/>
        </w:r>
        <w:r w:rsidRPr="0039714B">
          <w:rPr>
            <w:rStyle w:val="Hypertextovprepojenie"/>
            <w:rFonts w:eastAsia="Calibri"/>
            <w:noProof/>
            <w:lang w:eastAsia="cs-CZ"/>
          </w:rPr>
          <w:t>Náklady na ponuku</w:t>
        </w:r>
        <w:r>
          <w:rPr>
            <w:noProof/>
            <w:webHidden/>
          </w:rPr>
          <w:tab/>
        </w:r>
        <w:r>
          <w:rPr>
            <w:noProof/>
            <w:webHidden/>
          </w:rPr>
          <w:fldChar w:fldCharType="begin"/>
        </w:r>
        <w:r>
          <w:rPr>
            <w:noProof/>
            <w:webHidden/>
          </w:rPr>
          <w:instrText xml:space="preserve"> PAGEREF _Toc55222281 \h </w:instrText>
        </w:r>
        <w:r>
          <w:rPr>
            <w:noProof/>
            <w:webHidden/>
          </w:rPr>
        </w:r>
        <w:r>
          <w:rPr>
            <w:noProof/>
            <w:webHidden/>
          </w:rPr>
          <w:fldChar w:fldCharType="separate"/>
        </w:r>
        <w:r>
          <w:rPr>
            <w:noProof/>
            <w:webHidden/>
          </w:rPr>
          <w:t>11</w:t>
        </w:r>
        <w:r>
          <w:rPr>
            <w:noProof/>
            <w:webHidden/>
          </w:rPr>
          <w:fldChar w:fldCharType="end"/>
        </w:r>
      </w:hyperlink>
    </w:p>
    <w:p w:rsidR="005410AC" w:rsidRDefault="005410AC">
      <w:pPr>
        <w:pStyle w:val="Obsah2"/>
        <w:tabs>
          <w:tab w:val="right" w:leader="dot" w:pos="9232"/>
        </w:tabs>
        <w:rPr>
          <w:rFonts w:asciiTheme="minorHAnsi" w:eastAsiaTheme="minorEastAsia" w:hAnsiTheme="minorHAnsi" w:cstheme="minorBidi"/>
          <w:b w:val="0"/>
          <w:bCs w:val="0"/>
          <w:sz w:val="22"/>
          <w:szCs w:val="22"/>
          <w:lang w:eastAsia="sk-SK"/>
        </w:rPr>
      </w:pPr>
      <w:hyperlink w:anchor="_Toc55222282" w:history="1">
        <w:r w:rsidRPr="0039714B">
          <w:rPr>
            <w:rStyle w:val="Hypertextovprepojenie"/>
          </w:rPr>
          <w:t>Časť II. Komunikácia a vysvetľovanie/doplnenie súťažných podkladov</w:t>
        </w:r>
        <w:r>
          <w:rPr>
            <w:webHidden/>
          </w:rPr>
          <w:tab/>
        </w:r>
        <w:r>
          <w:rPr>
            <w:webHidden/>
          </w:rPr>
          <w:fldChar w:fldCharType="begin"/>
        </w:r>
        <w:r>
          <w:rPr>
            <w:webHidden/>
          </w:rPr>
          <w:instrText xml:space="preserve"> PAGEREF _Toc55222282 \h </w:instrText>
        </w:r>
        <w:r>
          <w:rPr>
            <w:webHidden/>
          </w:rPr>
        </w:r>
        <w:r>
          <w:rPr>
            <w:webHidden/>
          </w:rPr>
          <w:fldChar w:fldCharType="separate"/>
        </w:r>
        <w:r>
          <w:rPr>
            <w:webHidden/>
          </w:rPr>
          <w:t>11</w:t>
        </w:r>
        <w:r>
          <w:rPr>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283" w:history="1">
        <w:r w:rsidRPr="0039714B">
          <w:rPr>
            <w:rStyle w:val="Hypertextovprepojenie"/>
            <w:noProof/>
          </w:rPr>
          <w:t>II.1</w:t>
        </w:r>
        <w:r>
          <w:rPr>
            <w:rFonts w:asciiTheme="minorHAnsi" w:eastAsiaTheme="minorEastAsia" w:hAnsiTheme="minorHAnsi" w:cstheme="minorBidi"/>
            <w:noProof/>
            <w:sz w:val="22"/>
            <w:szCs w:val="22"/>
            <w:lang w:eastAsia="sk-SK"/>
          </w:rPr>
          <w:tab/>
        </w:r>
        <w:r w:rsidRPr="0039714B">
          <w:rPr>
            <w:rStyle w:val="Hypertextovprepojenie"/>
            <w:noProof/>
          </w:rPr>
          <w:t>Komunikácia medzi obstarávateľom a uchádzačmi alebo záujemcami</w:t>
        </w:r>
        <w:r>
          <w:rPr>
            <w:noProof/>
            <w:webHidden/>
          </w:rPr>
          <w:tab/>
        </w:r>
        <w:r>
          <w:rPr>
            <w:noProof/>
            <w:webHidden/>
          </w:rPr>
          <w:fldChar w:fldCharType="begin"/>
        </w:r>
        <w:r>
          <w:rPr>
            <w:noProof/>
            <w:webHidden/>
          </w:rPr>
          <w:instrText xml:space="preserve"> PAGEREF _Toc55222283 \h </w:instrText>
        </w:r>
        <w:r>
          <w:rPr>
            <w:noProof/>
            <w:webHidden/>
          </w:rPr>
        </w:r>
        <w:r>
          <w:rPr>
            <w:noProof/>
            <w:webHidden/>
          </w:rPr>
          <w:fldChar w:fldCharType="separate"/>
        </w:r>
        <w:r>
          <w:rPr>
            <w:noProof/>
            <w:webHidden/>
          </w:rPr>
          <w:t>11</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284" w:history="1">
        <w:r w:rsidRPr="0039714B">
          <w:rPr>
            <w:rStyle w:val="Hypertextovprepojenie"/>
            <w:noProof/>
          </w:rPr>
          <w:t>II.2</w:t>
        </w:r>
        <w:r>
          <w:rPr>
            <w:rFonts w:asciiTheme="minorHAnsi" w:eastAsiaTheme="minorEastAsia" w:hAnsiTheme="minorHAnsi" w:cstheme="minorBidi"/>
            <w:noProof/>
            <w:sz w:val="22"/>
            <w:szCs w:val="22"/>
            <w:lang w:eastAsia="sk-SK"/>
          </w:rPr>
          <w:tab/>
        </w:r>
        <w:r w:rsidRPr="0039714B">
          <w:rPr>
            <w:rStyle w:val="Hypertextovprepojenie"/>
            <w:noProof/>
          </w:rPr>
          <w:t>Vysvetľovanie a doplnenie súťažných podkladov</w:t>
        </w:r>
        <w:r>
          <w:rPr>
            <w:noProof/>
            <w:webHidden/>
          </w:rPr>
          <w:tab/>
        </w:r>
        <w:r>
          <w:rPr>
            <w:noProof/>
            <w:webHidden/>
          </w:rPr>
          <w:fldChar w:fldCharType="begin"/>
        </w:r>
        <w:r>
          <w:rPr>
            <w:noProof/>
            <w:webHidden/>
          </w:rPr>
          <w:instrText xml:space="preserve"> PAGEREF _Toc55222284 \h </w:instrText>
        </w:r>
        <w:r>
          <w:rPr>
            <w:noProof/>
            <w:webHidden/>
          </w:rPr>
        </w:r>
        <w:r>
          <w:rPr>
            <w:noProof/>
            <w:webHidden/>
          </w:rPr>
          <w:fldChar w:fldCharType="separate"/>
        </w:r>
        <w:r>
          <w:rPr>
            <w:noProof/>
            <w:webHidden/>
          </w:rPr>
          <w:t>13</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285" w:history="1">
        <w:r w:rsidRPr="0039714B">
          <w:rPr>
            <w:rStyle w:val="Hypertextovprepojenie"/>
            <w:noProof/>
          </w:rPr>
          <w:t>II.3</w:t>
        </w:r>
        <w:r>
          <w:rPr>
            <w:rFonts w:asciiTheme="minorHAnsi" w:eastAsiaTheme="minorEastAsia" w:hAnsiTheme="minorHAnsi" w:cstheme="minorBidi"/>
            <w:noProof/>
            <w:sz w:val="22"/>
            <w:szCs w:val="22"/>
            <w:lang w:eastAsia="sk-SK"/>
          </w:rPr>
          <w:tab/>
        </w:r>
        <w:r w:rsidRPr="0039714B">
          <w:rPr>
            <w:rStyle w:val="Hypertextovprepojenie"/>
            <w:noProof/>
          </w:rPr>
          <w:t>Obhliadka miesta dodania tovaru</w:t>
        </w:r>
        <w:r>
          <w:rPr>
            <w:noProof/>
            <w:webHidden/>
          </w:rPr>
          <w:tab/>
        </w:r>
        <w:r>
          <w:rPr>
            <w:noProof/>
            <w:webHidden/>
          </w:rPr>
          <w:fldChar w:fldCharType="begin"/>
        </w:r>
        <w:r>
          <w:rPr>
            <w:noProof/>
            <w:webHidden/>
          </w:rPr>
          <w:instrText xml:space="preserve"> PAGEREF _Toc55222285 \h </w:instrText>
        </w:r>
        <w:r>
          <w:rPr>
            <w:noProof/>
            <w:webHidden/>
          </w:rPr>
        </w:r>
        <w:r>
          <w:rPr>
            <w:noProof/>
            <w:webHidden/>
          </w:rPr>
          <w:fldChar w:fldCharType="separate"/>
        </w:r>
        <w:r>
          <w:rPr>
            <w:noProof/>
            <w:webHidden/>
          </w:rPr>
          <w:t>14</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286" w:history="1">
        <w:r w:rsidRPr="0039714B">
          <w:rPr>
            <w:rStyle w:val="Hypertextovprepojenie"/>
            <w:noProof/>
          </w:rPr>
          <w:t>II.4</w:t>
        </w:r>
        <w:r>
          <w:rPr>
            <w:rFonts w:asciiTheme="minorHAnsi" w:eastAsiaTheme="minorEastAsia" w:hAnsiTheme="minorHAnsi" w:cstheme="minorBidi"/>
            <w:noProof/>
            <w:sz w:val="22"/>
            <w:szCs w:val="22"/>
            <w:lang w:eastAsia="sk-SK"/>
          </w:rPr>
          <w:tab/>
        </w:r>
        <w:r w:rsidRPr="0039714B">
          <w:rPr>
            <w:rStyle w:val="Hypertextovprepojenie"/>
            <w:noProof/>
          </w:rPr>
          <w:t>Určenie lehôt vo verejnom obstarávaní</w:t>
        </w:r>
        <w:r>
          <w:rPr>
            <w:noProof/>
            <w:webHidden/>
          </w:rPr>
          <w:tab/>
        </w:r>
        <w:r>
          <w:rPr>
            <w:noProof/>
            <w:webHidden/>
          </w:rPr>
          <w:fldChar w:fldCharType="begin"/>
        </w:r>
        <w:r>
          <w:rPr>
            <w:noProof/>
            <w:webHidden/>
          </w:rPr>
          <w:instrText xml:space="preserve"> PAGEREF _Toc55222286 \h </w:instrText>
        </w:r>
        <w:r>
          <w:rPr>
            <w:noProof/>
            <w:webHidden/>
          </w:rPr>
        </w:r>
        <w:r>
          <w:rPr>
            <w:noProof/>
            <w:webHidden/>
          </w:rPr>
          <w:fldChar w:fldCharType="separate"/>
        </w:r>
        <w:r>
          <w:rPr>
            <w:noProof/>
            <w:webHidden/>
          </w:rPr>
          <w:t>14</w:t>
        </w:r>
        <w:r>
          <w:rPr>
            <w:noProof/>
            <w:webHidden/>
          </w:rPr>
          <w:fldChar w:fldCharType="end"/>
        </w:r>
      </w:hyperlink>
    </w:p>
    <w:p w:rsidR="005410AC" w:rsidRDefault="005410AC">
      <w:pPr>
        <w:pStyle w:val="Obsah2"/>
        <w:tabs>
          <w:tab w:val="right" w:leader="dot" w:pos="9232"/>
        </w:tabs>
        <w:rPr>
          <w:rFonts w:asciiTheme="minorHAnsi" w:eastAsiaTheme="minorEastAsia" w:hAnsiTheme="minorHAnsi" w:cstheme="minorBidi"/>
          <w:b w:val="0"/>
          <w:bCs w:val="0"/>
          <w:sz w:val="22"/>
          <w:szCs w:val="22"/>
          <w:lang w:eastAsia="sk-SK"/>
        </w:rPr>
      </w:pPr>
      <w:hyperlink w:anchor="_Toc55222287" w:history="1">
        <w:r w:rsidRPr="0039714B">
          <w:rPr>
            <w:rStyle w:val="Hypertextovprepojenie"/>
          </w:rPr>
          <w:t>Časť III. Príprava ponuky</w:t>
        </w:r>
        <w:r>
          <w:rPr>
            <w:webHidden/>
          </w:rPr>
          <w:tab/>
        </w:r>
        <w:r>
          <w:rPr>
            <w:webHidden/>
          </w:rPr>
          <w:fldChar w:fldCharType="begin"/>
        </w:r>
        <w:r>
          <w:rPr>
            <w:webHidden/>
          </w:rPr>
          <w:instrText xml:space="preserve"> PAGEREF _Toc55222287 \h </w:instrText>
        </w:r>
        <w:r>
          <w:rPr>
            <w:webHidden/>
          </w:rPr>
        </w:r>
        <w:r>
          <w:rPr>
            <w:webHidden/>
          </w:rPr>
          <w:fldChar w:fldCharType="separate"/>
        </w:r>
        <w:r>
          <w:rPr>
            <w:webHidden/>
          </w:rPr>
          <w:t>14</w:t>
        </w:r>
        <w:r>
          <w:rPr>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288" w:history="1">
        <w:r w:rsidRPr="0039714B">
          <w:rPr>
            <w:rStyle w:val="Hypertextovprepojenie"/>
            <w:noProof/>
          </w:rPr>
          <w:t>III.1</w:t>
        </w:r>
        <w:r>
          <w:rPr>
            <w:rFonts w:asciiTheme="minorHAnsi" w:eastAsiaTheme="minorEastAsia" w:hAnsiTheme="minorHAnsi" w:cstheme="minorBidi"/>
            <w:noProof/>
            <w:sz w:val="22"/>
            <w:szCs w:val="22"/>
            <w:lang w:eastAsia="sk-SK"/>
          </w:rPr>
          <w:tab/>
        </w:r>
        <w:r w:rsidRPr="0039714B">
          <w:rPr>
            <w:rStyle w:val="Hypertextovprepojenie"/>
            <w:noProof/>
          </w:rPr>
          <w:t>Jazyk ponuky</w:t>
        </w:r>
        <w:r>
          <w:rPr>
            <w:noProof/>
            <w:webHidden/>
          </w:rPr>
          <w:tab/>
        </w:r>
        <w:r>
          <w:rPr>
            <w:noProof/>
            <w:webHidden/>
          </w:rPr>
          <w:fldChar w:fldCharType="begin"/>
        </w:r>
        <w:r>
          <w:rPr>
            <w:noProof/>
            <w:webHidden/>
          </w:rPr>
          <w:instrText xml:space="preserve"> PAGEREF _Toc55222288 \h </w:instrText>
        </w:r>
        <w:r>
          <w:rPr>
            <w:noProof/>
            <w:webHidden/>
          </w:rPr>
        </w:r>
        <w:r>
          <w:rPr>
            <w:noProof/>
            <w:webHidden/>
          </w:rPr>
          <w:fldChar w:fldCharType="separate"/>
        </w:r>
        <w:r>
          <w:rPr>
            <w:noProof/>
            <w:webHidden/>
          </w:rPr>
          <w:t>15</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289" w:history="1">
        <w:r w:rsidRPr="0039714B">
          <w:rPr>
            <w:rStyle w:val="Hypertextovprepojenie"/>
            <w:noProof/>
          </w:rPr>
          <w:t>III.2</w:t>
        </w:r>
        <w:r>
          <w:rPr>
            <w:rFonts w:asciiTheme="minorHAnsi" w:eastAsiaTheme="minorEastAsia" w:hAnsiTheme="minorHAnsi" w:cstheme="minorBidi"/>
            <w:noProof/>
            <w:sz w:val="22"/>
            <w:szCs w:val="22"/>
            <w:lang w:eastAsia="sk-SK"/>
          </w:rPr>
          <w:tab/>
        </w:r>
        <w:r w:rsidRPr="0039714B">
          <w:rPr>
            <w:rStyle w:val="Hypertextovprepojenie"/>
            <w:noProof/>
          </w:rPr>
          <w:t>Zábezpeka ponuky</w:t>
        </w:r>
        <w:r>
          <w:rPr>
            <w:noProof/>
            <w:webHidden/>
          </w:rPr>
          <w:tab/>
        </w:r>
        <w:r>
          <w:rPr>
            <w:noProof/>
            <w:webHidden/>
          </w:rPr>
          <w:fldChar w:fldCharType="begin"/>
        </w:r>
        <w:r>
          <w:rPr>
            <w:noProof/>
            <w:webHidden/>
          </w:rPr>
          <w:instrText xml:space="preserve"> PAGEREF _Toc55222289 \h </w:instrText>
        </w:r>
        <w:r>
          <w:rPr>
            <w:noProof/>
            <w:webHidden/>
          </w:rPr>
        </w:r>
        <w:r>
          <w:rPr>
            <w:noProof/>
            <w:webHidden/>
          </w:rPr>
          <w:fldChar w:fldCharType="separate"/>
        </w:r>
        <w:r>
          <w:rPr>
            <w:noProof/>
            <w:webHidden/>
          </w:rPr>
          <w:t>15</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290" w:history="1">
        <w:r w:rsidRPr="0039714B">
          <w:rPr>
            <w:rStyle w:val="Hypertextovprepojenie"/>
            <w:noProof/>
          </w:rPr>
          <w:t>III.3</w:t>
        </w:r>
        <w:r>
          <w:rPr>
            <w:rFonts w:asciiTheme="minorHAnsi" w:eastAsiaTheme="minorEastAsia" w:hAnsiTheme="minorHAnsi" w:cstheme="minorBidi"/>
            <w:noProof/>
            <w:sz w:val="22"/>
            <w:szCs w:val="22"/>
            <w:lang w:eastAsia="sk-SK"/>
          </w:rPr>
          <w:tab/>
        </w:r>
        <w:r w:rsidRPr="0039714B">
          <w:rPr>
            <w:rStyle w:val="Hypertextovprepojenie"/>
            <w:noProof/>
          </w:rPr>
          <w:t>Vyhotovenie ponuky</w:t>
        </w:r>
        <w:r>
          <w:rPr>
            <w:noProof/>
            <w:webHidden/>
          </w:rPr>
          <w:tab/>
        </w:r>
        <w:r>
          <w:rPr>
            <w:noProof/>
            <w:webHidden/>
          </w:rPr>
          <w:fldChar w:fldCharType="begin"/>
        </w:r>
        <w:r>
          <w:rPr>
            <w:noProof/>
            <w:webHidden/>
          </w:rPr>
          <w:instrText xml:space="preserve"> PAGEREF _Toc55222290 \h </w:instrText>
        </w:r>
        <w:r>
          <w:rPr>
            <w:noProof/>
            <w:webHidden/>
          </w:rPr>
        </w:r>
        <w:r>
          <w:rPr>
            <w:noProof/>
            <w:webHidden/>
          </w:rPr>
          <w:fldChar w:fldCharType="separate"/>
        </w:r>
        <w:r>
          <w:rPr>
            <w:noProof/>
            <w:webHidden/>
          </w:rPr>
          <w:t>18</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291" w:history="1">
        <w:r w:rsidRPr="0039714B">
          <w:rPr>
            <w:rStyle w:val="Hypertextovprepojenie"/>
            <w:noProof/>
          </w:rPr>
          <w:t>III.4</w:t>
        </w:r>
        <w:r>
          <w:rPr>
            <w:rFonts w:asciiTheme="minorHAnsi" w:eastAsiaTheme="minorEastAsia" w:hAnsiTheme="minorHAnsi" w:cstheme="minorBidi"/>
            <w:noProof/>
            <w:sz w:val="22"/>
            <w:szCs w:val="22"/>
            <w:lang w:eastAsia="sk-SK"/>
          </w:rPr>
          <w:tab/>
        </w:r>
        <w:r w:rsidRPr="0039714B">
          <w:rPr>
            <w:rStyle w:val="Hypertextovprepojenie"/>
            <w:noProof/>
          </w:rPr>
          <w:t>Obsah ponuky</w:t>
        </w:r>
        <w:r>
          <w:rPr>
            <w:noProof/>
            <w:webHidden/>
          </w:rPr>
          <w:tab/>
        </w:r>
        <w:r>
          <w:rPr>
            <w:noProof/>
            <w:webHidden/>
          </w:rPr>
          <w:fldChar w:fldCharType="begin"/>
        </w:r>
        <w:r>
          <w:rPr>
            <w:noProof/>
            <w:webHidden/>
          </w:rPr>
          <w:instrText xml:space="preserve"> PAGEREF _Toc55222291 \h </w:instrText>
        </w:r>
        <w:r>
          <w:rPr>
            <w:noProof/>
            <w:webHidden/>
          </w:rPr>
        </w:r>
        <w:r>
          <w:rPr>
            <w:noProof/>
            <w:webHidden/>
          </w:rPr>
          <w:fldChar w:fldCharType="separate"/>
        </w:r>
        <w:r>
          <w:rPr>
            <w:noProof/>
            <w:webHidden/>
          </w:rPr>
          <w:t>19</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292" w:history="1">
        <w:r w:rsidRPr="0039714B">
          <w:rPr>
            <w:rStyle w:val="Hypertextovprepojenie"/>
            <w:noProof/>
          </w:rPr>
          <w:t>III.5</w:t>
        </w:r>
        <w:r>
          <w:rPr>
            <w:rFonts w:asciiTheme="minorHAnsi" w:eastAsiaTheme="minorEastAsia" w:hAnsiTheme="minorHAnsi" w:cstheme="minorBidi"/>
            <w:noProof/>
            <w:sz w:val="22"/>
            <w:szCs w:val="22"/>
            <w:lang w:eastAsia="sk-SK"/>
          </w:rPr>
          <w:tab/>
        </w:r>
        <w:r w:rsidRPr="0039714B">
          <w:rPr>
            <w:rStyle w:val="Hypertextovprepojenie"/>
            <w:noProof/>
          </w:rPr>
          <w:t>Mena a ceny uvádzané v ponuke</w:t>
        </w:r>
        <w:r>
          <w:rPr>
            <w:noProof/>
            <w:webHidden/>
          </w:rPr>
          <w:tab/>
        </w:r>
        <w:r>
          <w:rPr>
            <w:noProof/>
            <w:webHidden/>
          </w:rPr>
          <w:fldChar w:fldCharType="begin"/>
        </w:r>
        <w:r>
          <w:rPr>
            <w:noProof/>
            <w:webHidden/>
          </w:rPr>
          <w:instrText xml:space="preserve"> PAGEREF _Toc55222292 \h </w:instrText>
        </w:r>
        <w:r>
          <w:rPr>
            <w:noProof/>
            <w:webHidden/>
          </w:rPr>
        </w:r>
        <w:r>
          <w:rPr>
            <w:noProof/>
            <w:webHidden/>
          </w:rPr>
          <w:fldChar w:fldCharType="separate"/>
        </w:r>
        <w:r>
          <w:rPr>
            <w:noProof/>
            <w:webHidden/>
          </w:rPr>
          <w:t>23</w:t>
        </w:r>
        <w:r>
          <w:rPr>
            <w:noProof/>
            <w:webHidden/>
          </w:rPr>
          <w:fldChar w:fldCharType="end"/>
        </w:r>
      </w:hyperlink>
    </w:p>
    <w:p w:rsidR="005410AC" w:rsidRDefault="005410AC">
      <w:pPr>
        <w:pStyle w:val="Obsah2"/>
        <w:tabs>
          <w:tab w:val="right" w:leader="dot" w:pos="9232"/>
        </w:tabs>
        <w:rPr>
          <w:rFonts w:asciiTheme="minorHAnsi" w:eastAsiaTheme="minorEastAsia" w:hAnsiTheme="minorHAnsi" w:cstheme="minorBidi"/>
          <w:b w:val="0"/>
          <w:bCs w:val="0"/>
          <w:sz w:val="22"/>
          <w:szCs w:val="22"/>
          <w:lang w:eastAsia="sk-SK"/>
        </w:rPr>
      </w:pPr>
      <w:hyperlink w:anchor="_Toc55222293" w:history="1">
        <w:r w:rsidRPr="0039714B">
          <w:rPr>
            <w:rStyle w:val="Hypertextovprepojenie"/>
          </w:rPr>
          <w:t>Časť IV. Predkladanie ponúk</w:t>
        </w:r>
        <w:r>
          <w:rPr>
            <w:webHidden/>
          </w:rPr>
          <w:tab/>
        </w:r>
        <w:r>
          <w:rPr>
            <w:webHidden/>
          </w:rPr>
          <w:fldChar w:fldCharType="begin"/>
        </w:r>
        <w:r>
          <w:rPr>
            <w:webHidden/>
          </w:rPr>
          <w:instrText xml:space="preserve"> PAGEREF _Toc55222293 \h </w:instrText>
        </w:r>
        <w:r>
          <w:rPr>
            <w:webHidden/>
          </w:rPr>
        </w:r>
        <w:r>
          <w:rPr>
            <w:webHidden/>
          </w:rPr>
          <w:fldChar w:fldCharType="separate"/>
        </w:r>
        <w:r>
          <w:rPr>
            <w:webHidden/>
          </w:rPr>
          <w:t>24</w:t>
        </w:r>
        <w:r>
          <w:rPr>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294" w:history="1">
        <w:r w:rsidRPr="0039714B">
          <w:rPr>
            <w:rStyle w:val="Hypertextovprepojenie"/>
            <w:noProof/>
          </w:rPr>
          <w:t>IV.1</w:t>
        </w:r>
        <w:r>
          <w:rPr>
            <w:rFonts w:asciiTheme="minorHAnsi" w:eastAsiaTheme="minorEastAsia" w:hAnsiTheme="minorHAnsi" w:cstheme="minorBidi"/>
            <w:noProof/>
            <w:sz w:val="22"/>
            <w:szCs w:val="22"/>
            <w:lang w:eastAsia="sk-SK"/>
          </w:rPr>
          <w:tab/>
        </w:r>
        <w:r w:rsidRPr="0039714B">
          <w:rPr>
            <w:rStyle w:val="Hypertextovprepojenie"/>
            <w:noProof/>
          </w:rPr>
          <w:t>Lehota na predkladanie ponúk</w:t>
        </w:r>
        <w:r>
          <w:rPr>
            <w:noProof/>
            <w:webHidden/>
          </w:rPr>
          <w:tab/>
        </w:r>
        <w:r>
          <w:rPr>
            <w:noProof/>
            <w:webHidden/>
          </w:rPr>
          <w:fldChar w:fldCharType="begin"/>
        </w:r>
        <w:r>
          <w:rPr>
            <w:noProof/>
            <w:webHidden/>
          </w:rPr>
          <w:instrText xml:space="preserve"> PAGEREF _Toc55222294 \h </w:instrText>
        </w:r>
        <w:r>
          <w:rPr>
            <w:noProof/>
            <w:webHidden/>
          </w:rPr>
        </w:r>
        <w:r>
          <w:rPr>
            <w:noProof/>
            <w:webHidden/>
          </w:rPr>
          <w:fldChar w:fldCharType="separate"/>
        </w:r>
        <w:r>
          <w:rPr>
            <w:noProof/>
            <w:webHidden/>
          </w:rPr>
          <w:t>24</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295" w:history="1">
        <w:r w:rsidRPr="0039714B">
          <w:rPr>
            <w:rStyle w:val="Hypertextovprepojenie"/>
            <w:noProof/>
          </w:rPr>
          <w:t>IV.2</w:t>
        </w:r>
        <w:r>
          <w:rPr>
            <w:rFonts w:asciiTheme="minorHAnsi" w:eastAsiaTheme="minorEastAsia" w:hAnsiTheme="minorHAnsi" w:cstheme="minorBidi"/>
            <w:noProof/>
            <w:sz w:val="22"/>
            <w:szCs w:val="22"/>
            <w:lang w:eastAsia="sk-SK"/>
          </w:rPr>
          <w:tab/>
        </w:r>
        <w:r w:rsidRPr="0039714B">
          <w:rPr>
            <w:rStyle w:val="Hypertextovprepojenie"/>
            <w:noProof/>
          </w:rPr>
          <w:t>Predloženie ponuky</w:t>
        </w:r>
        <w:r>
          <w:rPr>
            <w:noProof/>
            <w:webHidden/>
          </w:rPr>
          <w:tab/>
        </w:r>
        <w:r>
          <w:rPr>
            <w:noProof/>
            <w:webHidden/>
          </w:rPr>
          <w:fldChar w:fldCharType="begin"/>
        </w:r>
        <w:r>
          <w:rPr>
            <w:noProof/>
            <w:webHidden/>
          </w:rPr>
          <w:instrText xml:space="preserve"> PAGEREF _Toc55222295 \h </w:instrText>
        </w:r>
        <w:r>
          <w:rPr>
            <w:noProof/>
            <w:webHidden/>
          </w:rPr>
        </w:r>
        <w:r>
          <w:rPr>
            <w:noProof/>
            <w:webHidden/>
          </w:rPr>
          <w:fldChar w:fldCharType="separate"/>
        </w:r>
        <w:r>
          <w:rPr>
            <w:noProof/>
            <w:webHidden/>
          </w:rPr>
          <w:t>24</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296" w:history="1">
        <w:r w:rsidRPr="0039714B">
          <w:rPr>
            <w:rStyle w:val="Hypertextovprepojenie"/>
            <w:noProof/>
          </w:rPr>
          <w:t>IV.3</w:t>
        </w:r>
        <w:r>
          <w:rPr>
            <w:rFonts w:asciiTheme="minorHAnsi" w:eastAsiaTheme="minorEastAsia" w:hAnsiTheme="minorHAnsi" w:cstheme="minorBidi"/>
            <w:noProof/>
            <w:sz w:val="22"/>
            <w:szCs w:val="22"/>
            <w:lang w:eastAsia="sk-SK"/>
          </w:rPr>
          <w:tab/>
        </w:r>
        <w:r w:rsidRPr="0039714B">
          <w:rPr>
            <w:rStyle w:val="Hypertextovprepojenie"/>
            <w:noProof/>
          </w:rPr>
          <w:t>Doplnenie, zmena alebo odstúpenie od ponuky</w:t>
        </w:r>
        <w:r>
          <w:rPr>
            <w:noProof/>
            <w:webHidden/>
          </w:rPr>
          <w:tab/>
        </w:r>
        <w:r>
          <w:rPr>
            <w:noProof/>
            <w:webHidden/>
          </w:rPr>
          <w:fldChar w:fldCharType="begin"/>
        </w:r>
        <w:r>
          <w:rPr>
            <w:noProof/>
            <w:webHidden/>
          </w:rPr>
          <w:instrText xml:space="preserve"> PAGEREF _Toc55222296 \h </w:instrText>
        </w:r>
        <w:r>
          <w:rPr>
            <w:noProof/>
            <w:webHidden/>
          </w:rPr>
        </w:r>
        <w:r>
          <w:rPr>
            <w:noProof/>
            <w:webHidden/>
          </w:rPr>
          <w:fldChar w:fldCharType="separate"/>
        </w:r>
        <w:r>
          <w:rPr>
            <w:noProof/>
            <w:webHidden/>
          </w:rPr>
          <w:t>25</w:t>
        </w:r>
        <w:r>
          <w:rPr>
            <w:noProof/>
            <w:webHidden/>
          </w:rPr>
          <w:fldChar w:fldCharType="end"/>
        </w:r>
      </w:hyperlink>
    </w:p>
    <w:p w:rsidR="005410AC" w:rsidRDefault="005410AC">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5222297" w:history="1">
        <w:r w:rsidRPr="0039714B">
          <w:rPr>
            <w:rStyle w:val="Hypertextovprepojenie"/>
            <w:noProof/>
          </w:rPr>
          <w:t>Časť V. Otváranie ponúk, preskúmanie a vyhodnocovanie ponúk, vysvetľovanie a vylúčenie ponúk, dôvernosť vo verejnom obstarávaní</w:t>
        </w:r>
        <w:r>
          <w:rPr>
            <w:noProof/>
            <w:webHidden/>
          </w:rPr>
          <w:tab/>
        </w:r>
        <w:r>
          <w:rPr>
            <w:noProof/>
            <w:webHidden/>
          </w:rPr>
          <w:fldChar w:fldCharType="begin"/>
        </w:r>
        <w:r>
          <w:rPr>
            <w:noProof/>
            <w:webHidden/>
          </w:rPr>
          <w:instrText xml:space="preserve"> PAGEREF _Toc55222297 \h </w:instrText>
        </w:r>
        <w:r>
          <w:rPr>
            <w:noProof/>
            <w:webHidden/>
          </w:rPr>
        </w:r>
        <w:r>
          <w:rPr>
            <w:noProof/>
            <w:webHidden/>
          </w:rPr>
          <w:fldChar w:fldCharType="separate"/>
        </w:r>
        <w:r>
          <w:rPr>
            <w:noProof/>
            <w:webHidden/>
          </w:rPr>
          <w:t>25</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298" w:history="1">
        <w:r w:rsidRPr="0039714B">
          <w:rPr>
            <w:rStyle w:val="Hypertextovprepojenie"/>
            <w:noProof/>
          </w:rPr>
          <w:t>V.1</w:t>
        </w:r>
        <w:r>
          <w:rPr>
            <w:rFonts w:asciiTheme="minorHAnsi" w:eastAsiaTheme="minorEastAsia" w:hAnsiTheme="minorHAnsi" w:cstheme="minorBidi"/>
            <w:noProof/>
            <w:sz w:val="22"/>
            <w:szCs w:val="22"/>
            <w:lang w:eastAsia="sk-SK"/>
          </w:rPr>
          <w:tab/>
        </w:r>
        <w:r w:rsidRPr="0039714B">
          <w:rPr>
            <w:rStyle w:val="Hypertextovprepojenie"/>
            <w:noProof/>
          </w:rPr>
          <w:t>Otváranie ponúk</w:t>
        </w:r>
        <w:r>
          <w:rPr>
            <w:noProof/>
            <w:webHidden/>
          </w:rPr>
          <w:tab/>
        </w:r>
        <w:r>
          <w:rPr>
            <w:noProof/>
            <w:webHidden/>
          </w:rPr>
          <w:fldChar w:fldCharType="begin"/>
        </w:r>
        <w:r>
          <w:rPr>
            <w:noProof/>
            <w:webHidden/>
          </w:rPr>
          <w:instrText xml:space="preserve"> PAGEREF _Toc55222298 \h </w:instrText>
        </w:r>
        <w:r>
          <w:rPr>
            <w:noProof/>
            <w:webHidden/>
          </w:rPr>
        </w:r>
        <w:r>
          <w:rPr>
            <w:noProof/>
            <w:webHidden/>
          </w:rPr>
          <w:fldChar w:fldCharType="separate"/>
        </w:r>
        <w:r>
          <w:rPr>
            <w:noProof/>
            <w:webHidden/>
          </w:rPr>
          <w:t>25</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299" w:history="1">
        <w:r w:rsidRPr="0039714B">
          <w:rPr>
            <w:rStyle w:val="Hypertextovprepojenie"/>
            <w:noProof/>
          </w:rPr>
          <w:t>V.2</w:t>
        </w:r>
        <w:r>
          <w:rPr>
            <w:rFonts w:asciiTheme="minorHAnsi" w:eastAsiaTheme="minorEastAsia" w:hAnsiTheme="minorHAnsi" w:cstheme="minorBidi"/>
            <w:noProof/>
            <w:sz w:val="22"/>
            <w:szCs w:val="22"/>
            <w:lang w:eastAsia="sk-SK"/>
          </w:rPr>
          <w:tab/>
        </w:r>
        <w:r w:rsidRPr="0039714B">
          <w:rPr>
            <w:rStyle w:val="Hypertextovprepojenie"/>
            <w:noProof/>
          </w:rPr>
          <w:t>Preskúmanie ponúk</w:t>
        </w:r>
        <w:r>
          <w:rPr>
            <w:noProof/>
            <w:webHidden/>
          </w:rPr>
          <w:tab/>
        </w:r>
        <w:r>
          <w:rPr>
            <w:noProof/>
            <w:webHidden/>
          </w:rPr>
          <w:fldChar w:fldCharType="begin"/>
        </w:r>
        <w:r>
          <w:rPr>
            <w:noProof/>
            <w:webHidden/>
          </w:rPr>
          <w:instrText xml:space="preserve"> PAGEREF _Toc55222299 \h </w:instrText>
        </w:r>
        <w:r>
          <w:rPr>
            <w:noProof/>
            <w:webHidden/>
          </w:rPr>
        </w:r>
        <w:r>
          <w:rPr>
            <w:noProof/>
            <w:webHidden/>
          </w:rPr>
          <w:fldChar w:fldCharType="separate"/>
        </w:r>
        <w:r>
          <w:rPr>
            <w:noProof/>
            <w:webHidden/>
          </w:rPr>
          <w:t>26</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300" w:history="1">
        <w:r w:rsidRPr="0039714B">
          <w:rPr>
            <w:rStyle w:val="Hypertextovprepojenie"/>
            <w:noProof/>
          </w:rPr>
          <w:t>V.3</w:t>
        </w:r>
        <w:r>
          <w:rPr>
            <w:rFonts w:asciiTheme="minorHAnsi" w:eastAsiaTheme="minorEastAsia" w:hAnsiTheme="minorHAnsi" w:cstheme="minorBidi"/>
            <w:noProof/>
            <w:sz w:val="22"/>
            <w:szCs w:val="22"/>
            <w:lang w:eastAsia="sk-SK"/>
          </w:rPr>
          <w:tab/>
        </w:r>
        <w:r w:rsidRPr="0039714B">
          <w:rPr>
            <w:rStyle w:val="Hypertextovprepojenie"/>
            <w:noProof/>
          </w:rPr>
          <w:t>Vyhodnotenie splnenia podmienok účasti a vyhodnotenie ponúk</w:t>
        </w:r>
        <w:r>
          <w:rPr>
            <w:noProof/>
            <w:webHidden/>
          </w:rPr>
          <w:tab/>
        </w:r>
        <w:r>
          <w:rPr>
            <w:noProof/>
            <w:webHidden/>
          </w:rPr>
          <w:fldChar w:fldCharType="begin"/>
        </w:r>
        <w:r>
          <w:rPr>
            <w:noProof/>
            <w:webHidden/>
          </w:rPr>
          <w:instrText xml:space="preserve"> PAGEREF _Toc55222300 \h </w:instrText>
        </w:r>
        <w:r>
          <w:rPr>
            <w:noProof/>
            <w:webHidden/>
          </w:rPr>
        </w:r>
        <w:r>
          <w:rPr>
            <w:noProof/>
            <w:webHidden/>
          </w:rPr>
          <w:fldChar w:fldCharType="separate"/>
        </w:r>
        <w:r>
          <w:rPr>
            <w:noProof/>
            <w:webHidden/>
          </w:rPr>
          <w:t>27</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301" w:history="1">
        <w:r w:rsidRPr="0039714B">
          <w:rPr>
            <w:rStyle w:val="Hypertextovprepojenie"/>
            <w:noProof/>
          </w:rPr>
          <w:t>V.4</w:t>
        </w:r>
        <w:r>
          <w:rPr>
            <w:rFonts w:asciiTheme="minorHAnsi" w:eastAsiaTheme="minorEastAsia" w:hAnsiTheme="minorHAnsi" w:cstheme="minorBidi"/>
            <w:noProof/>
            <w:sz w:val="22"/>
            <w:szCs w:val="22"/>
            <w:lang w:eastAsia="sk-SK"/>
          </w:rPr>
          <w:tab/>
        </w:r>
        <w:r w:rsidRPr="0039714B">
          <w:rPr>
            <w:rStyle w:val="Hypertextovprepojenie"/>
            <w:noProof/>
          </w:rPr>
          <w:t>Vysvetľovanie informácií a dokladov v ponuke</w:t>
        </w:r>
        <w:r>
          <w:rPr>
            <w:noProof/>
            <w:webHidden/>
          </w:rPr>
          <w:tab/>
        </w:r>
        <w:r>
          <w:rPr>
            <w:noProof/>
            <w:webHidden/>
          </w:rPr>
          <w:fldChar w:fldCharType="begin"/>
        </w:r>
        <w:r>
          <w:rPr>
            <w:noProof/>
            <w:webHidden/>
          </w:rPr>
          <w:instrText xml:space="preserve"> PAGEREF _Toc55222301 \h </w:instrText>
        </w:r>
        <w:r>
          <w:rPr>
            <w:noProof/>
            <w:webHidden/>
          </w:rPr>
        </w:r>
        <w:r>
          <w:rPr>
            <w:noProof/>
            <w:webHidden/>
          </w:rPr>
          <w:fldChar w:fldCharType="separate"/>
        </w:r>
        <w:r>
          <w:rPr>
            <w:noProof/>
            <w:webHidden/>
          </w:rPr>
          <w:t>28</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302" w:history="1">
        <w:r w:rsidRPr="0039714B">
          <w:rPr>
            <w:rStyle w:val="Hypertextovprepojenie"/>
            <w:noProof/>
          </w:rPr>
          <w:t>V.5</w:t>
        </w:r>
        <w:r>
          <w:rPr>
            <w:rFonts w:asciiTheme="minorHAnsi" w:eastAsiaTheme="minorEastAsia" w:hAnsiTheme="minorHAnsi" w:cstheme="minorBidi"/>
            <w:noProof/>
            <w:sz w:val="22"/>
            <w:szCs w:val="22"/>
            <w:lang w:eastAsia="sk-SK"/>
          </w:rPr>
          <w:tab/>
        </w:r>
        <w:r w:rsidRPr="0039714B">
          <w:rPr>
            <w:rStyle w:val="Hypertextovprepojenie"/>
            <w:noProof/>
          </w:rPr>
          <w:t>Vylúčenie ponuky</w:t>
        </w:r>
        <w:r>
          <w:rPr>
            <w:noProof/>
            <w:webHidden/>
          </w:rPr>
          <w:tab/>
        </w:r>
        <w:r>
          <w:rPr>
            <w:noProof/>
            <w:webHidden/>
          </w:rPr>
          <w:fldChar w:fldCharType="begin"/>
        </w:r>
        <w:r>
          <w:rPr>
            <w:noProof/>
            <w:webHidden/>
          </w:rPr>
          <w:instrText xml:space="preserve"> PAGEREF _Toc55222302 \h </w:instrText>
        </w:r>
        <w:r>
          <w:rPr>
            <w:noProof/>
            <w:webHidden/>
          </w:rPr>
        </w:r>
        <w:r>
          <w:rPr>
            <w:noProof/>
            <w:webHidden/>
          </w:rPr>
          <w:fldChar w:fldCharType="separate"/>
        </w:r>
        <w:r>
          <w:rPr>
            <w:noProof/>
            <w:webHidden/>
          </w:rPr>
          <w:t>29</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303" w:history="1">
        <w:r w:rsidRPr="0039714B">
          <w:rPr>
            <w:rStyle w:val="Hypertextovprepojenie"/>
            <w:noProof/>
          </w:rPr>
          <w:t>V.6</w:t>
        </w:r>
        <w:r>
          <w:rPr>
            <w:rFonts w:asciiTheme="minorHAnsi" w:eastAsiaTheme="minorEastAsia" w:hAnsiTheme="minorHAnsi" w:cstheme="minorBidi"/>
            <w:noProof/>
            <w:sz w:val="22"/>
            <w:szCs w:val="22"/>
            <w:lang w:eastAsia="sk-SK"/>
          </w:rPr>
          <w:tab/>
        </w:r>
        <w:r w:rsidRPr="0039714B">
          <w:rPr>
            <w:rStyle w:val="Hypertextovprepojenie"/>
            <w:noProof/>
          </w:rPr>
          <w:t>Dôvernosť v procese verejného obstarávania</w:t>
        </w:r>
        <w:r>
          <w:rPr>
            <w:noProof/>
            <w:webHidden/>
          </w:rPr>
          <w:tab/>
        </w:r>
        <w:r>
          <w:rPr>
            <w:noProof/>
            <w:webHidden/>
          </w:rPr>
          <w:fldChar w:fldCharType="begin"/>
        </w:r>
        <w:r>
          <w:rPr>
            <w:noProof/>
            <w:webHidden/>
          </w:rPr>
          <w:instrText xml:space="preserve"> PAGEREF _Toc55222303 \h </w:instrText>
        </w:r>
        <w:r>
          <w:rPr>
            <w:noProof/>
            <w:webHidden/>
          </w:rPr>
        </w:r>
        <w:r>
          <w:rPr>
            <w:noProof/>
            <w:webHidden/>
          </w:rPr>
          <w:fldChar w:fldCharType="separate"/>
        </w:r>
        <w:r>
          <w:rPr>
            <w:noProof/>
            <w:webHidden/>
          </w:rPr>
          <w:t>29</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304" w:history="1">
        <w:r w:rsidRPr="0039714B">
          <w:rPr>
            <w:rStyle w:val="Hypertextovprepojenie"/>
            <w:noProof/>
          </w:rPr>
          <w:t>V.7</w:t>
        </w:r>
        <w:r>
          <w:rPr>
            <w:rFonts w:asciiTheme="minorHAnsi" w:eastAsiaTheme="minorEastAsia" w:hAnsiTheme="minorHAnsi" w:cstheme="minorBidi"/>
            <w:noProof/>
            <w:sz w:val="22"/>
            <w:szCs w:val="22"/>
            <w:lang w:eastAsia="sk-SK"/>
          </w:rPr>
          <w:tab/>
        </w:r>
        <w:r w:rsidRPr="0039714B">
          <w:rPr>
            <w:rStyle w:val="Hypertextovprepojenie"/>
            <w:noProof/>
          </w:rPr>
          <w:t>Informácie o spracovávaní osobných údajov dotknutých osôb</w:t>
        </w:r>
        <w:r>
          <w:rPr>
            <w:noProof/>
            <w:webHidden/>
          </w:rPr>
          <w:tab/>
        </w:r>
        <w:r>
          <w:rPr>
            <w:noProof/>
            <w:webHidden/>
          </w:rPr>
          <w:fldChar w:fldCharType="begin"/>
        </w:r>
        <w:r>
          <w:rPr>
            <w:noProof/>
            <w:webHidden/>
          </w:rPr>
          <w:instrText xml:space="preserve"> PAGEREF _Toc55222304 \h </w:instrText>
        </w:r>
        <w:r>
          <w:rPr>
            <w:noProof/>
            <w:webHidden/>
          </w:rPr>
        </w:r>
        <w:r>
          <w:rPr>
            <w:noProof/>
            <w:webHidden/>
          </w:rPr>
          <w:fldChar w:fldCharType="separate"/>
        </w:r>
        <w:r>
          <w:rPr>
            <w:noProof/>
            <w:webHidden/>
          </w:rPr>
          <w:t>29</w:t>
        </w:r>
        <w:r>
          <w:rPr>
            <w:noProof/>
            <w:webHidden/>
          </w:rPr>
          <w:fldChar w:fldCharType="end"/>
        </w:r>
      </w:hyperlink>
    </w:p>
    <w:p w:rsidR="005410AC" w:rsidRDefault="005410AC">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5222305" w:history="1">
        <w:r w:rsidRPr="0039714B">
          <w:rPr>
            <w:rStyle w:val="Hypertextovprepojenie"/>
            <w:noProof/>
          </w:rPr>
          <w:t>Časť VI. Prijatie ponuky</w:t>
        </w:r>
        <w:r>
          <w:rPr>
            <w:noProof/>
            <w:webHidden/>
          </w:rPr>
          <w:tab/>
        </w:r>
        <w:r>
          <w:rPr>
            <w:noProof/>
            <w:webHidden/>
          </w:rPr>
          <w:fldChar w:fldCharType="begin"/>
        </w:r>
        <w:r>
          <w:rPr>
            <w:noProof/>
            <w:webHidden/>
          </w:rPr>
          <w:instrText xml:space="preserve"> PAGEREF _Toc55222305 \h </w:instrText>
        </w:r>
        <w:r>
          <w:rPr>
            <w:noProof/>
            <w:webHidden/>
          </w:rPr>
        </w:r>
        <w:r>
          <w:rPr>
            <w:noProof/>
            <w:webHidden/>
          </w:rPr>
          <w:fldChar w:fldCharType="separate"/>
        </w:r>
        <w:r>
          <w:rPr>
            <w:noProof/>
            <w:webHidden/>
          </w:rPr>
          <w:t>30</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306" w:history="1">
        <w:r w:rsidRPr="0039714B">
          <w:rPr>
            <w:rStyle w:val="Hypertextovprepojenie"/>
            <w:noProof/>
          </w:rPr>
          <w:t>VI.1</w:t>
        </w:r>
        <w:r>
          <w:rPr>
            <w:rFonts w:asciiTheme="minorHAnsi" w:eastAsiaTheme="minorEastAsia" w:hAnsiTheme="minorHAnsi" w:cstheme="minorBidi"/>
            <w:noProof/>
            <w:sz w:val="22"/>
            <w:szCs w:val="22"/>
            <w:lang w:eastAsia="sk-SK"/>
          </w:rPr>
          <w:tab/>
        </w:r>
        <w:r w:rsidRPr="0039714B">
          <w:rPr>
            <w:rStyle w:val="Hypertextovprepojenie"/>
            <w:noProof/>
          </w:rPr>
          <w:t>Informácia o výsledku vyhodnotenia ponúk</w:t>
        </w:r>
        <w:r>
          <w:rPr>
            <w:noProof/>
            <w:webHidden/>
          </w:rPr>
          <w:tab/>
        </w:r>
        <w:r>
          <w:rPr>
            <w:noProof/>
            <w:webHidden/>
          </w:rPr>
          <w:fldChar w:fldCharType="begin"/>
        </w:r>
        <w:r>
          <w:rPr>
            <w:noProof/>
            <w:webHidden/>
          </w:rPr>
          <w:instrText xml:space="preserve"> PAGEREF _Toc55222306 \h </w:instrText>
        </w:r>
        <w:r>
          <w:rPr>
            <w:noProof/>
            <w:webHidden/>
          </w:rPr>
        </w:r>
        <w:r>
          <w:rPr>
            <w:noProof/>
            <w:webHidden/>
          </w:rPr>
          <w:fldChar w:fldCharType="separate"/>
        </w:r>
        <w:r>
          <w:rPr>
            <w:noProof/>
            <w:webHidden/>
          </w:rPr>
          <w:t>30</w:t>
        </w:r>
        <w:r>
          <w:rPr>
            <w:noProof/>
            <w:webHidden/>
          </w:rPr>
          <w:fldChar w:fldCharType="end"/>
        </w:r>
      </w:hyperlink>
    </w:p>
    <w:p w:rsidR="005410AC" w:rsidRDefault="005410AC">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5222307" w:history="1">
        <w:r w:rsidRPr="0039714B">
          <w:rPr>
            <w:rStyle w:val="Hypertextovprepojenie"/>
            <w:noProof/>
          </w:rPr>
          <w:t>Časť VII. Uzavretie zmluvy</w:t>
        </w:r>
        <w:r>
          <w:rPr>
            <w:noProof/>
            <w:webHidden/>
          </w:rPr>
          <w:tab/>
        </w:r>
        <w:r>
          <w:rPr>
            <w:noProof/>
            <w:webHidden/>
          </w:rPr>
          <w:fldChar w:fldCharType="begin"/>
        </w:r>
        <w:r>
          <w:rPr>
            <w:noProof/>
            <w:webHidden/>
          </w:rPr>
          <w:instrText xml:space="preserve"> PAGEREF _Toc55222307 \h </w:instrText>
        </w:r>
        <w:r>
          <w:rPr>
            <w:noProof/>
            <w:webHidden/>
          </w:rPr>
        </w:r>
        <w:r>
          <w:rPr>
            <w:noProof/>
            <w:webHidden/>
          </w:rPr>
          <w:fldChar w:fldCharType="separate"/>
        </w:r>
        <w:r>
          <w:rPr>
            <w:noProof/>
            <w:webHidden/>
          </w:rPr>
          <w:t>31</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308" w:history="1">
        <w:r w:rsidRPr="0039714B">
          <w:rPr>
            <w:rStyle w:val="Hypertextovprepojenie"/>
            <w:noProof/>
          </w:rPr>
          <w:t xml:space="preserve">VII.1 </w:t>
        </w:r>
        <w:r>
          <w:rPr>
            <w:rFonts w:asciiTheme="minorHAnsi" w:eastAsiaTheme="minorEastAsia" w:hAnsiTheme="minorHAnsi" w:cstheme="minorBidi"/>
            <w:noProof/>
            <w:sz w:val="22"/>
            <w:szCs w:val="22"/>
            <w:lang w:eastAsia="sk-SK"/>
          </w:rPr>
          <w:tab/>
        </w:r>
        <w:r w:rsidRPr="0039714B">
          <w:rPr>
            <w:rStyle w:val="Hypertextovprepojenie"/>
            <w:noProof/>
          </w:rPr>
          <w:t>Podmienky uzavretia zmluvy</w:t>
        </w:r>
        <w:r>
          <w:rPr>
            <w:noProof/>
            <w:webHidden/>
          </w:rPr>
          <w:tab/>
        </w:r>
        <w:r>
          <w:rPr>
            <w:noProof/>
            <w:webHidden/>
          </w:rPr>
          <w:fldChar w:fldCharType="begin"/>
        </w:r>
        <w:r>
          <w:rPr>
            <w:noProof/>
            <w:webHidden/>
          </w:rPr>
          <w:instrText xml:space="preserve"> PAGEREF _Toc55222308 \h </w:instrText>
        </w:r>
        <w:r>
          <w:rPr>
            <w:noProof/>
            <w:webHidden/>
          </w:rPr>
        </w:r>
        <w:r>
          <w:rPr>
            <w:noProof/>
            <w:webHidden/>
          </w:rPr>
          <w:fldChar w:fldCharType="separate"/>
        </w:r>
        <w:r>
          <w:rPr>
            <w:noProof/>
            <w:webHidden/>
          </w:rPr>
          <w:t>31</w:t>
        </w:r>
        <w:r>
          <w:rPr>
            <w:noProof/>
            <w:webHidden/>
          </w:rPr>
          <w:fldChar w:fldCharType="end"/>
        </w:r>
      </w:hyperlink>
    </w:p>
    <w:p w:rsidR="005410AC" w:rsidRDefault="005410AC">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5222309" w:history="1">
        <w:r w:rsidRPr="0039714B">
          <w:rPr>
            <w:rStyle w:val="Hypertextovprepojenie"/>
            <w:noProof/>
          </w:rPr>
          <w:t>Časť VIII. Žiadosť o nápravu a námietky</w:t>
        </w:r>
        <w:r>
          <w:rPr>
            <w:noProof/>
            <w:webHidden/>
          </w:rPr>
          <w:tab/>
        </w:r>
        <w:r>
          <w:rPr>
            <w:noProof/>
            <w:webHidden/>
          </w:rPr>
          <w:fldChar w:fldCharType="begin"/>
        </w:r>
        <w:r>
          <w:rPr>
            <w:noProof/>
            <w:webHidden/>
          </w:rPr>
          <w:instrText xml:space="preserve"> PAGEREF _Toc55222309 \h </w:instrText>
        </w:r>
        <w:r>
          <w:rPr>
            <w:noProof/>
            <w:webHidden/>
          </w:rPr>
        </w:r>
        <w:r>
          <w:rPr>
            <w:noProof/>
            <w:webHidden/>
          </w:rPr>
          <w:fldChar w:fldCharType="separate"/>
        </w:r>
        <w:r>
          <w:rPr>
            <w:noProof/>
            <w:webHidden/>
          </w:rPr>
          <w:t>32</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310" w:history="1">
        <w:r w:rsidRPr="0039714B">
          <w:rPr>
            <w:rStyle w:val="Hypertextovprepojenie"/>
            <w:noProof/>
          </w:rPr>
          <w:t>VIII.1</w:t>
        </w:r>
        <w:r>
          <w:rPr>
            <w:rFonts w:asciiTheme="minorHAnsi" w:eastAsiaTheme="minorEastAsia" w:hAnsiTheme="minorHAnsi" w:cstheme="minorBidi"/>
            <w:noProof/>
            <w:sz w:val="22"/>
            <w:szCs w:val="22"/>
            <w:lang w:eastAsia="sk-SK"/>
          </w:rPr>
          <w:tab/>
        </w:r>
        <w:r w:rsidRPr="0039714B">
          <w:rPr>
            <w:rStyle w:val="Hypertextovprepojenie"/>
            <w:noProof/>
          </w:rPr>
          <w:t>Žiadosť o nápravu</w:t>
        </w:r>
        <w:r>
          <w:rPr>
            <w:noProof/>
            <w:webHidden/>
          </w:rPr>
          <w:tab/>
        </w:r>
        <w:r>
          <w:rPr>
            <w:noProof/>
            <w:webHidden/>
          </w:rPr>
          <w:fldChar w:fldCharType="begin"/>
        </w:r>
        <w:r>
          <w:rPr>
            <w:noProof/>
            <w:webHidden/>
          </w:rPr>
          <w:instrText xml:space="preserve"> PAGEREF _Toc55222310 \h </w:instrText>
        </w:r>
        <w:r>
          <w:rPr>
            <w:noProof/>
            <w:webHidden/>
          </w:rPr>
        </w:r>
        <w:r>
          <w:rPr>
            <w:noProof/>
            <w:webHidden/>
          </w:rPr>
          <w:fldChar w:fldCharType="separate"/>
        </w:r>
        <w:r>
          <w:rPr>
            <w:noProof/>
            <w:webHidden/>
          </w:rPr>
          <w:t>32</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311" w:history="1">
        <w:r w:rsidRPr="0039714B">
          <w:rPr>
            <w:rStyle w:val="Hypertextovprepojenie"/>
            <w:noProof/>
          </w:rPr>
          <w:t>VIII.2</w:t>
        </w:r>
        <w:r>
          <w:rPr>
            <w:rFonts w:asciiTheme="minorHAnsi" w:eastAsiaTheme="minorEastAsia" w:hAnsiTheme="minorHAnsi" w:cstheme="minorBidi"/>
            <w:noProof/>
            <w:sz w:val="22"/>
            <w:szCs w:val="22"/>
            <w:lang w:eastAsia="sk-SK"/>
          </w:rPr>
          <w:tab/>
        </w:r>
        <w:r w:rsidRPr="0039714B">
          <w:rPr>
            <w:rStyle w:val="Hypertextovprepojenie"/>
            <w:noProof/>
          </w:rPr>
          <w:t>Námietky</w:t>
        </w:r>
        <w:r>
          <w:rPr>
            <w:noProof/>
            <w:webHidden/>
          </w:rPr>
          <w:tab/>
        </w:r>
        <w:r>
          <w:rPr>
            <w:noProof/>
            <w:webHidden/>
          </w:rPr>
          <w:fldChar w:fldCharType="begin"/>
        </w:r>
        <w:r>
          <w:rPr>
            <w:noProof/>
            <w:webHidden/>
          </w:rPr>
          <w:instrText xml:space="preserve"> PAGEREF _Toc55222311 \h </w:instrText>
        </w:r>
        <w:r>
          <w:rPr>
            <w:noProof/>
            <w:webHidden/>
          </w:rPr>
        </w:r>
        <w:r>
          <w:rPr>
            <w:noProof/>
            <w:webHidden/>
          </w:rPr>
          <w:fldChar w:fldCharType="separate"/>
        </w:r>
        <w:r>
          <w:rPr>
            <w:noProof/>
            <w:webHidden/>
          </w:rPr>
          <w:t>33</w:t>
        </w:r>
        <w:r>
          <w:rPr>
            <w:noProof/>
            <w:webHidden/>
          </w:rPr>
          <w:fldChar w:fldCharType="end"/>
        </w:r>
      </w:hyperlink>
    </w:p>
    <w:p w:rsidR="005410AC" w:rsidRDefault="005410AC">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5222312" w:history="1">
        <w:r w:rsidRPr="0039714B">
          <w:rPr>
            <w:rStyle w:val="Hypertextovprepojenie"/>
            <w:noProof/>
          </w:rPr>
          <w:t>Časť IX. Podmienky účasti vo verejnom obstarávaní</w:t>
        </w:r>
        <w:r>
          <w:rPr>
            <w:noProof/>
            <w:webHidden/>
          </w:rPr>
          <w:tab/>
        </w:r>
        <w:r>
          <w:rPr>
            <w:noProof/>
            <w:webHidden/>
          </w:rPr>
          <w:fldChar w:fldCharType="begin"/>
        </w:r>
        <w:r>
          <w:rPr>
            <w:noProof/>
            <w:webHidden/>
          </w:rPr>
          <w:instrText xml:space="preserve"> PAGEREF _Toc55222312 \h </w:instrText>
        </w:r>
        <w:r>
          <w:rPr>
            <w:noProof/>
            <w:webHidden/>
          </w:rPr>
        </w:r>
        <w:r>
          <w:rPr>
            <w:noProof/>
            <w:webHidden/>
          </w:rPr>
          <w:fldChar w:fldCharType="separate"/>
        </w:r>
        <w:r>
          <w:rPr>
            <w:noProof/>
            <w:webHidden/>
          </w:rPr>
          <w:t>33</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313" w:history="1">
        <w:r w:rsidRPr="0039714B">
          <w:rPr>
            <w:rStyle w:val="Hypertextovprepojenie"/>
            <w:noProof/>
          </w:rPr>
          <w:t>IX.1</w:t>
        </w:r>
        <w:r>
          <w:rPr>
            <w:rFonts w:asciiTheme="minorHAnsi" w:eastAsiaTheme="minorEastAsia" w:hAnsiTheme="minorHAnsi" w:cstheme="minorBidi"/>
            <w:noProof/>
            <w:sz w:val="22"/>
            <w:szCs w:val="22"/>
            <w:lang w:eastAsia="sk-SK"/>
          </w:rPr>
          <w:tab/>
        </w:r>
        <w:r w:rsidRPr="0039714B">
          <w:rPr>
            <w:rStyle w:val="Hypertextovprepojenie"/>
            <w:noProof/>
          </w:rPr>
          <w:t>Podmienky účasti vo verejnom obstarávaní týkajúce sa osobného postavenia</w:t>
        </w:r>
        <w:r>
          <w:rPr>
            <w:noProof/>
            <w:webHidden/>
          </w:rPr>
          <w:tab/>
        </w:r>
        <w:r>
          <w:rPr>
            <w:noProof/>
            <w:webHidden/>
          </w:rPr>
          <w:fldChar w:fldCharType="begin"/>
        </w:r>
        <w:r>
          <w:rPr>
            <w:noProof/>
            <w:webHidden/>
          </w:rPr>
          <w:instrText xml:space="preserve"> PAGEREF _Toc55222313 \h </w:instrText>
        </w:r>
        <w:r>
          <w:rPr>
            <w:noProof/>
            <w:webHidden/>
          </w:rPr>
        </w:r>
        <w:r>
          <w:rPr>
            <w:noProof/>
            <w:webHidden/>
          </w:rPr>
          <w:fldChar w:fldCharType="separate"/>
        </w:r>
        <w:r>
          <w:rPr>
            <w:noProof/>
            <w:webHidden/>
          </w:rPr>
          <w:t>33</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314" w:history="1">
        <w:r w:rsidRPr="0039714B">
          <w:rPr>
            <w:rStyle w:val="Hypertextovprepojenie"/>
            <w:noProof/>
          </w:rPr>
          <w:t>IX.2</w:t>
        </w:r>
        <w:r>
          <w:rPr>
            <w:rFonts w:asciiTheme="minorHAnsi" w:eastAsiaTheme="minorEastAsia" w:hAnsiTheme="minorHAnsi" w:cstheme="minorBidi"/>
            <w:noProof/>
            <w:sz w:val="22"/>
            <w:szCs w:val="22"/>
            <w:lang w:eastAsia="sk-SK"/>
          </w:rPr>
          <w:tab/>
        </w:r>
        <w:r w:rsidRPr="0039714B">
          <w:rPr>
            <w:rStyle w:val="Hypertextovprepojenie"/>
            <w:noProof/>
          </w:rPr>
          <w:t>Podmienky účasti vo verejnom obstarávaní týkajúce sa finančného a ekonomického postavenia</w:t>
        </w:r>
        <w:r>
          <w:rPr>
            <w:noProof/>
            <w:webHidden/>
          </w:rPr>
          <w:tab/>
        </w:r>
        <w:r>
          <w:rPr>
            <w:noProof/>
            <w:webHidden/>
          </w:rPr>
          <w:fldChar w:fldCharType="begin"/>
        </w:r>
        <w:r>
          <w:rPr>
            <w:noProof/>
            <w:webHidden/>
          </w:rPr>
          <w:instrText xml:space="preserve"> PAGEREF _Toc55222314 \h </w:instrText>
        </w:r>
        <w:r>
          <w:rPr>
            <w:noProof/>
            <w:webHidden/>
          </w:rPr>
        </w:r>
        <w:r>
          <w:rPr>
            <w:noProof/>
            <w:webHidden/>
          </w:rPr>
          <w:fldChar w:fldCharType="separate"/>
        </w:r>
        <w:r>
          <w:rPr>
            <w:noProof/>
            <w:webHidden/>
          </w:rPr>
          <w:t>34</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315" w:history="1">
        <w:r w:rsidRPr="0039714B">
          <w:rPr>
            <w:rStyle w:val="Hypertextovprepojenie"/>
            <w:noProof/>
          </w:rPr>
          <w:t>IX.3</w:t>
        </w:r>
        <w:r>
          <w:rPr>
            <w:rFonts w:asciiTheme="minorHAnsi" w:eastAsiaTheme="minorEastAsia" w:hAnsiTheme="minorHAnsi" w:cstheme="minorBidi"/>
            <w:noProof/>
            <w:sz w:val="22"/>
            <w:szCs w:val="22"/>
            <w:lang w:eastAsia="sk-SK"/>
          </w:rPr>
          <w:tab/>
        </w:r>
        <w:r w:rsidRPr="0039714B">
          <w:rPr>
            <w:rStyle w:val="Hypertextovprepojenie"/>
            <w:noProof/>
          </w:rPr>
          <w:t>Podmienky účasti vo verejnom obstarávaní týkajúce sa technickej spôsobilosti alebo odbornej spôsobilosti</w:t>
        </w:r>
        <w:r>
          <w:rPr>
            <w:noProof/>
            <w:webHidden/>
          </w:rPr>
          <w:tab/>
        </w:r>
        <w:r>
          <w:rPr>
            <w:noProof/>
            <w:webHidden/>
          </w:rPr>
          <w:fldChar w:fldCharType="begin"/>
        </w:r>
        <w:r>
          <w:rPr>
            <w:noProof/>
            <w:webHidden/>
          </w:rPr>
          <w:instrText xml:space="preserve"> PAGEREF _Toc55222315 \h </w:instrText>
        </w:r>
        <w:r>
          <w:rPr>
            <w:noProof/>
            <w:webHidden/>
          </w:rPr>
        </w:r>
        <w:r>
          <w:rPr>
            <w:noProof/>
            <w:webHidden/>
          </w:rPr>
          <w:fldChar w:fldCharType="separate"/>
        </w:r>
        <w:r>
          <w:rPr>
            <w:noProof/>
            <w:webHidden/>
          </w:rPr>
          <w:t>35</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316" w:history="1">
        <w:r w:rsidRPr="0039714B">
          <w:rPr>
            <w:rStyle w:val="Hypertextovprepojenie"/>
            <w:noProof/>
          </w:rPr>
          <w:t>IX.4</w:t>
        </w:r>
        <w:r>
          <w:rPr>
            <w:rFonts w:asciiTheme="minorHAnsi" w:eastAsiaTheme="minorEastAsia" w:hAnsiTheme="minorHAnsi" w:cstheme="minorBidi"/>
            <w:noProof/>
            <w:sz w:val="22"/>
            <w:szCs w:val="22"/>
            <w:lang w:eastAsia="sk-SK"/>
          </w:rPr>
          <w:tab/>
        </w:r>
        <w:r w:rsidRPr="0039714B">
          <w:rPr>
            <w:rStyle w:val="Hypertextovprepojenie"/>
            <w:noProof/>
          </w:rPr>
          <w:t>Jednotný európsky dokument</w:t>
        </w:r>
        <w:r>
          <w:rPr>
            <w:noProof/>
            <w:webHidden/>
          </w:rPr>
          <w:tab/>
        </w:r>
        <w:r>
          <w:rPr>
            <w:noProof/>
            <w:webHidden/>
          </w:rPr>
          <w:fldChar w:fldCharType="begin"/>
        </w:r>
        <w:r>
          <w:rPr>
            <w:noProof/>
            <w:webHidden/>
          </w:rPr>
          <w:instrText xml:space="preserve"> PAGEREF _Toc55222316 \h </w:instrText>
        </w:r>
        <w:r>
          <w:rPr>
            <w:noProof/>
            <w:webHidden/>
          </w:rPr>
        </w:r>
        <w:r>
          <w:rPr>
            <w:noProof/>
            <w:webHidden/>
          </w:rPr>
          <w:fldChar w:fldCharType="separate"/>
        </w:r>
        <w:r>
          <w:rPr>
            <w:noProof/>
            <w:webHidden/>
          </w:rPr>
          <w:t>36</w:t>
        </w:r>
        <w:r>
          <w:rPr>
            <w:noProof/>
            <w:webHidden/>
          </w:rPr>
          <w:fldChar w:fldCharType="end"/>
        </w:r>
      </w:hyperlink>
    </w:p>
    <w:p w:rsidR="005410AC" w:rsidRDefault="005410AC">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5222317" w:history="1">
        <w:r w:rsidRPr="0039714B">
          <w:rPr>
            <w:rStyle w:val="Hypertextovprepojenie"/>
            <w:noProof/>
          </w:rPr>
          <w:t>Časť X. Zrušenie verejného obstarávania a doplňujúce informácie</w:t>
        </w:r>
        <w:r>
          <w:rPr>
            <w:noProof/>
            <w:webHidden/>
          </w:rPr>
          <w:tab/>
        </w:r>
        <w:r>
          <w:rPr>
            <w:noProof/>
            <w:webHidden/>
          </w:rPr>
          <w:fldChar w:fldCharType="begin"/>
        </w:r>
        <w:r>
          <w:rPr>
            <w:noProof/>
            <w:webHidden/>
          </w:rPr>
          <w:instrText xml:space="preserve"> PAGEREF _Toc55222317 \h </w:instrText>
        </w:r>
        <w:r>
          <w:rPr>
            <w:noProof/>
            <w:webHidden/>
          </w:rPr>
        </w:r>
        <w:r>
          <w:rPr>
            <w:noProof/>
            <w:webHidden/>
          </w:rPr>
          <w:fldChar w:fldCharType="separate"/>
        </w:r>
        <w:r>
          <w:rPr>
            <w:noProof/>
            <w:webHidden/>
          </w:rPr>
          <w:t>38</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318" w:history="1">
        <w:r w:rsidRPr="0039714B">
          <w:rPr>
            <w:rStyle w:val="Hypertextovprepojenie"/>
            <w:noProof/>
          </w:rPr>
          <w:t>X.1</w:t>
        </w:r>
        <w:r>
          <w:rPr>
            <w:rFonts w:asciiTheme="minorHAnsi" w:eastAsiaTheme="minorEastAsia" w:hAnsiTheme="minorHAnsi" w:cstheme="minorBidi"/>
            <w:noProof/>
            <w:sz w:val="22"/>
            <w:szCs w:val="22"/>
            <w:lang w:eastAsia="sk-SK"/>
          </w:rPr>
          <w:tab/>
        </w:r>
        <w:r w:rsidRPr="0039714B">
          <w:rPr>
            <w:rStyle w:val="Hypertextovprepojenie"/>
            <w:noProof/>
          </w:rPr>
          <w:t>Dôvody na zrušenie postupu zadávania zákazky</w:t>
        </w:r>
        <w:r>
          <w:rPr>
            <w:noProof/>
            <w:webHidden/>
          </w:rPr>
          <w:tab/>
        </w:r>
        <w:r>
          <w:rPr>
            <w:noProof/>
            <w:webHidden/>
          </w:rPr>
          <w:fldChar w:fldCharType="begin"/>
        </w:r>
        <w:r>
          <w:rPr>
            <w:noProof/>
            <w:webHidden/>
          </w:rPr>
          <w:instrText xml:space="preserve"> PAGEREF _Toc55222318 \h </w:instrText>
        </w:r>
        <w:r>
          <w:rPr>
            <w:noProof/>
            <w:webHidden/>
          </w:rPr>
        </w:r>
        <w:r>
          <w:rPr>
            <w:noProof/>
            <w:webHidden/>
          </w:rPr>
          <w:fldChar w:fldCharType="separate"/>
        </w:r>
        <w:r>
          <w:rPr>
            <w:noProof/>
            <w:webHidden/>
          </w:rPr>
          <w:t>38</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319" w:history="1">
        <w:r w:rsidRPr="0039714B">
          <w:rPr>
            <w:rStyle w:val="Hypertextovprepojenie"/>
            <w:noProof/>
          </w:rPr>
          <w:t>X.2</w:t>
        </w:r>
        <w:r>
          <w:rPr>
            <w:rFonts w:asciiTheme="minorHAnsi" w:eastAsiaTheme="minorEastAsia" w:hAnsiTheme="minorHAnsi" w:cstheme="minorBidi"/>
            <w:noProof/>
            <w:sz w:val="22"/>
            <w:szCs w:val="22"/>
            <w:lang w:eastAsia="sk-SK"/>
          </w:rPr>
          <w:tab/>
        </w:r>
        <w:r w:rsidRPr="0039714B">
          <w:rPr>
            <w:rStyle w:val="Hypertextovprepojenie"/>
            <w:noProof/>
          </w:rPr>
          <w:t>Doplňujúce informácie</w:t>
        </w:r>
        <w:r>
          <w:rPr>
            <w:noProof/>
            <w:webHidden/>
          </w:rPr>
          <w:tab/>
        </w:r>
        <w:r>
          <w:rPr>
            <w:noProof/>
            <w:webHidden/>
          </w:rPr>
          <w:fldChar w:fldCharType="begin"/>
        </w:r>
        <w:r>
          <w:rPr>
            <w:noProof/>
            <w:webHidden/>
          </w:rPr>
          <w:instrText xml:space="preserve"> PAGEREF _Toc55222319 \h </w:instrText>
        </w:r>
        <w:r>
          <w:rPr>
            <w:noProof/>
            <w:webHidden/>
          </w:rPr>
        </w:r>
        <w:r>
          <w:rPr>
            <w:noProof/>
            <w:webHidden/>
          </w:rPr>
          <w:fldChar w:fldCharType="separate"/>
        </w:r>
        <w:r>
          <w:rPr>
            <w:noProof/>
            <w:webHidden/>
          </w:rPr>
          <w:t>39</w:t>
        </w:r>
        <w:r>
          <w:rPr>
            <w:noProof/>
            <w:webHidden/>
          </w:rPr>
          <w:fldChar w:fldCharType="end"/>
        </w:r>
      </w:hyperlink>
    </w:p>
    <w:p w:rsidR="005410AC" w:rsidRDefault="005410AC">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5222320" w:history="1">
        <w:r w:rsidRPr="0039714B">
          <w:rPr>
            <w:rStyle w:val="Hypertextovprepojenie"/>
            <w:noProof/>
          </w:rPr>
          <w:t>Oddiel „B“ Kritériá na vyhodnotenie ponúk a pravidlá ich uplatnenia</w:t>
        </w:r>
        <w:r>
          <w:rPr>
            <w:noProof/>
            <w:webHidden/>
          </w:rPr>
          <w:tab/>
        </w:r>
        <w:r>
          <w:rPr>
            <w:noProof/>
            <w:webHidden/>
          </w:rPr>
          <w:fldChar w:fldCharType="begin"/>
        </w:r>
        <w:r>
          <w:rPr>
            <w:noProof/>
            <w:webHidden/>
          </w:rPr>
          <w:instrText xml:space="preserve"> PAGEREF _Toc55222320 \h </w:instrText>
        </w:r>
        <w:r>
          <w:rPr>
            <w:noProof/>
            <w:webHidden/>
          </w:rPr>
        </w:r>
        <w:r>
          <w:rPr>
            <w:noProof/>
            <w:webHidden/>
          </w:rPr>
          <w:fldChar w:fldCharType="separate"/>
        </w:r>
        <w:r>
          <w:rPr>
            <w:noProof/>
            <w:webHidden/>
          </w:rPr>
          <w:t>39</w:t>
        </w:r>
        <w:r>
          <w:rPr>
            <w:noProof/>
            <w:webHidden/>
          </w:rPr>
          <w:fldChar w:fldCharType="end"/>
        </w:r>
      </w:hyperlink>
    </w:p>
    <w:p w:rsidR="005410AC" w:rsidRDefault="005410AC">
      <w:pPr>
        <w:pStyle w:val="Obsah2"/>
        <w:tabs>
          <w:tab w:val="right" w:leader="dot" w:pos="9232"/>
        </w:tabs>
        <w:rPr>
          <w:rFonts w:asciiTheme="minorHAnsi" w:eastAsiaTheme="minorEastAsia" w:hAnsiTheme="minorHAnsi" w:cstheme="minorBidi"/>
          <w:b w:val="0"/>
          <w:bCs w:val="0"/>
          <w:sz w:val="22"/>
          <w:szCs w:val="22"/>
          <w:lang w:eastAsia="sk-SK"/>
        </w:rPr>
      </w:pPr>
      <w:hyperlink w:anchor="_Toc55222321" w:history="1">
        <w:r w:rsidRPr="0039714B">
          <w:rPr>
            <w:rStyle w:val="Hypertextovprepojenie"/>
          </w:rPr>
          <w:t>Časť I. Kritériá na vyhodnotenie ponúk</w:t>
        </w:r>
        <w:r>
          <w:rPr>
            <w:webHidden/>
          </w:rPr>
          <w:tab/>
        </w:r>
        <w:r>
          <w:rPr>
            <w:webHidden/>
          </w:rPr>
          <w:fldChar w:fldCharType="begin"/>
        </w:r>
        <w:r>
          <w:rPr>
            <w:webHidden/>
          </w:rPr>
          <w:instrText xml:space="preserve"> PAGEREF _Toc55222321 \h </w:instrText>
        </w:r>
        <w:r>
          <w:rPr>
            <w:webHidden/>
          </w:rPr>
        </w:r>
        <w:r>
          <w:rPr>
            <w:webHidden/>
          </w:rPr>
          <w:fldChar w:fldCharType="separate"/>
        </w:r>
        <w:r>
          <w:rPr>
            <w:webHidden/>
          </w:rPr>
          <w:t>39</w:t>
        </w:r>
        <w:r>
          <w:rPr>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322" w:history="1">
        <w:r w:rsidRPr="0039714B">
          <w:rPr>
            <w:rStyle w:val="Hypertextovprepojenie"/>
            <w:noProof/>
          </w:rPr>
          <w:t>I.1</w:t>
        </w:r>
        <w:r>
          <w:rPr>
            <w:rFonts w:asciiTheme="minorHAnsi" w:eastAsiaTheme="minorEastAsia" w:hAnsiTheme="minorHAnsi" w:cstheme="minorBidi"/>
            <w:noProof/>
            <w:sz w:val="22"/>
            <w:szCs w:val="22"/>
            <w:lang w:eastAsia="sk-SK"/>
          </w:rPr>
          <w:tab/>
        </w:r>
        <w:r w:rsidRPr="0039714B">
          <w:rPr>
            <w:rStyle w:val="Hypertextovprepojenie"/>
            <w:noProof/>
          </w:rPr>
          <w:t>Najnižšia cena</w:t>
        </w:r>
        <w:r>
          <w:rPr>
            <w:noProof/>
            <w:webHidden/>
          </w:rPr>
          <w:tab/>
        </w:r>
        <w:r>
          <w:rPr>
            <w:noProof/>
            <w:webHidden/>
          </w:rPr>
          <w:fldChar w:fldCharType="begin"/>
        </w:r>
        <w:r>
          <w:rPr>
            <w:noProof/>
            <w:webHidden/>
          </w:rPr>
          <w:instrText xml:space="preserve"> PAGEREF _Toc55222322 \h </w:instrText>
        </w:r>
        <w:r>
          <w:rPr>
            <w:noProof/>
            <w:webHidden/>
          </w:rPr>
        </w:r>
        <w:r>
          <w:rPr>
            <w:noProof/>
            <w:webHidden/>
          </w:rPr>
          <w:fldChar w:fldCharType="separate"/>
        </w:r>
        <w:r>
          <w:rPr>
            <w:noProof/>
            <w:webHidden/>
          </w:rPr>
          <w:t>39</w:t>
        </w:r>
        <w:r>
          <w:rPr>
            <w:noProof/>
            <w:webHidden/>
          </w:rPr>
          <w:fldChar w:fldCharType="end"/>
        </w:r>
      </w:hyperlink>
    </w:p>
    <w:p w:rsidR="005410AC" w:rsidRDefault="005410AC">
      <w:pPr>
        <w:pStyle w:val="Obsah2"/>
        <w:tabs>
          <w:tab w:val="right" w:leader="dot" w:pos="9232"/>
        </w:tabs>
        <w:rPr>
          <w:rFonts w:asciiTheme="minorHAnsi" w:eastAsiaTheme="minorEastAsia" w:hAnsiTheme="minorHAnsi" w:cstheme="minorBidi"/>
          <w:b w:val="0"/>
          <w:bCs w:val="0"/>
          <w:sz w:val="22"/>
          <w:szCs w:val="22"/>
          <w:lang w:eastAsia="sk-SK"/>
        </w:rPr>
      </w:pPr>
      <w:hyperlink w:anchor="_Toc55222323" w:history="1">
        <w:r w:rsidRPr="0039714B">
          <w:rPr>
            <w:rStyle w:val="Hypertextovprepojenie"/>
          </w:rPr>
          <w:t>Časť II. Vyhodnotenie stanovených kritérií a pravidlá ich uplatnenia</w:t>
        </w:r>
        <w:r>
          <w:rPr>
            <w:webHidden/>
          </w:rPr>
          <w:tab/>
        </w:r>
        <w:r>
          <w:rPr>
            <w:webHidden/>
          </w:rPr>
          <w:fldChar w:fldCharType="begin"/>
        </w:r>
        <w:r>
          <w:rPr>
            <w:webHidden/>
          </w:rPr>
          <w:instrText xml:space="preserve"> PAGEREF _Toc55222323 \h </w:instrText>
        </w:r>
        <w:r>
          <w:rPr>
            <w:webHidden/>
          </w:rPr>
        </w:r>
        <w:r>
          <w:rPr>
            <w:webHidden/>
          </w:rPr>
          <w:fldChar w:fldCharType="separate"/>
        </w:r>
        <w:r>
          <w:rPr>
            <w:webHidden/>
          </w:rPr>
          <w:t>40</w:t>
        </w:r>
        <w:r>
          <w:rPr>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324" w:history="1">
        <w:r w:rsidRPr="0039714B">
          <w:rPr>
            <w:rStyle w:val="Hypertextovprepojenie"/>
            <w:noProof/>
          </w:rPr>
          <w:t>II.1</w:t>
        </w:r>
        <w:r>
          <w:rPr>
            <w:rFonts w:asciiTheme="minorHAnsi" w:eastAsiaTheme="minorEastAsia" w:hAnsiTheme="minorHAnsi" w:cstheme="minorBidi"/>
            <w:noProof/>
            <w:sz w:val="22"/>
            <w:szCs w:val="22"/>
            <w:lang w:eastAsia="sk-SK"/>
          </w:rPr>
          <w:tab/>
        </w:r>
        <w:r w:rsidRPr="0039714B">
          <w:rPr>
            <w:rStyle w:val="Hypertextovprepojenie"/>
            <w:noProof/>
          </w:rPr>
          <w:t>Vyhodnotenie ponúk podľa stanovených kritérií</w:t>
        </w:r>
        <w:r>
          <w:rPr>
            <w:noProof/>
            <w:webHidden/>
          </w:rPr>
          <w:tab/>
        </w:r>
        <w:r>
          <w:rPr>
            <w:noProof/>
            <w:webHidden/>
          </w:rPr>
          <w:fldChar w:fldCharType="begin"/>
        </w:r>
        <w:r>
          <w:rPr>
            <w:noProof/>
            <w:webHidden/>
          </w:rPr>
          <w:instrText xml:space="preserve"> PAGEREF _Toc55222324 \h </w:instrText>
        </w:r>
        <w:r>
          <w:rPr>
            <w:noProof/>
            <w:webHidden/>
          </w:rPr>
        </w:r>
        <w:r>
          <w:rPr>
            <w:noProof/>
            <w:webHidden/>
          </w:rPr>
          <w:fldChar w:fldCharType="separate"/>
        </w:r>
        <w:r>
          <w:rPr>
            <w:noProof/>
            <w:webHidden/>
          </w:rPr>
          <w:t>40</w:t>
        </w:r>
        <w:r>
          <w:rPr>
            <w:noProof/>
            <w:webHidden/>
          </w:rPr>
          <w:fldChar w:fldCharType="end"/>
        </w:r>
      </w:hyperlink>
    </w:p>
    <w:p w:rsidR="005410AC" w:rsidRDefault="005410AC">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5222325" w:history="1">
        <w:r w:rsidRPr="0039714B">
          <w:rPr>
            <w:rStyle w:val="Hypertextovprepojenie"/>
            <w:noProof/>
          </w:rPr>
          <w:t>Oddiel „C“ Opis predmetu zákazky</w:t>
        </w:r>
        <w:r>
          <w:rPr>
            <w:noProof/>
            <w:webHidden/>
          </w:rPr>
          <w:tab/>
        </w:r>
        <w:r>
          <w:rPr>
            <w:noProof/>
            <w:webHidden/>
          </w:rPr>
          <w:fldChar w:fldCharType="begin"/>
        </w:r>
        <w:r>
          <w:rPr>
            <w:noProof/>
            <w:webHidden/>
          </w:rPr>
          <w:instrText xml:space="preserve"> PAGEREF _Toc55222325 \h </w:instrText>
        </w:r>
        <w:r>
          <w:rPr>
            <w:noProof/>
            <w:webHidden/>
          </w:rPr>
        </w:r>
        <w:r>
          <w:rPr>
            <w:noProof/>
            <w:webHidden/>
          </w:rPr>
          <w:fldChar w:fldCharType="separate"/>
        </w:r>
        <w:r>
          <w:rPr>
            <w:noProof/>
            <w:webHidden/>
          </w:rPr>
          <w:t>40</w:t>
        </w:r>
        <w:r>
          <w:rPr>
            <w:noProof/>
            <w:webHidden/>
          </w:rPr>
          <w:fldChar w:fldCharType="end"/>
        </w:r>
      </w:hyperlink>
    </w:p>
    <w:p w:rsidR="005410AC" w:rsidRDefault="005410AC">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5222326" w:history="1">
        <w:r w:rsidRPr="0039714B">
          <w:rPr>
            <w:rStyle w:val="Hypertextovprepojenie"/>
            <w:noProof/>
          </w:rPr>
          <w:t>Oddiel „D“ Návrh Kúpnej zmluvy</w:t>
        </w:r>
        <w:r>
          <w:rPr>
            <w:noProof/>
            <w:webHidden/>
          </w:rPr>
          <w:tab/>
        </w:r>
        <w:r>
          <w:rPr>
            <w:noProof/>
            <w:webHidden/>
          </w:rPr>
          <w:fldChar w:fldCharType="begin"/>
        </w:r>
        <w:r>
          <w:rPr>
            <w:noProof/>
            <w:webHidden/>
          </w:rPr>
          <w:instrText xml:space="preserve"> PAGEREF _Toc55222326 \h </w:instrText>
        </w:r>
        <w:r>
          <w:rPr>
            <w:noProof/>
            <w:webHidden/>
          </w:rPr>
        </w:r>
        <w:r>
          <w:rPr>
            <w:noProof/>
            <w:webHidden/>
          </w:rPr>
          <w:fldChar w:fldCharType="separate"/>
        </w:r>
        <w:r>
          <w:rPr>
            <w:noProof/>
            <w:webHidden/>
          </w:rPr>
          <w:t>64</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327" w:history="1">
        <w:r w:rsidRPr="0039714B">
          <w:rPr>
            <w:rStyle w:val="Hypertextovprepojenie"/>
            <w:noProof/>
          </w:rPr>
          <w:t>I.1</w:t>
        </w:r>
        <w:r>
          <w:rPr>
            <w:rFonts w:asciiTheme="minorHAnsi" w:eastAsiaTheme="minorEastAsia" w:hAnsiTheme="minorHAnsi" w:cstheme="minorBidi"/>
            <w:noProof/>
            <w:sz w:val="22"/>
            <w:szCs w:val="22"/>
            <w:lang w:eastAsia="sk-SK"/>
          </w:rPr>
          <w:tab/>
        </w:r>
        <w:r w:rsidRPr="0039714B">
          <w:rPr>
            <w:rStyle w:val="Hypertextovprepojenie"/>
            <w:noProof/>
          </w:rPr>
          <w:t>Informácie týkajúce sa návrhu Kúpnej zmluvy</w:t>
        </w:r>
        <w:r>
          <w:rPr>
            <w:noProof/>
            <w:webHidden/>
          </w:rPr>
          <w:tab/>
        </w:r>
        <w:r>
          <w:rPr>
            <w:noProof/>
            <w:webHidden/>
          </w:rPr>
          <w:fldChar w:fldCharType="begin"/>
        </w:r>
        <w:r>
          <w:rPr>
            <w:noProof/>
            <w:webHidden/>
          </w:rPr>
          <w:instrText xml:space="preserve"> PAGEREF _Toc55222327 \h </w:instrText>
        </w:r>
        <w:r>
          <w:rPr>
            <w:noProof/>
            <w:webHidden/>
          </w:rPr>
        </w:r>
        <w:r>
          <w:rPr>
            <w:noProof/>
            <w:webHidden/>
          </w:rPr>
          <w:fldChar w:fldCharType="separate"/>
        </w:r>
        <w:r>
          <w:rPr>
            <w:noProof/>
            <w:webHidden/>
          </w:rPr>
          <w:t>64</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328" w:history="1">
        <w:r w:rsidRPr="0039714B">
          <w:rPr>
            <w:rStyle w:val="Hypertextovprepojenie"/>
            <w:noProof/>
          </w:rPr>
          <w:t>I.2</w:t>
        </w:r>
        <w:r>
          <w:rPr>
            <w:rFonts w:asciiTheme="minorHAnsi" w:eastAsiaTheme="minorEastAsia" w:hAnsiTheme="minorHAnsi" w:cstheme="minorBidi"/>
            <w:noProof/>
            <w:sz w:val="22"/>
            <w:szCs w:val="22"/>
            <w:lang w:eastAsia="sk-SK"/>
          </w:rPr>
          <w:tab/>
        </w:r>
        <w:r w:rsidRPr="0039714B">
          <w:rPr>
            <w:rStyle w:val="Hypertextovprepojenie"/>
            <w:noProof/>
          </w:rPr>
          <w:t>Znenie návrhu Kúpnej zmluvy</w:t>
        </w:r>
        <w:r>
          <w:rPr>
            <w:noProof/>
            <w:webHidden/>
          </w:rPr>
          <w:tab/>
        </w:r>
        <w:r>
          <w:rPr>
            <w:noProof/>
            <w:webHidden/>
          </w:rPr>
          <w:fldChar w:fldCharType="begin"/>
        </w:r>
        <w:r>
          <w:rPr>
            <w:noProof/>
            <w:webHidden/>
          </w:rPr>
          <w:instrText xml:space="preserve"> PAGEREF _Toc55222328 \h </w:instrText>
        </w:r>
        <w:r>
          <w:rPr>
            <w:noProof/>
            <w:webHidden/>
          </w:rPr>
        </w:r>
        <w:r>
          <w:rPr>
            <w:noProof/>
            <w:webHidden/>
          </w:rPr>
          <w:fldChar w:fldCharType="separate"/>
        </w:r>
        <w:r>
          <w:rPr>
            <w:noProof/>
            <w:webHidden/>
          </w:rPr>
          <w:t>66</w:t>
        </w:r>
        <w:r>
          <w:rPr>
            <w:noProof/>
            <w:webHidden/>
          </w:rPr>
          <w:fldChar w:fldCharType="end"/>
        </w:r>
      </w:hyperlink>
    </w:p>
    <w:p w:rsidR="005410AC" w:rsidRDefault="005410AC">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5222329" w:history="1">
        <w:r w:rsidRPr="0039714B">
          <w:rPr>
            <w:rStyle w:val="Hypertextovprepojenie"/>
            <w:noProof/>
          </w:rPr>
          <w:t>Oddiel „E“ Prílohy súťažných podkladov</w:t>
        </w:r>
        <w:r>
          <w:rPr>
            <w:noProof/>
            <w:webHidden/>
          </w:rPr>
          <w:tab/>
        </w:r>
        <w:r>
          <w:rPr>
            <w:noProof/>
            <w:webHidden/>
          </w:rPr>
          <w:fldChar w:fldCharType="begin"/>
        </w:r>
        <w:r>
          <w:rPr>
            <w:noProof/>
            <w:webHidden/>
          </w:rPr>
          <w:instrText xml:space="preserve"> PAGEREF _Toc55222329 \h </w:instrText>
        </w:r>
        <w:r>
          <w:rPr>
            <w:noProof/>
            <w:webHidden/>
          </w:rPr>
        </w:r>
        <w:r>
          <w:rPr>
            <w:noProof/>
            <w:webHidden/>
          </w:rPr>
          <w:fldChar w:fldCharType="separate"/>
        </w:r>
        <w:r>
          <w:rPr>
            <w:noProof/>
            <w:webHidden/>
          </w:rPr>
          <w:t>81</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330" w:history="1">
        <w:r w:rsidRPr="0039714B">
          <w:rPr>
            <w:rStyle w:val="Hypertextovprepojenie"/>
            <w:noProof/>
          </w:rPr>
          <w:t>Príloha č. 1: Cenník tovarov</w:t>
        </w:r>
        <w:r>
          <w:rPr>
            <w:noProof/>
            <w:webHidden/>
          </w:rPr>
          <w:tab/>
        </w:r>
        <w:r>
          <w:rPr>
            <w:noProof/>
            <w:webHidden/>
          </w:rPr>
          <w:fldChar w:fldCharType="begin"/>
        </w:r>
        <w:r>
          <w:rPr>
            <w:noProof/>
            <w:webHidden/>
          </w:rPr>
          <w:instrText xml:space="preserve"> PAGEREF _Toc55222330 \h </w:instrText>
        </w:r>
        <w:r>
          <w:rPr>
            <w:noProof/>
            <w:webHidden/>
          </w:rPr>
        </w:r>
        <w:r>
          <w:rPr>
            <w:noProof/>
            <w:webHidden/>
          </w:rPr>
          <w:fldChar w:fldCharType="separate"/>
        </w:r>
        <w:r>
          <w:rPr>
            <w:noProof/>
            <w:webHidden/>
          </w:rPr>
          <w:t>81</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331" w:history="1">
        <w:r w:rsidRPr="0039714B">
          <w:rPr>
            <w:rStyle w:val="Hypertextovprepojenie"/>
            <w:noProof/>
          </w:rPr>
          <w:t>Príloha č. 2: Návrh na plnenie kritérií</w:t>
        </w:r>
        <w:r>
          <w:rPr>
            <w:noProof/>
            <w:webHidden/>
          </w:rPr>
          <w:tab/>
        </w:r>
        <w:r>
          <w:rPr>
            <w:noProof/>
            <w:webHidden/>
          </w:rPr>
          <w:fldChar w:fldCharType="begin"/>
        </w:r>
        <w:r>
          <w:rPr>
            <w:noProof/>
            <w:webHidden/>
          </w:rPr>
          <w:instrText xml:space="preserve"> PAGEREF _Toc55222331 \h </w:instrText>
        </w:r>
        <w:r>
          <w:rPr>
            <w:noProof/>
            <w:webHidden/>
          </w:rPr>
        </w:r>
        <w:r>
          <w:rPr>
            <w:noProof/>
            <w:webHidden/>
          </w:rPr>
          <w:fldChar w:fldCharType="separate"/>
        </w:r>
        <w:r>
          <w:rPr>
            <w:noProof/>
            <w:webHidden/>
          </w:rPr>
          <w:t>96</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332" w:history="1">
        <w:r w:rsidRPr="0039714B">
          <w:rPr>
            <w:rStyle w:val="Hypertextovprepojenie"/>
            <w:noProof/>
          </w:rPr>
          <w:t>Príloha č. 3: Identifikácia a špecifikácia zastávok MHD</w:t>
        </w:r>
        <w:r>
          <w:rPr>
            <w:noProof/>
            <w:webHidden/>
          </w:rPr>
          <w:tab/>
        </w:r>
        <w:r>
          <w:rPr>
            <w:noProof/>
            <w:webHidden/>
          </w:rPr>
          <w:fldChar w:fldCharType="begin"/>
        </w:r>
        <w:r>
          <w:rPr>
            <w:noProof/>
            <w:webHidden/>
          </w:rPr>
          <w:instrText xml:space="preserve"> PAGEREF _Toc55222332 \h </w:instrText>
        </w:r>
        <w:r>
          <w:rPr>
            <w:noProof/>
            <w:webHidden/>
          </w:rPr>
        </w:r>
        <w:r>
          <w:rPr>
            <w:noProof/>
            <w:webHidden/>
          </w:rPr>
          <w:fldChar w:fldCharType="separate"/>
        </w:r>
        <w:r>
          <w:rPr>
            <w:noProof/>
            <w:webHidden/>
          </w:rPr>
          <w:t>98</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333" w:history="1">
        <w:r w:rsidRPr="0039714B">
          <w:rPr>
            <w:rStyle w:val="Hypertextovprepojenie"/>
            <w:rFonts w:eastAsia="Calibri"/>
            <w:noProof/>
            <w:lang w:eastAsia="cs-CZ"/>
          </w:rPr>
          <w:t>Príloha č. 4: Skladba vozidlového parku pre účel osadenia prvkov informačného systému</w:t>
        </w:r>
        <w:r>
          <w:rPr>
            <w:noProof/>
            <w:webHidden/>
          </w:rPr>
          <w:tab/>
        </w:r>
        <w:r>
          <w:rPr>
            <w:noProof/>
            <w:webHidden/>
          </w:rPr>
          <w:fldChar w:fldCharType="begin"/>
        </w:r>
        <w:r>
          <w:rPr>
            <w:noProof/>
            <w:webHidden/>
          </w:rPr>
          <w:instrText xml:space="preserve"> PAGEREF _Toc55222333 \h </w:instrText>
        </w:r>
        <w:r>
          <w:rPr>
            <w:noProof/>
            <w:webHidden/>
          </w:rPr>
        </w:r>
        <w:r>
          <w:rPr>
            <w:noProof/>
            <w:webHidden/>
          </w:rPr>
          <w:fldChar w:fldCharType="separate"/>
        </w:r>
        <w:r>
          <w:rPr>
            <w:noProof/>
            <w:webHidden/>
          </w:rPr>
          <w:t>148</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334" w:history="1">
        <w:r w:rsidRPr="0039714B">
          <w:rPr>
            <w:rStyle w:val="Hypertextovprepojenie"/>
            <w:rFonts w:eastAsia="Calibri"/>
            <w:noProof/>
            <w:lang w:eastAsia="cs-CZ"/>
          </w:rPr>
          <w:t>Príloha č. 5: Harmonogram dodania</w:t>
        </w:r>
        <w:r>
          <w:rPr>
            <w:noProof/>
            <w:webHidden/>
          </w:rPr>
          <w:tab/>
        </w:r>
        <w:r>
          <w:rPr>
            <w:noProof/>
            <w:webHidden/>
          </w:rPr>
          <w:fldChar w:fldCharType="begin"/>
        </w:r>
        <w:r>
          <w:rPr>
            <w:noProof/>
            <w:webHidden/>
          </w:rPr>
          <w:instrText xml:space="preserve"> PAGEREF _Toc55222334 \h </w:instrText>
        </w:r>
        <w:r>
          <w:rPr>
            <w:noProof/>
            <w:webHidden/>
          </w:rPr>
        </w:r>
        <w:r>
          <w:rPr>
            <w:noProof/>
            <w:webHidden/>
          </w:rPr>
          <w:fldChar w:fldCharType="separate"/>
        </w:r>
        <w:r>
          <w:rPr>
            <w:noProof/>
            <w:webHidden/>
          </w:rPr>
          <w:t>149</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335" w:history="1">
        <w:r w:rsidRPr="0039714B">
          <w:rPr>
            <w:rStyle w:val="Hypertextovprepojenie"/>
            <w:rFonts w:eastAsia="Calibri"/>
            <w:noProof/>
            <w:lang w:eastAsia="cs-CZ"/>
          </w:rPr>
          <w:t>Príloha č. 6: Reklamačný poriadok</w:t>
        </w:r>
        <w:r>
          <w:rPr>
            <w:noProof/>
            <w:webHidden/>
          </w:rPr>
          <w:tab/>
        </w:r>
        <w:r>
          <w:rPr>
            <w:noProof/>
            <w:webHidden/>
          </w:rPr>
          <w:fldChar w:fldCharType="begin"/>
        </w:r>
        <w:r>
          <w:rPr>
            <w:noProof/>
            <w:webHidden/>
          </w:rPr>
          <w:instrText xml:space="preserve"> PAGEREF _Toc55222335 \h </w:instrText>
        </w:r>
        <w:r>
          <w:rPr>
            <w:noProof/>
            <w:webHidden/>
          </w:rPr>
        </w:r>
        <w:r>
          <w:rPr>
            <w:noProof/>
            <w:webHidden/>
          </w:rPr>
          <w:fldChar w:fldCharType="separate"/>
        </w:r>
        <w:r>
          <w:rPr>
            <w:noProof/>
            <w:webHidden/>
          </w:rPr>
          <w:t>150</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336" w:history="1">
        <w:r w:rsidRPr="0039714B">
          <w:rPr>
            <w:rStyle w:val="Hypertextovprepojenie"/>
            <w:rFonts w:eastAsia="Calibri"/>
            <w:noProof/>
            <w:lang w:eastAsia="cs-CZ"/>
          </w:rPr>
          <w:t>Príloha č. 7: Krycí list ponuky</w:t>
        </w:r>
        <w:r>
          <w:rPr>
            <w:noProof/>
            <w:webHidden/>
          </w:rPr>
          <w:tab/>
        </w:r>
        <w:r>
          <w:rPr>
            <w:noProof/>
            <w:webHidden/>
          </w:rPr>
          <w:fldChar w:fldCharType="begin"/>
        </w:r>
        <w:r>
          <w:rPr>
            <w:noProof/>
            <w:webHidden/>
          </w:rPr>
          <w:instrText xml:space="preserve"> PAGEREF _Toc55222336 \h </w:instrText>
        </w:r>
        <w:r>
          <w:rPr>
            <w:noProof/>
            <w:webHidden/>
          </w:rPr>
        </w:r>
        <w:r>
          <w:rPr>
            <w:noProof/>
            <w:webHidden/>
          </w:rPr>
          <w:fldChar w:fldCharType="separate"/>
        </w:r>
        <w:r>
          <w:rPr>
            <w:noProof/>
            <w:webHidden/>
          </w:rPr>
          <w:t>151</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337" w:history="1">
        <w:r w:rsidRPr="0039714B">
          <w:rPr>
            <w:rStyle w:val="Hypertextovprepojenie"/>
            <w:rFonts w:eastAsia="Calibri"/>
            <w:noProof/>
            <w:lang w:eastAsia="cs-CZ"/>
          </w:rPr>
          <w:t>Príloha č. 8: Zoznam subdodávateľov</w:t>
        </w:r>
        <w:r>
          <w:rPr>
            <w:noProof/>
            <w:webHidden/>
          </w:rPr>
          <w:tab/>
        </w:r>
        <w:r>
          <w:rPr>
            <w:noProof/>
            <w:webHidden/>
          </w:rPr>
          <w:fldChar w:fldCharType="begin"/>
        </w:r>
        <w:r>
          <w:rPr>
            <w:noProof/>
            <w:webHidden/>
          </w:rPr>
          <w:instrText xml:space="preserve"> PAGEREF _Toc55222337 \h </w:instrText>
        </w:r>
        <w:r>
          <w:rPr>
            <w:noProof/>
            <w:webHidden/>
          </w:rPr>
        </w:r>
        <w:r>
          <w:rPr>
            <w:noProof/>
            <w:webHidden/>
          </w:rPr>
          <w:fldChar w:fldCharType="separate"/>
        </w:r>
        <w:r>
          <w:rPr>
            <w:noProof/>
            <w:webHidden/>
          </w:rPr>
          <w:t>153</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338" w:history="1">
        <w:r w:rsidRPr="0039714B">
          <w:rPr>
            <w:rStyle w:val="Hypertextovprepojenie"/>
            <w:rFonts w:eastAsia="Calibri"/>
            <w:noProof/>
            <w:lang w:eastAsia="cs-CZ"/>
          </w:rPr>
          <w:t>Príloha č. 9: Zoznam dôverných informácií v ponuke</w:t>
        </w:r>
        <w:r>
          <w:rPr>
            <w:noProof/>
            <w:webHidden/>
          </w:rPr>
          <w:tab/>
        </w:r>
        <w:r>
          <w:rPr>
            <w:noProof/>
            <w:webHidden/>
          </w:rPr>
          <w:fldChar w:fldCharType="begin"/>
        </w:r>
        <w:r>
          <w:rPr>
            <w:noProof/>
            <w:webHidden/>
          </w:rPr>
          <w:instrText xml:space="preserve"> PAGEREF _Toc55222338 \h </w:instrText>
        </w:r>
        <w:r>
          <w:rPr>
            <w:noProof/>
            <w:webHidden/>
          </w:rPr>
        </w:r>
        <w:r>
          <w:rPr>
            <w:noProof/>
            <w:webHidden/>
          </w:rPr>
          <w:fldChar w:fldCharType="separate"/>
        </w:r>
        <w:r>
          <w:rPr>
            <w:noProof/>
            <w:webHidden/>
          </w:rPr>
          <w:t>154</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339" w:history="1">
        <w:r w:rsidRPr="0039714B">
          <w:rPr>
            <w:rStyle w:val="Hypertextovprepojenie"/>
            <w:rFonts w:eastAsia="Calibri"/>
            <w:noProof/>
            <w:lang w:eastAsia="cs-CZ"/>
          </w:rPr>
          <w:t>Príloha č. 10: Informácia o vypracovaní ponuky</w:t>
        </w:r>
        <w:r>
          <w:rPr>
            <w:noProof/>
            <w:webHidden/>
          </w:rPr>
          <w:tab/>
        </w:r>
        <w:r>
          <w:rPr>
            <w:noProof/>
            <w:webHidden/>
          </w:rPr>
          <w:fldChar w:fldCharType="begin"/>
        </w:r>
        <w:r>
          <w:rPr>
            <w:noProof/>
            <w:webHidden/>
          </w:rPr>
          <w:instrText xml:space="preserve"> PAGEREF _Toc55222339 \h </w:instrText>
        </w:r>
        <w:r>
          <w:rPr>
            <w:noProof/>
            <w:webHidden/>
          </w:rPr>
        </w:r>
        <w:r>
          <w:rPr>
            <w:noProof/>
            <w:webHidden/>
          </w:rPr>
          <w:fldChar w:fldCharType="separate"/>
        </w:r>
        <w:r>
          <w:rPr>
            <w:noProof/>
            <w:webHidden/>
          </w:rPr>
          <w:t>155</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340" w:history="1">
        <w:r w:rsidRPr="0039714B">
          <w:rPr>
            <w:rStyle w:val="Hypertextovprepojenie"/>
            <w:rFonts w:eastAsia="Calibri"/>
            <w:noProof/>
            <w:lang w:eastAsia="cs-CZ"/>
          </w:rPr>
          <w:t>Príloha č. 11: Súhlas so spracovaním osobných údajov</w:t>
        </w:r>
        <w:r>
          <w:rPr>
            <w:noProof/>
            <w:webHidden/>
          </w:rPr>
          <w:tab/>
        </w:r>
        <w:r>
          <w:rPr>
            <w:noProof/>
            <w:webHidden/>
          </w:rPr>
          <w:fldChar w:fldCharType="begin"/>
        </w:r>
        <w:r>
          <w:rPr>
            <w:noProof/>
            <w:webHidden/>
          </w:rPr>
          <w:instrText xml:space="preserve"> PAGEREF _Toc55222340 \h </w:instrText>
        </w:r>
        <w:r>
          <w:rPr>
            <w:noProof/>
            <w:webHidden/>
          </w:rPr>
        </w:r>
        <w:r>
          <w:rPr>
            <w:noProof/>
            <w:webHidden/>
          </w:rPr>
          <w:fldChar w:fldCharType="separate"/>
        </w:r>
        <w:r>
          <w:rPr>
            <w:noProof/>
            <w:webHidden/>
          </w:rPr>
          <w:t>156</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341" w:history="1">
        <w:r w:rsidRPr="0039714B">
          <w:rPr>
            <w:rStyle w:val="Hypertextovprepojenie"/>
            <w:rFonts w:eastAsia="Calibri"/>
            <w:noProof/>
            <w:lang w:eastAsia="cs-CZ"/>
          </w:rPr>
          <w:t>Príloha č. 12: Čestné vyhlásenie o vytvorení skupiny dodávateľov</w:t>
        </w:r>
        <w:r>
          <w:rPr>
            <w:noProof/>
            <w:webHidden/>
          </w:rPr>
          <w:tab/>
        </w:r>
        <w:r>
          <w:rPr>
            <w:noProof/>
            <w:webHidden/>
          </w:rPr>
          <w:fldChar w:fldCharType="begin"/>
        </w:r>
        <w:r>
          <w:rPr>
            <w:noProof/>
            <w:webHidden/>
          </w:rPr>
          <w:instrText xml:space="preserve"> PAGEREF _Toc55222341 \h </w:instrText>
        </w:r>
        <w:r>
          <w:rPr>
            <w:noProof/>
            <w:webHidden/>
          </w:rPr>
        </w:r>
        <w:r>
          <w:rPr>
            <w:noProof/>
            <w:webHidden/>
          </w:rPr>
          <w:fldChar w:fldCharType="separate"/>
        </w:r>
        <w:r>
          <w:rPr>
            <w:noProof/>
            <w:webHidden/>
          </w:rPr>
          <w:t>157</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342" w:history="1">
        <w:r w:rsidRPr="0039714B">
          <w:rPr>
            <w:rStyle w:val="Hypertextovprepojenie"/>
            <w:rFonts w:eastAsia="Calibri"/>
            <w:noProof/>
            <w:lang w:eastAsia="cs-CZ"/>
          </w:rPr>
          <w:t>Príloha č. 13: Plná moc pre jedného z členov skupiny dodávateľov</w:t>
        </w:r>
        <w:r>
          <w:rPr>
            <w:noProof/>
            <w:webHidden/>
          </w:rPr>
          <w:tab/>
        </w:r>
        <w:r>
          <w:rPr>
            <w:noProof/>
            <w:webHidden/>
          </w:rPr>
          <w:fldChar w:fldCharType="begin"/>
        </w:r>
        <w:r>
          <w:rPr>
            <w:noProof/>
            <w:webHidden/>
          </w:rPr>
          <w:instrText xml:space="preserve"> PAGEREF _Toc55222342 \h </w:instrText>
        </w:r>
        <w:r>
          <w:rPr>
            <w:noProof/>
            <w:webHidden/>
          </w:rPr>
        </w:r>
        <w:r>
          <w:rPr>
            <w:noProof/>
            <w:webHidden/>
          </w:rPr>
          <w:fldChar w:fldCharType="separate"/>
        </w:r>
        <w:r>
          <w:rPr>
            <w:noProof/>
            <w:webHidden/>
          </w:rPr>
          <w:t>158</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343" w:history="1">
        <w:r w:rsidRPr="0039714B">
          <w:rPr>
            <w:rStyle w:val="Hypertextovprepojenie"/>
            <w:rFonts w:eastAsia="Calibri"/>
            <w:noProof/>
            <w:lang w:eastAsia="cs-CZ"/>
          </w:rPr>
          <w:t>Príloha č. 14: Čestné vyhlásenie uchádzača, že uchádzač nie je zároveň členom skupiny dodávateľov</w:t>
        </w:r>
        <w:r>
          <w:rPr>
            <w:noProof/>
            <w:webHidden/>
          </w:rPr>
          <w:tab/>
        </w:r>
        <w:r>
          <w:rPr>
            <w:noProof/>
            <w:webHidden/>
          </w:rPr>
          <w:fldChar w:fldCharType="begin"/>
        </w:r>
        <w:r>
          <w:rPr>
            <w:noProof/>
            <w:webHidden/>
          </w:rPr>
          <w:instrText xml:space="preserve"> PAGEREF _Toc55222343 \h </w:instrText>
        </w:r>
        <w:r>
          <w:rPr>
            <w:noProof/>
            <w:webHidden/>
          </w:rPr>
        </w:r>
        <w:r>
          <w:rPr>
            <w:noProof/>
            <w:webHidden/>
          </w:rPr>
          <w:fldChar w:fldCharType="separate"/>
        </w:r>
        <w:r>
          <w:rPr>
            <w:noProof/>
            <w:webHidden/>
          </w:rPr>
          <w:t>160</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344" w:history="1">
        <w:r w:rsidRPr="0039714B">
          <w:rPr>
            <w:rStyle w:val="Hypertextovprepojenie"/>
            <w:rFonts w:eastAsia="Calibri"/>
            <w:noProof/>
            <w:lang w:eastAsia="cs-CZ"/>
          </w:rPr>
          <w:t>Príloha č. 15: Čestné vyhlásenie uchádzača o oboznámení sa s podmienkami verejnej súťaže</w:t>
        </w:r>
        <w:r>
          <w:rPr>
            <w:noProof/>
            <w:webHidden/>
          </w:rPr>
          <w:tab/>
        </w:r>
        <w:r>
          <w:rPr>
            <w:noProof/>
            <w:webHidden/>
          </w:rPr>
          <w:fldChar w:fldCharType="begin"/>
        </w:r>
        <w:r>
          <w:rPr>
            <w:noProof/>
            <w:webHidden/>
          </w:rPr>
          <w:instrText xml:space="preserve"> PAGEREF _Toc55222344 \h </w:instrText>
        </w:r>
        <w:r>
          <w:rPr>
            <w:noProof/>
            <w:webHidden/>
          </w:rPr>
        </w:r>
        <w:r>
          <w:rPr>
            <w:noProof/>
            <w:webHidden/>
          </w:rPr>
          <w:fldChar w:fldCharType="separate"/>
        </w:r>
        <w:r>
          <w:rPr>
            <w:noProof/>
            <w:webHidden/>
          </w:rPr>
          <w:t>161</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345" w:history="1">
        <w:r w:rsidRPr="0039714B">
          <w:rPr>
            <w:rStyle w:val="Hypertextovprepojenie"/>
            <w:rFonts w:eastAsia="Calibri"/>
            <w:noProof/>
            <w:lang w:eastAsia="cs-CZ"/>
          </w:rPr>
          <w:t>Príloha č. 16: Komunikačné protokoly</w:t>
        </w:r>
        <w:r>
          <w:rPr>
            <w:noProof/>
            <w:webHidden/>
          </w:rPr>
          <w:tab/>
        </w:r>
        <w:r>
          <w:rPr>
            <w:noProof/>
            <w:webHidden/>
          </w:rPr>
          <w:fldChar w:fldCharType="begin"/>
        </w:r>
        <w:r>
          <w:rPr>
            <w:noProof/>
            <w:webHidden/>
          </w:rPr>
          <w:instrText xml:space="preserve"> PAGEREF _Toc55222345 \h </w:instrText>
        </w:r>
        <w:r>
          <w:rPr>
            <w:noProof/>
            <w:webHidden/>
          </w:rPr>
        </w:r>
        <w:r>
          <w:rPr>
            <w:noProof/>
            <w:webHidden/>
          </w:rPr>
          <w:fldChar w:fldCharType="separate"/>
        </w:r>
        <w:r>
          <w:rPr>
            <w:noProof/>
            <w:webHidden/>
          </w:rPr>
          <w:t>162</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346" w:history="1">
        <w:r w:rsidRPr="0039714B">
          <w:rPr>
            <w:rStyle w:val="Hypertextovprepojenie"/>
            <w:rFonts w:eastAsia="Calibri"/>
            <w:noProof/>
            <w:lang w:eastAsia="cs-CZ"/>
          </w:rPr>
          <w:t>Príloha č. 17: Potvrdenie</w:t>
        </w:r>
        <w:r>
          <w:rPr>
            <w:noProof/>
            <w:webHidden/>
          </w:rPr>
          <w:tab/>
        </w:r>
        <w:r>
          <w:rPr>
            <w:noProof/>
            <w:webHidden/>
          </w:rPr>
          <w:fldChar w:fldCharType="begin"/>
        </w:r>
        <w:r>
          <w:rPr>
            <w:noProof/>
            <w:webHidden/>
          </w:rPr>
          <w:instrText xml:space="preserve"> PAGEREF _Toc55222346 \h </w:instrText>
        </w:r>
        <w:r>
          <w:rPr>
            <w:noProof/>
            <w:webHidden/>
          </w:rPr>
        </w:r>
        <w:r>
          <w:rPr>
            <w:noProof/>
            <w:webHidden/>
          </w:rPr>
          <w:fldChar w:fldCharType="separate"/>
        </w:r>
        <w:r>
          <w:rPr>
            <w:noProof/>
            <w:webHidden/>
          </w:rPr>
          <w:t>182</w:t>
        </w:r>
        <w:r>
          <w:rPr>
            <w:noProof/>
            <w:webHidden/>
          </w:rPr>
          <w:fldChar w:fldCharType="end"/>
        </w:r>
      </w:hyperlink>
    </w:p>
    <w:p w:rsidR="005410AC" w:rsidRDefault="005410AC">
      <w:pPr>
        <w:pStyle w:val="Obsah3"/>
        <w:rPr>
          <w:rFonts w:asciiTheme="minorHAnsi" w:eastAsiaTheme="minorEastAsia" w:hAnsiTheme="minorHAnsi" w:cstheme="minorBidi"/>
          <w:noProof/>
          <w:sz w:val="22"/>
          <w:szCs w:val="22"/>
          <w:lang w:eastAsia="sk-SK"/>
        </w:rPr>
      </w:pPr>
      <w:hyperlink w:anchor="_Toc55222347" w:history="1">
        <w:r w:rsidRPr="0039714B">
          <w:rPr>
            <w:rStyle w:val="Hypertextovprepojenie"/>
            <w:rFonts w:eastAsia="Calibri"/>
            <w:noProof/>
            <w:lang w:eastAsia="cs-CZ"/>
          </w:rPr>
          <w:t>Príloha č. 18: Popis štruktúry súborov cestovného poriadku</w:t>
        </w:r>
        <w:r>
          <w:rPr>
            <w:noProof/>
            <w:webHidden/>
          </w:rPr>
          <w:tab/>
        </w:r>
        <w:r>
          <w:rPr>
            <w:noProof/>
            <w:webHidden/>
          </w:rPr>
          <w:fldChar w:fldCharType="begin"/>
        </w:r>
        <w:r>
          <w:rPr>
            <w:noProof/>
            <w:webHidden/>
          </w:rPr>
          <w:instrText xml:space="preserve"> PAGEREF _Toc55222347 \h </w:instrText>
        </w:r>
        <w:r>
          <w:rPr>
            <w:noProof/>
            <w:webHidden/>
          </w:rPr>
        </w:r>
        <w:r>
          <w:rPr>
            <w:noProof/>
            <w:webHidden/>
          </w:rPr>
          <w:fldChar w:fldCharType="separate"/>
        </w:r>
        <w:r>
          <w:rPr>
            <w:noProof/>
            <w:webHidden/>
          </w:rPr>
          <w:t>183</w:t>
        </w:r>
        <w:r>
          <w:rPr>
            <w:noProof/>
            <w:webHidden/>
          </w:rPr>
          <w:fldChar w:fldCharType="end"/>
        </w:r>
      </w:hyperlink>
    </w:p>
    <w:p w:rsidR="00301291" w:rsidRPr="003B0B46" w:rsidRDefault="000F3759" w:rsidP="003B0B46">
      <w:pPr>
        <w:ind w:left="0" w:firstLine="0"/>
      </w:pPr>
      <w:r>
        <w:fldChar w:fldCharType="end"/>
      </w:r>
    </w:p>
    <w:p w:rsidR="00445CAB" w:rsidRDefault="00445CAB">
      <w:pPr>
        <w:contextualSpacing/>
        <w:rPr>
          <w:rFonts w:ascii="Times New Roman" w:hAnsi="Times New Roman"/>
          <w:b/>
          <w:sz w:val="24"/>
          <w:szCs w:val="24"/>
        </w:rPr>
      </w:pPr>
    </w:p>
    <w:p w:rsidR="00445CAB" w:rsidRDefault="00445CAB" w:rsidP="00445CAB">
      <w:pPr>
        <w:contextualSpacing/>
        <w:jc w:val="center"/>
        <w:rPr>
          <w:rFonts w:ascii="Times New Roman" w:hAnsi="Times New Roman"/>
          <w:sz w:val="24"/>
          <w:szCs w:val="24"/>
        </w:rPr>
      </w:pPr>
      <w:bookmarkStart w:id="0" w:name="_GoBack"/>
      <w:bookmarkEnd w:id="0"/>
    </w:p>
    <w:p w:rsidR="00D70A6D" w:rsidRDefault="006445F8">
      <w:pPr>
        <w:contextualSpacing/>
        <w:rPr>
          <w:rFonts w:ascii="Times New Roman" w:hAnsi="Times New Roman"/>
          <w:sz w:val="24"/>
          <w:szCs w:val="24"/>
        </w:rPr>
      </w:pPr>
      <w:r w:rsidRPr="00445CAB">
        <w:rPr>
          <w:rFonts w:ascii="Times New Roman" w:hAnsi="Times New Roman"/>
          <w:sz w:val="24"/>
          <w:szCs w:val="24"/>
        </w:rPr>
        <w:br w:type="page"/>
      </w:r>
    </w:p>
    <w:p w:rsidR="00AD071B" w:rsidRDefault="00AD071B" w:rsidP="00AD071B">
      <w:pPr>
        <w:pStyle w:val="Nadpis1"/>
      </w:pPr>
      <w:bookmarkStart w:id="1" w:name="_Toc436987926"/>
      <w:bookmarkStart w:id="2" w:name="_Toc55222267"/>
      <w:r>
        <w:lastRenderedPageBreak/>
        <w:t>Úvodné ustanovenia</w:t>
      </w:r>
      <w:bookmarkEnd w:id="2"/>
    </w:p>
    <w:p w:rsidR="00AD071B" w:rsidRDefault="00AD071B" w:rsidP="00AD071B">
      <w:pPr>
        <w:tabs>
          <w:tab w:val="left" w:pos="993"/>
        </w:tabs>
        <w:contextualSpacing/>
        <w:rPr>
          <w:rFonts w:ascii="Times New Roman" w:hAnsi="Times New Roman"/>
          <w:sz w:val="24"/>
          <w:szCs w:val="24"/>
        </w:rPr>
      </w:pPr>
    </w:p>
    <w:p w:rsidR="00BF6C3C" w:rsidRDefault="00AD071B" w:rsidP="00AD071B">
      <w:pPr>
        <w:tabs>
          <w:tab w:val="left" w:pos="993"/>
        </w:tabs>
        <w:contextualSpacing/>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Skutočnosti, ktoré môžu nastať v p</w:t>
      </w:r>
      <w:r w:rsidR="00780EB4">
        <w:rPr>
          <w:rFonts w:ascii="Times New Roman" w:hAnsi="Times New Roman"/>
          <w:sz w:val="24"/>
          <w:szCs w:val="24"/>
        </w:rPr>
        <w:t>rocese predmetného verejného obstarávania</w:t>
      </w:r>
      <w:r>
        <w:rPr>
          <w:rFonts w:ascii="Times New Roman" w:hAnsi="Times New Roman"/>
          <w:sz w:val="24"/>
          <w:szCs w:val="24"/>
        </w:rPr>
        <w:t>, neupravené v týchto súťažných podkladoch, sa riadia p</w:t>
      </w:r>
      <w:r w:rsidR="00780EB4">
        <w:rPr>
          <w:rFonts w:ascii="Times New Roman" w:hAnsi="Times New Roman"/>
          <w:sz w:val="24"/>
          <w:szCs w:val="24"/>
        </w:rPr>
        <w:t xml:space="preserve">ríslušnými ustanoveniami zákona </w:t>
      </w:r>
      <w:r w:rsidR="00BF6C3C">
        <w:rPr>
          <w:rFonts w:ascii="Times New Roman" w:hAnsi="Times New Roman"/>
          <w:sz w:val="24"/>
          <w:szCs w:val="24"/>
        </w:rPr>
        <w:t xml:space="preserve">o verejnom obstarávaní v platnom znení ku dňu </w:t>
      </w:r>
      <w:r w:rsidR="00780EB4">
        <w:rPr>
          <w:rFonts w:ascii="Times New Roman" w:hAnsi="Times New Roman"/>
          <w:sz w:val="24"/>
          <w:szCs w:val="24"/>
        </w:rPr>
        <w:t xml:space="preserve">odoslania oznámenia o vyhlásení verejného obstarávania do Úradného vestníka EÚ. </w:t>
      </w:r>
    </w:p>
    <w:p w:rsidR="00780EB4" w:rsidRDefault="00780EB4" w:rsidP="00AD071B">
      <w:pPr>
        <w:tabs>
          <w:tab w:val="left" w:pos="993"/>
        </w:tabs>
        <w:contextualSpacing/>
        <w:rPr>
          <w:rFonts w:ascii="Times New Roman" w:hAnsi="Times New Roman"/>
          <w:sz w:val="24"/>
          <w:szCs w:val="24"/>
        </w:rPr>
      </w:pPr>
    </w:p>
    <w:p w:rsidR="00AD071B" w:rsidRDefault="00BF6C3C" w:rsidP="00F2723C">
      <w:pPr>
        <w:tabs>
          <w:tab w:val="left" w:pos="993"/>
        </w:tabs>
        <w:contextualSpacing/>
        <w:rPr>
          <w:rFonts w:ascii="Times New Roman" w:hAnsi="Times New Roman"/>
          <w:sz w:val="24"/>
          <w:szCs w:val="24"/>
        </w:rPr>
      </w:pPr>
      <w:r>
        <w:rPr>
          <w:rFonts w:ascii="Times New Roman" w:hAnsi="Times New Roman"/>
          <w:sz w:val="24"/>
          <w:szCs w:val="24"/>
        </w:rPr>
        <w:t>2.</w:t>
      </w:r>
      <w:r>
        <w:rPr>
          <w:rFonts w:ascii="Times New Roman" w:hAnsi="Times New Roman"/>
          <w:sz w:val="24"/>
          <w:szCs w:val="24"/>
        </w:rPr>
        <w:tab/>
        <w:t xml:space="preserve">Predložením svojej ponuky uchádzač v plnom rozsahu a bez </w:t>
      </w:r>
      <w:r w:rsidR="004F0392">
        <w:rPr>
          <w:rFonts w:ascii="Times New Roman" w:hAnsi="Times New Roman"/>
          <w:sz w:val="24"/>
          <w:szCs w:val="24"/>
        </w:rPr>
        <w:t xml:space="preserve">výhrad či </w:t>
      </w:r>
      <w:r>
        <w:rPr>
          <w:rFonts w:ascii="Times New Roman" w:hAnsi="Times New Roman"/>
          <w:sz w:val="24"/>
          <w:szCs w:val="24"/>
        </w:rPr>
        <w:t>obmedzenia akceptuje všetky podmienky a požiadavky obstarávateľskej organizácie, ktoré sú obsiahnuté v týchto súťažných podkladoch</w:t>
      </w:r>
      <w:r w:rsidR="00F2723C">
        <w:rPr>
          <w:rFonts w:ascii="Times New Roman" w:hAnsi="Times New Roman"/>
          <w:sz w:val="24"/>
          <w:szCs w:val="24"/>
        </w:rPr>
        <w:t xml:space="preserve"> ako aj v oznámení o vyhlásení verejného obstarávania.</w:t>
      </w:r>
    </w:p>
    <w:p w:rsidR="00F82674" w:rsidRDefault="00F82674" w:rsidP="00F2723C">
      <w:pPr>
        <w:tabs>
          <w:tab w:val="left" w:pos="993"/>
        </w:tabs>
        <w:contextualSpacing/>
        <w:rPr>
          <w:rFonts w:ascii="Times New Roman" w:hAnsi="Times New Roman"/>
          <w:sz w:val="24"/>
          <w:szCs w:val="24"/>
        </w:rPr>
      </w:pPr>
    </w:p>
    <w:p w:rsidR="00F82674" w:rsidRDefault="00F82674" w:rsidP="00F2723C">
      <w:pPr>
        <w:tabs>
          <w:tab w:val="left" w:pos="993"/>
        </w:tabs>
        <w:contextualSpacing/>
      </w:pPr>
      <w:r>
        <w:rPr>
          <w:rFonts w:ascii="Times New Roman" w:hAnsi="Times New Roman"/>
          <w:sz w:val="24"/>
          <w:szCs w:val="24"/>
        </w:rPr>
        <w:t>3.</w:t>
      </w:r>
      <w:r>
        <w:rPr>
          <w:rFonts w:ascii="Times New Roman" w:hAnsi="Times New Roman"/>
          <w:sz w:val="24"/>
          <w:szCs w:val="24"/>
        </w:rPr>
        <w:tab/>
        <w:t>Od uchádzačov sa očakáva, že si dôkladne preštudujú oznámenie o vyhlásení verejného obstarávania, súťažné podklady a budú dodržiavať všetky pokyny a ustanovenia, ktoré sú v týchto dokumentoch uvedené.</w:t>
      </w:r>
    </w:p>
    <w:p w:rsidR="00176D60" w:rsidRDefault="00176D60" w:rsidP="00176D60">
      <w:pPr>
        <w:rPr>
          <w:lang w:eastAsia="cs-CZ"/>
        </w:rPr>
      </w:pPr>
    </w:p>
    <w:p w:rsidR="00F82674" w:rsidRPr="00176D60" w:rsidRDefault="00F82674" w:rsidP="00176D60">
      <w:pPr>
        <w:rPr>
          <w:lang w:eastAsia="cs-CZ"/>
        </w:rPr>
      </w:pPr>
    </w:p>
    <w:p w:rsidR="00D70A6D" w:rsidRDefault="00D70A6D" w:rsidP="003F36C7">
      <w:pPr>
        <w:pStyle w:val="Nadpis1"/>
      </w:pPr>
      <w:bookmarkStart w:id="3" w:name="_Toc55222268"/>
      <w:r>
        <w:t>Oddiel „A“</w:t>
      </w:r>
      <w:r w:rsidR="003F36C7">
        <w:br/>
      </w:r>
      <w:r>
        <w:t xml:space="preserve">Pokyny </w:t>
      </w:r>
      <w:bookmarkEnd w:id="1"/>
      <w:r w:rsidR="000C1EBA">
        <w:t>pre uchádzačov</w:t>
      </w:r>
      <w:bookmarkEnd w:id="3"/>
    </w:p>
    <w:p w:rsidR="00D70A6D" w:rsidRDefault="00D70A6D" w:rsidP="00C05BD0">
      <w:pPr>
        <w:contextualSpacing/>
        <w:jc w:val="center"/>
        <w:rPr>
          <w:rFonts w:ascii="Times New Roman" w:hAnsi="Times New Roman"/>
          <w:b/>
          <w:sz w:val="32"/>
          <w:szCs w:val="32"/>
        </w:rPr>
      </w:pPr>
    </w:p>
    <w:p w:rsidR="00D70A6D" w:rsidRDefault="00D70A6D" w:rsidP="003F36C7">
      <w:pPr>
        <w:pStyle w:val="Nadpis2"/>
      </w:pPr>
      <w:bookmarkStart w:id="4" w:name="_Toc436987927"/>
      <w:bookmarkStart w:id="5" w:name="_Toc55222269"/>
      <w:r>
        <w:t>Časť I.</w:t>
      </w:r>
      <w:r w:rsidR="003F36C7">
        <w:br/>
      </w:r>
      <w:r>
        <w:t>Všeobecné informácie</w:t>
      </w:r>
      <w:bookmarkEnd w:id="4"/>
      <w:bookmarkEnd w:id="5"/>
    </w:p>
    <w:p w:rsidR="00D70A6D" w:rsidRDefault="00D70A6D" w:rsidP="00C05BD0">
      <w:pPr>
        <w:contextualSpacing/>
        <w:rPr>
          <w:rFonts w:ascii="Times New Roman" w:hAnsi="Times New Roman"/>
          <w:sz w:val="28"/>
          <w:szCs w:val="28"/>
        </w:rPr>
      </w:pPr>
    </w:p>
    <w:p w:rsidR="00087DCF" w:rsidRDefault="00087DCF" w:rsidP="00C05BD0">
      <w:pPr>
        <w:contextualSpacing/>
        <w:rPr>
          <w:rFonts w:ascii="Times New Roman" w:hAnsi="Times New Roman"/>
          <w:sz w:val="28"/>
          <w:szCs w:val="28"/>
        </w:rPr>
      </w:pPr>
    </w:p>
    <w:p w:rsidR="00D70A6D" w:rsidRPr="007B47F3" w:rsidRDefault="00D0234C" w:rsidP="00EA5259">
      <w:pPr>
        <w:pStyle w:val="Nadpis3"/>
      </w:pPr>
      <w:bookmarkStart w:id="6" w:name="_Toc436987928"/>
      <w:bookmarkStart w:id="7" w:name="_Toc55222270"/>
      <w:r>
        <w:t>I.1</w:t>
      </w:r>
      <w:r>
        <w:tab/>
        <w:t>Identifikačné údaje</w:t>
      </w:r>
      <w:r w:rsidR="00D70A6D" w:rsidRPr="00EA5259">
        <w:t xml:space="preserve"> </w:t>
      </w:r>
      <w:r w:rsidR="00D70A6D" w:rsidRPr="00EA5259">
        <w:rPr>
          <w:szCs w:val="28"/>
        </w:rPr>
        <w:t>obstarávateľskej</w:t>
      </w:r>
      <w:r w:rsidR="00D70A6D" w:rsidRPr="00EA5259">
        <w:t xml:space="preserve"> organizácie</w:t>
      </w:r>
      <w:bookmarkEnd w:id="6"/>
      <w:bookmarkEnd w:id="7"/>
    </w:p>
    <w:p w:rsidR="00D70A6D" w:rsidRDefault="00D70A6D" w:rsidP="00C05BD0">
      <w:pPr>
        <w:contextualSpacing/>
        <w:rPr>
          <w:rFonts w:ascii="Times New Roman" w:hAnsi="Times New Roman"/>
          <w:sz w:val="24"/>
          <w:szCs w:val="24"/>
        </w:rPr>
      </w:pPr>
    </w:p>
    <w:p w:rsidR="00D70A6D" w:rsidRDefault="00D70A6D" w:rsidP="00B10340">
      <w:pPr>
        <w:tabs>
          <w:tab w:val="left" w:pos="993"/>
        </w:tabs>
        <w:contextualSpacing/>
        <w:rPr>
          <w:rFonts w:ascii="Times New Roman" w:hAnsi="Times New Roman"/>
          <w:b/>
          <w:sz w:val="24"/>
          <w:szCs w:val="24"/>
        </w:rPr>
      </w:pPr>
      <w:r>
        <w:rPr>
          <w:rFonts w:ascii="Times New Roman" w:hAnsi="Times New Roman"/>
          <w:sz w:val="24"/>
          <w:szCs w:val="24"/>
        </w:rPr>
        <w:t>I.1.1</w:t>
      </w:r>
      <w:r>
        <w:rPr>
          <w:rFonts w:ascii="Times New Roman" w:hAnsi="Times New Roman"/>
          <w:sz w:val="24"/>
          <w:szCs w:val="24"/>
        </w:rPr>
        <w:tab/>
        <w:t>Názov organizácie:</w:t>
      </w:r>
      <w:r>
        <w:rPr>
          <w:rFonts w:ascii="Times New Roman" w:hAnsi="Times New Roman"/>
          <w:sz w:val="24"/>
          <w:szCs w:val="24"/>
        </w:rPr>
        <w:tab/>
      </w:r>
      <w:r>
        <w:rPr>
          <w:rFonts w:ascii="Times New Roman" w:hAnsi="Times New Roman"/>
          <w:b/>
          <w:sz w:val="24"/>
          <w:szCs w:val="24"/>
        </w:rPr>
        <w:t>Dopravný podnik mesta Žiliny s.r.o.</w:t>
      </w:r>
    </w:p>
    <w:p w:rsidR="00D70A6D" w:rsidRDefault="00D70A6D" w:rsidP="00B10340">
      <w:pPr>
        <w:tabs>
          <w:tab w:val="left" w:pos="993"/>
        </w:tabs>
        <w:contextualSpacing/>
        <w:rPr>
          <w:rFonts w:ascii="Times New Roman" w:hAnsi="Times New Roman"/>
          <w:sz w:val="24"/>
          <w:szCs w:val="24"/>
        </w:rPr>
      </w:pPr>
      <w:r>
        <w:rPr>
          <w:rFonts w:ascii="Times New Roman" w:hAnsi="Times New Roman"/>
          <w:sz w:val="24"/>
          <w:szCs w:val="24"/>
        </w:rPr>
        <w:tab/>
        <w:t>Sídlo organizácie:</w:t>
      </w:r>
      <w:r>
        <w:rPr>
          <w:rFonts w:ascii="Times New Roman" w:hAnsi="Times New Roman"/>
          <w:sz w:val="24"/>
          <w:szCs w:val="24"/>
        </w:rPr>
        <w:tab/>
      </w:r>
      <w:r>
        <w:rPr>
          <w:rFonts w:ascii="Times New Roman" w:hAnsi="Times New Roman"/>
          <w:sz w:val="24"/>
          <w:szCs w:val="24"/>
        </w:rPr>
        <w:tab/>
        <w:t>Kvačalova 2, 011 40  Žilina</w:t>
      </w:r>
    </w:p>
    <w:p w:rsidR="00065B66" w:rsidRDefault="00065B66" w:rsidP="00B10340">
      <w:pPr>
        <w:tabs>
          <w:tab w:val="left" w:pos="993"/>
        </w:tabs>
        <w:contextualSpacing/>
        <w:rPr>
          <w:rFonts w:ascii="Times New Roman" w:hAnsi="Times New Roman"/>
          <w:sz w:val="24"/>
          <w:szCs w:val="24"/>
        </w:rPr>
      </w:pPr>
      <w:r>
        <w:rPr>
          <w:rFonts w:ascii="Times New Roman" w:hAnsi="Times New Roman"/>
          <w:sz w:val="24"/>
          <w:szCs w:val="24"/>
        </w:rPr>
        <w:tab/>
        <w:t>Štát:</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Slovenská republika</w:t>
      </w:r>
    </w:p>
    <w:p w:rsidR="00D70A6D" w:rsidRDefault="00D70A6D" w:rsidP="00B10340">
      <w:pPr>
        <w:tabs>
          <w:tab w:val="left" w:pos="993"/>
        </w:tabs>
        <w:contextualSpacing/>
        <w:rPr>
          <w:rFonts w:ascii="Times New Roman" w:hAnsi="Times New Roman"/>
          <w:sz w:val="24"/>
          <w:szCs w:val="24"/>
        </w:rPr>
      </w:pPr>
      <w:r>
        <w:rPr>
          <w:rFonts w:ascii="Times New Roman" w:hAnsi="Times New Roman"/>
          <w:sz w:val="24"/>
          <w:szCs w:val="24"/>
        </w:rPr>
        <w:tab/>
        <w:t>IČO:</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36 007 099</w:t>
      </w:r>
    </w:p>
    <w:p w:rsidR="00D70A6D" w:rsidRDefault="00D70A6D" w:rsidP="00B10340">
      <w:pPr>
        <w:tabs>
          <w:tab w:val="left" w:pos="993"/>
        </w:tabs>
        <w:contextualSpacing/>
        <w:rPr>
          <w:rFonts w:ascii="Times New Roman" w:hAnsi="Times New Roman"/>
          <w:sz w:val="24"/>
          <w:szCs w:val="24"/>
        </w:rPr>
      </w:pPr>
      <w:r>
        <w:rPr>
          <w:rFonts w:ascii="Times New Roman" w:hAnsi="Times New Roman"/>
          <w:sz w:val="24"/>
          <w:szCs w:val="24"/>
        </w:rPr>
        <w:tab/>
        <w:t>DIČ:</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2020447583</w:t>
      </w:r>
    </w:p>
    <w:p w:rsidR="00D70A6D" w:rsidRDefault="00D70A6D" w:rsidP="00B10340">
      <w:pPr>
        <w:tabs>
          <w:tab w:val="left" w:pos="993"/>
        </w:tabs>
        <w:contextualSpacing/>
        <w:rPr>
          <w:rFonts w:ascii="Times New Roman" w:hAnsi="Times New Roman"/>
          <w:sz w:val="24"/>
          <w:szCs w:val="24"/>
        </w:rPr>
      </w:pPr>
      <w:r>
        <w:rPr>
          <w:rFonts w:ascii="Times New Roman" w:hAnsi="Times New Roman"/>
          <w:sz w:val="24"/>
          <w:szCs w:val="24"/>
        </w:rPr>
        <w:tab/>
        <w:t>IČ DPH:</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SK2020447583</w:t>
      </w:r>
    </w:p>
    <w:p w:rsidR="00D70A6D" w:rsidRDefault="00D70A6D" w:rsidP="00B10340">
      <w:pPr>
        <w:tabs>
          <w:tab w:val="left" w:pos="993"/>
        </w:tabs>
        <w:contextualSpacing/>
        <w:rPr>
          <w:rFonts w:ascii="Times New Roman" w:hAnsi="Times New Roman"/>
          <w:sz w:val="24"/>
          <w:szCs w:val="24"/>
        </w:rPr>
      </w:pPr>
      <w:r>
        <w:rPr>
          <w:rFonts w:ascii="Times New Roman" w:hAnsi="Times New Roman"/>
          <w:sz w:val="24"/>
          <w:szCs w:val="24"/>
        </w:rPr>
        <w:tab/>
        <w:t>Kontaktná osoba:</w:t>
      </w:r>
      <w:r>
        <w:rPr>
          <w:rFonts w:ascii="Times New Roman" w:hAnsi="Times New Roman"/>
          <w:sz w:val="24"/>
          <w:szCs w:val="24"/>
        </w:rPr>
        <w:tab/>
      </w:r>
      <w:r>
        <w:rPr>
          <w:rFonts w:ascii="Times New Roman" w:hAnsi="Times New Roman"/>
          <w:sz w:val="24"/>
          <w:szCs w:val="24"/>
        </w:rPr>
        <w:tab/>
        <w:t>Ing. Peter Ďurkovský</w:t>
      </w:r>
    </w:p>
    <w:p w:rsidR="00D70A6D" w:rsidRDefault="00D70A6D" w:rsidP="00B10340">
      <w:pPr>
        <w:tabs>
          <w:tab w:val="left" w:pos="993"/>
        </w:tabs>
        <w:contextualSpacing/>
        <w:rPr>
          <w:rFonts w:ascii="Times New Roman" w:hAnsi="Times New Roman"/>
          <w:sz w:val="24"/>
          <w:szCs w:val="24"/>
        </w:rPr>
      </w:pPr>
      <w:r>
        <w:rPr>
          <w:rFonts w:ascii="Times New Roman" w:hAnsi="Times New Roman"/>
          <w:sz w:val="24"/>
          <w:szCs w:val="24"/>
        </w:rPr>
        <w:tab/>
        <w:t>Telefón:</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+421 41 5660 168</w:t>
      </w:r>
    </w:p>
    <w:p w:rsidR="00D70A6D" w:rsidRDefault="00D70A6D" w:rsidP="00B10340">
      <w:pPr>
        <w:tabs>
          <w:tab w:val="left" w:pos="993"/>
        </w:tabs>
        <w:contextualSpacing/>
        <w:rPr>
          <w:rFonts w:ascii="Times New Roman" w:hAnsi="Times New Roman"/>
          <w:sz w:val="24"/>
          <w:szCs w:val="24"/>
        </w:rPr>
      </w:pPr>
      <w:r>
        <w:rPr>
          <w:rFonts w:ascii="Times New Roman" w:hAnsi="Times New Roman"/>
          <w:sz w:val="24"/>
          <w:szCs w:val="24"/>
        </w:rPr>
        <w:tab/>
        <w:t>Fax:</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+421 41 5643 743</w:t>
      </w:r>
    </w:p>
    <w:p w:rsidR="00D70A6D" w:rsidRDefault="00D70A6D" w:rsidP="00B10340">
      <w:pPr>
        <w:tabs>
          <w:tab w:val="left" w:pos="993"/>
        </w:tabs>
        <w:contextualSpacing/>
        <w:rPr>
          <w:rFonts w:ascii="Times New Roman" w:hAnsi="Times New Roman"/>
          <w:sz w:val="24"/>
          <w:szCs w:val="24"/>
        </w:rPr>
      </w:pPr>
      <w:r>
        <w:rPr>
          <w:rFonts w:ascii="Times New Roman" w:hAnsi="Times New Roman"/>
          <w:sz w:val="24"/>
          <w:szCs w:val="24"/>
        </w:rPr>
        <w:tab/>
        <w:t>E-mail:</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hyperlink r:id="rId9" w:history="1">
        <w:r w:rsidRPr="001003B5">
          <w:rPr>
            <w:rStyle w:val="Hypertextovprepojenie"/>
            <w:rFonts w:ascii="Times New Roman" w:hAnsi="Times New Roman"/>
            <w:color w:val="auto"/>
            <w:sz w:val="24"/>
            <w:szCs w:val="24"/>
            <w:u w:val="none"/>
          </w:rPr>
          <w:t>peter.durkovsky@dpmz.sk</w:t>
        </w:r>
      </w:hyperlink>
    </w:p>
    <w:p w:rsidR="00D70A6D" w:rsidRDefault="00D70A6D" w:rsidP="00B10340">
      <w:pPr>
        <w:tabs>
          <w:tab w:val="left" w:pos="993"/>
        </w:tabs>
        <w:contextualSpacing/>
      </w:pPr>
      <w:r>
        <w:rPr>
          <w:rFonts w:ascii="Times New Roman" w:hAnsi="Times New Roman"/>
          <w:sz w:val="24"/>
          <w:szCs w:val="24"/>
        </w:rPr>
        <w:tab/>
        <w:t>Webová adresa</w:t>
      </w:r>
      <w:r w:rsidR="009C5A47">
        <w:rPr>
          <w:rFonts w:ascii="Times New Roman" w:hAnsi="Times New Roman"/>
          <w:sz w:val="24"/>
          <w:szCs w:val="24"/>
        </w:rPr>
        <w:t xml:space="preserve"> (URL):</w:t>
      </w:r>
      <w:r w:rsidR="009C5A47">
        <w:rPr>
          <w:rFonts w:ascii="Times New Roman" w:hAnsi="Times New Roman"/>
          <w:sz w:val="24"/>
          <w:szCs w:val="24"/>
        </w:rPr>
        <w:tab/>
      </w:r>
      <w:hyperlink r:id="rId10" w:history="1">
        <w:r w:rsidRPr="00A1575E">
          <w:rPr>
            <w:rStyle w:val="Hypertextovprepojenie"/>
            <w:rFonts w:ascii="Times New Roman" w:hAnsi="Times New Roman"/>
            <w:color w:val="auto"/>
            <w:sz w:val="24"/>
            <w:szCs w:val="24"/>
            <w:u w:val="none"/>
          </w:rPr>
          <w:t>http://www.dpmz.sk</w:t>
        </w:r>
      </w:hyperlink>
    </w:p>
    <w:p w:rsidR="00DF1638" w:rsidRPr="00DF1638" w:rsidRDefault="00DF1638" w:rsidP="00B10340">
      <w:pPr>
        <w:tabs>
          <w:tab w:val="left" w:pos="993"/>
        </w:tabs>
        <w:contextualSpacing/>
        <w:rPr>
          <w:rFonts w:ascii="Times New Roman" w:hAnsi="Times New Roman"/>
          <w:sz w:val="24"/>
          <w:szCs w:val="24"/>
        </w:rPr>
      </w:pPr>
      <w:r>
        <w:tab/>
      </w:r>
      <w:r>
        <w:rPr>
          <w:rFonts w:ascii="Times New Roman" w:hAnsi="Times New Roman"/>
          <w:sz w:val="24"/>
          <w:szCs w:val="24"/>
        </w:rPr>
        <w:t>Profil:</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223F19" w:rsidRPr="00223F19">
        <w:rPr>
          <w:rFonts w:ascii="Times New Roman" w:hAnsi="Times New Roman"/>
        </w:rPr>
        <w:t>https://www.uvo.gov.sk/vyhladavanie-profilov/zakazky/7482</w:t>
      </w:r>
    </w:p>
    <w:p w:rsidR="00D0234C" w:rsidRDefault="00D0234C" w:rsidP="00D0234C">
      <w:pPr>
        <w:tabs>
          <w:tab w:val="left" w:pos="993"/>
        </w:tabs>
        <w:ind w:left="3540" w:hanging="3540"/>
        <w:contextualSpacing/>
        <w:rPr>
          <w:rFonts w:ascii="Times New Roman" w:hAnsi="Times New Roman"/>
          <w:sz w:val="24"/>
          <w:szCs w:val="24"/>
        </w:rPr>
      </w:pPr>
      <w:r>
        <w:rPr>
          <w:rFonts w:ascii="Times New Roman" w:hAnsi="Times New Roman"/>
          <w:sz w:val="24"/>
          <w:szCs w:val="24"/>
        </w:rPr>
        <w:tab/>
        <w:t>Identifikácia organizácie:</w:t>
      </w:r>
      <w:r>
        <w:rPr>
          <w:rFonts w:ascii="Times New Roman" w:hAnsi="Times New Roman"/>
          <w:sz w:val="24"/>
          <w:szCs w:val="24"/>
        </w:rPr>
        <w:tab/>
      </w:r>
      <w:r w:rsidRPr="00D0234C">
        <w:rPr>
          <w:rFonts w:ascii="Times New Roman" w:hAnsi="Times New Roman"/>
          <w:sz w:val="24"/>
          <w:szCs w:val="24"/>
        </w:rPr>
        <w:t>Dopravný podnik mesta Žiliny s.r.o. je podľa zákona č. 343/2015 Z. z. o verejnom obstarávaní a o zmene a doplnení niektorých zákonov</w:t>
      </w:r>
      <w:r w:rsidR="00F82674">
        <w:rPr>
          <w:rFonts w:ascii="Times New Roman" w:hAnsi="Times New Roman"/>
          <w:sz w:val="24"/>
          <w:szCs w:val="24"/>
        </w:rPr>
        <w:t xml:space="preserve"> v znení neskorších predpisov</w:t>
      </w:r>
      <w:r w:rsidR="00F70E42">
        <w:rPr>
          <w:rFonts w:ascii="Times New Roman" w:hAnsi="Times New Roman"/>
          <w:sz w:val="24"/>
          <w:szCs w:val="24"/>
        </w:rPr>
        <w:t xml:space="preserve"> </w:t>
      </w:r>
      <w:r w:rsidRPr="00D0234C">
        <w:rPr>
          <w:rFonts w:ascii="Times New Roman" w:hAnsi="Times New Roman"/>
          <w:sz w:val="24"/>
          <w:szCs w:val="24"/>
        </w:rPr>
        <w:t xml:space="preserve">obstarávateľ podľa  § 9 ods. 1 písm. a), ktorý vykonáva vybrané </w:t>
      </w:r>
      <w:r w:rsidR="00AB4AA9">
        <w:rPr>
          <w:rFonts w:ascii="Times New Roman" w:hAnsi="Times New Roman"/>
          <w:sz w:val="24"/>
          <w:szCs w:val="24"/>
        </w:rPr>
        <w:t>činnosti ustanovené v § 9 ods. 6</w:t>
      </w:r>
      <w:r w:rsidR="00F70E42">
        <w:rPr>
          <w:rFonts w:ascii="Times New Roman" w:hAnsi="Times New Roman"/>
          <w:sz w:val="24"/>
          <w:szCs w:val="24"/>
        </w:rPr>
        <w:t xml:space="preserve"> a 7 cit.</w:t>
      </w:r>
      <w:r w:rsidR="00F82674">
        <w:rPr>
          <w:rFonts w:ascii="Times New Roman" w:hAnsi="Times New Roman"/>
          <w:sz w:val="24"/>
          <w:szCs w:val="24"/>
        </w:rPr>
        <w:t xml:space="preserve"> zákona</w:t>
      </w:r>
      <w:r w:rsidRPr="00D0234C">
        <w:rPr>
          <w:rFonts w:ascii="Times New Roman" w:hAnsi="Times New Roman"/>
          <w:sz w:val="24"/>
          <w:szCs w:val="24"/>
        </w:rPr>
        <w:t>.</w:t>
      </w:r>
    </w:p>
    <w:p w:rsidR="007C5FEF" w:rsidRDefault="00EF3320" w:rsidP="00D0234C">
      <w:pPr>
        <w:tabs>
          <w:tab w:val="left" w:pos="993"/>
        </w:tabs>
        <w:ind w:left="3540" w:hanging="354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p>
    <w:p w:rsidR="00D46242" w:rsidRDefault="00D46242" w:rsidP="009607E1">
      <w:pPr>
        <w:tabs>
          <w:tab w:val="left" w:pos="993"/>
        </w:tabs>
        <w:ind w:left="3545"/>
        <w:contextualSpacing/>
        <w:rPr>
          <w:rFonts w:ascii="Times New Roman" w:hAnsi="Times New Roman"/>
          <w:sz w:val="24"/>
          <w:szCs w:val="24"/>
        </w:rPr>
      </w:pPr>
    </w:p>
    <w:p w:rsidR="00087DCF" w:rsidRDefault="00D70A6D" w:rsidP="009607E1">
      <w:pPr>
        <w:tabs>
          <w:tab w:val="left" w:pos="993"/>
        </w:tabs>
        <w:ind w:left="3545"/>
        <w:contextualSpacing/>
        <w:rPr>
          <w:rFonts w:ascii="Times New Roman" w:hAnsi="Times New Roman"/>
          <w:sz w:val="24"/>
          <w:szCs w:val="24"/>
        </w:rPr>
      </w:pPr>
      <w:r>
        <w:rPr>
          <w:rFonts w:ascii="Times New Roman" w:hAnsi="Times New Roman"/>
          <w:sz w:val="24"/>
          <w:szCs w:val="24"/>
        </w:rPr>
        <w:t xml:space="preserve"> </w:t>
      </w:r>
    </w:p>
    <w:p w:rsidR="00D70A6D" w:rsidRPr="007B47F3" w:rsidRDefault="00D70A6D" w:rsidP="00FE227F">
      <w:pPr>
        <w:pStyle w:val="Nadpis3"/>
      </w:pPr>
      <w:bookmarkStart w:id="8" w:name="_Toc436987929"/>
      <w:bookmarkStart w:id="9" w:name="_Toc55222271"/>
      <w:r w:rsidRPr="00EA5259">
        <w:t>I.2</w:t>
      </w:r>
      <w:r w:rsidRPr="00EA5259">
        <w:tab/>
        <w:t xml:space="preserve">Predmet </w:t>
      </w:r>
      <w:r w:rsidR="00191C8D">
        <w:t xml:space="preserve">verejného obstarávania a predmet </w:t>
      </w:r>
      <w:r w:rsidRPr="00EA5259">
        <w:t>zákazky</w:t>
      </w:r>
      <w:bookmarkEnd w:id="8"/>
      <w:bookmarkEnd w:id="9"/>
    </w:p>
    <w:p w:rsidR="00D70A6D" w:rsidRDefault="00D70A6D" w:rsidP="00C05BD0">
      <w:pPr>
        <w:contextualSpacing/>
        <w:rPr>
          <w:rFonts w:ascii="Times New Roman" w:hAnsi="Times New Roman"/>
          <w:sz w:val="24"/>
          <w:szCs w:val="24"/>
        </w:rPr>
      </w:pPr>
    </w:p>
    <w:p w:rsidR="00D70A6D" w:rsidRDefault="00191C8D" w:rsidP="00B10340">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I.2.1</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Predmetom verejného obsta</w:t>
      </w:r>
      <w:r w:rsidR="009F49FB">
        <w:rPr>
          <w:rFonts w:ascii="Times New Roman" w:hAnsi="Times New Roman"/>
          <w:sz w:val="24"/>
          <w:szCs w:val="24"/>
        </w:rPr>
        <w:t>rávania je v súlade s § 3 ods. 4</w:t>
      </w:r>
      <w:r>
        <w:rPr>
          <w:rFonts w:ascii="Times New Roman" w:hAnsi="Times New Roman"/>
          <w:sz w:val="24"/>
          <w:szCs w:val="24"/>
        </w:rPr>
        <w:t xml:space="preserve"> ZVO</w:t>
      </w:r>
      <w:r w:rsidR="00312DE9">
        <w:rPr>
          <w:rFonts w:ascii="Times New Roman" w:hAnsi="Times New Roman"/>
          <w:sz w:val="24"/>
          <w:szCs w:val="24"/>
        </w:rPr>
        <w:t xml:space="preserve"> ci</w:t>
      </w:r>
      <w:r w:rsidR="009F49FB">
        <w:rPr>
          <w:rFonts w:ascii="Times New Roman" w:hAnsi="Times New Roman"/>
          <w:sz w:val="24"/>
          <w:szCs w:val="24"/>
        </w:rPr>
        <w:t>vil</w:t>
      </w:r>
      <w:r w:rsidR="00217D74">
        <w:rPr>
          <w:rFonts w:ascii="Times New Roman" w:hAnsi="Times New Roman"/>
          <w:sz w:val="24"/>
          <w:szCs w:val="24"/>
        </w:rPr>
        <w:t>ná zákazka na dodanie tovaru</w:t>
      </w:r>
      <w:r w:rsidR="009F49FB">
        <w:rPr>
          <w:rFonts w:ascii="Times New Roman" w:hAnsi="Times New Roman"/>
          <w:sz w:val="24"/>
          <w:szCs w:val="24"/>
        </w:rPr>
        <w:t>.</w:t>
      </w:r>
    </w:p>
    <w:p w:rsidR="00AE6C2A" w:rsidRDefault="00AE6C2A" w:rsidP="00B10340">
      <w:pPr>
        <w:tabs>
          <w:tab w:val="left" w:pos="709"/>
          <w:tab w:val="left" w:pos="993"/>
        </w:tabs>
        <w:ind w:left="990" w:hanging="990"/>
        <w:contextualSpacing/>
        <w:rPr>
          <w:rFonts w:ascii="Times New Roman" w:hAnsi="Times New Roman"/>
          <w:sz w:val="24"/>
          <w:szCs w:val="24"/>
        </w:rPr>
      </w:pPr>
    </w:p>
    <w:p w:rsidR="00913BF1" w:rsidRPr="006C37BF" w:rsidRDefault="006C37BF" w:rsidP="00913BF1">
      <w:pPr>
        <w:tabs>
          <w:tab w:val="left" w:pos="-2977"/>
          <w:tab w:val="left" w:pos="993"/>
        </w:tabs>
        <w:ind w:left="993"/>
        <w:contextualSpacing/>
        <w:rPr>
          <w:rStyle w:val="Hypertextovprepojenie"/>
          <w:rFonts w:ascii="Times New Roman" w:hAnsi="Times New Roman"/>
          <w:color w:val="auto"/>
          <w:sz w:val="24"/>
          <w:szCs w:val="24"/>
          <w:u w:val="none"/>
        </w:rPr>
      </w:pPr>
      <w:r>
        <w:rPr>
          <w:rFonts w:ascii="Times New Roman" w:hAnsi="Times New Roman"/>
          <w:sz w:val="24"/>
          <w:szCs w:val="24"/>
        </w:rPr>
        <w:tab/>
      </w:r>
      <w:r w:rsidR="00AE6C2A" w:rsidRPr="002E020D">
        <w:rPr>
          <w:rFonts w:ascii="Times New Roman" w:hAnsi="Times New Roman"/>
          <w:sz w:val="24"/>
          <w:szCs w:val="24"/>
        </w:rPr>
        <w:t>Predmetom zákazky je</w:t>
      </w:r>
      <w:r w:rsidR="00C41320">
        <w:rPr>
          <w:rFonts w:ascii="Times New Roman" w:hAnsi="Times New Roman"/>
          <w:sz w:val="24"/>
          <w:szCs w:val="24"/>
        </w:rPr>
        <w:t xml:space="preserve"> </w:t>
      </w:r>
      <w:r w:rsidR="00913BF1" w:rsidRPr="002E020D">
        <w:rPr>
          <w:rFonts w:ascii="Times New Roman" w:hAnsi="Times New Roman"/>
          <w:sz w:val="24"/>
          <w:szCs w:val="24"/>
        </w:rPr>
        <w:t xml:space="preserve">dodanie </w:t>
      </w:r>
      <w:r w:rsidR="00B626F6">
        <w:rPr>
          <w:rFonts w:ascii="Times New Roman" w:hAnsi="Times New Roman"/>
          <w:sz w:val="24"/>
          <w:szCs w:val="24"/>
        </w:rPr>
        <w:t xml:space="preserve">tovaru </w:t>
      </w:r>
      <w:r w:rsidR="00913BF1" w:rsidRPr="006C37BF">
        <w:rPr>
          <w:rStyle w:val="Hypertextovprepojenie"/>
          <w:rFonts w:ascii="Times New Roman" w:hAnsi="Times New Roman"/>
          <w:color w:val="auto"/>
          <w:sz w:val="24"/>
          <w:szCs w:val="24"/>
          <w:u w:val="none"/>
        </w:rPr>
        <w:t>pre účely zabezpečeni</w:t>
      </w:r>
      <w:r w:rsidR="00C41320">
        <w:rPr>
          <w:rStyle w:val="Hypertextovprepojenie"/>
          <w:rFonts w:ascii="Times New Roman" w:hAnsi="Times New Roman"/>
          <w:color w:val="auto"/>
          <w:sz w:val="24"/>
          <w:szCs w:val="24"/>
          <w:u w:val="none"/>
        </w:rPr>
        <w:t>a informatizácie MHD (mestskej hromadnej dopravy)</w:t>
      </w:r>
      <w:r w:rsidR="00913BF1" w:rsidRPr="006C37BF">
        <w:rPr>
          <w:rStyle w:val="Hypertextovprepojenie"/>
          <w:rFonts w:ascii="Times New Roman" w:hAnsi="Times New Roman"/>
          <w:color w:val="auto"/>
          <w:sz w:val="24"/>
          <w:szCs w:val="24"/>
          <w:u w:val="none"/>
        </w:rPr>
        <w:t xml:space="preserve"> v</w:t>
      </w:r>
      <w:r w:rsidR="00C41320">
        <w:rPr>
          <w:rStyle w:val="Hypertextovprepojenie"/>
          <w:rFonts w:ascii="Times New Roman" w:hAnsi="Times New Roman"/>
          <w:color w:val="auto"/>
          <w:sz w:val="24"/>
          <w:szCs w:val="24"/>
          <w:u w:val="none"/>
        </w:rPr>
        <w:t> </w:t>
      </w:r>
      <w:r w:rsidR="00913BF1" w:rsidRPr="006C37BF">
        <w:rPr>
          <w:rStyle w:val="Hypertextovprepojenie"/>
          <w:rFonts w:ascii="Times New Roman" w:hAnsi="Times New Roman"/>
          <w:color w:val="auto"/>
          <w:sz w:val="24"/>
          <w:szCs w:val="24"/>
          <w:u w:val="none"/>
        </w:rPr>
        <w:t>Žiline</w:t>
      </w:r>
      <w:r w:rsidR="00C41320">
        <w:rPr>
          <w:rStyle w:val="Hypertextovprepojenie"/>
          <w:rFonts w:ascii="Times New Roman" w:hAnsi="Times New Roman"/>
          <w:color w:val="auto"/>
          <w:sz w:val="24"/>
          <w:szCs w:val="24"/>
          <w:u w:val="none"/>
        </w:rPr>
        <w:t xml:space="preserve"> na základe uzavretej zmluvy v súlade s ustanovením § 56 zákona o verejnom obstarávaní a za stanovených podmienok uvedených v súťažných podkladoch.</w:t>
      </w:r>
      <w:r w:rsidR="00913BF1">
        <w:rPr>
          <w:rStyle w:val="Hypertextovprepojenie"/>
          <w:rFonts w:ascii="Times New Roman" w:hAnsi="Times New Roman"/>
          <w:color w:val="auto"/>
          <w:sz w:val="24"/>
          <w:szCs w:val="24"/>
          <w:u w:val="none"/>
        </w:rPr>
        <w:t xml:space="preserve"> Dodaním tovaru, jeho inštaláciou a uvedením do prevádzky bude realizovaná modernizácia</w:t>
      </w:r>
      <w:r w:rsidR="00511C60">
        <w:rPr>
          <w:rStyle w:val="Hypertextovprepojenie"/>
          <w:rFonts w:ascii="Times New Roman" w:hAnsi="Times New Roman"/>
          <w:color w:val="auto"/>
          <w:sz w:val="24"/>
          <w:szCs w:val="24"/>
          <w:u w:val="none"/>
        </w:rPr>
        <w:t xml:space="preserve"> vozidlového </w:t>
      </w:r>
      <w:r w:rsidR="00913BF1" w:rsidRPr="006C37BF">
        <w:rPr>
          <w:rStyle w:val="Hypertextovprepojenie"/>
          <w:rFonts w:ascii="Times New Roman" w:hAnsi="Times New Roman"/>
          <w:color w:val="auto"/>
          <w:sz w:val="24"/>
          <w:szCs w:val="24"/>
          <w:u w:val="none"/>
        </w:rPr>
        <w:t>komunikačného systému,</w:t>
      </w:r>
      <w:r w:rsidR="00913BF1">
        <w:rPr>
          <w:rStyle w:val="Hypertextovprepojenie"/>
          <w:rFonts w:ascii="Times New Roman" w:hAnsi="Times New Roman"/>
          <w:color w:val="auto"/>
          <w:sz w:val="24"/>
          <w:szCs w:val="24"/>
          <w:u w:val="none"/>
        </w:rPr>
        <w:t xml:space="preserve"> modernizácia</w:t>
      </w:r>
      <w:r w:rsidR="00913BF1" w:rsidRPr="006C37BF">
        <w:rPr>
          <w:rStyle w:val="Hypertextovprepojenie"/>
          <w:rFonts w:ascii="Times New Roman" w:hAnsi="Times New Roman"/>
          <w:color w:val="auto"/>
          <w:sz w:val="24"/>
          <w:szCs w:val="24"/>
          <w:u w:val="none"/>
        </w:rPr>
        <w:t xml:space="preserve"> dispečerského riadenia,</w:t>
      </w:r>
      <w:r w:rsidR="00913BF1">
        <w:rPr>
          <w:rStyle w:val="Hypertextovprepojenie"/>
          <w:rFonts w:ascii="Times New Roman" w:hAnsi="Times New Roman"/>
          <w:color w:val="auto"/>
          <w:sz w:val="24"/>
          <w:szCs w:val="24"/>
          <w:u w:val="none"/>
        </w:rPr>
        <w:t xml:space="preserve"> e</w:t>
      </w:r>
      <w:r w:rsidR="00913BF1" w:rsidRPr="006C37BF">
        <w:rPr>
          <w:rStyle w:val="Hypertextovprepojenie"/>
          <w:rFonts w:ascii="Times New Roman" w:hAnsi="Times New Roman"/>
          <w:color w:val="auto"/>
          <w:sz w:val="24"/>
          <w:szCs w:val="24"/>
          <w:u w:val="none"/>
        </w:rPr>
        <w:t>lektronických za</w:t>
      </w:r>
      <w:r w:rsidR="00511C60">
        <w:rPr>
          <w:rStyle w:val="Hypertextovprepojenie"/>
          <w:rFonts w:ascii="Times New Roman" w:hAnsi="Times New Roman"/>
          <w:color w:val="auto"/>
          <w:sz w:val="24"/>
          <w:szCs w:val="24"/>
          <w:u w:val="none"/>
        </w:rPr>
        <w:t>stávkových informačných panelov</w:t>
      </w:r>
      <w:r w:rsidR="0071347D">
        <w:rPr>
          <w:rStyle w:val="Hypertextovprepojenie"/>
          <w:rFonts w:ascii="Times New Roman" w:hAnsi="Times New Roman"/>
          <w:color w:val="auto"/>
          <w:sz w:val="24"/>
          <w:szCs w:val="24"/>
          <w:u w:val="none"/>
        </w:rPr>
        <w:t xml:space="preserve"> a kamerového systému</w:t>
      </w:r>
      <w:r w:rsidR="00511C60">
        <w:rPr>
          <w:rStyle w:val="Hypertextovprepojenie"/>
          <w:rFonts w:ascii="Times New Roman" w:hAnsi="Times New Roman"/>
          <w:color w:val="auto"/>
          <w:sz w:val="24"/>
          <w:szCs w:val="24"/>
          <w:u w:val="none"/>
        </w:rPr>
        <w:t xml:space="preserve">. </w:t>
      </w:r>
    </w:p>
    <w:p w:rsidR="0011111A" w:rsidRPr="006C37BF" w:rsidRDefault="00913BF1" w:rsidP="006C37BF">
      <w:pPr>
        <w:tabs>
          <w:tab w:val="left" w:pos="-2977"/>
          <w:tab w:val="left" w:pos="993"/>
        </w:tabs>
        <w:ind w:left="993"/>
        <w:contextualSpacing/>
        <w:rPr>
          <w:rStyle w:val="Hypertextovprepojenie"/>
          <w:rFonts w:ascii="Times New Roman" w:hAnsi="Times New Roman"/>
          <w:color w:val="auto"/>
          <w:sz w:val="24"/>
          <w:szCs w:val="24"/>
          <w:u w:val="none"/>
        </w:rPr>
      </w:pPr>
      <w:r w:rsidRPr="006C37BF">
        <w:rPr>
          <w:rStyle w:val="Hypertextovprepojenie"/>
          <w:rFonts w:ascii="Times New Roman" w:hAnsi="Times New Roman"/>
          <w:color w:val="auto"/>
          <w:sz w:val="24"/>
          <w:szCs w:val="24"/>
          <w:u w:val="none"/>
        </w:rPr>
        <w:t xml:space="preserve"> </w:t>
      </w:r>
    </w:p>
    <w:p w:rsidR="00A97D94" w:rsidRDefault="00D70A6D" w:rsidP="00913BF1">
      <w:pPr>
        <w:tabs>
          <w:tab w:val="left" w:pos="709"/>
          <w:tab w:val="left" w:pos="993"/>
        </w:tabs>
        <w:ind w:left="705" w:hanging="705"/>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C41320">
        <w:rPr>
          <w:rFonts w:ascii="Times New Roman" w:hAnsi="Times New Roman"/>
          <w:sz w:val="24"/>
          <w:szCs w:val="24"/>
        </w:rPr>
        <w:t>Podrobné vymedzenie predmetu zákazky (opis a technická špecifikácia)</w:t>
      </w:r>
      <w:r w:rsidR="00FD6EAF">
        <w:rPr>
          <w:rFonts w:ascii="Times New Roman" w:hAnsi="Times New Roman"/>
          <w:sz w:val="24"/>
          <w:szCs w:val="24"/>
        </w:rPr>
        <w:t xml:space="preserve"> sú</w:t>
      </w:r>
      <w:r w:rsidR="00A97D94">
        <w:rPr>
          <w:rFonts w:ascii="Times New Roman" w:hAnsi="Times New Roman"/>
          <w:sz w:val="24"/>
          <w:szCs w:val="24"/>
        </w:rPr>
        <w:t xml:space="preserve"> uvedené</w:t>
      </w:r>
      <w:r w:rsidR="00622C65">
        <w:rPr>
          <w:rFonts w:ascii="Times New Roman" w:hAnsi="Times New Roman"/>
          <w:sz w:val="24"/>
          <w:szCs w:val="24"/>
        </w:rPr>
        <w:t xml:space="preserve"> </w:t>
      </w:r>
      <w:r w:rsidR="00C41320">
        <w:rPr>
          <w:rFonts w:ascii="Times New Roman" w:hAnsi="Times New Roman"/>
          <w:sz w:val="24"/>
          <w:szCs w:val="24"/>
        </w:rPr>
        <w:tab/>
      </w:r>
      <w:r w:rsidR="00C41320">
        <w:rPr>
          <w:rFonts w:ascii="Times New Roman" w:hAnsi="Times New Roman"/>
          <w:sz w:val="24"/>
          <w:szCs w:val="24"/>
        </w:rPr>
        <w:tab/>
      </w:r>
      <w:r w:rsidR="00C41320">
        <w:rPr>
          <w:rFonts w:ascii="Times New Roman" w:hAnsi="Times New Roman"/>
          <w:sz w:val="24"/>
          <w:szCs w:val="24"/>
        </w:rPr>
        <w:tab/>
        <w:t>v súťažných podkladoch (</w:t>
      </w:r>
      <w:r w:rsidR="005158F6">
        <w:rPr>
          <w:rFonts w:ascii="Times New Roman" w:hAnsi="Times New Roman"/>
          <w:sz w:val="24"/>
          <w:szCs w:val="24"/>
        </w:rPr>
        <w:t>Od</w:t>
      </w:r>
      <w:r w:rsidR="00C41320">
        <w:rPr>
          <w:rFonts w:ascii="Times New Roman" w:hAnsi="Times New Roman"/>
          <w:sz w:val="24"/>
          <w:szCs w:val="24"/>
        </w:rPr>
        <w:t>diel</w:t>
      </w:r>
      <w:r w:rsidR="0000086D">
        <w:rPr>
          <w:rFonts w:ascii="Times New Roman" w:hAnsi="Times New Roman"/>
          <w:sz w:val="24"/>
          <w:szCs w:val="24"/>
        </w:rPr>
        <w:t xml:space="preserve"> „C“ Opis predmetu zákazky</w:t>
      </w:r>
      <w:r w:rsidR="00C41320">
        <w:rPr>
          <w:rFonts w:ascii="Times New Roman" w:hAnsi="Times New Roman"/>
          <w:sz w:val="24"/>
          <w:szCs w:val="24"/>
        </w:rPr>
        <w:t>)</w:t>
      </w:r>
      <w:r w:rsidR="00FD6EAF">
        <w:rPr>
          <w:rFonts w:ascii="Times New Roman" w:hAnsi="Times New Roman"/>
          <w:sz w:val="24"/>
          <w:szCs w:val="24"/>
        </w:rPr>
        <w:t xml:space="preserve">. </w:t>
      </w:r>
      <w:r w:rsidR="00AD043B">
        <w:rPr>
          <w:rFonts w:ascii="Times New Roman" w:hAnsi="Times New Roman"/>
          <w:sz w:val="24"/>
          <w:szCs w:val="24"/>
        </w:rPr>
        <w:t xml:space="preserve">Obchodné a zmluvné </w:t>
      </w:r>
      <w:r w:rsidR="00AD043B">
        <w:rPr>
          <w:rFonts w:ascii="Times New Roman" w:hAnsi="Times New Roman"/>
          <w:sz w:val="24"/>
          <w:szCs w:val="24"/>
        </w:rPr>
        <w:tab/>
      </w:r>
      <w:r w:rsidR="00AD043B">
        <w:rPr>
          <w:rFonts w:ascii="Times New Roman" w:hAnsi="Times New Roman"/>
          <w:sz w:val="24"/>
          <w:szCs w:val="24"/>
        </w:rPr>
        <w:tab/>
      </w:r>
      <w:r w:rsidR="00AD043B">
        <w:rPr>
          <w:rFonts w:ascii="Times New Roman" w:hAnsi="Times New Roman"/>
          <w:sz w:val="24"/>
          <w:szCs w:val="24"/>
        </w:rPr>
        <w:tab/>
        <w:t>podmienky sú uvedené v návrhu Kúpnej zmluvy (Oddiel „D“ súťažných podkladov).</w:t>
      </w:r>
    </w:p>
    <w:p w:rsidR="009F74B3" w:rsidRDefault="000F7774" w:rsidP="005158F6">
      <w:pPr>
        <w:tabs>
          <w:tab w:val="left" w:pos="709"/>
          <w:tab w:val="left" w:pos="993"/>
        </w:tabs>
        <w:ind w:left="993" w:hanging="705"/>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p>
    <w:p w:rsidR="00F46D32" w:rsidRDefault="00AA1CD6" w:rsidP="00E85355">
      <w:pPr>
        <w:tabs>
          <w:tab w:val="left" w:pos="993"/>
        </w:tabs>
        <w:contextualSpacing/>
        <w:rPr>
          <w:rFonts w:ascii="Times New Roman" w:hAnsi="Times New Roman"/>
          <w:sz w:val="24"/>
          <w:szCs w:val="24"/>
        </w:rPr>
      </w:pPr>
      <w:r>
        <w:rPr>
          <w:rFonts w:ascii="Times New Roman" w:hAnsi="Times New Roman"/>
          <w:sz w:val="24"/>
          <w:szCs w:val="24"/>
        </w:rPr>
        <w:t>I.2.2</w:t>
      </w:r>
      <w:r>
        <w:rPr>
          <w:rFonts w:ascii="Times New Roman" w:hAnsi="Times New Roman"/>
          <w:sz w:val="24"/>
          <w:szCs w:val="24"/>
        </w:rPr>
        <w:tab/>
      </w:r>
      <w:r>
        <w:rPr>
          <w:rFonts w:ascii="Times New Roman" w:hAnsi="Times New Roman"/>
          <w:sz w:val="24"/>
          <w:szCs w:val="24"/>
        </w:rPr>
        <w:tab/>
      </w:r>
      <w:r w:rsidR="00E85355">
        <w:rPr>
          <w:rFonts w:ascii="Times New Roman" w:hAnsi="Times New Roman"/>
          <w:sz w:val="24"/>
          <w:szCs w:val="24"/>
        </w:rPr>
        <w:t>Nomenklatúra – Spoločný slovník obstarávania (CPV):</w:t>
      </w:r>
    </w:p>
    <w:p w:rsidR="00E85355" w:rsidRDefault="00E85355" w:rsidP="00E85355">
      <w:pPr>
        <w:tabs>
          <w:tab w:val="left" w:pos="993"/>
        </w:tabs>
        <w:contextualSpacing/>
        <w:rPr>
          <w:rFonts w:ascii="Times New Roman" w:hAnsi="Times New Roman"/>
          <w:sz w:val="24"/>
          <w:szCs w:val="24"/>
        </w:rPr>
      </w:pPr>
      <w:r>
        <w:rPr>
          <w:rFonts w:ascii="Times New Roman" w:hAnsi="Times New Roman"/>
          <w:sz w:val="24"/>
          <w:szCs w:val="24"/>
        </w:rPr>
        <w:tab/>
      </w:r>
    </w:p>
    <w:p w:rsidR="00E85355" w:rsidRDefault="00E85355" w:rsidP="00E85355">
      <w:pPr>
        <w:tabs>
          <w:tab w:val="left" w:pos="993"/>
        </w:tabs>
        <w:contextualSpacing/>
        <w:rPr>
          <w:rFonts w:ascii="Times New Roman" w:hAnsi="Times New Roman"/>
          <w:sz w:val="24"/>
          <w:szCs w:val="24"/>
        </w:rPr>
      </w:pPr>
      <w:r>
        <w:rPr>
          <w:rFonts w:ascii="Times New Roman" w:hAnsi="Times New Roman"/>
          <w:sz w:val="24"/>
          <w:szCs w:val="24"/>
        </w:rPr>
        <w:tab/>
      </w:r>
      <w:r w:rsidRPr="00E85355">
        <w:rPr>
          <w:rFonts w:ascii="Times New Roman" w:hAnsi="Times New Roman"/>
          <w:sz w:val="24"/>
          <w:szCs w:val="24"/>
          <w:u w:val="single"/>
        </w:rPr>
        <w:t>Hlavný predmet</w:t>
      </w:r>
      <w:r>
        <w:rPr>
          <w:rFonts w:ascii="Times New Roman" w:hAnsi="Times New Roman"/>
          <w:sz w:val="24"/>
          <w:szCs w:val="24"/>
        </w:rPr>
        <w:t>:</w:t>
      </w:r>
    </w:p>
    <w:p w:rsidR="00E85355" w:rsidRDefault="008E17B7" w:rsidP="00E85355">
      <w:pPr>
        <w:tabs>
          <w:tab w:val="left" w:pos="993"/>
        </w:tabs>
        <w:contextualSpacing/>
        <w:rPr>
          <w:rFonts w:ascii="Times New Roman" w:hAnsi="Times New Roman"/>
          <w:sz w:val="24"/>
          <w:szCs w:val="24"/>
        </w:rPr>
      </w:pPr>
      <w:r>
        <w:rPr>
          <w:rFonts w:ascii="Times New Roman" w:hAnsi="Times New Roman"/>
          <w:sz w:val="24"/>
          <w:szCs w:val="24"/>
        </w:rPr>
        <w:tab/>
      </w:r>
      <w:r w:rsidRPr="005B2DFC">
        <w:rPr>
          <w:rFonts w:ascii="Times New Roman" w:hAnsi="Times New Roman"/>
          <w:sz w:val="24"/>
          <w:szCs w:val="24"/>
        </w:rPr>
        <w:t>30200000-1</w:t>
      </w:r>
      <w:r w:rsidRPr="005B2DFC">
        <w:rPr>
          <w:rFonts w:ascii="Times New Roman" w:hAnsi="Times New Roman"/>
          <w:sz w:val="24"/>
          <w:szCs w:val="24"/>
        </w:rPr>
        <w:tab/>
        <w:t>Počítačové zariadenia a spotrebný materiál</w:t>
      </w:r>
    </w:p>
    <w:p w:rsidR="008E17B7" w:rsidRPr="005B2DFC" w:rsidRDefault="00E85355" w:rsidP="007910CB">
      <w:pPr>
        <w:tabs>
          <w:tab w:val="left" w:pos="993"/>
        </w:tabs>
        <w:contextualSpacing/>
        <w:rPr>
          <w:rStyle w:val="Hypertextovprepojenie"/>
          <w:rFonts w:ascii="Times New Roman" w:hAnsi="Times New Roman"/>
          <w:color w:val="auto"/>
          <w:sz w:val="24"/>
          <w:szCs w:val="24"/>
          <w:u w:val="none"/>
        </w:rPr>
      </w:pPr>
      <w:r>
        <w:rPr>
          <w:rFonts w:ascii="Times New Roman" w:hAnsi="Times New Roman"/>
          <w:sz w:val="24"/>
          <w:szCs w:val="24"/>
        </w:rPr>
        <w:tab/>
      </w:r>
      <w:r>
        <w:rPr>
          <w:rFonts w:ascii="Times New Roman" w:hAnsi="Times New Roman"/>
          <w:sz w:val="24"/>
          <w:szCs w:val="24"/>
        </w:rPr>
        <w:tab/>
      </w:r>
    </w:p>
    <w:p w:rsidR="00ED7AB9" w:rsidRPr="005066AF" w:rsidRDefault="00ED7AB9" w:rsidP="005B2DFC">
      <w:pPr>
        <w:tabs>
          <w:tab w:val="left" w:pos="709"/>
          <w:tab w:val="left" w:pos="993"/>
        </w:tabs>
        <w:contextualSpacing/>
        <w:rPr>
          <w:rFonts w:ascii="Times New Roman" w:hAnsi="Times New Roman"/>
          <w:sz w:val="24"/>
          <w:szCs w:val="24"/>
        </w:rPr>
      </w:pPr>
    </w:p>
    <w:p w:rsidR="00B83CB1" w:rsidRPr="00F828AD" w:rsidRDefault="0000086D" w:rsidP="00F828AD">
      <w:pPr>
        <w:tabs>
          <w:tab w:val="left" w:pos="709"/>
          <w:tab w:val="left" w:pos="993"/>
        </w:tabs>
        <w:ind w:left="0" w:firstLine="0"/>
        <w:contextualSpacing/>
        <w:rPr>
          <w:rFonts w:ascii="Times New Roman" w:hAnsi="Times New Roman"/>
          <w:b/>
          <w:sz w:val="24"/>
          <w:szCs w:val="24"/>
        </w:rPr>
      </w:pPr>
      <w:r>
        <w:rPr>
          <w:rFonts w:ascii="Times New Roman" w:hAnsi="Times New Roman"/>
          <w:sz w:val="24"/>
          <w:szCs w:val="24"/>
        </w:rPr>
        <w:t>I.2.3</w:t>
      </w:r>
      <w:r>
        <w:rPr>
          <w:rFonts w:ascii="Times New Roman" w:hAnsi="Times New Roman"/>
          <w:sz w:val="24"/>
          <w:szCs w:val="24"/>
        </w:rPr>
        <w:tab/>
      </w:r>
      <w:r>
        <w:rPr>
          <w:rFonts w:ascii="Times New Roman" w:hAnsi="Times New Roman"/>
          <w:sz w:val="24"/>
          <w:szCs w:val="24"/>
        </w:rPr>
        <w:tab/>
        <w:t>Názov</w:t>
      </w:r>
      <w:r w:rsidR="00B83CB1">
        <w:rPr>
          <w:rFonts w:ascii="Times New Roman" w:hAnsi="Times New Roman"/>
          <w:sz w:val="24"/>
          <w:szCs w:val="24"/>
        </w:rPr>
        <w:t xml:space="preserve"> zákazky:</w:t>
      </w:r>
      <w:r w:rsidR="00F828AD">
        <w:rPr>
          <w:rFonts w:ascii="Times New Roman" w:hAnsi="Times New Roman"/>
          <w:sz w:val="24"/>
          <w:szCs w:val="24"/>
        </w:rPr>
        <w:t xml:space="preserve"> </w:t>
      </w:r>
      <w:r w:rsidR="008E17B7">
        <w:rPr>
          <w:rFonts w:ascii="Times New Roman" w:hAnsi="Times New Roman"/>
          <w:b/>
          <w:sz w:val="24"/>
          <w:szCs w:val="24"/>
        </w:rPr>
        <w:t>Informatizácia MHD v Žiline</w:t>
      </w:r>
    </w:p>
    <w:p w:rsidR="00B83CB1" w:rsidRDefault="00B83CB1" w:rsidP="000E11DB">
      <w:pPr>
        <w:tabs>
          <w:tab w:val="left" w:pos="709"/>
          <w:tab w:val="left" w:pos="993"/>
        </w:tabs>
        <w:ind w:left="990" w:hanging="990"/>
        <w:contextualSpacing/>
        <w:rPr>
          <w:rFonts w:ascii="Times New Roman" w:hAnsi="Times New Roman"/>
          <w:b/>
          <w:sz w:val="24"/>
          <w:szCs w:val="24"/>
        </w:rPr>
      </w:pPr>
      <w:r>
        <w:rPr>
          <w:rFonts w:ascii="Times New Roman" w:hAnsi="Times New Roman"/>
          <w:sz w:val="24"/>
          <w:szCs w:val="24"/>
        </w:rPr>
        <w:tab/>
      </w:r>
      <w:r>
        <w:rPr>
          <w:rFonts w:ascii="Times New Roman" w:hAnsi="Times New Roman"/>
          <w:sz w:val="24"/>
          <w:szCs w:val="24"/>
        </w:rPr>
        <w:tab/>
      </w:r>
    </w:p>
    <w:p w:rsidR="00AA3C0B" w:rsidRPr="00AA3C0B" w:rsidRDefault="00F828AD" w:rsidP="00F828AD">
      <w:pPr>
        <w:tabs>
          <w:tab w:val="left" w:pos="709"/>
          <w:tab w:val="left" w:pos="993"/>
        </w:tabs>
        <w:ind w:left="990" w:firstLine="0"/>
        <w:contextualSpacing/>
        <w:rPr>
          <w:rFonts w:ascii="Times New Roman" w:hAnsi="Times New Roman"/>
          <w:sz w:val="24"/>
          <w:szCs w:val="24"/>
        </w:rPr>
      </w:pPr>
      <w:r>
        <w:rPr>
          <w:rFonts w:ascii="Times New Roman" w:hAnsi="Times New Roman"/>
          <w:b/>
          <w:sz w:val="24"/>
          <w:szCs w:val="24"/>
        </w:rPr>
        <w:tab/>
      </w:r>
      <w:r w:rsidR="009A4637">
        <w:rPr>
          <w:rFonts w:ascii="Times New Roman" w:hAnsi="Times New Roman"/>
          <w:sz w:val="24"/>
          <w:szCs w:val="24"/>
        </w:rPr>
        <w:t>Civilná n</w:t>
      </w:r>
      <w:r w:rsidR="008E17B7">
        <w:rPr>
          <w:rFonts w:ascii="Times New Roman" w:hAnsi="Times New Roman"/>
          <w:sz w:val="24"/>
          <w:szCs w:val="24"/>
        </w:rPr>
        <w:t>adlimitná zákazka na dodanie tovaru</w:t>
      </w:r>
      <w:r w:rsidR="009A4637">
        <w:rPr>
          <w:rFonts w:ascii="Times New Roman" w:hAnsi="Times New Roman"/>
          <w:sz w:val="24"/>
          <w:szCs w:val="24"/>
        </w:rPr>
        <w:t xml:space="preserve"> realizovaná postupom verejnej súťaže ako obstarávateľ</w:t>
      </w:r>
      <w:r w:rsidR="008E17B7">
        <w:rPr>
          <w:rFonts w:ascii="Times New Roman" w:hAnsi="Times New Roman"/>
          <w:sz w:val="24"/>
          <w:szCs w:val="24"/>
        </w:rPr>
        <w:t xml:space="preserve"> – vybrané odvetvia,</w:t>
      </w:r>
      <w:r w:rsidR="009A4637">
        <w:rPr>
          <w:rFonts w:ascii="Times New Roman" w:hAnsi="Times New Roman"/>
          <w:sz w:val="24"/>
          <w:szCs w:val="24"/>
        </w:rPr>
        <w:t xml:space="preserve"> podľa druhej časti (prvá a tretia hlava) zákona č. 343/2015 Z. z. o verejnom obstarávaní a o zmene a doplnení niektorých zákonov v znení neskorších predpisov.</w:t>
      </w:r>
    </w:p>
    <w:p w:rsidR="00B83CB1" w:rsidRDefault="00B83CB1" w:rsidP="000E11DB">
      <w:pPr>
        <w:tabs>
          <w:tab w:val="left" w:pos="709"/>
          <w:tab w:val="left" w:pos="993"/>
        </w:tabs>
        <w:ind w:left="990" w:hanging="990"/>
        <w:contextualSpacing/>
        <w:rPr>
          <w:rFonts w:ascii="Times New Roman" w:hAnsi="Times New Roman"/>
          <w:sz w:val="24"/>
          <w:szCs w:val="24"/>
        </w:rPr>
      </w:pPr>
    </w:p>
    <w:p w:rsidR="004D6D66" w:rsidRDefault="00B83CB1" w:rsidP="00B83CB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I.2.4</w:t>
      </w:r>
      <w:r>
        <w:rPr>
          <w:rFonts w:ascii="Times New Roman" w:hAnsi="Times New Roman"/>
          <w:sz w:val="24"/>
          <w:szCs w:val="24"/>
        </w:rPr>
        <w:tab/>
      </w:r>
      <w:r>
        <w:rPr>
          <w:rFonts w:ascii="Times New Roman" w:hAnsi="Times New Roman"/>
          <w:sz w:val="24"/>
          <w:szCs w:val="24"/>
        </w:rPr>
        <w:tab/>
      </w:r>
      <w:r w:rsidR="000E11DB">
        <w:rPr>
          <w:rFonts w:ascii="Times New Roman" w:hAnsi="Times New Roman"/>
          <w:sz w:val="24"/>
          <w:szCs w:val="24"/>
        </w:rPr>
        <w:t>Predpokladaná hodnota zákazky spolu:</w:t>
      </w:r>
      <w:r w:rsidR="0051655B">
        <w:rPr>
          <w:rFonts w:ascii="Times New Roman" w:hAnsi="Times New Roman"/>
          <w:sz w:val="24"/>
          <w:szCs w:val="24"/>
        </w:rPr>
        <w:t xml:space="preserve"> </w:t>
      </w:r>
      <w:r w:rsidR="001202AA">
        <w:rPr>
          <w:rFonts w:ascii="Times New Roman" w:hAnsi="Times New Roman"/>
          <w:b/>
          <w:sz w:val="24"/>
          <w:szCs w:val="24"/>
        </w:rPr>
        <w:t>1 375 800,00</w:t>
      </w:r>
      <w:r w:rsidR="00975DDC" w:rsidRPr="003B0222">
        <w:rPr>
          <w:rFonts w:ascii="Times New Roman" w:hAnsi="Times New Roman"/>
          <w:b/>
          <w:sz w:val="24"/>
          <w:szCs w:val="24"/>
        </w:rPr>
        <w:t xml:space="preserve"> </w:t>
      </w:r>
      <w:r w:rsidR="000E11DB" w:rsidRPr="003B0222">
        <w:rPr>
          <w:rFonts w:ascii="Times New Roman" w:hAnsi="Times New Roman"/>
          <w:b/>
          <w:sz w:val="24"/>
          <w:szCs w:val="24"/>
        </w:rPr>
        <w:t>EUR bez DPH</w:t>
      </w:r>
      <w:r w:rsidR="009F55ED" w:rsidRPr="00C016D6">
        <w:rPr>
          <w:rFonts w:ascii="Times New Roman" w:hAnsi="Times New Roman"/>
          <w:sz w:val="24"/>
          <w:szCs w:val="24"/>
        </w:rPr>
        <w:t xml:space="preserve"> </w:t>
      </w:r>
    </w:p>
    <w:p w:rsidR="009F55ED" w:rsidRDefault="009F55ED" w:rsidP="00B83CB1">
      <w:pPr>
        <w:tabs>
          <w:tab w:val="left" w:pos="709"/>
          <w:tab w:val="left" w:pos="993"/>
        </w:tabs>
        <w:ind w:left="990" w:hanging="990"/>
        <w:contextualSpacing/>
        <w:rPr>
          <w:rFonts w:ascii="Times New Roman" w:hAnsi="Times New Roman"/>
          <w:sz w:val="24"/>
          <w:szCs w:val="24"/>
        </w:rPr>
      </w:pPr>
    </w:p>
    <w:p w:rsidR="004D6D66" w:rsidRPr="00D952FD" w:rsidRDefault="004D6D66" w:rsidP="00B83CB1">
      <w:pPr>
        <w:tabs>
          <w:tab w:val="left" w:pos="709"/>
          <w:tab w:val="left" w:pos="993"/>
        </w:tabs>
        <w:ind w:left="990" w:hanging="990"/>
        <w:contextualSpacing/>
        <w:rPr>
          <w:rFonts w:ascii="Times New Roman" w:hAnsi="Times New Roman"/>
          <w:b/>
          <w:strike/>
          <w:sz w:val="24"/>
          <w:szCs w:val="24"/>
        </w:rPr>
      </w:pPr>
      <w:r>
        <w:rPr>
          <w:rFonts w:ascii="Times New Roman" w:hAnsi="Times New Roman"/>
          <w:sz w:val="24"/>
          <w:szCs w:val="24"/>
        </w:rPr>
        <w:t>I.2.5</w:t>
      </w:r>
      <w:r>
        <w:rPr>
          <w:rFonts w:ascii="Times New Roman" w:hAnsi="Times New Roman"/>
          <w:sz w:val="24"/>
          <w:szCs w:val="24"/>
        </w:rPr>
        <w:tab/>
      </w:r>
      <w:r>
        <w:rPr>
          <w:rFonts w:ascii="Times New Roman" w:hAnsi="Times New Roman"/>
          <w:sz w:val="24"/>
          <w:szCs w:val="24"/>
        </w:rPr>
        <w:tab/>
        <w:t>Obstarávateľská organizácia si vyhradzuje právo neuzavrieť zmluvný vzťah s úspešným uchádzačom, pokiaľ ponúknutá cena spolu za predmet zákazky bude vyššia ako predpokladaná hodnota zákazky uvedená v</w:t>
      </w:r>
      <w:r w:rsidR="004B2005">
        <w:rPr>
          <w:rFonts w:ascii="Times New Roman" w:hAnsi="Times New Roman"/>
          <w:sz w:val="24"/>
          <w:szCs w:val="24"/>
        </w:rPr>
        <w:t> oznámení o vyhlásení verejného obstarávania</w:t>
      </w:r>
      <w:r>
        <w:rPr>
          <w:rFonts w:ascii="Times New Roman" w:hAnsi="Times New Roman"/>
          <w:sz w:val="24"/>
          <w:szCs w:val="24"/>
        </w:rPr>
        <w:t xml:space="preserve"> a v týchto súťažných podkladoch.</w:t>
      </w:r>
    </w:p>
    <w:p w:rsidR="005E2725" w:rsidRPr="00D952FD" w:rsidRDefault="00F34AF1" w:rsidP="00D952FD">
      <w:pPr>
        <w:tabs>
          <w:tab w:val="left" w:pos="709"/>
          <w:tab w:val="left" w:pos="993"/>
        </w:tabs>
        <w:ind w:left="990" w:hanging="990"/>
        <w:contextualSpacing/>
        <w:rPr>
          <w:rFonts w:ascii="Times New Roman" w:hAnsi="Times New Roman"/>
          <w:b/>
          <w:sz w:val="24"/>
          <w:szCs w:val="24"/>
        </w:rPr>
      </w:pPr>
      <w:r w:rsidRPr="00D952FD">
        <w:rPr>
          <w:rFonts w:ascii="Times New Roman" w:hAnsi="Times New Roman"/>
          <w:b/>
          <w:sz w:val="24"/>
          <w:szCs w:val="24"/>
        </w:rPr>
        <w:t xml:space="preserve"> </w:t>
      </w:r>
    </w:p>
    <w:p w:rsidR="00087DCF" w:rsidRDefault="005E2725" w:rsidP="00D46242">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p>
    <w:p w:rsidR="00D70A6D" w:rsidRPr="007B47F3" w:rsidRDefault="00D70A6D" w:rsidP="00FE227F">
      <w:pPr>
        <w:pStyle w:val="Nadpis3"/>
      </w:pPr>
      <w:bookmarkStart w:id="10" w:name="_Toc436987930"/>
      <w:bookmarkStart w:id="11" w:name="_Toc55222272"/>
      <w:r w:rsidRPr="00EA5259">
        <w:t>I.3</w:t>
      </w:r>
      <w:r w:rsidRPr="00EA5259">
        <w:tab/>
      </w:r>
      <w:bookmarkEnd w:id="10"/>
      <w:r w:rsidR="000E11DB">
        <w:t>Rozdelenie predmetu zákazky</w:t>
      </w:r>
      <w:bookmarkEnd w:id="11"/>
    </w:p>
    <w:p w:rsidR="00D70A6D" w:rsidRDefault="00D70A6D" w:rsidP="00C05BD0">
      <w:pPr>
        <w:tabs>
          <w:tab w:val="left" w:pos="709"/>
        </w:tabs>
        <w:ind w:left="705" w:hanging="705"/>
        <w:contextualSpacing/>
        <w:rPr>
          <w:rFonts w:ascii="Times New Roman" w:hAnsi="Times New Roman"/>
          <w:sz w:val="24"/>
          <w:szCs w:val="24"/>
        </w:rPr>
      </w:pPr>
    </w:p>
    <w:p w:rsidR="006F3E81" w:rsidRDefault="00D70A6D" w:rsidP="00CD668A">
      <w:pPr>
        <w:tabs>
          <w:tab w:val="left" w:pos="993"/>
        </w:tabs>
        <w:ind w:left="990" w:hanging="990"/>
        <w:contextualSpacing/>
        <w:rPr>
          <w:rFonts w:ascii="Times New Roman" w:hAnsi="Times New Roman"/>
          <w:sz w:val="24"/>
          <w:szCs w:val="24"/>
        </w:rPr>
      </w:pPr>
      <w:r>
        <w:rPr>
          <w:rFonts w:ascii="Times New Roman" w:hAnsi="Times New Roman"/>
          <w:sz w:val="24"/>
          <w:szCs w:val="24"/>
        </w:rPr>
        <w:t>I.3.1</w:t>
      </w:r>
      <w:r>
        <w:rPr>
          <w:rFonts w:ascii="Times New Roman" w:hAnsi="Times New Roman"/>
          <w:sz w:val="24"/>
          <w:szCs w:val="24"/>
        </w:rPr>
        <w:tab/>
      </w:r>
      <w:r>
        <w:rPr>
          <w:rFonts w:ascii="Times New Roman" w:hAnsi="Times New Roman"/>
          <w:sz w:val="24"/>
          <w:szCs w:val="24"/>
        </w:rPr>
        <w:tab/>
        <w:t xml:space="preserve">Uchádzač predloží ponuku na celý predmet zákazky. </w:t>
      </w:r>
      <w:r w:rsidR="00AE281E">
        <w:rPr>
          <w:rFonts w:ascii="Times New Roman" w:hAnsi="Times New Roman"/>
          <w:sz w:val="24"/>
          <w:szCs w:val="24"/>
        </w:rPr>
        <w:t>Predmet zá</w:t>
      </w:r>
      <w:r w:rsidR="006F3E81">
        <w:rPr>
          <w:rFonts w:ascii="Times New Roman" w:hAnsi="Times New Roman"/>
          <w:sz w:val="24"/>
          <w:szCs w:val="24"/>
        </w:rPr>
        <w:t>kazky nie je rozdelený na časti.</w:t>
      </w:r>
    </w:p>
    <w:p w:rsidR="003D2C0A" w:rsidRDefault="003D2C0A" w:rsidP="00CD668A">
      <w:pPr>
        <w:tabs>
          <w:tab w:val="left" w:pos="993"/>
        </w:tabs>
        <w:ind w:left="990" w:hanging="990"/>
        <w:contextualSpacing/>
        <w:rPr>
          <w:rFonts w:ascii="Times New Roman" w:hAnsi="Times New Roman"/>
          <w:sz w:val="24"/>
          <w:szCs w:val="24"/>
        </w:rPr>
      </w:pPr>
    </w:p>
    <w:p w:rsidR="003D2C0A" w:rsidRDefault="003D2C0A" w:rsidP="003D2C0A">
      <w:pPr>
        <w:tabs>
          <w:tab w:val="left" w:pos="993"/>
        </w:tabs>
        <w:ind w:left="990" w:hanging="990"/>
        <w:contextualSpacing/>
        <w:rPr>
          <w:rFonts w:ascii="Times New Roman" w:hAnsi="Times New Roman"/>
          <w:sz w:val="24"/>
          <w:szCs w:val="24"/>
        </w:rPr>
      </w:pPr>
      <w:r>
        <w:rPr>
          <w:rFonts w:ascii="Times New Roman" w:hAnsi="Times New Roman"/>
          <w:sz w:val="24"/>
          <w:szCs w:val="24"/>
        </w:rPr>
        <w:t>I.3.2</w:t>
      </w:r>
      <w:r>
        <w:rPr>
          <w:rFonts w:ascii="Times New Roman" w:hAnsi="Times New Roman"/>
          <w:sz w:val="24"/>
          <w:szCs w:val="24"/>
        </w:rPr>
        <w:tab/>
      </w:r>
      <w:r w:rsidRPr="00581DA2">
        <w:rPr>
          <w:rFonts w:ascii="Times New Roman" w:hAnsi="Times New Roman"/>
          <w:sz w:val="24"/>
          <w:szCs w:val="24"/>
          <w:u w:val="single"/>
        </w:rPr>
        <w:t>Odôvodnenie nerozdelenia zákazky na časti</w:t>
      </w:r>
      <w:r>
        <w:rPr>
          <w:rFonts w:ascii="Times New Roman" w:hAnsi="Times New Roman"/>
          <w:sz w:val="24"/>
          <w:szCs w:val="24"/>
        </w:rPr>
        <w:t>:</w:t>
      </w:r>
    </w:p>
    <w:p w:rsidR="00DA7597" w:rsidRDefault="00502702" w:rsidP="00DA7597">
      <w:pPr>
        <w:ind w:left="990" w:hanging="990"/>
        <w:contextualSpacing/>
        <w:rPr>
          <w:rFonts w:ascii="Times New Roman" w:hAnsi="Times New Roman"/>
          <w:sz w:val="24"/>
          <w:szCs w:val="24"/>
        </w:rPr>
      </w:pPr>
      <w:r>
        <w:rPr>
          <w:rFonts w:ascii="Times New Roman" w:hAnsi="Times New Roman"/>
          <w:sz w:val="24"/>
          <w:szCs w:val="24"/>
        </w:rPr>
        <w:tab/>
      </w:r>
      <w:r w:rsidR="00DA7597">
        <w:rPr>
          <w:rFonts w:ascii="Times New Roman" w:hAnsi="Times New Roman"/>
          <w:sz w:val="24"/>
          <w:szCs w:val="24"/>
        </w:rPr>
        <w:t xml:space="preserve">Obstarávateľ </w:t>
      </w:r>
      <w:r w:rsidR="00AD0542">
        <w:rPr>
          <w:rFonts w:ascii="Times New Roman" w:hAnsi="Times New Roman"/>
          <w:sz w:val="24"/>
          <w:szCs w:val="24"/>
        </w:rPr>
        <w:t>odôvodňuje nerozdelenie zákazky na časti v týchto súťažných podkladoch nasledovne:</w:t>
      </w:r>
    </w:p>
    <w:p w:rsidR="00AD0542" w:rsidRDefault="00AD0542" w:rsidP="00DA7597">
      <w:pPr>
        <w:ind w:left="990" w:firstLine="3"/>
        <w:contextualSpacing/>
        <w:rPr>
          <w:rFonts w:ascii="Times New Roman" w:hAnsi="Times New Roman"/>
          <w:sz w:val="24"/>
          <w:szCs w:val="24"/>
        </w:rPr>
      </w:pPr>
      <w:r>
        <w:rPr>
          <w:rFonts w:ascii="Times New Roman" w:hAnsi="Times New Roman"/>
          <w:sz w:val="24"/>
          <w:szCs w:val="24"/>
        </w:rPr>
        <w:t xml:space="preserve">Projekt „Informatizácia MHD v Žiline“ bol vytvorený za účelom riešenia digitalizácie dôležitých technických a technologických prvkov mestskej hromadnej </w:t>
      </w:r>
      <w:r>
        <w:rPr>
          <w:rFonts w:ascii="Times New Roman" w:hAnsi="Times New Roman"/>
          <w:sz w:val="24"/>
          <w:szCs w:val="24"/>
        </w:rPr>
        <w:lastRenderedPageBreak/>
        <w:t xml:space="preserve">dopravy v Žiline s cieľom zvýšenia efektívnosti riadenia dopravy, zvýšenia atraktivity dopravy a v neposlednom rade významného zvýšenia informovanosti cestujúcich. </w:t>
      </w:r>
    </w:p>
    <w:p w:rsidR="00AD0542" w:rsidRDefault="00AD0542" w:rsidP="00DA7597">
      <w:pPr>
        <w:ind w:left="990" w:firstLine="3"/>
        <w:contextualSpacing/>
        <w:rPr>
          <w:rFonts w:ascii="Times New Roman" w:hAnsi="Times New Roman"/>
          <w:sz w:val="24"/>
          <w:szCs w:val="24"/>
        </w:rPr>
      </w:pPr>
      <w:r>
        <w:rPr>
          <w:rFonts w:ascii="Times New Roman" w:hAnsi="Times New Roman"/>
          <w:sz w:val="24"/>
          <w:szCs w:val="24"/>
        </w:rPr>
        <w:t xml:space="preserve">Z uvedeného vyplýva, že predmetný projekt má širokospektrálny záber a tvoria ho viaceré technologické časti. Jednotlivé časti projektu boli preto interne odborne preskúmané v oblasti vzájomnej funkčnej previazanosti. Z predmetného hodnotenia obstarávateľ dospel k záveru, že časti projektu Modernizácia vozidlového a komunikačného systému, Modernizácia dispečerského riadenia, Elektronické zastávkové informačné panely, musia tvoriť jeden komplexný celok, pretože ich vzájomná časová, funkčná a implementačná previazanosť je natoľko veľká, že oddelením čo i len jednej časti by bola výrazne ohrozená funkčnosť celého projektu, prierezovo cez všetky technologické a technické časti projektu. </w:t>
      </w:r>
    </w:p>
    <w:p w:rsidR="00AD0542" w:rsidRDefault="00AD0542" w:rsidP="00DA7597">
      <w:pPr>
        <w:ind w:left="990" w:firstLine="3"/>
        <w:contextualSpacing/>
        <w:rPr>
          <w:rFonts w:ascii="Times New Roman" w:hAnsi="Times New Roman"/>
          <w:sz w:val="24"/>
          <w:szCs w:val="24"/>
        </w:rPr>
      </w:pPr>
      <w:r>
        <w:rPr>
          <w:rFonts w:ascii="Times New Roman" w:hAnsi="Times New Roman"/>
          <w:sz w:val="24"/>
          <w:szCs w:val="24"/>
        </w:rPr>
        <w:t xml:space="preserve">Konkrétne, komplexné riešenie projektu zložené z vymenovaných troch častí bolo navrhnuté predovšetkým z dôvodu zabezpečenia reálnej funkčnosti projektu ako celku, ktorého dôkazom má byť funkčná skúška po dodaní všetkých služieb a komponentov. Funkčná skúška bude realizovaná dodávateľom, ktorý bude za jej výsledok zodpovedný. Týmto spôsobom vie (jeden) dodávateľ garantovať kompatibilitu a funkčnosť všetkých komponentov a technologických súčastí. V prípade, že by bol projekt rozdelený na viacero častí, nie je možné garantovať komplexnú funkčnosť projektu, pretože logicky, nie je možné definovať technické špecifikácie na neexistujúci projekt resp. časť projektu. </w:t>
      </w:r>
    </w:p>
    <w:p w:rsidR="00AD0542" w:rsidRDefault="00AD0542" w:rsidP="00DA7597">
      <w:pPr>
        <w:ind w:left="990" w:firstLine="3"/>
        <w:contextualSpacing/>
        <w:rPr>
          <w:rFonts w:ascii="Times New Roman" w:hAnsi="Times New Roman"/>
          <w:sz w:val="24"/>
          <w:szCs w:val="24"/>
        </w:rPr>
      </w:pPr>
      <w:r>
        <w:rPr>
          <w:rFonts w:ascii="Times New Roman" w:hAnsi="Times New Roman"/>
          <w:sz w:val="24"/>
          <w:szCs w:val="24"/>
        </w:rPr>
        <w:t xml:space="preserve">Dôležitá požiadavka, ktorú je možné naplniť iba komplexným riešením projektu (s tromi časťami) je zabezpečenie </w:t>
      </w:r>
      <w:r>
        <w:rPr>
          <w:rFonts w:ascii="Times New Roman" w:hAnsi="Times New Roman"/>
          <w:sz w:val="24"/>
          <w:szCs w:val="24"/>
          <w:u w:val="single"/>
        </w:rPr>
        <w:t>priamej časovej koordinácie dodávok v jednej dodacej lehote</w:t>
      </w:r>
      <w:r>
        <w:rPr>
          <w:rFonts w:ascii="Times New Roman" w:hAnsi="Times New Roman"/>
          <w:sz w:val="24"/>
          <w:szCs w:val="24"/>
        </w:rPr>
        <w:t xml:space="preserve">. V prípade oddelenia resp. vytvorenia viacerých častí obstarávaných samostatne by to nebolo možné. Vzniklo by viacero dodacích lehôt, ktoré by, s veľkou určitosťou, na seba nemuseli nadväzovať, v dôsledku čoho by nebolo možné nastaviť a koordinovať priebeh dodania jednotlivých častí. Táto podmienka predstavuje veľmi dôležitý prvok pre zabezpečenie funkčnosti projektu ako celku. </w:t>
      </w:r>
    </w:p>
    <w:p w:rsidR="00AD0542" w:rsidRDefault="00AD0542" w:rsidP="00710BF7">
      <w:pPr>
        <w:ind w:left="990" w:firstLine="3"/>
        <w:contextualSpacing/>
      </w:pPr>
      <w:r>
        <w:rPr>
          <w:rFonts w:ascii="Times New Roman" w:hAnsi="Times New Roman"/>
          <w:sz w:val="24"/>
          <w:szCs w:val="24"/>
        </w:rPr>
        <w:t xml:space="preserve">Optimálne riešenie realizácie projektu Informatizácia MHD v Žiline považuje Dopravný podnik mesta Žiliny komplexné dodanie troch základných častí v podobe jedného celku (obstarávaný postupom verejnej súťaže ako nadlimitná zákazka na dodávku tovaru). </w:t>
      </w:r>
    </w:p>
    <w:p w:rsidR="00D70A6D" w:rsidRDefault="00D70A6D" w:rsidP="000437EE">
      <w:pPr>
        <w:tabs>
          <w:tab w:val="left" w:pos="993"/>
        </w:tabs>
        <w:ind w:left="0" w:firstLine="0"/>
        <w:contextualSpacing/>
        <w:rPr>
          <w:rFonts w:ascii="Times New Roman" w:hAnsi="Times New Roman"/>
          <w:sz w:val="24"/>
          <w:szCs w:val="24"/>
        </w:rPr>
      </w:pPr>
    </w:p>
    <w:p w:rsidR="000437EE" w:rsidRDefault="000437EE" w:rsidP="000437EE">
      <w:pPr>
        <w:tabs>
          <w:tab w:val="left" w:pos="993"/>
        </w:tabs>
        <w:ind w:left="0" w:firstLine="0"/>
        <w:contextualSpacing/>
        <w:rPr>
          <w:rFonts w:ascii="Times New Roman" w:hAnsi="Times New Roman"/>
          <w:sz w:val="24"/>
          <w:szCs w:val="24"/>
        </w:rPr>
      </w:pPr>
    </w:p>
    <w:p w:rsidR="00D70A6D" w:rsidRDefault="00D70A6D" w:rsidP="00C05BD0">
      <w:pPr>
        <w:tabs>
          <w:tab w:val="left" w:pos="709"/>
        </w:tabs>
        <w:ind w:left="705" w:hanging="705"/>
        <w:contextualSpacing/>
        <w:rPr>
          <w:rFonts w:ascii="Times New Roman" w:hAnsi="Times New Roman"/>
          <w:sz w:val="24"/>
          <w:szCs w:val="24"/>
        </w:rPr>
      </w:pPr>
    </w:p>
    <w:p w:rsidR="00142AB2" w:rsidRPr="00142AB2" w:rsidRDefault="00142AB2" w:rsidP="00142AB2">
      <w:pPr>
        <w:keepNext/>
        <w:shd w:val="clear" w:color="auto" w:fill="C0C0C0"/>
        <w:tabs>
          <w:tab w:val="num" w:pos="540"/>
        </w:tabs>
        <w:spacing w:after="0"/>
        <w:ind w:left="0" w:firstLine="0"/>
        <w:outlineLvl w:val="2"/>
        <w:rPr>
          <w:rFonts w:eastAsia="Calibri"/>
          <w:noProof/>
          <w:sz w:val="28"/>
          <w:szCs w:val="20"/>
          <w:lang w:eastAsia="cs-CZ"/>
        </w:rPr>
      </w:pPr>
      <w:bookmarkStart w:id="12" w:name="_Toc436987935"/>
      <w:bookmarkStart w:id="13" w:name="_Toc55222273"/>
      <w:r>
        <w:rPr>
          <w:rFonts w:eastAsia="Calibri"/>
          <w:noProof/>
          <w:sz w:val="28"/>
          <w:szCs w:val="20"/>
          <w:lang w:eastAsia="cs-CZ"/>
        </w:rPr>
        <w:t>I.4</w:t>
      </w:r>
      <w:r w:rsidRPr="00142AB2">
        <w:rPr>
          <w:rFonts w:eastAsia="Calibri"/>
          <w:noProof/>
          <w:sz w:val="28"/>
          <w:szCs w:val="20"/>
          <w:lang w:eastAsia="cs-CZ"/>
        </w:rPr>
        <w:tab/>
        <w:t>Variantné riešenie</w:t>
      </w:r>
      <w:bookmarkEnd w:id="12"/>
      <w:bookmarkEnd w:id="13"/>
    </w:p>
    <w:p w:rsidR="00142AB2" w:rsidRPr="00142AB2" w:rsidRDefault="00142AB2" w:rsidP="00142AB2">
      <w:pPr>
        <w:contextualSpacing/>
        <w:rPr>
          <w:rFonts w:ascii="Times New Roman" w:hAnsi="Times New Roman"/>
          <w:sz w:val="28"/>
          <w:szCs w:val="28"/>
        </w:rPr>
      </w:pPr>
    </w:p>
    <w:p w:rsidR="00546658" w:rsidRDefault="00142AB2" w:rsidP="00142AB2">
      <w:pPr>
        <w:tabs>
          <w:tab w:val="left" w:pos="993"/>
        </w:tabs>
        <w:contextualSpacing/>
        <w:rPr>
          <w:rFonts w:ascii="Times New Roman" w:hAnsi="Times New Roman"/>
          <w:sz w:val="24"/>
          <w:szCs w:val="24"/>
        </w:rPr>
      </w:pPr>
      <w:r>
        <w:rPr>
          <w:rFonts w:ascii="Times New Roman" w:hAnsi="Times New Roman"/>
          <w:sz w:val="24"/>
          <w:szCs w:val="24"/>
        </w:rPr>
        <w:t>I.4</w:t>
      </w:r>
      <w:r w:rsidR="000A334A">
        <w:rPr>
          <w:rFonts w:ascii="Times New Roman" w:hAnsi="Times New Roman"/>
          <w:sz w:val="24"/>
          <w:szCs w:val="24"/>
        </w:rPr>
        <w:t>.1</w:t>
      </w:r>
      <w:r w:rsidR="000A334A">
        <w:rPr>
          <w:rFonts w:ascii="Times New Roman" w:hAnsi="Times New Roman"/>
          <w:sz w:val="24"/>
          <w:szCs w:val="24"/>
        </w:rPr>
        <w:tab/>
        <w:t>Predloženie variantného riešenia sa neumožňuje.</w:t>
      </w:r>
      <w:r w:rsidR="0032159B">
        <w:rPr>
          <w:rFonts w:ascii="Times New Roman" w:hAnsi="Times New Roman"/>
          <w:sz w:val="24"/>
          <w:szCs w:val="24"/>
        </w:rPr>
        <w:t xml:space="preserve"> </w:t>
      </w:r>
    </w:p>
    <w:p w:rsidR="003D2C0A" w:rsidRDefault="003D2C0A" w:rsidP="00142AB2">
      <w:pPr>
        <w:tabs>
          <w:tab w:val="left" w:pos="993"/>
        </w:tabs>
        <w:contextualSpacing/>
        <w:rPr>
          <w:rFonts w:ascii="Times New Roman" w:hAnsi="Times New Roman"/>
          <w:sz w:val="24"/>
          <w:szCs w:val="24"/>
        </w:rPr>
      </w:pPr>
    </w:p>
    <w:p w:rsidR="00546658" w:rsidRPr="00142AB2" w:rsidRDefault="00546658" w:rsidP="00142AB2">
      <w:pPr>
        <w:tabs>
          <w:tab w:val="left" w:pos="993"/>
        </w:tabs>
        <w:contextualSpacing/>
        <w:rPr>
          <w:rFonts w:ascii="Times New Roman" w:hAnsi="Times New Roman"/>
          <w:sz w:val="24"/>
          <w:szCs w:val="24"/>
        </w:rPr>
      </w:pPr>
      <w:r>
        <w:rPr>
          <w:rFonts w:ascii="Times New Roman" w:hAnsi="Times New Roman"/>
          <w:sz w:val="24"/>
          <w:szCs w:val="24"/>
        </w:rPr>
        <w:t>I.4.2</w:t>
      </w:r>
      <w:r>
        <w:rPr>
          <w:rFonts w:ascii="Times New Roman" w:hAnsi="Times New Roman"/>
          <w:sz w:val="24"/>
          <w:szCs w:val="24"/>
        </w:rPr>
        <w:tab/>
        <w:t>Pokiaľ súčasťou ponuky uchádzača bude aj variantné riešenie, toto nebude zaradené do vyhodnotenia a nebu</w:t>
      </w:r>
      <w:r w:rsidR="000A334A">
        <w:rPr>
          <w:rFonts w:ascii="Times New Roman" w:hAnsi="Times New Roman"/>
          <w:sz w:val="24"/>
          <w:szCs w:val="24"/>
        </w:rPr>
        <w:t>de obstarávateľom</w:t>
      </w:r>
      <w:r>
        <w:rPr>
          <w:rFonts w:ascii="Times New Roman" w:hAnsi="Times New Roman"/>
          <w:sz w:val="24"/>
          <w:szCs w:val="24"/>
        </w:rPr>
        <w:t xml:space="preserve"> akceptované.</w:t>
      </w:r>
    </w:p>
    <w:p w:rsidR="00142AB2" w:rsidRPr="00142AB2" w:rsidRDefault="00142AB2" w:rsidP="00142AB2">
      <w:pPr>
        <w:contextualSpacing/>
        <w:rPr>
          <w:rFonts w:ascii="Times New Roman" w:hAnsi="Times New Roman"/>
          <w:sz w:val="24"/>
          <w:szCs w:val="24"/>
        </w:rPr>
      </w:pPr>
    </w:p>
    <w:p w:rsidR="00645805" w:rsidRDefault="00645805" w:rsidP="00645805">
      <w:pPr>
        <w:tabs>
          <w:tab w:val="left" w:pos="993"/>
        </w:tabs>
        <w:ind w:left="990" w:hanging="990"/>
        <w:contextualSpacing/>
        <w:rPr>
          <w:rFonts w:ascii="Times New Roman" w:hAnsi="Times New Roman"/>
          <w:sz w:val="24"/>
          <w:szCs w:val="24"/>
        </w:rPr>
      </w:pPr>
    </w:p>
    <w:p w:rsidR="000A77C1" w:rsidRDefault="000A77C1" w:rsidP="00645805">
      <w:pPr>
        <w:tabs>
          <w:tab w:val="left" w:pos="993"/>
        </w:tabs>
        <w:ind w:left="990" w:hanging="990"/>
        <w:contextualSpacing/>
        <w:rPr>
          <w:rFonts w:ascii="Times New Roman" w:hAnsi="Times New Roman"/>
          <w:sz w:val="24"/>
          <w:szCs w:val="24"/>
        </w:rPr>
      </w:pPr>
    </w:p>
    <w:p w:rsidR="000A77C1" w:rsidRPr="00142AB2" w:rsidRDefault="000A77C1" w:rsidP="000A77C1">
      <w:pPr>
        <w:keepNext/>
        <w:shd w:val="clear" w:color="auto" w:fill="C0C0C0"/>
        <w:tabs>
          <w:tab w:val="num" w:pos="540"/>
        </w:tabs>
        <w:spacing w:after="0"/>
        <w:ind w:left="0" w:firstLine="0"/>
        <w:outlineLvl w:val="2"/>
        <w:rPr>
          <w:rFonts w:eastAsia="Calibri"/>
          <w:noProof/>
          <w:sz w:val="28"/>
          <w:szCs w:val="20"/>
          <w:lang w:eastAsia="cs-CZ"/>
        </w:rPr>
      </w:pPr>
      <w:bookmarkStart w:id="14" w:name="_Toc55222274"/>
      <w:r>
        <w:rPr>
          <w:rFonts w:eastAsia="Calibri"/>
          <w:noProof/>
          <w:sz w:val="28"/>
          <w:szCs w:val="20"/>
          <w:lang w:eastAsia="cs-CZ"/>
        </w:rPr>
        <w:t>I.5</w:t>
      </w:r>
      <w:r>
        <w:rPr>
          <w:rFonts w:eastAsia="Calibri"/>
          <w:noProof/>
          <w:sz w:val="28"/>
          <w:szCs w:val="20"/>
          <w:lang w:eastAsia="cs-CZ"/>
        </w:rPr>
        <w:tab/>
        <w:t>Pôvod predmetu zákazky</w:t>
      </w:r>
      <w:bookmarkEnd w:id="14"/>
    </w:p>
    <w:p w:rsidR="000A77C1" w:rsidRPr="00142AB2" w:rsidRDefault="000A77C1" w:rsidP="000A77C1">
      <w:pPr>
        <w:contextualSpacing/>
        <w:rPr>
          <w:rFonts w:ascii="Times New Roman" w:hAnsi="Times New Roman"/>
          <w:sz w:val="28"/>
          <w:szCs w:val="28"/>
        </w:rPr>
      </w:pPr>
    </w:p>
    <w:p w:rsidR="000A77C1" w:rsidRPr="00142AB2" w:rsidRDefault="000A77C1" w:rsidP="000A77C1">
      <w:pPr>
        <w:tabs>
          <w:tab w:val="left" w:pos="993"/>
        </w:tabs>
        <w:contextualSpacing/>
        <w:rPr>
          <w:rFonts w:ascii="Times New Roman" w:hAnsi="Times New Roman"/>
          <w:sz w:val="24"/>
          <w:szCs w:val="24"/>
        </w:rPr>
      </w:pPr>
      <w:r>
        <w:rPr>
          <w:rFonts w:ascii="Times New Roman" w:hAnsi="Times New Roman"/>
          <w:sz w:val="24"/>
          <w:szCs w:val="24"/>
        </w:rPr>
        <w:t>I.</w:t>
      </w:r>
      <w:r w:rsidR="002C5539">
        <w:rPr>
          <w:rFonts w:ascii="Times New Roman" w:hAnsi="Times New Roman"/>
          <w:sz w:val="24"/>
          <w:szCs w:val="24"/>
        </w:rPr>
        <w:t>5</w:t>
      </w:r>
      <w:r>
        <w:rPr>
          <w:rFonts w:ascii="Times New Roman" w:hAnsi="Times New Roman"/>
          <w:sz w:val="24"/>
          <w:szCs w:val="24"/>
        </w:rPr>
        <w:t>.1</w:t>
      </w:r>
      <w:r>
        <w:rPr>
          <w:rFonts w:ascii="Times New Roman" w:hAnsi="Times New Roman"/>
          <w:sz w:val="24"/>
          <w:szCs w:val="24"/>
        </w:rPr>
        <w:tab/>
        <w:t>Podmienky na pôvod predmetu zákazky sa neuvádzajú.</w:t>
      </w:r>
    </w:p>
    <w:p w:rsidR="000A77C1" w:rsidRDefault="000A77C1" w:rsidP="000A77C1">
      <w:pPr>
        <w:contextualSpacing/>
        <w:rPr>
          <w:rFonts w:ascii="Times New Roman" w:hAnsi="Times New Roman"/>
          <w:sz w:val="24"/>
          <w:szCs w:val="24"/>
        </w:rPr>
      </w:pPr>
    </w:p>
    <w:p w:rsidR="00866445" w:rsidRDefault="00866445" w:rsidP="00866445">
      <w:pPr>
        <w:ind w:left="0" w:firstLine="0"/>
        <w:contextualSpacing/>
        <w:rPr>
          <w:rFonts w:ascii="Times New Roman" w:hAnsi="Times New Roman"/>
          <w:sz w:val="24"/>
          <w:szCs w:val="24"/>
        </w:rPr>
      </w:pPr>
    </w:p>
    <w:p w:rsidR="00866445" w:rsidRPr="007B47F3" w:rsidRDefault="00B074C4" w:rsidP="00866445">
      <w:pPr>
        <w:pStyle w:val="Nadpis3"/>
      </w:pPr>
      <w:bookmarkStart w:id="15" w:name="_Toc436987932"/>
      <w:bookmarkStart w:id="16" w:name="_Toc55222275"/>
      <w:r>
        <w:lastRenderedPageBreak/>
        <w:t>I.6</w:t>
      </w:r>
      <w:r>
        <w:tab/>
        <w:t xml:space="preserve">Miesto a termín dodania </w:t>
      </w:r>
      <w:r w:rsidR="00866445" w:rsidRPr="00EA5259">
        <w:t>predmetu zákazky</w:t>
      </w:r>
      <w:bookmarkEnd w:id="15"/>
      <w:bookmarkEnd w:id="16"/>
    </w:p>
    <w:p w:rsidR="00866445" w:rsidRDefault="00866445" w:rsidP="00866445">
      <w:pPr>
        <w:tabs>
          <w:tab w:val="left" w:pos="709"/>
        </w:tabs>
        <w:ind w:left="705" w:hanging="705"/>
        <w:contextualSpacing/>
        <w:rPr>
          <w:rFonts w:ascii="Times New Roman" w:hAnsi="Times New Roman"/>
          <w:sz w:val="24"/>
          <w:szCs w:val="24"/>
        </w:rPr>
      </w:pPr>
    </w:p>
    <w:p w:rsidR="00866445" w:rsidRPr="003F050C" w:rsidRDefault="00866445" w:rsidP="000A237B">
      <w:pPr>
        <w:tabs>
          <w:tab w:val="left" w:pos="709"/>
          <w:tab w:val="left" w:pos="993"/>
        </w:tabs>
        <w:ind w:left="705" w:hanging="705"/>
        <w:contextualSpacing/>
        <w:rPr>
          <w:rFonts w:ascii="Times New Roman" w:hAnsi="Times New Roman"/>
          <w:sz w:val="24"/>
          <w:szCs w:val="24"/>
        </w:rPr>
      </w:pPr>
      <w:r>
        <w:rPr>
          <w:rFonts w:ascii="Times New Roman" w:hAnsi="Times New Roman"/>
          <w:sz w:val="24"/>
          <w:szCs w:val="24"/>
        </w:rPr>
        <w:t>I.6.1</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B074C4">
        <w:rPr>
          <w:rFonts w:ascii="Times New Roman" w:hAnsi="Times New Roman"/>
          <w:sz w:val="24"/>
          <w:szCs w:val="24"/>
        </w:rPr>
        <w:t xml:space="preserve">Miesto </w:t>
      </w:r>
      <w:r w:rsidRPr="003F050C">
        <w:rPr>
          <w:rFonts w:ascii="Times New Roman" w:hAnsi="Times New Roman"/>
          <w:sz w:val="24"/>
          <w:szCs w:val="24"/>
        </w:rPr>
        <w:t>dodania predmetu zákazky:</w:t>
      </w:r>
    </w:p>
    <w:p w:rsidR="00866445" w:rsidRPr="003F050C" w:rsidRDefault="000A237B" w:rsidP="0010229C">
      <w:pPr>
        <w:tabs>
          <w:tab w:val="left" w:pos="993"/>
        </w:tabs>
        <w:ind w:left="993" w:hanging="993"/>
        <w:contextualSpacing/>
        <w:rPr>
          <w:rFonts w:ascii="Times New Roman" w:hAnsi="Times New Roman"/>
          <w:b/>
          <w:sz w:val="24"/>
          <w:szCs w:val="24"/>
        </w:rPr>
      </w:pPr>
      <w:r>
        <w:rPr>
          <w:rFonts w:ascii="Times New Roman" w:hAnsi="Times New Roman"/>
          <w:sz w:val="24"/>
          <w:szCs w:val="24"/>
        </w:rPr>
        <w:tab/>
        <w:t>Dopravný podnik mesta Žiliny s.r.o., Kvačalova 2, 011 40  Žilina</w:t>
      </w:r>
    </w:p>
    <w:p w:rsidR="00866445" w:rsidRPr="003F050C" w:rsidRDefault="00866445" w:rsidP="00866445">
      <w:pPr>
        <w:tabs>
          <w:tab w:val="left" w:pos="709"/>
          <w:tab w:val="left" w:pos="993"/>
        </w:tabs>
        <w:ind w:left="705" w:hanging="705"/>
        <w:contextualSpacing/>
        <w:rPr>
          <w:rFonts w:ascii="Times New Roman" w:hAnsi="Times New Roman"/>
          <w:sz w:val="24"/>
          <w:szCs w:val="24"/>
        </w:rPr>
      </w:pPr>
      <w:r w:rsidRPr="003F050C">
        <w:rPr>
          <w:rFonts w:ascii="Times New Roman" w:hAnsi="Times New Roman"/>
          <w:b/>
          <w:sz w:val="24"/>
          <w:szCs w:val="24"/>
        </w:rPr>
        <w:tab/>
      </w:r>
      <w:r w:rsidRPr="003F050C">
        <w:rPr>
          <w:rFonts w:ascii="Times New Roman" w:hAnsi="Times New Roman"/>
          <w:b/>
          <w:sz w:val="24"/>
          <w:szCs w:val="24"/>
        </w:rPr>
        <w:tab/>
      </w:r>
      <w:r w:rsidRPr="003F050C">
        <w:rPr>
          <w:rFonts w:ascii="Times New Roman" w:hAnsi="Times New Roman"/>
          <w:b/>
          <w:sz w:val="24"/>
          <w:szCs w:val="24"/>
        </w:rPr>
        <w:tab/>
      </w:r>
      <w:r w:rsidRPr="003F050C">
        <w:rPr>
          <w:rFonts w:ascii="Times New Roman" w:hAnsi="Times New Roman"/>
          <w:sz w:val="24"/>
          <w:szCs w:val="24"/>
        </w:rPr>
        <w:t>NUTS kód: SK031</w:t>
      </w:r>
    </w:p>
    <w:p w:rsidR="00866445" w:rsidRPr="003F050C" w:rsidRDefault="0010229C" w:rsidP="000A237B">
      <w:pPr>
        <w:tabs>
          <w:tab w:val="left" w:pos="993"/>
        </w:tabs>
        <w:ind w:left="993" w:hanging="993"/>
        <w:contextualSpacing/>
        <w:rPr>
          <w:rFonts w:ascii="Times New Roman" w:hAnsi="Times New Roman"/>
          <w:sz w:val="24"/>
          <w:szCs w:val="24"/>
        </w:rPr>
      </w:pPr>
      <w:r w:rsidRPr="003F050C">
        <w:rPr>
          <w:rFonts w:ascii="Times New Roman" w:hAnsi="Times New Roman"/>
          <w:sz w:val="24"/>
          <w:szCs w:val="24"/>
        </w:rPr>
        <w:tab/>
      </w:r>
    </w:p>
    <w:p w:rsidR="000A237B" w:rsidRDefault="000A237B" w:rsidP="000A237B">
      <w:pPr>
        <w:tabs>
          <w:tab w:val="left" w:pos="993"/>
        </w:tabs>
        <w:ind w:left="987" w:hanging="987"/>
        <w:contextualSpacing/>
        <w:rPr>
          <w:rFonts w:ascii="Times New Roman" w:hAnsi="Times New Roman"/>
          <w:sz w:val="24"/>
          <w:szCs w:val="24"/>
        </w:rPr>
      </w:pPr>
      <w:r>
        <w:rPr>
          <w:rFonts w:ascii="Times New Roman" w:hAnsi="Times New Roman"/>
          <w:sz w:val="24"/>
          <w:szCs w:val="24"/>
        </w:rPr>
        <w:t>I.6.2</w:t>
      </w:r>
      <w:r>
        <w:rPr>
          <w:rFonts w:ascii="Times New Roman" w:hAnsi="Times New Roman"/>
          <w:sz w:val="24"/>
          <w:szCs w:val="24"/>
        </w:rPr>
        <w:tab/>
        <w:t>L</w:t>
      </w:r>
      <w:r w:rsidR="006C1664">
        <w:rPr>
          <w:rFonts w:ascii="Times New Roman" w:hAnsi="Times New Roman"/>
          <w:sz w:val="24"/>
          <w:szCs w:val="24"/>
        </w:rPr>
        <w:t xml:space="preserve">ehota na </w:t>
      </w:r>
      <w:r w:rsidR="006C1664" w:rsidRPr="000437EE">
        <w:rPr>
          <w:rFonts w:ascii="Times New Roman" w:hAnsi="Times New Roman"/>
          <w:sz w:val="24"/>
          <w:szCs w:val="24"/>
        </w:rPr>
        <w:t>dodanie tovarov</w:t>
      </w:r>
      <w:r w:rsidR="00131BCF">
        <w:rPr>
          <w:rFonts w:ascii="Times New Roman" w:hAnsi="Times New Roman"/>
          <w:sz w:val="24"/>
          <w:szCs w:val="24"/>
        </w:rPr>
        <w:t xml:space="preserve"> uvedených v Prílohe č. 1</w:t>
      </w:r>
      <w:r w:rsidR="00131BCF" w:rsidRPr="00131BCF">
        <w:rPr>
          <w:rFonts w:ascii="Times New Roman" w:hAnsi="Times New Roman"/>
          <w:sz w:val="24"/>
          <w:szCs w:val="24"/>
        </w:rPr>
        <w:t xml:space="preserve"> </w:t>
      </w:r>
      <w:r w:rsidR="00131BCF">
        <w:rPr>
          <w:rFonts w:ascii="Times New Roman" w:hAnsi="Times New Roman"/>
          <w:sz w:val="24"/>
          <w:szCs w:val="24"/>
        </w:rPr>
        <w:t>súťažných podkladov a návrhu Kúpnej zmluvy</w:t>
      </w:r>
      <w:r w:rsidR="006C1664">
        <w:rPr>
          <w:rFonts w:ascii="Times New Roman" w:hAnsi="Times New Roman"/>
          <w:sz w:val="24"/>
          <w:szCs w:val="24"/>
        </w:rPr>
        <w:t xml:space="preserve">, ktoré sú predmetom zákazky, </w:t>
      </w:r>
      <w:r>
        <w:rPr>
          <w:rFonts w:ascii="Times New Roman" w:hAnsi="Times New Roman"/>
          <w:sz w:val="24"/>
          <w:szCs w:val="24"/>
        </w:rPr>
        <w:t>je stanovená</w:t>
      </w:r>
      <w:r w:rsidR="00EF0E9E">
        <w:rPr>
          <w:rFonts w:ascii="Times New Roman" w:hAnsi="Times New Roman"/>
          <w:sz w:val="24"/>
          <w:szCs w:val="24"/>
        </w:rPr>
        <w:t xml:space="preserve"> podľa harmonogramu dodania (Príloha č. </w:t>
      </w:r>
      <w:r w:rsidR="004D502A">
        <w:rPr>
          <w:rFonts w:ascii="Times New Roman" w:hAnsi="Times New Roman"/>
          <w:sz w:val="24"/>
          <w:szCs w:val="24"/>
        </w:rPr>
        <w:t>5 súťažných podkladov a návrhu K</w:t>
      </w:r>
      <w:r w:rsidR="00EF0E9E">
        <w:rPr>
          <w:rFonts w:ascii="Times New Roman" w:hAnsi="Times New Roman"/>
          <w:sz w:val="24"/>
          <w:szCs w:val="24"/>
        </w:rPr>
        <w:t xml:space="preserve">úpnej zmluvy), pričom najneskorší termín dodania </w:t>
      </w:r>
      <w:r w:rsidR="00C1436B">
        <w:rPr>
          <w:rFonts w:ascii="Times New Roman" w:hAnsi="Times New Roman"/>
          <w:sz w:val="24"/>
          <w:szCs w:val="24"/>
        </w:rPr>
        <w:t xml:space="preserve">niektorých </w:t>
      </w:r>
      <w:r w:rsidR="00EF0E9E">
        <w:rPr>
          <w:rFonts w:ascii="Times New Roman" w:hAnsi="Times New Roman"/>
          <w:sz w:val="24"/>
          <w:szCs w:val="24"/>
        </w:rPr>
        <w:t xml:space="preserve">tovarov </w:t>
      </w:r>
      <w:r w:rsidR="00C1436B">
        <w:rPr>
          <w:rFonts w:ascii="Times New Roman" w:hAnsi="Times New Roman"/>
          <w:sz w:val="24"/>
          <w:szCs w:val="24"/>
        </w:rPr>
        <w:t>v rámci zákazky je stanovený v harmonograme dodania</w:t>
      </w:r>
      <w:r w:rsidRPr="000A237B">
        <w:rPr>
          <w:rFonts w:ascii="Times New Roman" w:hAnsi="Times New Roman"/>
          <w:sz w:val="24"/>
          <w:szCs w:val="24"/>
        </w:rPr>
        <w:t xml:space="preserve"> </w:t>
      </w:r>
      <w:r w:rsidR="007671A2" w:rsidRPr="00265D0E">
        <w:rPr>
          <w:rFonts w:ascii="Times New Roman" w:hAnsi="Times New Roman"/>
          <w:sz w:val="24"/>
          <w:szCs w:val="24"/>
        </w:rPr>
        <w:t xml:space="preserve">do </w:t>
      </w:r>
      <w:r w:rsidR="007C2CA5" w:rsidRPr="00265D0E">
        <w:rPr>
          <w:rFonts w:ascii="Times New Roman" w:hAnsi="Times New Roman"/>
          <w:sz w:val="24"/>
          <w:szCs w:val="24"/>
        </w:rPr>
        <w:t xml:space="preserve">12 </w:t>
      </w:r>
      <w:r w:rsidRPr="00265D0E">
        <w:rPr>
          <w:rFonts w:ascii="Times New Roman" w:hAnsi="Times New Roman"/>
          <w:sz w:val="24"/>
          <w:szCs w:val="24"/>
        </w:rPr>
        <w:t>mesiacov</w:t>
      </w:r>
      <w:r w:rsidRPr="000A237B">
        <w:rPr>
          <w:rFonts w:ascii="Times New Roman" w:hAnsi="Times New Roman"/>
          <w:sz w:val="24"/>
          <w:szCs w:val="24"/>
        </w:rPr>
        <w:t xml:space="preserve"> od dátumu nado</w:t>
      </w:r>
      <w:r w:rsidR="00C13916">
        <w:rPr>
          <w:rFonts w:ascii="Times New Roman" w:hAnsi="Times New Roman"/>
          <w:sz w:val="24"/>
          <w:szCs w:val="24"/>
        </w:rPr>
        <w:t xml:space="preserve">budnutia </w:t>
      </w:r>
      <w:r w:rsidR="007C2CA5">
        <w:rPr>
          <w:rFonts w:ascii="Times New Roman" w:hAnsi="Times New Roman"/>
          <w:sz w:val="24"/>
          <w:szCs w:val="24"/>
        </w:rPr>
        <w:t>účinnosti Kúpnej zmluvy</w:t>
      </w:r>
      <w:r w:rsidRPr="000A237B">
        <w:rPr>
          <w:rFonts w:ascii="Times New Roman" w:hAnsi="Times New Roman"/>
          <w:sz w:val="24"/>
          <w:szCs w:val="24"/>
        </w:rPr>
        <w:t>.</w:t>
      </w:r>
      <w:r w:rsidR="00BD4938">
        <w:rPr>
          <w:rFonts w:ascii="Times New Roman" w:hAnsi="Times New Roman"/>
          <w:sz w:val="24"/>
          <w:szCs w:val="24"/>
        </w:rPr>
        <w:t xml:space="preserve"> </w:t>
      </w:r>
      <w:r w:rsidR="004D502A">
        <w:rPr>
          <w:rFonts w:ascii="Times New Roman" w:hAnsi="Times New Roman"/>
          <w:sz w:val="24"/>
          <w:szCs w:val="24"/>
        </w:rPr>
        <w:t>Plnenie celého predmetu Kúpnej zmluvy (t.j. dodanie tovarov podľa Prílohy č. 1</w:t>
      </w:r>
      <w:r w:rsidR="00131BCF" w:rsidRPr="00131BCF">
        <w:rPr>
          <w:rFonts w:ascii="Times New Roman" w:hAnsi="Times New Roman"/>
          <w:sz w:val="24"/>
          <w:szCs w:val="24"/>
        </w:rPr>
        <w:t xml:space="preserve"> </w:t>
      </w:r>
      <w:r w:rsidR="00131BCF">
        <w:rPr>
          <w:rFonts w:ascii="Times New Roman" w:hAnsi="Times New Roman"/>
          <w:sz w:val="24"/>
          <w:szCs w:val="24"/>
        </w:rPr>
        <w:t>súťažných podkladov a návrhu Kúpnej zmluvy</w:t>
      </w:r>
      <w:r w:rsidR="004D502A">
        <w:rPr>
          <w:rFonts w:ascii="Times New Roman" w:hAnsi="Times New Roman"/>
          <w:sz w:val="24"/>
          <w:szCs w:val="24"/>
        </w:rPr>
        <w:t xml:space="preserve">, vrátane vykonania testovacej prevádzky a funkčnej skúšky) </w:t>
      </w:r>
      <w:r w:rsidR="00265D0E">
        <w:rPr>
          <w:rFonts w:ascii="Times New Roman" w:hAnsi="Times New Roman"/>
          <w:sz w:val="24"/>
          <w:szCs w:val="24"/>
        </w:rPr>
        <w:t xml:space="preserve">je stanovené </w:t>
      </w:r>
      <w:r w:rsidR="000437EE">
        <w:rPr>
          <w:rFonts w:ascii="Times New Roman" w:hAnsi="Times New Roman"/>
          <w:b/>
          <w:sz w:val="24"/>
          <w:szCs w:val="24"/>
        </w:rPr>
        <w:t>do 410</w:t>
      </w:r>
      <w:r w:rsidR="00265D0E" w:rsidRPr="00265D0E">
        <w:rPr>
          <w:rFonts w:ascii="Times New Roman" w:hAnsi="Times New Roman"/>
          <w:b/>
          <w:sz w:val="24"/>
          <w:szCs w:val="24"/>
        </w:rPr>
        <w:t xml:space="preserve"> dní</w:t>
      </w:r>
      <w:r w:rsidR="00265D0E">
        <w:rPr>
          <w:rFonts w:ascii="Times New Roman" w:hAnsi="Times New Roman"/>
          <w:sz w:val="24"/>
          <w:szCs w:val="24"/>
        </w:rPr>
        <w:t xml:space="preserve"> od dátumu nadobudnutia účinnosti Kúpnej zmluvy. </w:t>
      </w:r>
      <w:r w:rsidR="009B155D">
        <w:rPr>
          <w:rFonts w:ascii="Times New Roman" w:hAnsi="Times New Roman"/>
          <w:sz w:val="24"/>
          <w:szCs w:val="24"/>
        </w:rPr>
        <w:t xml:space="preserve">Dátum splnenia celého predmetu Kúpnej zmluvy bude uvedený v súhrnnom preberacom protokole. </w:t>
      </w:r>
      <w:r w:rsidR="00265D0E">
        <w:rPr>
          <w:rFonts w:ascii="Times New Roman" w:hAnsi="Times New Roman"/>
          <w:sz w:val="24"/>
          <w:szCs w:val="24"/>
        </w:rPr>
        <w:t>Bližšie informácie sú uvedené v súťažných podkladoch (Oddiel „D“, kapitola I.2, návrh Kúpnej zmluvy).</w:t>
      </w:r>
    </w:p>
    <w:p w:rsidR="000A237B" w:rsidRDefault="000A237B" w:rsidP="000A237B">
      <w:pPr>
        <w:tabs>
          <w:tab w:val="left" w:pos="993"/>
        </w:tabs>
        <w:ind w:left="987" w:hanging="987"/>
        <w:contextualSpacing/>
        <w:rPr>
          <w:rFonts w:ascii="Times New Roman" w:hAnsi="Times New Roman"/>
          <w:sz w:val="24"/>
          <w:szCs w:val="24"/>
        </w:rPr>
      </w:pPr>
    </w:p>
    <w:p w:rsidR="00755AE5" w:rsidRDefault="00755AE5" w:rsidP="00866445">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I.6.3</w:t>
      </w:r>
      <w:r>
        <w:rPr>
          <w:rFonts w:ascii="Times New Roman" w:hAnsi="Times New Roman"/>
          <w:sz w:val="24"/>
          <w:szCs w:val="24"/>
        </w:rPr>
        <w:tab/>
      </w:r>
      <w:r>
        <w:rPr>
          <w:rFonts w:ascii="Times New Roman" w:hAnsi="Times New Roman"/>
          <w:sz w:val="24"/>
          <w:szCs w:val="24"/>
        </w:rPr>
        <w:tab/>
        <w:t>Úspešný uchádzač bude zmluvne zaviazaný zabezpečiť na vlastné náklady do</w:t>
      </w:r>
      <w:r w:rsidR="00400F90">
        <w:rPr>
          <w:rFonts w:ascii="Times New Roman" w:hAnsi="Times New Roman"/>
          <w:sz w:val="24"/>
          <w:szCs w:val="24"/>
        </w:rPr>
        <w:t xml:space="preserve">ručenie </w:t>
      </w:r>
      <w:r w:rsidR="007C201B">
        <w:rPr>
          <w:rFonts w:ascii="Times New Roman" w:hAnsi="Times New Roman"/>
          <w:sz w:val="24"/>
          <w:szCs w:val="24"/>
        </w:rPr>
        <w:t xml:space="preserve"> predmetu zákazky </w:t>
      </w:r>
      <w:r>
        <w:rPr>
          <w:rFonts w:ascii="Times New Roman" w:hAnsi="Times New Roman"/>
          <w:sz w:val="24"/>
          <w:szCs w:val="24"/>
        </w:rPr>
        <w:t>na miesto dodania</w:t>
      </w:r>
      <w:r w:rsidR="00BB5089">
        <w:rPr>
          <w:rFonts w:ascii="Times New Roman" w:hAnsi="Times New Roman"/>
          <w:sz w:val="24"/>
          <w:szCs w:val="24"/>
        </w:rPr>
        <w:t>.</w:t>
      </w:r>
      <w:r>
        <w:rPr>
          <w:rFonts w:ascii="Times New Roman" w:hAnsi="Times New Roman"/>
          <w:sz w:val="24"/>
          <w:szCs w:val="24"/>
        </w:rPr>
        <w:t xml:space="preserve"> </w:t>
      </w:r>
    </w:p>
    <w:p w:rsidR="00755AE5" w:rsidRDefault="00755AE5" w:rsidP="00866445">
      <w:pPr>
        <w:tabs>
          <w:tab w:val="left" w:pos="709"/>
          <w:tab w:val="left" w:pos="993"/>
        </w:tabs>
        <w:ind w:left="990" w:hanging="990"/>
        <w:contextualSpacing/>
        <w:rPr>
          <w:rFonts w:ascii="Times New Roman" w:hAnsi="Times New Roman"/>
          <w:sz w:val="24"/>
          <w:szCs w:val="24"/>
        </w:rPr>
      </w:pPr>
    </w:p>
    <w:p w:rsidR="00866445" w:rsidRPr="00142AB2" w:rsidRDefault="00866445" w:rsidP="006062A2">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p>
    <w:p w:rsidR="00D70A6D" w:rsidRPr="007B47F3" w:rsidRDefault="00E75002" w:rsidP="007C07AA">
      <w:pPr>
        <w:pStyle w:val="Nadpis3"/>
      </w:pPr>
      <w:bookmarkStart w:id="17" w:name="_Toc55222276"/>
      <w:r>
        <w:t>I.7</w:t>
      </w:r>
      <w:r w:rsidR="00D70A6D" w:rsidRPr="00EA5259">
        <w:tab/>
        <w:t>Zdroj finančných prostriedkov</w:t>
      </w:r>
      <w:bookmarkEnd w:id="17"/>
      <w:r w:rsidR="00D70A6D" w:rsidRPr="00EA5259">
        <w:t xml:space="preserve"> </w:t>
      </w:r>
    </w:p>
    <w:p w:rsidR="00D70A6D" w:rsidRDefault="00D70A6D" w:rsidP="00C05BD0">
      <w:pPr>
        <w:tabs>
          <w:tab w:val="left" w:pos="709"/>
        </w:tabs>
        <w:ind w:left="705" w:hanging="705"/>
        <w:contextualSpacing/>
        <w:rPr>
          <w:rFonts w:ascii="Times New Roman" w:hAnsi="Times New Roman"/>
          <w:sz w:val="24"/>
          <w:szCs w:val="24"/>
        </w:rPr>
      </w:pPr>
    </w:p>
    <w:p w:rsidR="00A57E29" w:rsidRDefault="00E75002" w:rsidP="00B10340">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I.7</w:t>
      </w:r>
      <w:r w:rsidR="00A57E29">
        <w:rPr>
          <w:rFonts w:ascii="Times New Roman" w:hAnsi="Times New Roman"/>
          <w:sz w:val="24"/>
          <w:szCs w:val="24"/>
        </w:rPr>
        <w:t>.1</w:t>
      </w:r>
      <w:r w:rsidR="00A57E29">
        <w:rPr>
          <w:rFonts w:ascii="Times New Roman" w:hAnsi="Times New Roman"/>
          <w:sz w:val="24"/>
          <w:szCs w:val="24"/>
        </w:rPr>
        <w:tab/>
      </w:r>
      <w:r w:rsidR="00A57E29">
        <w:rPr>
          <w:rFonts w:ascii="Times New Roman" w:hAnsi="Times New Roman"/>
          <w:sz w:val="24"/>
          <w:szCs w:val="24"/>
        </w:rPr>
        <w:tab/>
      </w:r>
      <w:r w:rsidR="00A57E29">
        <w:rPr>
          <w:rFonts w:ascii="Times New Roman" w:hAnsi="Times New Roman"/>
          <w:sz w:val="24"/>
          <w:szCs w:val="24"/>
        </w:rPr>
        <w:tab/>
        <w:t>Predmet zákazky môže byť</w:t>
      </w:r>
      <w:r w:rsidR="00D70A6D">
        <w:rPr>
          <w:rFonts w:ascii="Times New Roman" w:hAnsi="Times New Roman"/>
          <w:sz w:val="24"/>
          <w:szCs w:val="24"/>
        </w:rPr>
        <w:t xml:space="preserve"> </w:t>
      </w:r>
      <w:r w:rsidR="00A57E29">
        <w:rPr>
          <w:rFonts w:ascii="Times New Roman" w:hAnsi="Times New Roman"/>
          <w:sz w:val="24"/>
          <w:szCs w:val="24"/>
        </w:rPr>
        <w:t>spolu</w:t>
      </w:r>
      <w:r w:rsidR="00D70A6D">
        <w:rPr>
          <w:rFonts w:ascii="Times New Roman" w:hAnsi="Times New Roman"/>
          <w:sz w:val="24"/>
          <w:szCs w:val="24"/>
        </w:rPr>
        <w:t>financovaný</w:t>
      </w:r>
      <w:r w:rsidR="00A57E29">
        <w:rPr>
          <w:rFonts w:ascii="Times New Roman" w:hAnsi="Times New Roman"/>
          <w:sz w:val="24"/>
          <w:szCs w:val="24"/>
        </w:rPr>
        <w:t>:</w:t>
      </w:r>
    </w:p>
    <w:p w:rsidR="00D27E61" w:rsidRDefault="00A57E29" w:rsidP="00B10340">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 xml:space="preserve">-z finančných prostriedkov pridelených obstarávateľskej organizácii </w:t>
      </w:r>
      <w:r w:rsidR="0082437C">
        <w:rPr>
          <w:rFonts w:ascii="Times New Roman" w:hAnsi="Times New Roman"/>
          <w:sz w:val="24"/>
          <w:szCs w:val="24"/>
        </w:rPr>
        <w:t xml:space="preserve">zo štrukturálnych fondov EÚ </w:t>
      </w:r>
      <w:r w:rsidR="00D70A6D">
        <w:rPr>
          <w:rFonts w:ascii="Times New Roman" w:hAnsi="Times New Roman"/>
          <w:sz w:val="24"/>
          <w:szCs w:val="24"/>
        </w:rPr>
        <w:t>prostredníctv</w:t>
      </w:r>
      <w:r w:rsidR="00DA463C">
        <w:rPr>
          <w:rFonts w:ascii="Times New Roman" w:hAnsi="Times New Roman"/>
          <w:sz w:val="24"/>
          <w:szCs w:val="24"/>
        </w:rPr>
        <w:t>om  Integrovaného regionálneho operačného programu</w:t>
      </w:r>
      <w:r w:rsidR="005D5C89">
        <w:rPr>
          <w:rFonts w:ascii="Times New Roman" w:hAnsi="Times New Roman"/>
          <w:sz w:val="24"/>
          <w:szCs w:val="24"/>
        </w:rPr>
        <w:t xml:space="preserve"> 2014 – 2020, </w:t>
      </w:r>
      <w:r w:rsidR="00E658D5">
        <w:rPr>
          <w:rFonts w:ascii="Times New Roman" w:hAnsi="Times New Roman"/>
          <w:sz w:val="24"/>
          <w:szCs w:val="24"/>
        </w:rPr>
        <w:t>š</w:t>
      </w:r>
      <w:r w:rsidR="00D70A6D" w:rsidRPr="002B2850">
        <w:rPr>
          <w:rFonts w:ascii="Times New Roman" w:hAnsi="Times New Roman"/>
          <w:sz w:val="24"/>
          <w:szCs w:val="24"/>
        </w:rPr>
        <w:t>tátneho rozpočtu</w:t>
      </w:r>
      <w:r>
        <w:rPr>
          <w:rFonts w:ascii="Times New Roman" w:hAnsi="Times New Roman"/>
          <w:sz w:val="24"/>
          <w:szCs w:val="24"/>
        </w:rPr>
        <w:t xml:space="preserve"> Slovenskej republik</w:t>
      </w:r>
      <w:r w:rsidRPr="00AF1380">
        <w:rPr>
          <w:rFonts w:ascii="Times New Roman" w:hAnsi="Times New Roman"/>
          <w:sz w:val="24"/>
          <w:szCs w:val="24"/>
        </w:rPr>
        <w:t>y</w:t>
      </w:r>
      <w:r w:rsidR="005D5C89" w:rsidRPr="00AF1380">
        <w:rPr>
          <w:rFonts w:ascii="Times New Roman" w:hAnsi="Times New Roman"/>
          <w:sz w:val="24"/>
          <w:szCs w:val="24"/>
        </w:rPr>
        <w:t>;</w:t>
      </w:r>
    </w:p>
    <w:p w:rsidR="00D70A6D" w:rsidRDefault="00D27E61" w:rsidP="00B10340">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w:t>
      </w:r>
      <w:r w:rsidR="00D70A6D">
        <w:rPr>
          <w:rFonts w:ascii="Times New Roman" w:hAnsi="Times New Roman"/>
          <w:sz w:val="24"/>
          <w:szCs w:val="24"/>
        </w:rPr>
        <w:t xml:space="preserve">z vlastných </w:t>
      </w:r>
      <w:r>
        <w:rPr>
          <w:rFonts w:ascii="Times New Roman" w:hAnsi="Times New Roman"/>
          <w:sz w:val="24"/>
          <w:szCs w:val="24"/>
        </w:rPr>
        <w:t>finančných zdrojov obstarávateľskej organizácie.</w:t>
      </w:r>
      <w:r w:rsidR="00D70A6D">
        <w:rPr>
          <w:rFonts w:ascii="Times New Roman" w:hAnsi="Times New Roman"/>
          <w:sz w:val="24"/>
          <w:szCs w:val="24"/>
        </w:rPr>
        <w:t xml:space="preserve"> </w:t>
      </w:r>
    </w:p>
    <w:p w:rsidR="00B64997" w:rsidRDefault="00D70A6D" w:rsidP="00582CBC">
      <w:pPr>
        <w:tabs>
          <w:tab w:val="left" w:pos="709"/>
          <w:tab w:val="left" w:pos="993"/>
        </w:tabs>
        <w:ind w:left="705" w:hanging="705"/>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rsidR="00B64997" w:rsidRDefault="00582CBC" w:rsidP="00ED36D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I.7.2</w:t>
      </w:r>
      <w:r w:rsidR="00B64997">
        <w:rPr>
          <w:rFonts w:ascii="Times New Roman" w:hAnsi="Times New Roman"/>
          <w:sz w:val="24"/>
          <w:szCs w:val="24"/>
        </w:rPr>
        <w:tab/>
      </w:r>
      <w:r w:rsidR="00B64997">
        <w:rPr>
          <w:rFonts w:ascii="Times New Roman" w:hAnsi="Times New Roman"/>
          <w:sz w:val="24"/>
          <w:szCs w:val="24"/>
        </w:rPr>
        <w:tab/>
        <w:t>Platba za predmet zákazky bude realizovaná formou bezhotovostného platobného styku na základe daňového dokladu</w:t>
      </w:r>
      <w:r w:rsidR="005D5C89">
        <w:rPr>
          <w:rFonts w:ascii="Times New Roman" w:hAnsi="Times New Roman"/>
          <w:sz w:val="24"/>
          <w:szCs w:val="24"/>
        </w:rPr>
        <w:t xml:space="preserve"> vystaveného </w:t>
      </w:r>
      <w:r w:rsidR="003B6D2E">
        <w:rPr>
          <w:rFonts w:ascii="Times New Roman" w:hAnsi="Times New Roman"/>
          <w:sz w:val="24"/>
          <w:szCs w:val="24"/>
        </w:rPr>
        <w:t>predávajúcim</w:t>
      </w:r>
      <w:r w:rsidR="00912D7A">
        <w:rPr>
          <w:rFonts w:ascii="Times New Roman" w:hAnsi="Times New Roman"/>
          <w:sz w:val="24"/>
          <w:szCs w:val="24"/>
        </w:rPr>
        <w:t xml:space="preserve">, splatnosť ktorého </w:t>
      </w:r>
      <w:r w:rsidR="00912D7A" w:rsidRPr="005D5C89">
        <w:rPr>
          <w:rFonts w:ascii="Times New Roman" w:hAnsi="Times New Roman"/>
          <w:sz w:val="24"/>
          <w:szCs w:val="24"/>
        </w:rPr>
        <w:t xml:space="preserve">je  </w:t>
      </w:r>
      <w:r w:rsidR="007B6D0C" w:rsidRPr="005D5C89">
        <w:rPr>
          <w:rFonts w:ascii="Times New Roman" w:hAnsi="Times New Roman"/>
          <w:b/>
          <w:sz w:val="24"/>
          <w:szCs w:val="24"/>
        </w:rPr>
        <w:t>60</w:t>
      </w:r>
      <w:r w:rsidR="003928DA" w:rsidRPr="007B6D0C">
        <w:rPr>
          <w:rFonts w:ascii="Times New Roman" w:hAnsi="Times New Roman"/>
          <w:b/>
          <w:sz w:val="24"/>
          <w:szCs w:val="24"/>
        </w:rPr>
        <w:t xml:space="preserve"> dní</w:t>
      </w:r>
      <w:r w:rsidR="003928DA" w:rsidRPr="007B6D0C">
        <w:rPr>
          <w:rFonts w:ascii="Times New Roman" w:hAnsi="Times New Roman"/>
          <w:sz w:val="24"/>
          <w:szCs w:val="24"/>
        </w:rPr>
        <w:t xml:space="preserve"> odo</w:t>
      </w:r>
      <w:r w:rsidR="003928DA">
        <w:rPr>
          <w:rFonts w:ascii="Times New Roman" w:hAnsi="Times New Roman"/>
          <w:sz w:val="24"/>
          <w:szCs w:val="24"/>
        </w:rPr>
        <w:t xml:space="preserve"> dňa doručenia a p</w:t>
      </w:r>
      <w:r w:rsidR="009072D0">
        <w:rPr>
          <w:rFonts w:ascii="Times New Roman" w:hAnsi="Times New Roman"/>
          <w:sz w:val="24"/>
          <w:szCs w:val="24"/>
        </w:rPr>
        <w:t>revza</w:t>
      </w:r>
      <w:r w:rsidR="00DA463C">
        <w:rPr>
          <w:rFonts w:ascii="Times New Roman" w:hAnsi="Times New Roman"/>
          <w:sz w:val="24"/>
          <w:szCs w:val="24"/>
        </w:rPr>
        <w:t>tia tohto dokladu kupujúcim</w:t>
      </w:r>
      <w:r w:rsidR="003928DA">
        <w:rPr>
          <w:rFonts w:ascii="Times New Roman" w:hAnsi="Times New Roman"/>
          <w:sz w:val="24"/>
          <w:szCs w:val="24"/>
        </w:rPr>
        <w:t>.</w:t>
      </w:r>
      <w:r w:rsidR="00B22552">
        <w:rPr>
          <w:rFonts w:ascii="Times New Roman" w:hAnsi="Times New Roman"/>
          <w:sz w:val="24"/>
          <w:szCs w:val="24"/>
        </w:rPr>
        <w:t xml:space="preserve"> Bližšie informácie sú u</w:t>
      </w:r>
      <w:r w:rsidR="009072D0">
        <w:rPr>
          <w:rFonts w:ascii="Times New Roman" w:hAnsi="Times New Roman"/>
          <w:sz w:val="24"/>
          <w:szCs w:val="24"/>
        </w:rPr>
        <w:t>v</w:t>
      </w:r>
      <w:r w:rsidR="00DA463C">
        <w:rPr>
          <w:rFonts w:ascii="Times New Roman" w:hAnsi="Times New Roman"/>
          <w:sz w:val="24"/>
          <w:szCs w:val="24"/>
        </w:rPr>
        <w:t>edené aj v návrhu Kúpnej zmluvy</w:t>
      </w:r>
      <w:r w:rsidR="00B22552">
        <w:rPr>
          <w:rFonts w:ascii="Times New Roman" w:hAnsi="Times New Roman"/>
          <w:sz w:val="24"/>
          <w:szCs w:val="24"/>
        </w:rPr>
        <w:t xml:space="preserve"> v týchto súťažných podkladoch.</w:t>
      </w:r>
    </w:p>
    <w:p w:rsidR="004C2AF5" w:rsidRDefault="004C2AF5" w:rsidP="00B10340">
      <w:pPr>
        <w:tabs>
          <w:tab w:val="left" w:pos="709"/>
          <w:tab w:val="left" w:pos="993"/>
        </w:tabs>
        <w:ind w:left="705" w:hanging="705"/>
        <w:contextualSpacing/>
        <w:rPr>
          <w:rFonts w:ascii="Times New Roman" w:hAnsi="Times New Roman"/>
          <w:sz w:val="24"/>
          <w:szCs w:val="24"/>
        </w:rPr>
      </w:pPr>
    </w:p>
    <w:p w:rsidR="00D70A6D" w:rsidRDefault="00DD08E4" w:rsidP="00842BAB">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rsidR="00D70A6D" w:rsidRPr="007B47F3" w:rsidRDefault="002C5539" w:rsidP="00FE227F">
      <w:pPr>
        <w:pStyle w:val="Nadpis3"/>
      </w:pPr>
      <w:bookmarkStart w:id="18" w:name="_Toc436987931"/>
      <w:bookmarkStart w:id="19" w:name="_Toc55222277"/>
      <w:r>
        <w:t>I.8</w:t>
      </w:r>
      <w:r w:rsidR="00D70A6D" w:rsidRPr="00EA5259">
        <w:tab/>
        <w:t>Typ zmluv</w:t>
      </w:r>
      <w:bookmarkEnd w:id="18"/>
      <w:r>
        <w:t>ného vzťahu</w:t>
      </w:r>
      <w:bookmarkEnd w:id="19"/>
    </w:p>
    <w:p w:rsidR="00D70A6D" w:rsidRDefault="00D70A6D" w:rsidP="00BD0A80">
      <w:pPr>
        <w:tabs>
          <w:tab w:val="left" w:pos="709"/>
        </w:tabs>
        <w:ind w:left="705" w:hanging="705"/>
        <w:contextualSpacing/>
        <w:rPr>
          <w:rFonts w:ascii="Times New Roman" w:hAnsi="Times New Roman"/>
          <w:sz w:val="24"/>
          <w:szCs w:val="24"/>
        </w:rPr>
      </w:pPr>
    </w:p>
    <w:p w:rsidR="00CF3F5E" w:rsidRDefault="002C5539" w:rsidP="00CF3F5E">
      <w:pPr>
        <w:tabs>
          <w:tab w:val="left" w:pos="0"/>
          <w:tab w:val="left" w:pos="993"/>
        </w:tabs>
        <w:spacing w:after="0"/>
        <w:ind w:left="990" w:hanging="990"/>
        <w:rPr>
          <w:rFonts w:ascii="Times New Roman" w:hAnsi="Times New Roman"/>
          <w:sz w:val="24"/>
          <w:szCs w:val="24"/>
        </w:rPr>
      </w:pPr>
      <w:r>
        <w:rPr>
          <w:rFonts w:ascii="Times New Roman" w:hAnsi="Times New Roman"/>
          <w:sz w:val="24"/>
          <w:szCs w:val="24"/>
        </w:rPr>
        <w:t>I.8</w:t>
      </w:r>
      <w:r w:rsidR="00CF3F5E">
        <w:rPr>
          <w:rFonts w:ascii="Times New Roman" w:hAnsi="Times New Roman"/>
          <w:sz w:val="24"/>
          <w:szCs w:val="24"/>
        </w:rPr>
        <w:t>.1</w:t>
      </w:r>
      <w:r w:rsidR="00CF3F5E">
        <w:rPr>
          <w:rFonts w:ascii="Times New Roman" w:hAnsi="Times New Roman"/>
          <w:sz w:val="24"/>
          <w:szCs w:val="24"/>
        </w:rPr>
        <w:tab/>
        <w:t>Kúpna zmluva uzatvorená podľa § 409 a násl. zákona č. 513/1991 Zb. Obchodného zákonníka v znení neskorších predpisov.</w:t>
      </w:r>
    </w:p>
    <w:p w:rsidR="00040E64" w:rsidRDefault="00040E64" w:rsidP="00CF3F5E">
      <w:pPr>
        <w:contextualSpacing/>
        <w:rPr>
          <w:rFonts w:ascii="Times New Roman" w:hAnsi="Times New Roman"/>
          <w:b/>
          <w:sz w:val="28"/>
          <w:lang w:eastAsia="sk-SK"/>
        </w:rPr>
      </w:pPr>
    </w:p>
    <w:p w:rsidR="00CF3F5E" w:rsidRPr="00822D9E" w:rsidRDefault="00CF3F5E" w:rsidP="00CF3F5E">
      <w:pPr>
        <w:contextualSpacing/>
        <w:rPr>
          <w:rFonts w:ascii="Times New Roman" w:eastAsia="Calibri" w:hAnsi="Times New Roman"/>
          <w:sz w:val="24"/>
          <w:szCs w:val="24"/>
        </w:rPr>
      </w:pPr>
      <w:r>
        <w:rPr>
          <w:rFonts w:ascii="Times New Roman" w:hAnsi="Times New Roman"/>
          <w:sz w:val="24"/>
          <w:szCs w:val="24"/>
        </w:rPr>
        <w:tab/>
      </w:r>
      <w:r w:rsidRPr="00737900">
        <w:rPr>
          <w:rFonts w:ascii="Times New Roman" w:eastAsia="Calibri" w:hAnsi="Times New Roman"/>
          <w:sz w:val="24"/>
          <w:szCs w:val="24"/>
        </w:rPr>
        <w:t xml:space="preserve">Obstarávateľská organizácia ako žiadateľ / prijímateľ nenávratného finančného príspevku je na základe metodického dokumentu Riadiaceho orgánu </w:t>
      </w:r>
      <w:r w:rsidR="001E59A6">
        <w:rPr>
          <w:rFonts w:ascii="Times New Roman" w:eastAsia="Calibri" w:hAnsi="Times New Roman"/>
          <w:sz w:val="24"/>
          <w:szCs w:val="24"/>
        </w:rPr>
        <w:t>pre o</w:t>
      </w:r>
      <w:r>
        <w:rPr>
          <w:rFonts w:ascii="Times New Roman" w:eastAsia="Calibri" w:hAnsi="Times New Roman"/>
          <w:sz w:val="24"/>
          <w:szCs w:val="24"/>
        </w:rPr>
        <w:t>peračný program Integrovaný regionálny operačný program 2014 - 2020</w:t>
      </w:r>
      <w:r w:rsidRPr="00737900">
        <w:rPr>
          <w:rFonts w:ascii="Times New Roman" w:eastAsia="Calibri" w:hAnsi="Times New Roman"/>
          <w:sz w:val="24"/>
          <w:szCs w:val="24"/>
        </w:rPr>
        <w:t xml:space="preserve"> (</w:t>
      </w:r>
      <w:r>
        <w:rPr>
          <w:rFonts w:ascii="Times New Roman" w:eastAsia="Calibri" w:hAnsi="Times New Roman"/>
          <w:sz w:val="24"/>
          <w:szCs w:val="24"/>
        </w:rPr>
        <w:t xml:space="preserve">platná verzia Príručky k procesu verejného obstarávania) </w:t>
      </w:r>
      <w:r w:rsidRPr="00737900">
        <w:rPr>
          <w:rFonts w:ascii="Times New Roman" w:eastAsia="Calibri" w:hAnsi="Times New Roman"/>
          <w:sz w:val="24"/>
          <w:szCs w:val="24"/>
        </w:rPr>
        <w:t>oprávnený pristúpiť v zmysle § 56 ZVO</w:t>
      </w:r>
      <w:r>
        <w:rPr>
          <w:rFonts w:ascii="Times New Roman" w:eastAsia="Calibri" w:hAnsi="Times New Roman"/>
          <w:sz w:val="24"/>
          <w:szCs w:val="24"/>
        </w:rPr>
        <w:t xml:space="preserve"> k uzavretiu Kúpnej zmluvy </w:t>
      </w:r>
      <w:r w:rsidRPr="00737900">
        <w:rPr>
          <w:rFonts w:ascii="Times New Roman" w:eastAsia="Calibri" w:hAnsi="Times New Roman"/>
          <w:sz w:val="24"/>
          <w:szCs w:val="24"/>
        </w:rPr>
        <w:t>s</w:t>
      </w:r>
      <w:r>
        <w:rPr>
          <w:rFonts w:ascii="Times New Roman" w:eastAsia="Calibri" w:hAnsi="Times New Roman"/>
          <w:sz w:val="24"/>
          <w:szCs w:val="24"/>
        </w:rPr>
        <w:t xml:space="preserve"> </w:t>
      </w:r>
      <w:r w:rsidRPr="00737900">
        <w:rPr>
          <w:rFonts w:ascii="Times New Roman" w:eastAsia="Calibri" w:hAnsi="Times New Roman"/>
          <w:sz w:val="24"/>
          <w:szCs w:val="24"/>
        </w:rPr>
        <w:t> úspešným uchádzačom a </w:t>
      </w:r>
      <w:r>
        <w:rPr>
          <w:rFonts w:ascii="Times New Roman" w:eastAsia="Calibri" w:hAnsi="Times New Roman"/>
          <w:sz w:val="24"/>
          <w:szCs w:val="24"/>
        </w:rPr>
        <w:t xml:space="preserve"> </w:t>
      </w:r>
      <w:r w:rsidRPr="00737900">
        <w:rPr>
          <w:rFonts w:ascii="Times New Roman" w:eastAsia="Calibri" w:hAnsi="Times New Roman"/>
          <w:sz w:val="24"/>
          <w:szCs w:val="24"/>
        </w:rPr>
        <w:t xml:space="preserve">jej následnému zverejneniu podľa aktuálneho znenia zákona o slobodnom prístupe k informáciám až po tom, čo Riadiaci orgán vyjadrí súhlas s uzatvorením zmluvy s úspešným uchádzačom prostredníctvom listu Riadiaceho orgánu, t.j. iba v prípade, ak je </w:t>
      </w:r>
      <w:r w:rsidRPr="00737900">
        <w:rPr>
          <w:rFonts w:ascii="Times New Roman" w:eastAsia="Calibri" w:hAnsi="Times New Roman"/>
          <w:sz w:val="24"/>
          <w:szCs w:val="24"/>
        </w:rPr>
        <w:lastRenderedPageBreak/>
        <w:t>dokumentácia z verejného obstarávania  na základe kontroly Úradu pre verejné obstarávanie a Riadiacim orgánom</w:t>
      </w:r>
      <w:r>
        <w:rPr>
          <w:rFonts w:ascii="Times New Roman" w:eastAsia="Calibri" w:hAnsi="Times New Roman"/>
          <w:sz w:val="24"/>
          <w:szCs w:val="24"/>
        </w:rPr>
        <w:t xml:space="preserve"> (v etape verejného obstarávania pred uzavretím zmluvy s úspešným uchádzačom)</w:t>
      </w:r>
      <w:r w:rsidRPr="00737900">
        <w:rPr>
          <w:rFonts w:ascii="Times New Roman" w:eastAsia="Calibri" w:hAnsi="Times New Roman"/>
          <w:sz w:val="24"/>
          <w:szCs w:val="24"/>
        </w:rPr>
        <w:t xml:space="preserve"> v súlade so ZVO ako aj s podmienkami poskytnutia pomoci EŠIF (Európske štrukturálne a investičné fondy).</w:t>
      </w:r>
      <w:r>
        <w:rPr>
          <w:rFonts w:ascii="Times New Roman" w:eastAsia="Calibri" w:hAnsi="Times New Roman"/>
          <w:sz w:val="24"/>
          <w:szCs w:val="24"/>
        </w:rPr>
        <w:t xml:space="preserve"> </w:t>
      </w:r>
      <w:r w:rsidRPr="00822D9E">
        <w:rPr>
          <w:rFonts w:ascii="Times New Roman" w:eastAsia="Calibri" w:hAnsi="Times New Roman"/>
          <w:sz w:val="24"/>
          <w:szCs w:val="24"/>
        </w:rPr>
        <w:t xml:space="preserve"> </w:t>
      </w:r>
    </w:p>
    <w:p w:rsidR="00D70A6D" w:rsidRDefault="00D70A6D" w:rsidP="008A7BC2">
      <w:pPr>
        <w:tabs>
          <w:tab w:val="left" w:pos="709"/>
          <w:tab w:val="left" w:pos="993"/>
        </w:tabs>
        <w:ind w:left="990" w:hanging="705"/>
        <w:contextualSpacing/>
        <w:rPr>
          <w:rFonts w:ascii="Times New Roman" w:hAnsi="Times New Roman"/>
          <w:sz w:val="24"/>
          <w:szCs w:val="24"/>
        </w:rPr>
      </w:pPr>
      <w:r>
        <w:rPr>
          <w:rFonts w:ascii="Times New Roman" w:hAnsi="Times New Roman"/>
          <w:sz w:val="24"/>
          <w:szCs w:val="24"/>
        </w:rPr>
        <w:tab/>
      </w:r>
      <w:r w:rsidRPr="00E40DB6">
        <w:rPr>
          <w:rFonts w:ascii="Times New Roman" w:hAnsi="Times New Roman"/>
          <w:b/>
          <w:sz w:val="24"/>
          <w:szCs w:val="24"/>
        </w:rPr>
        <w:t xml:space="preserve"> </w:t>
      </w:r>
    </w:p>
    <w:p w:rsidR="00D70A6D" w:rsidRPr="00E40DB6" w:rsidRDefault="001C5057" w:rsidP="00D9316C">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I.8</w:t>
      </w:r>
      <w:r w:rsidR="00D9316C">
        <w:rPr>
          <w:rFonts w:ascii="Times New Roman" w:hAnsi="Times New Roman"/>
          <w:sz w:val="24"/>
          <w:szCs w:val="24"/>
        </w:rPr>
        <w:t>.2</w:t>
      </w:r>
      <w:r w:rsidR="00D9316C">
        <w:rPr>
          <w:rFonts w:ascii="Times New Roman" w:hAnsi="Times New Roman"/>
          <w:sz w:val="24"/>
          <w:szCs w:val="24"/>
        </w:rPr>
        <w:tab/>
      </w:r>
      <w:r w:rsidR="00D9316C">
        <w:rPr>
          <w:rFonts w:ascii="Times New Roman" w:hAnsi="Times New Roman"/>
          <w:sz w:val="24"/>
          <w:szCs w:val="24"/>
        </w:rPr>
        <w:tab/>
      </w:r>
      <w:r w:rsidR="00743072">
        <w:rPr>
          <w:rFonts w:ascii="Times New Roman" w:hAnsi="Times New Roman"/>
          <w:sz w:val="24"/>
          <w:szCs w:val="24"/>
        </w:rPr>
        <w:t xml:space="preserve">Informácie týkajúce sa uzavretia </w:t>
      </w:r>
      <w:r w:rsidR="00040E64">
        <w:rPr>
          <w:rFonts w:ascii="Times New Roman" w:hAnsi="Times New Roman"/>
          <w:sz w:val="24"/>
          <w:szCs w:val="24"/>
        </w:rPr>
        <w:t xml:space="preserve">Kúpnej </w:t>
      </w:r>
      <w:r w:rsidR="00743072">
        <w:rPr>
          <w:rFonts w:ascii="Times New Roman" w:hAnsi="Times New Roman"/>
          <w:sz w:val="24"/>
          <w:szCs w:val="24"/>
        </w:rPr>
        <w:t xml:space="preserve">zmluvy sú uvedené v Oddiele „A“, Časť VII. súťažných podkladov a informácie týkajúce sa </w:t>
      </w:r>
      <w:r w:rsidR="00FB2736">
        <w:rPr>
          <w:rFonts w:ascii="Times New Roman" w:hAnsi="Times New Roman"/>
          <w:sz w:val="24"/>
          <w:szCs w:val="24"/>
        </w:rPr>
        <w:t>o</w:t>
      </w:r>
      <w:r w:rsidR="001848A7">
        <w:rPr>
          <w:rFonts w:ascii="Times New Roman" w:hAnsi="Times New Roman"/>
          <w:sz w:val="24"/>
          <w:szCs w:val="24"/>
        </w:rPr>
        <w:t>bchodných podmienok dodania predmetu</w:t>
      </w:r>
      <w:r w:rsidR="00775F95">
        <w:rPr>
          <w:rFonts w:ascii="Times New Roman" w:hAnsi="Times New Roman"/>
          <w:sz w:val="24"/>
          <w:szCs w:val="24"/>
        </w:rPr>
        <w:t xml:space="preserve"> zákazky sú uvedené v Oddiele „D</w:t>
      </w:r>
      <w:r w:rsidR="001848A7">
        <w:rPr>
          <w:rFonts w:ascii="Times New Roman" w:hAnsi="Times New Roman"/>
          <w:sz w:val="24"/>
          <w:szCs w:val="24"/>
        </w:rPr>
        <w:t>“ súťažných podkladov.</w:t>
      </w:r>
    </w:p>
    <w:p w:rsidR="00D70A6D" w:rsidRDefault="00D70A6D" w:rsidP="00BD0A80">
      <w:pPr>
        <w:tabs>
          <w:tab w:val="left" w:pos="709"/>
        </w:tabs>
        <w:ind w:left="705" w:hanging="705"/>
        <w:contextualSpacing/>
        <w:rPr>
          <w:rFonts w:ascii="Times New Roman" w:hAnsi="Times New Roman"/>
          <w:sz w:val="24"/>
          <w:szCs w:val="24"/>
        </w:rPr>
      </w:pPr>
    </w:p>
    <w:p w:rsidR="00D70A6D" w:rsidRDefault="00D70A6D" w:rsidP="00BD0A80">
      <w:pPr>
        <w:tabs>
          <w:tab w:val="left" w:pos="709"/>
        </w:tabs>
        <w:ind w:left="705" w:hanging="705"/>
        <w:contextualSpacing/>
        <w:rPr>
          <w:rFonts w:ascii="Times New Roman" w:hAnsi="Times New Roman"/>
          <w:sz w:val="24"/>
          <w:szCs w:val="24"/>
        </w:rPr>
      </w:pPr>
    </w:p>
    <w:p w:rsidR="00CC7B67" w:rsidRDefault="00CC7B67" w:rsidP="00CC7B67">
      <w:pPr>
        <w:pStyle w:val="Nadpis3"/>
      </w:pPr>
      <w:bookmarkStart w:id="20" w:name="_Toc436987936"/>
      <w:bookmarkStart w:id="21" w:name="_Toc55222278"/>
      <w:r>
        <w:t>I.9</w:t>
      </w:r>
      <w:r>
        <w:tab/>
        <w:t>L</w:t>
      </w:r>
      <w:r w:rsidRPr="00EA5259">
        <w:t>ehota viazanosti</w:t>
      </w:r>
      <w:bookmarkEnd w:id="20"/>
      <w:r>
        <w:t xml:space="preserve"> ponuky</w:t>
      </w:r>
      <w:bookmarkEnd w:id="21"/>
    </w:p>
    <w:p w:rsidR="00CC7B67" w:rsidRDefault="00CC7B67" w:rsidP="00CC7B67">
      <w:pPr>
        <w:tabs>
          <w:tab w:val="left" w:pos="709"/>
        </w:tabs>
        <w:contextualSpacing/>
        <w:rPr>
          <w:rFonts w:ascii="Times New Roman" w:hAnsi="Times New Roman"/>
          <w:sz w:val="28"/>
          <w:szCs w:val="28"/>
        </w:rPr>
      </w:pPr>
    </w:p>
    <w:p w:rsidR="00CC7B67" w:rsidRPr="00A36910" w:rsidRDefault="00A36910" w:rsidP="00CC7B67">
      <w:pPr>
        <w:tabs>
          <w:tab w:val="left" w:pos="709"/>
          <w:tab w:val="left" w:pos="993"/>
        </w:tabs>
        <w:contextualSpacing/>
        <w:rPr>
          <w:rFonts w:ascii="Times New Roman" w:hAnsi="Times New Roman"/>
          <w:b/>
          <w:sz w:val="24"/>
          <w:szCs w:val="24"/>
        </w:rPr>
      </w:pPr>
      <w:r>
        <w:rPr>
          <w:rFonts w:ascii="Times New Roman" w:hAnsi="Times New Roman"/>
          <w:sz w:val="24"/>
          <w:szCs w:val="24"/>
        </w:rPr>
        <w:t>I.9.1</w:t>
      </w:r>
      <w:r>
        <w:rPr>
          <w:rFonts w:ascii="Times New Roman" w:hAnsi="Times New Roman"/>
          <w:sz w:val="24"/>
          <w:szCs w:val="24"/>
        </w:rPr>
        <w:tab/>
      </w:r>
      <w:r>
        <w:rPr>
          <w:rFonts w:ascii="Times New Roman" w:hAnsi="Times New Roman"/>
          <w:sz w:val="24"/>
          <w:szCs w:val="24"/>
        </w:rPr>
        <w:tab/>
      </w:r>
      <w:r w:rsidR="003E38DE">
        <w:rPr>
          <w:rFonts w:ascii="Times New Roman" w:hAnsi="Times New Roman"/>
          <w:sz w:val="24"/>
          <w:szCs w:val="24"/>
        </w:rPr>
        <w:t>Z dôvodu vyžadovania zábezpeky ponuky o</w:t>
      </w:r>
      <w:r>
        <w:rPr>
          <w:rFonts w:ascii="Times New Roman" w:hAnsi="Times New Roman"/>
          <w:sz w:val="24"/>
          <w:szCs w:val="24"/>
        </w:rPr>
        <w:t>bstarávateľ stanovil</w:t>
      </w:r>
      <w:r w:rsidR="00CC7B67">
        <w:rPr>
          <w:rFonts w:ascii="Times New Roman" w:hAnsi="Times New Roman"/>
          <w:sz w:val="24"/>
          <w:szCs w:val="24"/>
        </w:rPr>
        <w:t xml:space="preserve"> lehotu viazanosti ponuky </w:t>
      </w:r>
      <w:r w:rsidR="00AD35A0">
        <w:rPr>
          <w:rFonts w:ascii="Times New Roman" w:hAnsi="Times New Roman"/>
          <w:b/>
          <w:sz w:val="24"/>
          <w:szCs w:val="24"/>
        </w:rPr>
        <w:t>d</w:t>
      </w:r>
      <w:r w:rsidR="006F779B">
        <w:rPr>
          <w:rFonts w:ascii="Times New Roman" w:hAnsi="Times New Roman"/>
          <w:b/>
          <w:sz w:val="24"/>
          <w:szCs w:val="24"/>
        </w:rPr>
        <w:t>o 31.05.2021</w:t>
      </w:r>
      <w:r w:rsidR="00471A5F" w:rsidRPr="00471A5F">
        <w:rPr>
          <w:rFonts w:ascii="Times New Roman" w:hAnsi="Times New Roman"/>
          <w:sz w:val="24"/>
          <w:szCs w:val="24"/>
        </w:rPr>
        <w:t>.</w:t>
      </w:r>
    </w:p>
    <w:p w:rsidR="00CC7B67" w:rsidRDefault="00CC7B67" w:rsidP="00CC7B67">
      <w:pPr>
        <w:tabs>
          <w:tab w:val="left" w:pos="709"/>
          <w:tab w:val="left" w:pos="993"/>
        </w:tabs>
        <w:contextualSpacing/>
        <w:rPr>
          <w:rFonts w:ascii="Times New Roman" w:hAnsi="Times New Roman"/>
          <w:sz w:val="24"/>
          <w:szCs w:val="24"/>
        </w:rPr>
      </w:pPr>
    </w:p>
    <w:p w:rsidR="00D70A6D" w:rsidRDefault="00D70A6D" w:rsidP="00585A22">
      <w:pPr>
        <w:tabs>
          <w:tab w:val="left" w:pos="709"/>
        </w:tabs>
        <w:ind w:left="0" w:firstLine="0"/>
        <w:contextualSpacing/>
        <w:rPr>
          <w:rFonts w:ascii="Times New Roman" w:hAnsi="Times New Roman"/>
          <w:sz w:val="24"/>
          <w:szCs w:val="24"/>
        </w:rPr>
      </w:pPr>
    </w:p>
    <w:p w:rsidR="00D70A6D" w:rsidRPr="00AE0FE4" w:rsidRDefault="00AE0FE4" w:rsidP="00FE227F">
      <w:pPr>
        <w:pStyle w:val="Nadpis3"/>
      </w:pPr>
      <w:bookmarkStart w:id="22" w:name="_Toc436987933"/>
      <w:bookmarkStart w:id="23" w:name="_Toc55222279"/>
      <w:r>
        <w:t>I.10</w:t>
      </w:r>
      <w:r w:rsidR="005D283E">
        <w:tab/>
        <w:t>U</w:t>
      </w:r>
      <w:r w:rsidR="00D70A6D" w:rsidRPr="00AE0FE4">
        <w:t>chádzač</w:t>
      </w:r>
      <w:bookmarkEnd w:id="22"/>
      <w:r w:rsidR="00E01116">
        <w:t xml:space="preserve"> a skupina dodávateľov</w:t>
      </w:r>
      <w:bookmarkEnd w:id="23"/>
    </w:p>
    <w:p w:rsidR="00D70A6D" w:rsidRPr="00AE0FE4" w:rsidRDefault="00D70A6D" w:rsidP="00BD0A80">
      <w:pPr>
        <w:tabs>
          <w:tab w:val="left" w:pos="709"/>
        </w:tabs>
        <w:ind w:left="705" w:hanging="705"/>
        <w:contextualSpacing/>
        <w:rPr>
          <w:rFonts w:ascii="Times New Roman" w:hAnsi="Times New Roman"/>
          <w:sz w:val="24"/>
          <w:szCs w:val="24"/>
        </w:rPr>
      </w:pPr>
    </w:p>
    <w:p w:rsidR="00C55C20" w:rsidRDefault="00D70A6D" w:rsidP="008A7BC2">
      <w:pPr>
        <w:tabs>
          <w:tab w:val="left" w:pos="709"/>
          <w:tab w:val="left" w:pos="993"/>
        </w:tabs>
        <w:ind w:left="990" w:hanging="990"/>
        <w:contextualSpacing/>
        <w:rPr>
          <w:rFonts w:ascii="Times New Roman" w:hAnsi="Times New Roman"/>
          <w:sz w:val="24"/>
          <w:szCs w:val="24"/>
        </w:rPr>
      </w:pPr>
      <w:r w:rsidRPr="00AE0FE4">
        <w:rPr>
          <w:rFonts w:ascii="Times New Roman" w:hAnsi="Times New Roman"/>
          <w:sz w:val="24"/>
          <w:szCs w:val="24"/>
        </w:rPr>
        <w:t>I.</w:t>
      </w:r>
      <w:r w:rsidR="00AE0FE4">
        <w:rPr>
          <w:rFonts w:ascii="Times New Roman" w:hAnsi="Times New Roman"/>
          <w:sz w:val="24"/>
          <w:szCs w:val="24"/>
        </w:rPr>
        <w:t>10</w:t>
      </w:r>
      <w:r w:rsidRPr="00AE0FE4">
        <w:rPr>
          <w:rFonts w:ascii="Times New Roman" w:hAnsi="Times New Roman"/>
          <w:sz w:val="24"/>
          <w:szCs w:val="24"/>
        </w:rPr>
        <w:t>.1</w:t>
      </w:r>
      <w:r w:rsidRPr="00AE0FE4">
        <w:rPr>
          <w:rFonts w:ascii="Times New Roman" w:hAnsi="Times New Roman"/>
          <w:sz w:val="24"/>
          <w:szCs w:val="24"/>
        </w:rPr>
        <w:tab/>
      </w:r>
      <w:r w:rsidRPr="00AE0FE4">
        <w:rPr>
          <w:rFonts w:ascii="Times New Roman" w:hAnsi="Times New Roman"/>
          <w:sz w:val="24"/>
          <w:szCs w:val="24"/>
        </w:rPr>
        <w:tab/>
      </w:r>
      <w:r w:rsidRPr="00AE0FE4">
        <w:rPr>
          <w:rFonts w:ascii="Times New Roman" w:hAnsi="Times New Roman"/>
          <w:sz w:val="24"/>
          <w:szCs w:val="24"/>
        </w:rPr>
        <w:tab/>
      </w:r>
      <w:r w:rsidR="0084000E">
        <w:rPr>
          <w:rFonts w:ascii="Times New Roman" w:hAnsi="Times New Roman"/>
          <w:sz w:val="24"/>
          <w:szCs w:val="24"/>
        </w:rPr>
        <w:t>Uchádzačom je hospodársky subjekt, ktorý predložil ponuku. Hospodárskym subjektom môže byť fyzická osoba, právnická osoba alebo skupina takýchto osôb, ktorá</w:t>
      </w:r>
      <w:r w:rsidR="00C55C20">
        <w:rPr>
          <w:rFonts w:ascii="Times New Roman" w:hAnsi="Times New Roman"/>
          <w:sz w:val="24"/>
          <w:szCs w:val="24"/>
        </w:rPr>
        <w:t xml:space="preserve"> na trh dodáva tovar, uskutočňuje stavebné práce alebo poskytuje službu.</w:t>
      </w:r>
    </w:p>
    <w:p w:rsidR="00F81CCE" w:rsidRDefault="00F81CCE" w:rsidP="008A7BC2">
      <w:pPr>
        <w:tabs>
          <w:tab w:val="left" w:pos="709"/>
          <w:tab w:val="left" w:pos="993"/>
        </w:tabs>
        <w:ind w:left="990" w:hanging="990"/>
        <w:contextualSpacing/>
        <w:rPr>
          <w:rFonts w:ascii="Times New Roman" w:hAnsi="Times New Roman"/>
          <w:sz w:val="24"/>
          <w:szCs w:val="24"/>
        </w:rPr>
      </w:pPr>
    </w:p>
    <w:p w:rsidR="00C55C20" w:rsidRDefault="00C55C20" w:rsidP="00F81CCE">
      <w:pPr>
        <w:tabs>
          <w:tab w:val="left" w:pos="993"/>
        </w:tabs>
        <w:ind w:left="990" w:hanging="990"/>
        <w:contextualSpacing/>
        <w:rPr>
          <w:rFonts w:ascii="Times New Roman" w:hAnsi="Times New Roman"/>
          <w:sz w:val="24"/>
          <w:szCs w:val="24"/>
        </w:rPr>
      </w:pPr>
      <w:r>
        <w:rPr>
          <w:rFonts w:ascii="Times New Roman" w:hAnsi="Times New Roman"/>
          <w:sz w:val="24"/>
          <w:szCs w:val="24"/>
        </w:rPr>
        <w:t>I.10.2</w:t>
      </w:r>
      <w:r w:rsidR="00CB7A46">
        <w:rPr>
          <w:rFonts w:ascii="Times New Roman" w:hAnsi="Times New Roman"/>
          <w:sz w:val="24"/>
          <w:szCs w:val="24"/>
        </w:rPr>
        <w:tab/>
      </w:r>
      <w:r w:rsidR="00CB7A46">
        <w:rPr>
          <w:rFonts w:ascii="Times New Roman" w:hAnsi="Times New Roman"/>
          <w:sz w:val="24"/>
          <w:szCs w:val="24"/>
        </w:rPr>
        <w:tab/>
        <w:t>Verejného obstarávania sa môže zúčastniť skupina dodávateľov.</w:t>
      </w:r>
      <w:r w:rsidR="00FF5EDA">
        <w:rPr>
          <w:rFonts w:ascii="Times New Roman" w:hAnsi="Times New Roman"/>
          <w:sz w:val="24"/>
          <w:szCs w:val="24"/>
        </w:rPr>
        <w:t xml:space="preserve"> Ak sa predmetného verejného obstarávania zúčastní skupina dodávateľov, v ponuke predloží na</w:t>
      </w:r>
      <w:r w:rsidR="00BE5AD9">
        <w:rPr>
          <w:rFonts w:ascii="Times New Roman" w:hAnsi="Times New Roman"/>
          <w:sz w:val="24"/>
          <w:szCs w:val="24"/>
        </w:rPr>
        <w:t>skenovaný doklad vo formáte .pdf</w:t>
      </w:r>
      <w:r w:rsidR="00FF5EDA">
        <w:rPr>
          <w:rFonts w:ascii="Times New Roman" w:hAnsi="Times New Roman"/>
          <w:sz w:val="24"/>
          <w:szCs w:val="24"/>
        </w:rPr>
        <w:t xml:space="preserve"> s názvom Čestné vyhlásenie o vytvorení skupiny dodávateľov, ktorý je k dispozícii ako </w:t>
      </w:r>
      <w:r w:rsidR="003C024A" w:rsidRPr="003C024A">
        <w:rPr>
          <w:rFonts w:ascii="Times New Roman" w:hAnsi="Times New Roman"/>
          <w:i/>
          <w:sz w:val="24"/>
          <w:szCs w:val="24"/>
        </w:rPr>
        <w:t>Príloha č. 12</w:t>
      </w:r>
      <w:r w:rsidR="00FF5EDA">
        <w:rPr>
          <w:rFonts w:ascii="Times New Roman" w:hAnsi="Times New Roman"/>
          <w:sz w:val="24"/>
          <w:szCs w:val="24"/>
        </w:rPr>
        <w:t xml:space="preserve"> týchto súťažných podkladov. Doklad musí byť podpísaný oprávnenými zástupcami subjektov, ktoré tvoria skupinu dodávateľov.</w:t>
      </w:r>
    </w:p>
    <w:p w:rsidR="00C55C20" w:rsidRDefault="00C55C20" w:rsidP="008A7BC2">
      <w:pPr>
        <w:tabs>
          <w:tab w:val="left" w:pos="709"/>
          <w:tab w:val="left" w:pos="993"/>
        </w:tabs>
        <w:ind w:left="990" w:hanging="990"/>
        <w:contextualSpacing/>
        <w:rPr>
          <w:rFonts w:ascii="Times New Roman" w:hAnsi="Times New Roman"/>
          <w:sz w:val="24"/>
          <w:szCs w:val="24"/>
        </w:rPr>
      </w:pPr>
    </w:p>
    <w:p w:rsidR="00F42624" w:rsidRDefault="00513A04" w:rsidP="008A7BC2">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I.10.3</w:t>
      </w:r>
      <w:r>
        <w:rPr>
          <w:rFonts w:ascii="Times New Roman" w:hAnsi="Times New Roman"/>
          <w:sz w:val="24"/>
          <w:szCs w:val="24"/>
        </w:rPr>
        <w:tab/>
      </w:r>
      <w:r>
        <w:rPr>
          <w:rFonts w:ascii="Times New Roman" w:hAnsi="Times New Roman"/>
          <w:sz w:val="24"/>
          <w:szCs w:val="24"/>
        </w:rPr>
        <w:tab/>
      </w:r>
      <w:r w:rsidR="0084000E">
        <w:rPr>
          <w:rFonts w:ascii="Times New Roman" w:hAnsi="Times New Roman"/>
          <w:sz w:val="24"/>
          <w:szCs w:val="24"/>
        </w:rPr>
        <w:t>V </w:t>
      </w:r>
      <w:r w:rsidR="0084000E" w:rsidRPr="003C024A">
        <w:rPr>
          <w:rFonts w:ascii="Times New Roman" w:hAnsi="Times New Roman"/>
          <w:sz w:val="24"/>
          <w:szCs w:val="24"/>
        </w:rPr>
        <w:t>prípade, ak</w:t>
      </w:r>
      <w:r w:rsidR="007C422B" w:rsidRPr="003C024A">
        <w:rPr>
          <w:rFonts w:ascii="Times New Roman" w:hAnsi="Times New Roman"/>
          <w:sz w:val="24"/>
          <w:szCs w:val="24"/>
        </w:rPr>
        <w:t xml:space="preserve"> je uchádzačom skupina</w:t>
      </w:r>
      <w:r w:rsidRPr="003C024A">
        <w:rPr>
          <w:rFonts w:ascii="Times New Roman" w:hAnsi="Times New Roman"/>
          <w:sz w:val="24"/>
          <w:szCs w:val="24"/>
        </w:rPr>
        <w:t xml:space="preserve"> dodávateľov</w:t>
      </w:r>
      <w:r w:rsidR="007C422B" w:rsidRPr="003C024A">
        <w:rPr>
          <w:rFonts w:ascii="Times New Roman" w:hAnsi="Times New Roman"/>
          <w:sz w:val="24"/>
          <w:szCs w:val="24"/>
        </w:rPr>
        <w:t>, takýto uchádzač je povinný v ponuke predložiť</w:t>
      </w:r>
      <w:r w:rsidR="00BE5AD9">
        <w:rPr>
          <w:rFonts w:ascii="Times New Roman" w:hAnsi="Times New Roman"/>
          <w:sz w:val="24"/>
          <w:szCs w:val="24"/>
        </w:rPr>
        <w:t xml:space="preserve"> ako súbor .pdf</w:t>
      </w:r>
      <w:r w:rsidR="004766D0" w:rsidRPr="003C024A">
        <w:rPr>
          <w:rFonts w:ascii="Times New Roman" w:hAnsi="Times New Roman"/>
          <w:sz w:val="24"/>
          <w:szCs w:val="24"/>
        </w:rPr>
        <w:t xml:space="preserve"> naskenovaný</w:t>
      </w:r>
      <w:r w:rsidR="007C422B" w:rsidRPr="003C024A">
        <w:rPr>
          <w:rFonts w:ascii="Times New Roman" w:hAnsi="Times New Roman"/>
          <w:sz w:val="24"/>
          <w:szCs w:val="24"/>
        </w:rPr>
        <w:t xml:space="preserve"> doklad</w:t>
      </w:r>
      <w:r w:rsidR="00F42624" w:rsidRPr="003C024A">
        <w:rPr>
          <w:rFonts w:ascii="Times New Roman" w:hAnsi="Times New Roman"/>
          <w:sz w:val="24"/>
          <w:szCs w:val="24"/>
        </w:rPr>
        <w:t xml:space="preserve"> o splnomocnení jedného člena skupiny</w:t>
      </w:r>
      <w:r w:rsidR="004766D0" w:rsidRPr="003C024A">
        <w:rPr>
          <w:rFonts w:ascii="Times New Roman" w:hAnsi="Times New Roman"/>
          <w:sz w:val="24"/>
          <w:szCs w:val="24"/>
        </w:rPr>
        <w:t xml:space="preserve">, ktorý koná za skupinu dodávateľov </w:t>
      </w:r>
      <w:r w:rsidR="00F42624" w:rsidRPr="003C024A">
        <w:rPr>
          <w:rFonts w:ascii="Times New Roman" w:hAnsi="Times New Roman"/>
          <w:sz w:val="24"/>
          <w:szCs w:val="24"/>
        </w:rPr>
        <w:t>(</w:t>
      </w:r>
      <w:r w:rsidR="004766D0" w:rsidRPr="003C024A">
        <w:rPr>
          <w:rFonts w:ascii="Times New Roman" w:hAnsi="Times New Roman"/>
          <w:sz w:val="24"/>
          <w:szCs w:val="24"/>
        </w:rPr>
        <w:t xml:space="preserve">originál dokladu s úradne overenými podpismi oprávnených osôb </w:t>
      </w:r>
      <w:r w:rsidRPr="003C024A">
        <w:rPr>
          <w:rFonts w:ascii="Times New Roman" w:hAnsi="Times New Roman"/>
          <w:sz w:val="24"/>
          <w:szCs w:val="24"/>
        </w:rPr>
        <w:t>subjektov, ktoré sú</w:t>
      </w:r>
      <w:r w:rsidR="007C422B" w:rsidRPr="003C024A">
        <w:rPr>
          <w:rFonts w:ascii="Times New Roman" w:hAnsi="Times New Roman"/>
          <w:sz w:val="24"/>
          <w:szCs w:val="24"/>
        </w:rPr>
        <w:t xml:space="preserve"> členmi skupiny</w:t>
      </w:r>
      <w:r w:rsidR="00F42624" w:rsidRPr="003C024A">
        <w:rPr>
          <w:rFonts w:ascii="Times New Roman" w:hAnsi="Times New Roman"/>
          <w:sz w:val="24"/>
          <w:szCs w:val="24"/>
        </w:rPr>
        <w:t xml:space="preserve"> dodávateľov)</w:t>
      </w:r>
      <w:r w:rsidR="004766D0" w:rsidRPr="003C024A">
        <w:rPr>
          <w:rFonts w:ascii="Times New Roman" w:hAnsi="Times New Roman"/>
          <w:sz w:val="24"/>
          <w:szCs w:val="24"/>
        </w:rPr>
        <w:t>. Na tento účel sa použije formulár uvedený v </w:t>
      </w:r>
      <w:r w:rsidR="003C024A" w:rsidRPr="003C024A">
        <w:rPr>
          <w:rFonts w:ascii="Times New Roman" w:hAnsi="Times New Roman"/>
          <w:i/>
          <w:sz w:val="24"/>
          <w:szCs w:val="24"/>
        </w:rPr>
        <w:t>Prílohe č. 13</w:t>
      </w:r>
      <w:r w:rsidR="004766D0" w:rsidRPr="003C024A">
        <w:rPr>
          <w:rFonts w:ascii="Times New Roman" w:hAnsi="Times New Roman"/>
          <w:sz w:val="24"/>
          <w:szCs w:val="24"/>
        </w:rPr>
        <w:t xml:space="preserve"> týchto súťažných</w:t>
      </w:r>
      <w:r w:rsidR="004766D0">
        <w:rPr>
          <w:rFonts w:ascii="Times New Roman" w:hAnsi="Times New Roman"/>
          <w:sz w:val="24"/>
          <w:szCs w:val="24"/>
        </w:rPr>
        <w:t xml:space="preserve"> podkladov.</w:t>
      </w:r>
      <w:r w:rsidR="00F42624">
        <w:rPr>
          <w:rFonts w:ascii="Times New Roman" w:hAnsi="Times New Roman"/>
          <w:sz w:val="24"/>
          <w:szCs w:val="24"/>
        </w:rPr>
        <w:t xml:space="preserve"> </w:t>
      </w:r>
    </w:p>
    <w:p w:rsidR="004766D0" w:rsidRDefault="004766D0" w:rsidP="008A7BC2">
      <w:pPr>
        <w:tabs>
          <w:tab w:val="left" w:pos="709"/>
          <w:tab w:val="left" w:pos="993"/>
        </w:tabs>
        <w:ind w:left="990" w:hanging="990"/>
        <w:contextualSpacing/>
        <w:rPr>
          <w:rFonts w:ascii="Times New Roman" w:hAnsi="Times New Roman"/>
          <w:sz w:val="24"/>
          <w:szCs w:val="24"/>
        </w:rPr>
      </w:pPr>
    </w:p>
    <w:p w:rsidR="00F42624" w:rsidRDefault="00F42624" w:rsidP="008A7BC2">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I.10.4</w:t>
      </w:r>
      <w:r>
        <w:rPr>
          <w:rFonts w:ascii="Times New Roman" w:hAnsi="Times New Roman"/>
          <w:sz w:val="24"/>
          <w:szCs w:val="24"/>
        </w:rPr>
        <w:tab/>
      </w:r>
      <w:r>
        <w:rPr>
          <w:rFonts w:ascii="Times New Roman" w:hAnsi="Times New Roman"/>
          <w:sz w:val="24"/>
          <w:szCs w:val="24"/>
        </w:rPr>
        <w:tab/>
        <w:t>Komunikácia</w:t>
      </w:r>
      <w:r w:rsidR="00F81CCE">
        <w:rPr>
          <w:rFonts w:ascii="Times New Roman" w:hAnsi="Times New Roman"/>
          <w:sz w:val="24"/>
          <w:szCs w:val="24"/>
        </w:rPr>
        <w:t xml:space="preserve"> vo verejnom obstarávaní medzi obstarávateľom a skupinou dodávateľov (ako záujemcom resp. uchádzačom) sa bude uskutočňovať podľa ustanovení v kapitole II.1 Oddiel „A“ týchto súťažných podkladov.</w:t>
      </w:r>
    </w:p>
    <w:p w:rsidR="00F42624" w:rsidRDefault="00F42624" w:rsidP="008A7BC2">
      <w:pPr>
        <w:tabs>
          <w:tab w:val="left" w:pos="709"/>
          <w:tab w:val="left" w:pos="993"/>
        </w:tabs>
        <w:ind w:left="990" w:hanging="990"/>
        <w:contextualSpacing/>
        <w:rPr>
          <w:rFonts w:ascii="Times New Roman" w:hAnsi="Times New Roman"/>
          <w:sz w:val="24"/>
          <w:szCs w:val="24"/>
        </w:rPr>
      </w:pPr>
    </w:p>
    <w:p w:rsidR="008E75C8" w:rsidRDefault="00F42624" w:rsidP="008A7BC2">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I.10.5</w:t>
      </w:r>
      <w:r w:rsidR="00513A04">
        <w:rPr>
          <w:rFonts w:ascii="Times New Roman" w:hAnsi="Times New Roman"/>
          <w:sz w:val="24"/>
          <w:szCs w:val="24"/>
        </w:rPr>
        <w:tab/>
      </w:r>
      <w:r w:rsidR="00513A04">
        <w:rPr>
          <w:rFonts w:ascii="Times New Roman" w:hAnsi="Times New Roman"/>
          <w:sz w:val="24"/>
          <w:szCs w:val="24"/>
        </w:rPr>
        <w:tab/>
        <w:t xml:space="preserve">Obstarávateľ </w:t>
      </w:r>
      <w:r w:rsidR="00AD6738">
        <w:rPr>
          <w:rFonts w:ascii="Times New Roman" w:hAnsi="Times New Roman"/>
          <w:sz w:val="24"/>
          <w:szCs w:val="24"/>
        </w:rPr>
        <w:t>nevyžaduje od skupiny dodávateľov, aby vytvorila právnu formu na účely účasti vo verejnom obstarávaní. Ak však ponuka skupiny dodávateľov bude vyhodnotená ako úspešná a bude prija</w:t>
      </w:r>
      <w:r w:rsidR="00513A04">
        <w:rPr>
          <w:rFonts w:ascii="Times New Roman" w:hAnsi="Times New Roman"/>
          <w:sz w:val="24"/>
          <w:szCs w:val="24"/>
        </w:rPr>
        <w:t xml:space="preserve">tá, obstarávateľ v súlade s § 37 ods. 2 ZVO </w:t>
      </w:r>
      <w:r w:rsidR="00AD6738">
        <w:rPr>
          <w:rFonts w:ascii="Times New Roman" w:hAnsi="Times New Roman"/>
          <w:sz w:val="24"/>
          <w:szCs w:val="24"/>
        </w:rPr>
        <w:t xml:space="preserve">vyžaduje od skupiny dodávateľov vytvorenie určitej právnej formy, ktorá je potrebná z dôvodu riadneho plnenia zmluvy. </w:t>
      </w:r>
      <w:r w:rsidR="00F57ABB">
        <w:rPr>
          <w:rFonts w:ascii="Times New Roman" w:hAnsi="Times New Roman"/>
          <w:sz w:val="24"/>
          <w:szCs w:val="24"/>
        </w:rPr>
        <w:t>O</w:t>
      </w:r>
      <w:r w:rsidR="00D82438">
        <w:rPr>
          <w:rFonts w:ascii="Times New Roman" w:hAnsi="Times New Roman"/>
          <w:sz w:val="24"/>
          <w:szCs w:val="24"/>
        </w:rPr>
        <w:t>riginál alebo</w:t>
      </w:r>
      <w:r w:rsidR="00AD6738">
        <w:rPr>
          <w:rFonts w:ascii="Times New Roman" w:hAnsi="Times New Roman"/>
          <w:sz w:val="24"/>
          <w:szCs w:val="24"/>
        </w:rPr>
        <w:t> úradne overený listinný dôkaz o vytvorení právnej formy</w:t>
      </w:r>
      <w:r w:rsidR="00D82438">
        <w:rPr>
          <w:rFonts w:ascii="Times New Roman" w:hAnsi="Times New Roman"/>
          <w:sz w:val="24"/>
          <w:szCs w:val="24"/>
        </w:rPr>
        <w:t xml:space="preserve"> (napr. zmluvy)</w:t>
      </w:r>
      <w:r w:rsidR="00AD6738">
        <w:rPr>
          <w:rFonts w:ascii="Times New Roman" w:hAnsi="Times New Roman"/>
          <w:sz w:val="24"/>
          <w:szCs w:val="24"/>
        </w:rPr>
        <w:t xml:space="preserve"> predloží obstarávateľskej organizácii najnes</w:t>
      </w:r>
      <w:r w:rsidR="00D82438">
        <w:rPr>
          <w:rFonts w:ascii="Times New Roman" w:hAnsi="Times New Roman"/>
          <w:sz w:val="24"/>
          <w:szCs w:val="24"/>
        </w:rPr>
        <w:t>k</w:t>
      </w:r>
      <w:r w:rsidR="002D4BB8">
        <w:rPr>
          <w:rFonts w:ascii="Times New Roman" w:hAnsi="Times New Roman"/>
          <w:sz w:val="24"/>
          <w:szCs w:val="24"/>
        </w:rPr>
        <w:t>ôr v čase podpisu Kúpnej zmluvy</w:t>
      </w:r>
      <w:r w:rsidR="00AD6738">
        <w:rPr>
          <w:rFonts w:ascii="Times New Roman" w:hAnsi="Times New Roman"/>
          <w:sz w:val="24"/>
          <w:szCs w:val="24"/>
        </w:rPr>
        <w:t>.</w:t>
      </w:r>
      <w:r w:rsidR="00D82438">
        <w:rPr>
          <w:rFonts w:ascii="Times New Roman" w:hAnsi="Times New Roman"/>
          <w:sz w:val="24"/>
          <w:szCs w:val="24"/>
        </w:rPr>
        <w:t xml:space="preserve"> V tejto zmluve musia byť jednoznačne stanovené najmä vzájomné práva a povinnosti, kto sa akou časťou bude podieľ</w:t>
      </w:r>
      <w:r w:rsidR="00E70CD0">
        <w:rPr>
          <w:rFonts w:ascii="Times New Roman" w:hAnsi="Times New Roman"/>
          <w:sz w:val="24"/>
          <w:szCs w:val="24"/>
        </w:rPr>
        <w:t>ať na plnení zákazky</w:t>
      </w:r>
      <w:r w:rsidR="00D82438">
        <w:rPr>
          <w:rFonts w:ascii="Times New Roman" w:hAnsi="Times New Roman"/>
          <w:sz w:val="24"/>
          <w:szCs w:val="24"/>
        </w:rPr>
        <w:t>, ako aj skutočnosť, že všetci členovia s</w:t>
      </w:r>
      <w:r w:rsidR="00DE2458">
        <w:rPr>
          <w:rFonts w:ascii="Times New Roman" w:hAnsi="Times New Roman"/>
          <w:sz w:val="24"/>
          <w:szCs w:val="24"/>
        </w:rPr>
        <w:t>kupiny dodávateľov  sú zaviazaní</w:t>
      </w:r>
      <w:r w:rsidR="00D82438">
        <w:rPr>
          <w:rFonts w:ascii="Times New Roman" w:hAnsi="Times New Roman"/>
          <w:sz w:val="24"/>
          <w:szCs w:val="24"/>
        </w:rPr>
        <w:t xml:space="preserve"> zo záväzkov voči obstarávateľovi spoločne a nerozdielne.</w:t>
      </w:r>
    </w:p>
    <w:p w:rsidR="008E75C8" w:rsidRDefault="008E75C8" w:rsidP="008A7BC2">
      <w:pPr>
        <w:tabs>
          <w:tab w:val="left" w:pos="709"/>
          <w:tab w:val="left" w:pos="993"/>
        </w:tabs>
        <w:ind w:left="990" w:hanging="990"/>
        <w:contextualSpacing/>
        <w:rPr>
          <w:rFonts w:ascii="Times New Roman" w:hAnsi="Times New Roman"/>
          <w:sz w:val="24"/>
          <w:szCs w:val="24"/>
        </w:rPr>
      </w:pPr>
    </w:p>
    <w:p w:rsidR="008E75C8" w:rsidRDefault="008E75C8" w:rsidP="008A7BC2">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I.10.6</w:t>
      </w:r>
      <w:r>
        <w:rPr>
          <w:rFonts w:ascii="Times New Roman" w:hAnsi="Times New Roman"/>
          <w:sz w:val="24"/>
          <w:szCs w:val="24"/>
        </w:rPr>
        <w:tab/>
      </w:r>
      <w:r>
        <w:rPr>
          <w:rFonts w:ascii="Times New Roman" w:hAnsi="Times New Roman"/>
          <w:sz w:val="24"/>
          <w:szCs w:val="24"/>
        </w:rPr>
        <w:tab/>
      </w:r>
      <w:r w:rsidR="00E70CD0">
        <w:rPr>
          <w:rFonts w:ascii="Times New Roman" w:hAnsi="Times New Roman"/>
          <w:sz w:val="24"/>
          <w:szCs w:val="24"/>
        </w:rPr>
        <w:t>Skupina dodávateľov preukazuje splnenie podmienok účasti vo verejnom obstarávaní týkajúcich sa osobného postavenia za každého člena skupiny osobitne a splnenie podmienok účasti vo verejnom obstarávaní týkajúcich sa finančného a ekonomického postavenia a technickej spôsobilosti alebo odbornej spôsobilosti preukazuje spoločne. Oprávnenie poskytovať službu preukazuje člen skupiny len vo vzťahu k tej časti predmetu zákazky, ktorú má zabezpečiť.</w:t>
      </w:r>
    </w:p>
    <w:p w:rsidR="008E75C8" w:rsidRDefault="008E75C8" w:rsidP="008A7BC2">
      <w:pPr>
        <w:tabs>
          <w:tab w:val="left" w:pos="709"/>
          <w:tab w:val="left" w:pos="993"/>
        </w:tabs>
        <w:ind w:left="990" w:hanging="990"/>
        <w:contextualSpacing/>
        <w:rPr>
          <w:rFonts w:ascii="Times New Roman" w:hAnsi="Times New Roman"/>
          <w:sz w:val="24"/>
          <w:szCs w:val="24"/>
        </w:rPr>
      </w:pPr>
    </w:p>
    <w:p w:rsidR="00AD6738" w:rsidRDefault="008E75C8" w:rsidP="008A7BC2">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I.10.7</w:t>
      </w:r>
      <w:r w:rsidR="0084000E">
        <w:rPr>
          <w:rFonts w:ascii="Times New Roman" w:hAnsi="Times New Roman"/>
          <w:sz w:val="24"/>
          <w:szCs w:val="24"/>
        </w:rPr>
        <w:t xml:space="preserve"> </w:t>
      </w:r>
      <w:r w:rsidR="005118BA">
        <w:rPr>
          <w:rFonts w:ascii="Times New Roman" w:hAnsi="Times New Roman"/>
          <w:sz w:val="24"/>
          <w:szCs w:val="24"/>
        </w:rPr>
        <w:tab/>
      </w:r>
      <w:r w:rsidR="005118BA">
        <w:rPr>
          <w:rFonts w:ascii="Times New Roman" w:hAnsi="Times New Roman"/>
          <w:sz w:val="24"/>
          <w:szCs w:val="24"/>
        </w:rPr>
        <w:tab/>
        <w:t>Skupina dodávateľov môže využiť zdroje účastníkov skupiny dodávateľov alebo iných osôb podľa § 33 ods. 2 ZVO, kapacity účastníkov skupiny dodávateľov alebo iných osôb podľa § 34 ods. 3 ZVO.</w:t>
      </w:r>
    </w:p>
    <w:p w:rsidR="00D70A6D" w:rsidRPr="00AE0FE4" w:rsidRDefault="00D70A6D" w:rsidP="00A0311E">
      <w:pPr>
        <w:tabs>
          <w:tab w:val="left" w:pos="709"/>
        </w:tabs>
        <w:ind w:left="0" w:firstLine="0"/>
        <w:contextualSpacing/>
        <w:rPr>
          <w:rFonts w:ascii="Times New Roman" w:hAnsi="Times New Roman"/>
          <w:sz w:val="24"/>
          <w:szCs w:val="24"/>
        </w:rPr>
      </w:pPr>
    </w:p>
    <w:p w:rsidR="00D70A6D" w:rsidRDefault="00D70A6D" w:rsidP="008A7BC2">
      <w:pPr>
        <w:tabs>
          <w:tab w:val="left" w:pos="709"/>
          <w:tab w:val="left" w:pos="993"/>
        </w:tabs>
        <w:ind w:left="990" w:hanging="990"/>
        <w:contextualSpacing/>
        <w:rPr>
          <w:rFonts w:ascii="Times New Roman" w:hAnsi="Times New Roman"/>
          <w:sz w:val="24"/>
          <w:szCs w:val="24"/>
          <w:highlight w:val="magenta"/>
        </w:rPr>
      </w:pPr>
      <w:r w:rsidRPr="00AE0FE4">
        <w:rPr>
          <w:rFonts w:ascii="Times New Roman" w:hAnsi="Times New Roman"/>
          <w:sz w:val="24"/>
          <w:szCs w:val="24"/>
        </w:rPr>
        <w:t>I.</w:t>
      </w:r>
      <w:r w:rsidR="00E66B52">
        <w:rPr>
          <w:rFonts w:ascii="Times New Roman" w:hAnsi="Times New Roman"/>
          <w:sz w:val="24"/>
          <w:szCs w:val="24"/>
        </w:rPr>
        <w:t>10</w:t>
      </w:r>
      <w:r w:rsidR="00F42624">
        <w:rPr>
          <w:rFonts w:ascii="Times New Roman" w:hAnsi="Times New Roman"/>
          <w:sz w:val="24"/>
          <w:szCs w:val="24"/>
        </w:rPr>
        <w:t>.</w:t>
      </w:r>
      <w:r w:rsidR="008E75C8">
        <w:rPr>
          <w:rFonts w:ascii="Times New Roman" w:hAnsi="Times New Roman"/>
          <w:sz w:val="24"/>
          <w:szCs w:val="24"/>
        </w:rPr>
        <w:t>8</w:t>
      </w:r>
      <w:r w:rsidRPr="00AE0FE4">
        <w:rPr>
          <w:rFonts w:ascii="Times New Roman" w:hAnsi="Times New Roman"/>
          <w:sz w:val="24"/>
          <w:szCs w:val="24"/>
        </w:rPr>
        <w:tab/>
      </w:r>
      <w:r w:rsidRPr="00AE0FE4">
        <w:rPr>
          <w:rFonts w:ascii="Times New Roman" w:hAnsi="Times New Roman"/>
          <w:sz w:val="24"/>
          <w:szCs w:val="24"/>
        </w:rPr>
        <w:tab/>
      </w:r>
      <w:r w:rsidRPr="00AE0FE4">
        <w:rPr>
          <w:rFonts w:ascii="Times New Roman" w:hAnsi="Times New Roman"/>
          <w:sz w:val="24"/>
          <w:szCs w:val="24"/>
        </w:rPr>
        <w:tab/>
      </w:r>
      <w:r w:rsidR="00E66B52">
        <w:rPr>
          <w:rFonts w:ascii="Times New Roman" w:hAnsi="Times New Roman"/>
          <w:sz w:val="24"/>
          <w:szCs w:val="24"/>
        </w:rPr>
        <w:t xml:space="preserve">Uchádzač </w:t>
      </w:r>
      <w:r w:rsidR="00E66B52" w:rsidRPr="00BE5AD9">
        <w:rPr>
          <w:rFonts w:ascii="Times New Roman" w:hAnsi="Times New Roman"/>
          <w:sz w:val="24"/>
          <w:szCs w:val="24"/>
          <w:u w:val="single"/>
        </w:rPr>
        <w:t>nemôže</w:t>
      </w:r>
      <w:r w:rsidR="00E66B52">
        <w:rPr>
          <w:rFonts w:ascii="Times New Roman" w:hAnsi="Times New Roman"/>
          <w:sz w:val="24"/>
          <w:szCs w:val="24"/>
        </w:rPr>
        <w:t xml:space="preserve"> byť v tom istom postupe zadávania zákazky aj členom skupiny dodávateľov, ktorá predkladá pon</w:t>
      </w:r>
      <w:r w:rsidR="00433341">
        <w:rPr>
          <w:rFonts w:ascii="Times New Roman" w:hAnsi="Times New Roman"/>
          <w:sz w:val="24"/>
          <w:szCs w:val="24"/>
        </w:rPr>
        <w:t>uku. Obstarávateľ</w:t>
      </w:r>
      <w:r w:rsidR="00E66B52">
        <w:rPr>
          <w:rFonts w:ascii="Times New Roman" w:hAnsi="Times New Roman"/>
          <w:sz w:val="24"/>
          <w:szCs w:val="24"/>
        </w:rPr>
        <w:t xml:space="preserve"> vylúči uchádzača, ktorý je súčasne členom skupiny </w:t>
      </w:r>
      <w:r w:rsidR="00534EF5">
        <w:rPr>
          <w:rFonts w:ascii="Times New Roman" w:hAnsi="Times New Roman"/>
          <w:sz w:val="24"/>
          <w:szCs w:val="24"/>
        </w:rPr>
        <w:t>dodávateľov v zmysle § 49 ods. 6</w:t>
      </w:r>
      <w:r w:rsidR="00E66B52">
        <w:rPr>
          <w:rFonts w:ascii="Times New Roman" w:hAnsi="Times New Roman"/>
          <w:sz w:val="24"/>
          <w:szCs w:val="24"/>
        </w:rPr>
        <w:t xml:space="preserve"> ZVO.</w:t>
      </w:r>
      <w:r w:rsidR="00E66B52" w:rsidRPr="009D5270">
        <w:rPr>
          <w:rFonts w:ascii="Times New Roman" w:hAnsi="Times New Roman"/>
          <w:sz w:val="24"/>
          <w:szCs w:val="24"/>
          <w:highlight w:val="magenta"/>
        </w:rPr>
        <w:t xml:space="preserve"> </w:t>
      </w:r>
    </w:p>
    <w:p w:rsidR="00532D0A" w:rsidRDefault="00534EF5" w:rsidP="008A7BC2">
      <w:pPr>
        <w:tabs>
          <w:tab w:val="left" w:pos="709"/>
          <w:tab w:val="left" w:pos="993"/>
        </w:tabs>
        <w:ind w:left="990" w:hanging="990"/>
        <w:contextualSpacing/>
        <w:rPr>
          <w:rFonts w:ascii="Times New Roman" w:hAnsi="Times New Roman"/>
          <w:sz w:val="24"/>
          <w:szCs w:val="24"/>
          <w:highlight w:val="magenta"/>
        </w:rPr>
      </w:pPr>
      <w:r>
        <w:rPr>
          <w:rFonts w:ascii="Times New Roman" w:hAnsi="Times New Roman"/>
          <w:sz w:val="24"/>
          <w:szCs w:val="24"/>
        </w:rPr>
        <w:tab/>
      </w:r>
      <w:r>
        <w:rPr>
          <w:rFonts w:ascii="Times New Roman" w:hAnsi="Times New Roman"/>
          <w:sz w:val="24"/>
          <w:szCs w:val="24"/>
        </w:rPr>
        <w:tab/>
      </w:r>
    </w:p>
    <w:p w:rsidR="00B75D5B" w:rsidRDefault="00B75D5B" w:rsidP="008A7BC2">
      <w:pPr>
        <w:tabs>
          <w:tab w:val="left" w:pos="709"/>
          <w:tab w:val="left" w:pos="993"/>
        </w:tabs>
        <w:ind w:left="990" w:hanging="990"/>
        <w:contextualSpacing/>
        <w:rPr>
          <w:rFonts w:ascii="Times New Roman" w:hAnsi="Times New Roman"/>
          <w:sz w:val="24"/>
          <w:szCs w:val="24"/>
          <w:highlight w:val="magenta"/>
        </w:rPr>
      </w:pPr>
    </w:p>
    <w:p w:rsidR="00532D0A" w:rsidRPr="00AE0FE4" w:rsidRDefault="00532D0A" w:rsidP="00532D0A">
      <w:pPr>
        <w:pStyle w:val="Nadpis3"/>
      </w:pPr>
      <w:bookmarkStart w:id="24" w:name="_Toc55222280"/>
      <w:r>
        <w:t>I.11</w:t>
      </w:r>
      <w:r>
        <w:tab/>
        <w:t>Využitie subdodávateľov</w:t>
      </w:r>
      <w:bookmarkEnd w:id="24"/>
    </w:p>
    <w:p w:rsidR="00532D0A" w:rsidRPr="00AE0FE4" w:rsidRDefault="00532D0A" w:rsidP="00532D0A">
      <w:pPr>
        <w:tabs>
          <w:tab w:val="left" w:pos="709"/>
        </w:tabs>
        <w:ind w:left="705" w:hanging="705"/>
        <w:contextualSpacing/>
        <w:rPr>
          <w:rFonts w:ascii="Times New Roman" w:hAnsi="Times New Roman"/>
          <w:sz w:val="24"/>
          <w:szCs w:val="24"/>
        </w:rPr>
      </w:pPr>
    </w:p>
    <w:p w:rsidR="000F2D35" w:rsidRDefault="000F2D35" w:rsidP="00D1262D">
      <w:pPr>
        <w:tabs>
          <w:tab w:val="left" w:pos="709"/>
          <w:tab w:val="left" w:pos="993"/>
        </w:tabs>
        <w:contextualSpacing/>
        <w:rPr>
          <w:rFonts w:ascii="Times New Roman" w:hAnsi="Times New Roman"/>
          <w:sz w:val="24"/>
          <w:szCs w:val="24"/>
        </w:rPr>
      </w:pPr>
      <w:r>
        <w:rPr>
          <w:rFonts w:ascii="Times New Roman" w:hAnsi="Times New Roman"/>
          <w:sz w:val="24"/>
          <w:szCs w:val="24"/>
        </w:rPr>
        <w:t>I.11.1</w:t>
      </w:r>
      <w:r>
        <w:rPr>
          <w:rFonts w:ascii="Times New Roman" w:hAnsi="Times New Roman"/>
          <w:sz w:val="24"/>
          <w:szCs w:val="24"/>
        </w:rPr>
        <w:tab/>
      </w:r>
      <w:r>
        <w:rPr>
          <w:rFonts w:ascii="Times New Roman" w:hAnsi="Times New Roman"/>
          <w:sz w:val="24"/>
          <w:szCs w:val="24"/>
        </w:rPr>
        <w:tab/>
        <w:t xml:space="preserve">Uchádzač </w:t>
      </w:r>
      <w:r w:rsidR="00C54F85" w:rsidRPr="00C54F85">
        <w:rPr>
          <w:rFonts w:ascii="Times New Roman" w:hAnsi="Times New Roman"/>
          <w:sz w:val="24"/>
          <w:szCs w:val="24"/>
        </w:rPr>
        <w:t>v</w:t>
      </w:r>
      <w:r>
        <w:rPr>
          <w:rFonts w:ascii="Times New Roman" w:hAnsi="Times New Roman"/>
          <w:sz w:val="24"/>
          <w:szCs w:val="24"/>
        </w:rPr>
        <w:t> </w:t>
      </w:r>
      <w:r w:rsidR="00C54F85" w:rsidRPr="00C54F85">
        <w:rPr>
          <w:rFonts w:ascii="Times New Roman" w:hAnsi="Times New Roman"/>
          <w:sz w:val="24"/>
          <w:szCs w:val="24"/>
        </w:rPr>
        <w:t>ponuke</w:t>
      </w:r>
      <w:r>
        <w:rPr>
          <w:rFonts w:ascii="Times New Roman" w:hAnsi="Times New Roman"/>
          <w:sz w:val="24"/>
          <w:szCs w:val="24"/>
        </w:rPr>
        <w:t xml:space="preserve"> uvedie, či má alebo nemá v úmysle zadať podiel zákazky subdodávateľom. Na tento účel použije a vyplní </w:t>
      </w:r>
      <w:r w:rsidRPr="003C024A">
        <w:rPr>
          <w:rFonts w:ascii="Times New Roman" w:hAnsi="Times New Roman"/>
          <w:i/>
          <w:sz w:val="24"/>
          <w:szCs w:val="24"/>
        </w:rPr>
        <w:t xml:space="preserve">Prílohu </w:t>
      </w:r>
      <w:r w:rsidR="003C024A" w:rsidRPr="003C024A">
        <w:rPr>
          <w:rFonts w:ascii="Times New Roman" w:hAnsi="Times New Roman"/>
          <w:i/>
          <w:sz w:val="24"/>
          <w:szCs w:val="24"/>
        </w:rPr>
        <w:t>č. 8</w:t>
      </w:r>
      <w:r>
        <w:rPr>
          <w:rFonts w:ascii="Times New Roman" w:hAnsi="Times New Roman"/>
          <w:sz w:val="24"/>
          <w:szCs w:val="24"/>
        </w:rPr>
        <w:t xml:space="preserve"> týchto súťažných podkladov.</w:t>
      </w:r>
      <w:r w:rsidR="003C024A">
        <w:rPr>
          <w:rFonts w:ascii="Times New Roman" w:hAnsi="Times New Roman"/>
          <w:sz w:val="24"/>
          <w:szCs w:val="24"/>
        </w:rPr>
        <w:t xml:space="preserve"> Tento doklad v ponuke predkladá každý uchádzač bez ohľadu na to, či má alebo nemá v úmysle využiť subdodávateľa.</w:t>
      </w:r>
    </w:p>
    <w:p w:rsidR="000F2D35" w:rsidRDefault="000F2D35" w:rsidP="00D1262D">
      <w:pPr>
        <w:tabs>
          <w:tab w:val="left" w:pos="709"/>
          <w:tab w:val="left" w:pos="993"/>
        </w:tabs>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Ak uchádzač má v úmysle využiť pri realizácii zákazky subdodávateľov, uvedie v tejto prílohe:</w:t>
      </w:r>
    </w:p>
    <w:p w:rsidR="00EE4A49" w:rsidRDefault="000F2D35" w:rsidP="00D1262D">
      <w:pPr>
        <w:tabs>
          <w:tab w:val="left" w:pos="709"/>
          <w:tab w:val="left" w:pos="993"/>
        </w:tabs>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-podiel zákazky, ktorý má v úmysle zadať subdodávateľo</w:t>
      </w:r>
      <w:r w:rsidR="00EE4A49">
        <w:rPr>
          <w:rFonts w:ascii="Times New Roman" w:hAnsi="Times New Roman"/>
          <w:sz w:val="24"/>
          <w:szCs w:val="24"/>
        </w:rPr>
        <w:t>vi/-o</w:t>
      </w:r>
      <w:r>
        <w:rPr>
          <w:rFonts w:ascii="Times New Roman" w:hAnsi="Times New Roman"/>
          <w:sz w:val="24"/>
          <w:szCs w:val="24"/>
        </w:rPr>
        <w:t>m (napr. v % z celkového plnenia zmluvy);</w:t>
      </w:r>
    </w:p>
    <w:p w:rsidR="00EE4A49" w:rsidRDefault="00EE4A49" w:rsidP="00D1262D">
      <w:pPr>
        <w:tabs>
          <w:tab w:val="left" w:pos="709"/>
          <w:tab w:val="left" w:pos="993"/>
        </w:tabs>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-navrhovaných subdodávateľov (identifikačné údaje subdodávateľov ako: obchodné meno, adresa sídla, IČO...)</w:t>
      </w:r>
    </w:p>
    <w:p w:rsidR="000F2D35" w:rsidRDefault="00EE4A49" w:rsidP="00D1262D">
      <w:pPr>
        <w:tabs>
          <w:tab w:val="left" w:pos="709"/>
          <w:tab w:val="left" w:pos="993"/>
        </w:tabs>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-predmety subdodávok;</w:t>
      </w:r>
      <w:r w:rsidR="00C54F85" w:rsidRPr="00C54F85">
        <w:rPr>
          <w:rFonts w:ascii="Times New Roman" w:hAnsi="Times New Roman"/>
          <w:sz w:val="24"/>
          <w:szCs w:val="24"/>
        </w:rPr>
        <w:t xml:space="preserve"> </w:t>
      </w:r>
    </w:p>
    <w:p w:rsidR="000F2D35" w:rsidRDefault="000F2D35" w:rsidP="00D1262D">
      <w:pPr>
        <w:tabs>
          <w:tab w:val="left" w:pos="709"/>
          <w:tab w:val="left" w:pos="993"/>
        </w:tabs>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p>
    <w:p w:rsidR="000F2D35" w:rsidRPr="003C024A" w:rsidRDefault="002D4BB8" w:rsidP="00D1262D">
      <w:pPr>
        <w:tabs>
          <w:tab w:val="left" w:pos="709"/>
          <w:tab w:val="left" w:pos="993"/>
        </w:tabs>
        <w:contextualSpacing/>
        <w:rPr>
          <w:rFonts w:ascii="Times New Roman" w:hAnsi="Times New Roman"/>
          <w:b/>
          <w:sz w:val="24"/>
          <w:szCs w:val="24"/>
        </w:rPr>
      </w:pPr>
      <w:r>
        <w:rPr>
          <w:rFonts w:ascii="Times New Roman" w:hAnsi="Times New Roman"/>
          <w:sz w:val="24"/>
          <w:szCs w:val="24"/>
        </w:rPr>
        <w:t>I.11.2</w:t>
      </w:r>
      <w:r>
        <w:rPr>
          <w:rFonts w:ascii="Times New Roman" w:hAnsi="Times New Roman"/>
          <w:sz w:val="24"/>
          <w:szCs w:val="24"/>
        </w:rPr>
        <w:tab/>
      </w:r>
      <w:r>
        <w:rPr>
          <w:rFonts w:ascii="Times New Roman" w:hAnsi="Times New Roman"/>
          <w:sz w:val="24"/>
          <w:szCs w:val="24"/>
        </w:rPr>
        <w:tab/>
      </w:r>
      <w:r w:rsidRPr="003C024A">
        <w:rPr>
          <w:rFonts w:ascii="Times New Roman" w:hAnsi="Times New Roman"/>
          <w:b/>
          <w:sz w:val="24"/>
          <w:szCs w:val="24"/>
        </w:rPr>
        <w:t xml:space="preserve">Požiadavka uvedená vyššie v bode I.11.1 je v súlade s ustanovením § 41 ods. 1 písm. a) ZVO. Obstarávateľ </w:t>
      </w:r>
      <w:r w:rsidRPr="003C024A">
        <w:rPr>
          <w:rFonts w:ascii="Times New Roman" w:hAnsi="Times New Roman"/>
          <w:b/>
          <w:sz w:val="24"/>
          <w:szCs w:val="24"/>
          <w:u w:val="single"/>
        </w:rPr>
        <w:t>neuplatňuje</w:t>
      </w:r>
      <w:r w:rsidRPr="003C024A">
        <w:rPr>
          <w:rFonts w:ascii="Times New Roman" w:hAnsi="Times New Roman"/>
          <w:b/>
          <w:sz w:val="24"/>
          <w:szCs w:val="24"/>
        </w:rPr>
        <w:t xml:space="preserve"> požiadavku podľa § 41 ods. 1 písm. b) ZVO.</w:t>
      </w:r>
    </w:p>
    <w:p w:rsidR="00B46903" w:rsidRDefault="00B46903" w:rsidP="008F4216">
      <w:pPr>
        <w:tabs>
          <w:tab w:val="left" w:pos="709"/>
          <w:tab w:val="left" w:pos="993"/>
        </w:tabs>
        <w:ind w:left="990" w:hanging="990"/>
        <w:contextualSpacing/>
        <w:rPr>
          <w:rFonts w:ascii="Times New Roman" w:hAnsi="Times New Roman"/>
          <w:sz w:val="24"/>
          <w:szCs w:val="24"/>
        </w:rPr>
      </w:pPr>
    </w:p>
    <w:p w:rsidR="008F4216" w:rsidRDefault="00E35941" w:rsidP="008F4216">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I.11.</w:t>
      </w:r>
      <w:r w:rsidR="00B46903">
        <w:rPr>
          <w:rFonts w:ascii="Times New Roman" w:hAnsi="Times New Roman"/>
          <w:sz w:val="24"/>
          <w:szCs w:val="24"/>
        </w:rPr>
        <w:t>3</w:t>
      </w:r>
      <w:r w:rsidR="008C13A6">
        <w:rPr>
          <w:rFonts w:ascii="Times New Roman" w:hAnsi="Times New Roman"/>
          <w:sz w:val="24"/>
          <w:szCs w:val="24"/>
        </w:rPr>
        <w:tab/>
      </w:r>
      <w:r w:rsidR="008C13A6">
        <w:rPr>
          <w:rFonts w:ascii="Times New Roman" w:hAnsi="Times New Roman"/>
          <w:sz w:val="24"/>
          <w:szCs w:val="24"/>
        </w:rPr>
        <w:tab/>
        <w:t xml:space="preserve">V súlade s ustanovením § 41 </w:t>
      </w:r>
      <w:r>
        <w:rPr>
          <w:rFonts w:ascii="Times New Roman" w:hAnsi="Times New Roman"/>
          <w:sz w:val="24"/>
          <w:szCs w:val="24"/>
        </w:rPr>
        <w:t>ods. 3 ZVO údaje o všetkých známych subdodávateľoch</w:t>
      </w:r>
      <w:r w:rsidR="00FA0BC2">
        <w:rPr>
          <w:rFonts w:ascii="Times New Roman" w:hAnsi="Times New Roman"/>
          <w:sz w:val="24"/>
          <w:szCs w:val="24"/>
        </w:rPr>
        <w:t>, údaje o osobe oprávnenej konať za subdodávateľa</w:t>
      </w:r>
      <w:r>
        <w:rPr>
          <w:rFonts w:ascii="Times New Roman" w:hAnsi="Times New Roman"/>
          <w:sz w:val="24"/>
          <w:szCs w:val="24"/>
        </w:rPr>
        <w:t xml:space="preserve"> (</w:t>
      </w:r>
      <w:r w:rsidR="008F4216" w:rsidRPr="008F4216">
        <w:rPr>
          <w:rFonts w:ascii="Times New Roman" w:hAnsi="Times New Roman"/>
          <w:sz w:val="24"/>
          <w:szCs w:val="24"/>
        </w:rPr>
        <w:t>v rozsahu meno a priezvisko, adresa pobytu, dátum narodenia</w:t>
      </w:r>
      <w:r>
        <w:rPr>
          <w:rFonts w:ascii="Times New Roman" w:hAnsi="Times New Roman"/>
          <w:sz w:val="24"/>
          <w:szCs w:val="24"/>
        </w:rPr>
        <w:t xml:space="preserve">) </w:t>
      </w:r>
      <w:r w:rsidRPr="0091302B">
        <w:rPr>
          <w:rFonts w:ascii="Times New Roman" w:hAnsi="Times New Roman"/>
          <w:sz w:val="24"/>
          <w:szCs w:val="24"/>
          <w:u w:val="single"/>
        </w:rPr>
        <w:t>uvedie úspešný uchádzač</w:t>
      </w:r>
      <w:r w:rsidR="00BF6EBE">
        <w:rPr>
          <w:rFonts w:ascii="Times New Roman" w:hAnsi="Times New Roman"/>
          <w:sz w:val="24"/>
          <w:szCs w:val="24"/>
        </w:rPr>
        <w:t xml:space="preserve"> v Kúpnej zmluve</w:t>
      </w:r>
      <w:r>
        <w:rPr>
          <w:rFonts w:ascii="Times New Roman" w:hAnsi="Times New Roman"/>
          <w:sz w:val="24"/>
          <w:szCs w:val="24"/>
        </w:rPr>
        <w:t xml:space="preserve"> (</w:t>
      </w:r>
      <w:r w:rsidRPr="00D843EC">
        <w:rPr>
          <w:rFonts w:ascii="Times New Roman" w:hAnsi="Times New Roman"/>
          <w:sz w:val="24"/>
          <w:szCs w:val="24"/>
        </w:rPr>
        <w:t>Článok X., bod X.4)</w:t>
      </w:r>
      <w:r>
        <w:rPr>
          <w:rFonts w:ascii="Times New Roman" w:hAnsi="Times New Roman"/>
          <w:sz w:val="24"/>
          <w:szCs w:val="24"/>
        </w:rPr>
        <w:t xml:space="preserve"> a to najneskôr v čase jej uzavretia.</w:t>
      </w:r>
      <w:r w:rsidR="00915F24">
        <w:rPr>
          <w:rFonts w:ascii="Times New Roman" w:hAnsi="Times New Roman"/>
          <w:sz w:val="24"/>
          <w:szCs w:val="24"/>
        </w:rPr>
        <w:t xml:space="preserve"> </w:t>
      </w:r>
    </w:p>
    <w:p w:rsidR="00A2406F" w:rsidRPr="008F4216" w:rsidRDefault="00A2406F" w:rsidP="008F4216">
      <w:pPr>
        <w:tabs>
          <w:tab w:val="left" w:pos="709"/>
          <w:tab w:val="left" w:pos="993"/>
        </w:tabs>
        <w:ind w:left="990" w:hanging="990"/>
        <w:contextualSpacing/>
        <w:rPr>
          <w:rFonts w:ascii="Times New Roman" w:hAnsi="Times New Roman"/>
          <w:sz w:val="24"/>
          <w:szCs w:val="24"/>
        </w:rPr>
      </w:pPr>
    </w:p>
    <w:p w:rsidR="00D1262D" w:rsidRPr="00BF55F3" w:rsidRDefault="00D1262D" w:rsidP="004B6F38">
      <w:pPr>
        <w:tabs>
          <w:tab w:val="left" w:pos="709"/>
          <w:tab w:val="left" w:pos="993"/>
        </w:tabs>
        <w:ind w:left="990" w:hanging="990"/>
        <w:contextualSpacing/>
        <w:rPr>
          <w:rFonts w:ascii="Times New Roman" w:hAnsi="Times New Roman"/>
          <w:sz w:val="24"/>
          <w:szCs w:val="24"/>
        </w:rPr>
      </w:pPr>
      <w:r w:rsidRPr="00BF55F3">
        <w:rPr>
          <w:rFonts w:ascii="Times New Roman" w:hAnsi="Times New Roman"/>
          <w:sz w:val="24"/>
          <w:szCs w:val="24"/>
        </w:rPr>
        <w:t>I.11.</w:t>
      </w:r>
      <w:r w:rsidR="00B46903">
        <w:rPr>
          <w:rFonts w:ascii="Times New Roman" w:hAnsi="Times New Roman"/>
          <w:sz w:val="24"/>
          <w:szCs w:val="24"/>
        </w:rPr>
        <w:t>4</w:t>
      </w:r>
      <w:r w:rsidRPr="00BF55F3">
        <w:rPr>
          <w:rFonts w:ascii="Times New Roman" w:hAnsi="Times New Roman"/>
          <w:sz w:val="24"/>
          <w:szCs w:val="24"/>
        </w:rPr>
        <w:tab/>
      </w:r>
      <w:r w:rsidRPr="00BF55F3">
        <w:rPr>
          <w:rFonts w:ascii="Times New Roman" w:hAnsi="Times New Roman"/>
          <w:sz w:val="24"/>
          <w:szCs w:val="24"/>
        </w:rPr>
        <w:tab/>
        <w:t xml:space="preserve">Podľa § 41 ods. 4 písm. a) </w:t>
      </w:r>
      <w:r w:rsidR="00C404E9" w:rsidRPr="00BF55F3">
        <w:rPr>
          <w:rFonts w:ascii="Times New Roman" w:hAnsi="Times New Roman"/>
          <w:sz w:val="24"/>
          <w:szCs w:val="24"/>
        </w:rPr>
        <w:t xml:space="preserve">ZVO </w:t>
      </w:r>
      <w:r w:rsidRPr="00BF55F3">
        <w:rPr>
          <w:rFonts w:ascii="Times New Roman" w:hAnsi="Times New Roman"/>
          <w:sz w:val="24"/>
          <w:szCs w:val="24"/>
        </w:rPr>
        <w:t xml:space="preserve">povinnosťou </w:t>
      </w:r>
      <w:r w:rsidR="00833DF6">
        <w:rPr>
          <w:rFonts w:ascii="Times New Roman" w:hAnsi="Times New Roman"/>
          <w:sz w:val="24"/>
          <w:szCs w:val="24"/>
        </w:rPr>
        <w:t xml:space="preserve">úspešného uchádzača ako </w:t>
      </w:r>
      <w:r w:rsidRPr="00BF55F3">
        <w:rPr>
          <w:rFonts w:ascii="Times New Roman" w:hAnsi="Times New Roman"/>
          <w:sz w:val="24"/>
          <w:szCs w:val="24"/>
        </w:rPr>
        <w:t>zmluvného partnera bude oznámiť</w:t>
      </w:r>
      <w:r w:rsidR="00833DF6">
        <w:rPr>
          <w:rFonts w:ascii="Times New Roman" w:hAnsi="Times New Roman"/>
          <w:sz w:val="24"/>
          <w:szCs w:val="24"/>
        </w:rPr>
        <w:t xml:space="preserve"> obstarávateľovi</w:t>
      </w:r>
      <w:r w:rsidRPr="00BF55F3">
        <w:rPr>
          <w:rFonts w:ascii="Times New Roman" w:hAnsi="Times New Roman"/>
          <w:sz w:val="24"/>
          <w:szCs w:val="24"/>
        </w:rPr>
        <w:t xml:space="preserve"> akúkoľvek zmenu údajov o</w:t>
      </w:r>
      <w:r w:rsidR="007C104D" w:rsidRPr="00BF55F3">
        <w:rPr>
          <w:rFonts w:ascii="Times New Roman" w:hAnsi="Times New Roman"/>
          <w:sz w:val="24"/>
          <w:szCs w:val="24"/>
        </w:rPr>
        <w:t> </w:t>
      </w:r>
      <w:r w:rsidRPr="00BF55F3">
        <w:rPr>
          <w:rFonts w:ascii="Times New Roman" w:hAnsi="Times New Roman"/>
          <w:sz w:val="24"/>
          <w:szCs w:val="24"/>
        </w:rPr>
        <w:t>subdodá</w:t>
      </w:r>
      <w:r w:rsidR="007C104D" w:rsidRPr="00BF55F3">
        <w:rPr>
          <w:rFonts w:ascii="Times New Roman" w:hAnsi="Times New Roman"/>
          <w:sz w:val="24"/>
          <w:szCs w:val="24"/>
        </w:rPr>
        <w:t>vateľovi, kto</w:t>
      </w:r>
      <w:r w:rsidR="008C13A6">
        <w:rPr>
          <w:rFonts w:ascii="Times New Roman" w:hAnsi="Times New Roman"/>
          <w:sz w:val="24"/>
          <w:szCs w:val="24"/>
        </w:rPr>
        <w:t>rý je uvedený v Kúpnej zmluve</w:t>
      </w:r>
      <w:r w:rsidR="007C104D" w:rsidRPr="00BF55F3">
        <w:rPr>
          <w:rFonts w:ascii="Times New Roman" w:hAnsi="Times New Roman"/>
          <w:sz w:val="24"/>
          <w:szCs w:val="24"/>
        </w:rPr>
        <w:t>.</w:t>
      </w:r>
    </w:p>
    <w:p w:rsidR="00D1262D" w:rsidRPr="00BF55F3" w:rsidRDefault="00D1262D" w:rsidP="004B6F38">
      <w:pPr>
        <w:tabs>
          <w:tab w:val="left" w:pos="709"/>
          <w:tab w:val="left" w:pos="993"/>
        </w:tabs>
        <w:ind w:left="990" w:hanging="990"/>
        <w:contextualSpacing/>
        <w:rPr>
          <w:rFonts w:ascii="Times New Roman" w:hAnsi="Times New Roman"/>
          <w:sz w:val="24"/>
          <w:szCs w:val="24"/>
        </w:rPr>
      </w:pPr>
    </w:p>
    <w:p w:rsidR="00D1262D" w:rsidRDefault="00D1262D" w:rsidP="004B6F38">
      <w:pPr>
        <w:tabs>
          <w:tab w:val="left" w:pos="709"/>
          <w:tab w:val="left" w:pos="993"/>
        </w:tabs>
        <w:ind w:left="990" w:hanging="990"/>
        <w:contextualSpacing/>
        <w:rPr>
          <w:rFonts w:ascii="Times New Roman" w:hAnsi="Times New Roman"/>
          <w:sz w:val="24"/>
          <w:szCs w:val="24"/>
        </w:rPr>
      </w:pPr>
      <w:r w:rsidRPr="00BF55F3">
        <w:rPr>
          <w:rFonts w:ascii="Times New Roman" w:hAnsi="Times New Roman"/>
          <w:sz w:val="24"/>
          <w:szCs w:val="24"/>
        </w:rPr>
        <w:t>I.11.</w:t>
      </w:r>
      <w:r w:rsidR="00B46903">
        <w:rPr>
          <w:rFonts w:ascii="Times New Roman" w:hAnsi="Times New Roman"/>
          <w:sz w:val="24"/>
          <w:szCs w:val="24"/>
        </w:rPr>
        <w:t>5</w:t>
      </w:r>
      <w:r w:rsidR="008F4216" w:rsidRPr="00BF55F3">
        <w:rPr>
          <w:rFonts w:ascii="Times New Roman" w:hAnsi="Times New Roman"/>
          <w:sz w:val="24"/>
          <w:szCs w:val="24"/>
        </w:rPr>
        <w:tab/>
      </w:r>
      <w:r w:rsidR="008F4216" w:rsidRPr="00BF55F3">
        <w:rPr>
          <w:rFonts w:ascii="Times New Roman" w:hAnsi="Times New Roman"/>
          <w:sz w:val="24"/>
          <w:szCs w:val="24"/>
        </w:rPr>
        <w:tab/>
        <w:t>V prípade z</w:t>
      </w:r>
      <w:r w:rsidR="00CC6C61">
        <w:rPr>
          <w:rFonts w:ascii="Times New Roman" w:hAnsi="Times New Roman"/>
          <w:sz w:val="24"/>
          <w:szCs w:val="24"/>
        </w:rPr>
        <w:t>meny subdodávat</w:t>
      </w:r>
      <w:r w:rsidR="00454996">
        <w:rPr>
          <w:rFonts w:ascii="Times New Roman" w:hAnsi="Times New Roman"/>
          <w:sz w:val="24"/>
          <w:szCs w:val="24"/>
        </w:rPr>
        <w:t>eľa počas plnenia Kúpnej zmluvy</w:t>
      </w:r>
      <w:r w:rsidR="008F4216" w:rsidRPr="00BF55F3">
        <w:rPr>
          <w:rFonts w:ascii="Times New Roman" w:hAnsi="Times New Roman"/>
          <w:sz w:val="24"/>
          <w:szCs w:val="24"/>
        </w:rPr>
        <w:t>, ktorá je výsledkom tohto verejného obstarávania</w:t>
      </w:r>
      <w:r w:rsidR="00AE316C">
        <w:rPr>
          <w:rFonts w:ascii="Times New Roman" w:hAnsi="Times New Roman"/>
          <w:sz w:val="24"/>
          <w:szCs w:val="24"/>
        </w:rPr>
        <w:t>,</w:t>
      </w:r>
      <w:r w:rsidRPr="00BF55F3">
        <w:rPr>
          <w:rFonts w:ascii="Times New Roman" w:hAnsi="Times New Roman"/>
          <w:sz w:val="24"/>
          <w:szCs w:val="24"/>
        </w:rPr>
        <w:t xml:space="preserve"> </w:t>
      </w:r>
      <w:r w:rsidR="00CC6C61">
        <w:rPr>
          <w:rFonts w:ascii="Times New Roman" w:hAnsi="Times New Roman"/>
          <w:sz w:val="24"/>
          <w:szCs w:val="24"/>
        </w:rPr>
        <w:t xml:space="preserve">úspešný uchádzač ako </w:t>
      </w:r>
      <w:r w:rsidR="00BF55F3" w:rsidRPr="00BF55F3">
        <w:rPr>
          <w:rFonts w:ascii="Times New Roman" w:hAnsi="Times New Roman"/>
          <w:sz w:val="24"/>
          <w:szCs w:val="24"/>
        </w:rPr>
        <w:t>z</w:t>
      </w:r>
      <w:r w:rsidRPr="00BF55F3">
        <w:rPr>
          <w:rFonts w:ascii="Times New Roman" w:hAnsi="Times New Roman"/>
          <w:sz w:val="24"/>
          <w:szCs w:val="24"/>
        </w:rPr>
        <w:t>mluvný partner bude</w:t>
      </w:r>
      <w:r w:rsidR="008F4216" w:rsidRPr="00BF55F3">
        <w:rPr>
          <w:rFonts w:ascii="Times New Roman" w:hAnsi="Times New Roman"/>
          <w:sz w:val="24"/>
          <w:szCs w:val="24"/>
        </w:rPr>
        <w:t xml:space="preserve"> povinný</w:t>
      </w:r>
      <w:r w:rsidR="00C404E9" w:rsidRPr="00BF55F3">
        <w:rPr>
          <w:rFonts w:ascii="Times New Roman" w:hAnsi="Times New Roman"/>
          <w:sz w:val="24"/>
          <w:szCs w:val="24"/>
        </w:rPr>
        <w:t xml:space="preserve"> v súlade s § 41 ods. 4 písm. b) ZVO</w:t>
      </w:r>
      <w:r w:rsidR="008F4216" w:rsidRPr="00BF55F3">
        <w:rPr>
          <w:rFonts w:ascii="Times New Roman" w:hAnsi="Times New Roman"/>
          <w:sz w:val="24"/>
          <w:szCs w:val="24"/>
        </w:rPr>
        <w:t xml:space="preserve"> obstarávateľskej</w:t>
      </w:r>
      <w:r w:rsidR="008F4216" w:rsidRPr="008F4216">
        <w:rPr>
          <w:rFonts w:ascii="Times New Roman" w:hAnsi="Times New Roman"/>
          <w:sz w:val="24"/>
          <w:szCs w:val="24"/>
        </w:rPr>
        <w:t xml:space="preserve"> organizácii </w:t>
      </w:r>
      <w:r w:rsidR="00CC6C61">
        <w:rPr>
          <w:rFonts w:ascii="Times New Roman" w:hAnsi="Times New Roman"/>
          <w:sz w:val="24"/>
          <w:szCs w:val="24"/>
        </w:rPr>
        <w:t xml:space="preserve">pred zmenou subdodávateľa </w:t>
      </w:r>
      <w:r w:rsidR="008F4216" w:rsidRPr="008F4216">
        <w:rPr>
          <w:rFonts w:ascii="Times New Roman" w:hAnsi="Times New Roman"/>
          <w:sz w:val="24"/>
          <w:szCs w:val="24"/>
        </w:rPr>
        <w:t>predložiť písomné oznámenie o zmene subdodávateľa, ktoré bude obsahovať minimálne: identifikačné údaje navrhovaného subdodávateľa vrátane údajov o osobe oprávnenej konať  za subdodávateľa v rozsahu meno a priezvisko, adresa pobytu, dátum narodenia</w:t>
      </w:r>
      <w:r>
        <w:rPr>
          <w:rFonts w:ascii="Times New Roman" w:hAnsi="Times New Roman"/>
          <w:sz w:val="24"/>
          <w:szCs w:val="24"/>
        </w:rPr>
        <w:t>.</w:t>
      </w:r>
      <w:r w:rsidR="008F4216" w:rsidRPr="008F4216">
        <w:rPr>
          <w:rFonts w:ascii="Times New Roman" w:hAnsi="Times New Roman"/>
          <w:sz w:val="24"/>
          <w:szCs w:val="24"/>
        </w:rPr>
        <w:t xml:space="preserve"> </w:t>
      </w:r>
    </w:p>
    <w:p w:rsidR="00A84ABA" w:rsidRDefault="00A84ABA" w:rsidP="004B6F38">
      <w:pPr>
        <w:tabs>
          <w:tab w:val="left" w:pos="709"/>
          <w:tab w:val="left" w:pos="993"/>
        </w:tabs>
        <w:ind w:left="990" w:hanging="990"/>
        <w:contextualSpacing/>
        <w:rPr>
          <w:rFonts w:ascii="Times New Roman" w:hAnsi="Times New Roman"/>
          <w:sz w:val="24"/>
          <w:szCs w:val="24"/>
        </w:rPr>
      </w:pPr>
    </w:p>
    <w:p w:rsidR="00A84ABA" w:rsidRDefault="00A84ABA" w:rsidP="004B6F38">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I.11.6</w:t>
      </w:r>
      <w:r>
        <w:rPr>
          <w:rFonts w:ascii="Times New Roman" w:hAnsi="Times New Roman"/>
          <w:sz w:val="24"/>
          <w:szCs w:val="24"/>
        </w:rPr>
        <w:tab/>
      </w:r>
      <w:r>
        <w:rPr>
          <w:rFonts w:ascii="Times New Roman" w:hAnsi="Times New Roman"/>
          <w:sz w:val="24"/>
          <w:szCs w:val="24"/>
        </w:rPr>
        <w:tab/>
        <w:t>Každý subdodávateľ, ktorý má povinnosť zapisovať sa do registra partnerov verejného sektora, musí byť v ňom zapísaný v zmysle § 11 ZVO.</w:t>
      </w:r>
    </w:p>
    <w:p w:rsidR="00D1262D" w:rsidRPr="00D1262D" w:rsidRDefault="00D1262D" w:rsidP="00D1262D">
      <w:pPr>
        <w:tabs>
          <w:tab w:val="left" w:pos="709"/>
        </w:tabs>
        <w:rPr>
          <w:rFonts w:ascii="Times New Roman" w:hAnsi="Times New Roman"/>
          <w:color w:val="FF0000"/>
          <w:sz w:val="24"/>
          <w:szCs w:val="24"/>
        </w:rPr>
      </w:pPr>
      <w:r>
        <w:rPr>
          <w:rFonts w:ascii="Times New Roman" w:hAnsi="Times New Roman"/>
          <w:sz w:val="24"/>
          <w:szCs w:val="24"/>
        </w:rPr>
        <w:tab/>
      </w:r>
      <w:r>
        <w:rPr>
          <w:rFonts w:ascii="Times New Roman" w:hAnsi="Times New Roman"/>
          <w:sz w:val="24"/>
          <w:szCs w:val="24"/>
        </w:rPr>
        <w:tab/>
      </w:r>
    </w:p>
    <w:p w:rsidR="00D1262D" w:rsidRDefault="00D1262D" w:rsidP="00D1262D">
      <w:pPr>
        <w:rPr>
          <w:rFonts w:ascii="Times New Roman" w:hAnsi="Times New Roman"/>
          <w:sz w:val="24"/>
          <w:szCs w:val="24"/>
        </w:rPr>
      </w:pPr>
    </w:p>
    <w:p w:rsidR="00C54F85" w:rsidRPr="00D1262D" w:rsidRDefault="00C54F85" w:rsidP="00E30CF7">
      <w:pPr>
        <w:ind w:left="0" w:firstLine="0"/>
        <w:rPr>
          <w:rFonts w:ascii="Times New Roman" w:hAnsi="Times New Roman"/>
          <w:sz w:val="24"/>
          <w:szCs w:val="24"/>
        </w:rPr>
        <w:sectPr w:rsidR="00C54F85" w:rsidRPr="00D1262D" w:rsidSect="008D1DD8">
          <w:footerReference w:type="default" r:id="rId11"/>
          <w:pgSz w:w="11907" w:h="16840"/>
          <w:pgMar w:top="1304" w:right="1247" w:bottom="284" w:left="1418" w:header="708" w:footer="708" w:gutter="0"/>
          <w:cols w:space="708"/>
          <w:noEndnote/>
        </w:sectPr>
      </w:pPr>
    </w:p>
    <w:p w:rsidR="00161EA6" w:rsidRPr="00161EA6" w:rsidRDefault="00161EA6" w:rsidP="00161EA6">
      <w:pPr>
        <w:keepNext/>
        <w:shd w:val="clear" w:color="auto" w:fill="C0C0C0"/>
        <w:tabs>
          <w:tab w:val="num" w:pos="540"/>
        </w:tabs>
        <w:spacing w:after="0"/>
        <w:ind w:left="0" w:firstLine="0"/>
        <w:outlineLvl w:val="2"/>
        <w:rPr>
          <w:rFonts w:eastAsia="Calibri"/>
          <w:noProof/>
          <w:sz w:val="28"/>
          <w:szCs w:val="20"/>
          <w:lang w:eastAsia="cs-CZ"/>
        </w:rPr>
      </w:pPr>
      <w:bookmarkStart w:id="25" w:name="_Toc436987937"/>
      <w:bookmarkStart w:id="26" w:name="_Toc55222281"/>
      <w:r>
        <w:rPr>
          <w:rFonts w:eastAsia="Calibri"/>
          <w:noProof/>
          <w:sz w:val="28"/>
          <w:szCs w:val="20"/>
          <w:lang w:eastAsia="cs-CZ"/>
        </w:rPr>
        <w:lastRenderedPageBreak/>
        <w:t>I.12</w:t>
      </w:r>
      <w:r w:rsidRPr="00161EA6">
        <w:rPr>
          <w:rFonts w:eastAsia="Calibri"/>
          <w:noProof/>
          <w:sz w:val="28"/>
          <w:szCs w:val="20"/>
          <w:lang w:eastAsia="cs-CZ"/>
        </w:rPr>
        <w:tab/>
        <w:t>Náklady na ponuku</w:t>
      </w:r>
      <w:bookmarkEnd w:id="25"/>
      <w:bookmarkEnd w:id="26"/>
    </w:p>
    <w:p w:rsidR="00161EA6" w:rsidRPr="00161EA6" w:rsidRDefault="00161EA6" w:rsidP="00161EA6">
      <w:pPr>
        <w:tabs>
          <w:tab w:val="left" w:pos="709"/>
        </w:tabs>
        <w:contextualSpacing/>
        <w:rPr>
          <w:rFonts w:ascii="Times New Roman" w:hAnsi="Times New Roman"/>
          <w:sz w:val="28"/>
          <w:szCs w:val="28"/>
        </w:rPr>
      </w:pPr>
    </w:p>
    <w:p w:rsidR="00161EA6" w:rsidRPr="00161EA6" w:rsidRDefault="00161EA6" w:rsidP="00161EA6">
      <w:pPr>
        <w:tabs>
          <w:tab w:val="left" w:pos="993"/>
        </w:tabs>
        <w:ind w:left="990" w:hanging="990"/>
        <w:contextualSpacing/>
        <w:rPr>
          <w:rFonts w:ascii="Times New Roman" w:hAnsi="Times New Roman"/>
          <w:sz w:val="24"/>
          <w:szCs w:val="24"/>
        </w:rPr>
      </w:pPr>
      <w:r>
        <w:rPr>
          <w:rFonts w:ascii="Times New Roman" w:hAnsi="Times New Roman"/>
          <w:sz w:val="24"/>
          <w:szCs w:val="24"/>
        </w:rPr>
        <w:t>I.12</w:t>
      </w:r>
      <w:r w:rsidRPr="00161EA6">
        <w:rPr>
          <w:rFonts w:ascii="Times New Roman" w:hAnsi="Times New Roman"/>
          <w:sz w:val="24"/>
          <w:szCs w:val="24"/>
        </w:rPr>
        <w:t>.1</w:t>
      </w:r>
      <w:r w:rsidRPr="00161EA6">
        <w:rPr>
          <w:rFonts w:ascii="Times New Roman" w:hAnsi="Times New Roman"/>
          <w:sz w:val="24"/>
          <w:szCs w:val="24"/>
        </w:rPr>
        <w:tab/>
      </w:r>
      <w:r w:rsidR="00CC6CE7">
        <w:rPr>
          <w:rFonts w:ascii="Times New Roman" w:hAnsi="Times New Roman"/>
          <w:sz w:val="24"/>
          <w:szCs w:val="24"/>
        </w:rPr>
        <w:t xml:space="preserve">Všetky náklady a výdavky spojené s prípravou a predložením ponuky znáša uchádzač bez akéhokoľvek finančného nároku voči obstarávateľskej organizácii a to aj v prípade, ak obstarávateľská organizácia neprijme ani jednu z predložených ponúk, alebo zruší tento postup zadávania zákazky. </w:t>
      </w:r>
      <w:r w:rsidRPr="00161EA6">
        <w:rPr>
          <w:rFonts w:ascii="Times New Roman" w:hAnsi="Times New Roman"/>
          <w:sz w:val="24"/>
          <w:szCs w:val="24"/>
        </w:rPr>
        <w:tab/>
      </w:r>
    </w:p>
    <w:p w:rsidR="00161EA6" w:rsidRPr="00161EA6" w:rsidRDefault="00161EA6" w:rsidP="00161EA6">
      <w:pPr>
        <w:tabs>
          <w:tab w:val="left" w:pos="709"/>
        </w:tabs>
        <w:contextualSpacing/>
        <w:rPr>
          <w:rFonts w:ascii="Times New Roman" w:hAnsi="Times New Roman"/>
          <w:sz w:val="24"/>
          <w:szCs w:val="24"/>
        </w:rPr>
      </w:pPr>
    </w:p>
    <w:p w:rsidR="00D70A6D" w:rsidRDefault="00D70A6D" w:rsidP="00391881">
      <w:pPr>
        <w:tabs>
          <w:tab w:val="left" w:pos="709"/>
        </w:tabs>
        <w:ind w:left="0" w:firstLine="0"/>
        <w:contextualSpacing/>
        <w:rPr>
          <w:rFonts w:ascii="Times New Roman" w:hAnsi="Times New Roman"/>
          <w:sz w:val="24"/>
          <w:szCs w:val="24"/>
        </w:rPr>
      </w:pPr>
    </w:p>
    <w:p w:rsidR="00D70A6D" w:rsidRDefault="00D70A6D" w:rsidP="00885228">
      <w:pPr>
        <w:tabs>
          <w:tab w:val="left" w:pos="709"/>
        </w:tabs>
        <w:ind w:left="705" w:hanging="705"/>
        <w:contextualSpacing/>
        <w:rPr>
          <w:rFonts w:ascii="Times New Roman" w:hAnsi="Times New Roman"/>
          <w:sz w:val="24"/>
          <w:szCs w:val="24"/>
        </w:rPr>
      </w:pPr>
    </w:p>
    <w:p w:rsidR="00D70A6D" w:rsidRDefault="00D70A6D" w:rsidP="00093737">
      <w:pPr>
        <w:pStyle w:val="Nadpis2"/>
      </w:pPr>
      <w:bookmarkStart w:id="27" w:name="_Toc436987938"/>
      <w:bookmarkStart w:id="28" w:name="_Toc55222282"/>
      <w:r>
        <w:t>Časť II.</w:t>
      </w:r>
      <w:r w:rsidR="00FE227F">
        <w:br/>
      </w:r>
      <w:bookmarkEnd w:id="27"/>
      <w:r w:rsidR="00391881">
        <w:t>Komunikácia a</w:t>
      </w:r>
      <w:r w:rsidR="00697817">
        <w:t> </w:t>
      </w:r>
      <w:r w:rsidR="00391881">
        <w:t>vysvetľovanie</w:t>
      </w:r>
      <w:r w:rsidR="00697817">
        <w:t>/doplnenie súťažných podkladov</w:t>
      </w:r>
      <w:bookmarkEnd w:id="28"/>
    </w:p>
    <w:p w:rsidR="00D70A6D" w:rsidRDefault="00D70A6D" w:rsidP="008A1F20">
      <w:pPr>
        <w:contextualSpacing/>
        <w:rPr>
          <w:rFonts w:ascii="Times New Roman" w:hAnsi="Times New Roman"/>
          <w:sz w:val="28"/>
          <w:szCs w:val="28"/>
        </w:rPr>
      </w:pPr>
    </w:p>
    <w:p w:rsidR="00D70A6D" w:rsidRDefault="00D70A6D" w:rsidP="008A1F20">
      <w:pPr>
        <w:contextualSpacing/>
        <w:rPr>
          <w:rFonts w:ascii="Times New Roman" w:hAnsi="Times New Roman"/>
          <w:sz w:val="28"/>
          <w:szCs w:val="28"/>
        </w:rPr>
      </w:pPr>
    </w:p>
    <w:p w:rsidR="00D70A6D" w:rsidRPr="00F7377A" w:rsidRDefault="00F7377A" w:rsidP="00702F27">
      <w:pPr>
        <w:pStyle w:val="Nadpis3"/>
        <w:ind w:left="540" w:hanging="540"/>
      </w:pPr>
      <w:bookmarkStart w:id="29" w:name="_Toc55222283"/>
      <w:r w:rsidRPr="00F7377A">
        <w:t>II.1</w:t>
      </w:r>
      <w:r w:rsidRPr="00F7377A">
        <w:tab/>
      </w:r>
      <w:r w:rsidR="00702F27">
        <w:t>K</w:t>
      </w:r>
      <w:r w:rsidR="009D5270">
        <w:t>omunikácia</w:t>
      </w:r>
      <w:r w:rsidR="00702F27">
        <w:t> medzi </w:t>
      </w:r>
      <w:r w:rsidR="00D70A6D" w:rsidRPr="00F7377A">
        <w:t>o</w:t>
      </w:r>
      <w:r w:rsidR="00702F27">
        <w:t>bstarávateľ</w:t>
      </w:r>
      <w:r w:rsidR="00593C12">
        <w:t>om a uchádzačmi alebo záujemcami</w:t>
      </w:r>
      <w:bookmarkEnd w:id="29"/>
    </w:p>
    <w:p w:rsidR="00D70A6D" w:rsidRDefault="00D70A6D" w:rsidP="008A1F20">
      <w:pPr>
        <w:contextualSpacing/>
        <w:rPr>
          <w:rFonts w:ascii="Times New Roman" w:hAnsi="Times New Roman"/>
          <w:sz w:val="28"/>
          <w:szCs w:val="28"/>
        </w:rPr>
      </w:pP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II.1.1</w:t>
      </w:r>
      <w:r>
        <w:rPr>
          <w:rFonts w:ascii="Times New Roman" w:hAnsi="Times New Roman"/>
          <w:sz w:val="24"/>
          <w:szCs w:val="24"/>
        </w:rPr>
        <w:tab/>
        <w:t>Jazykom písomného dorozumievania a komunikácie v tomto verejnom obstarávaní je štátny jazyk Slovenskej republiky, t.j. slovenský jazyk, ktorý používa obstarávateľ a rovnako akceptovaný je aj český jazyk. Písomnosti a dokumenty, ktoré sú vyhotovené v cudzom jazyku (okrem českého jazyka), musia byť predložené v tomto cudzom jazyku a súčasne musia byť úradne  preložené do štátneho jazyka (slovenského jazyka). Úradný preklad do českého jazyka je rovnako akceptovaný. V prípade zistenia rozdielov v obsahu predložených dokladov a dokumentov je rozhodujúci úradný preklad do štátneho jazyka (slovenského jazyka). Úradný preklad do českého jazyka je rovnako akceptovaný.</w:t>
      </w:r>
    </w:p>
    <w:p w:rsidR="00714D54" w:rsidRDefault="00714D54" w:rsidP="00714D54">
      <w:pPr>
        <w:tabs>
          <w:tab w:val="left" w:pos="993"/>
        </w:tabs>
        <w:ind w:left="990" w:hanging="990"/>
        <w:contextualSpacing/>
        <w:rPr>
          <w:rFonts w:ascii="Times New Roman" w:hAnsi="Times New Roman"/>
          <w:sz w:val="24"/>
          <w:szCs w:val="24"/>
        </w:rPr>
      </w:pP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II.1.2</w:t>
      </w:r>
      <w:r>
        <w:rPr>
          <w:rFonts w:ascii="Times New Roman" w:hAnsi="Times New Roman"/>
          <w:sz w:val="24"/>
          <w:szCs w:val="24"/>
        </w:rPr>
        <w:tab/>
        <w:t xml:space="preserve">V súlade s ustanovením § 20 zákona o verejnom obstarávaní obstarávateľ určuje prostriedky elektronickej komunikácie vrátane doručovania tak, aby boli všeobecne dostupné, nediskriminačné a prepojiteľné so všeobecne používanými produktmi informačných a komunikačných technológií, a aby nedošlo k obmedzeniu možnosti záujemcov alebo uchádzačov zúčastniť sa verejného obstarávania. Komunikácia sa bude uskutočňovať elektronicky spôsobom určeným funkcionalitou elektronického komunikačného nástroja </w:t>
      </w:r>
      <w:r w:rsidRPr="00241879">
        <w:rPr>
          <w:rFonts w:ascii="Times New Roman" w:hAnsi="Times New Roman"/>
          <w:i/>
          <w:sz w:val="24"/>
          <w:szCs w:val="24"/>
        </w:rPr>
        <w:t>eZakazky</w:t>
      </w:r>
      <w:r>
        <w:rPr>
          <w:rFonts w:ascii="Times New Roman" w:hAnsi="Times New Roman"/>
          <w:sz w:val="24"/>
          <w:szCs w:val="24"/>
        </w:rPr>
        <w:t xml:space="preserve"> na portáli </w:t>
      </w:r>
      <w:hyperlink r:id="rId12" w:history="1">
        <w:r w:rsidRPr="006D39E5">
          <w:rPr>
            <w:rStyle w:val="Hypertextovprepojenie"/>
            <w:rFonts w:ascii="Times New Roman" w:hAnsi="Times New Roman"/>
            <w:sz w:val="24"/>
            <w:szCs w:val="24"/>
          </w:rPr>
          <w:t>www.ezakazky.sk</w:t>
        </w:r>
      </w:hyperlink>
      <w:r>
        <w:rPr>
          <w:rFonts w:ascii="Times New Roman" w:hAnsi="Times New Roman"/>
          <w:sz w:val="24"/>
          <w:szCs w:val="24"/>
        </w:rPr>
        <w:t>, ak nie je v týchto súťažných podkladoch výslovne uvedené inak</w:t>
      </w:r>
      <w:r w:rsidR="001B5651">
        <w:rPr>
          <w:rFonts w:ascii="Times New Roman" w:hAnsi="Times New Roman"/>
          <w:sz w:val="24"/>
          <w:szCs w:val="24"/>
        </w:rPr>
        <w:t>.</w:t>
      </w:r>
      <w:r>
        <w:rPr>
          <w:rFonts w:ascii="Times New Roman" w:hAnsi="Times New Roman"/>
          <w:sz w:val="24"/>
          <w:szCs w:val="24"/>
        </w:rPr>
        <w:t xml:space="preserve"> </w:t>
      </w:r>
    </w:p>
    <w:p w:rsidR="00714D54" w:rsidRDefault="00714D54" w:rsidP="00714D54">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Uchádzač pri registrácii a komunikácii (vrátane vyžiadania si súťažných podkladov, predkladania ponuky a pod.) s obstarávateľom postupuje podľa súťažných podkladov a pokynov uvedených v aktuálne platnom manuáli pre uchádzača, ktorý je uverejnený na webovej adrese </w:t>
      </w:r>
      <w:hyperlink r:id="rId13" w:history="1">
        <w:r w:rsidRPr="00E34632">
          <w:rPr>
            <w:rStyle w:val="Hypertextovprepojenie"/>
            <w:rFonts w:ascii="Times New Roman" w:hAnsi="Times New Roman"/>
            <w:sz w:val="24"/>
            <w:szCs w:val="24"/>
          </w:rPr>
          <w:t>www.ezakazky.sk</w:t>
        </w:r>
      </w:hyperlink>
      <w:r>
        <w:rPr>
          <w:rFonts w:ascii="Times New Roman" w:hAnsi="Times New Roman"/>
          <w:sz w:val="24"/>
          <w:szCs w:val="24"/>
        </w:rPr>
        <w:t xml:space="preserve"> v časti „Pomoc“ (odkaz na siahnutie): </w:t>
      </w:r>
    </w:p>
    <w:p w:rsidR="00502BF2"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ab/>
      </w:r>
      <w:hyperlink r:id="rId14" w:history="1">
        <w:r w:rsidR="00502BF2" w:rsidRPr="00D939EB">
          <w:rPr>
            <w:rStyle w:val="Hypertextovprepojenie"/>
            <w:rFonts w:ascii="Times New Roman" w:hAnsi="Times New Roman"/>
            <w:sz w:val="24"/>
            <w:szCs w:val="24"/>
          </w:rPr>
          <w:t>https://www.ezakazky.sk/uploads/document/Manual_eZakazky_Uchadzac_10.0.0_r01_SK.pdf</w:t>
        </w:r>
      </w:hyperlink>
    </w:p>
    <w:p w:rsidR="007078C6"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ab/>
      </w:r>
    </w:p>
    <w:p w:rsidR="007078C6" w:rsidRDefault="007078C6"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ab/>
        <w:t>V tomto manuáli sú uvedené aj minimálne požiadavky na technické vybavenie, ktoré je možné po</w:t>
      </w:r>
      <w:r w:rsidR="002C1D68">
        <w:rPr>
          <w:rFonts w:ascii="Times New Roman" w:hAnsi="Times New Roman"/>
          <w:sz w:val="24"/>
          <w:szCs w:val="24"/>
        </w:rPr>
        <w:t>užiť na elektronickú komunikáciu</w:t>
      </w:r>
      <w:r>
        <w:rPr>
          <w:rFonts w:ascii="Times New Roman" w:hAnsi="Times New Roman"/>
          <w:sz w:val="24"/>
          <w:szCs w:val="24"/>
        </w:rPr>
        <w:t xml:space="preserve"> v procese tohto verejného obstarávania.</w:t>
      </w:r>
    </w:p>
    <w:p w:rsidR="00714D54" w:rsidRDefault="007078C6"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ab/>
      </w:r>
      <w:r w:rsidR="00714D54">
        <w:rPr>
          <w:rFonts w:ascii="Times New Roman" w:hAnsi="Times New Roman"/>
          <w:sz w:val="24"/>
          <w:szCs w:val="24"/>
        </w:rPr>
        <w:t xml:space="preserve">Predmetná zákazka má v systéme elektronického nástroja </w:t>
      </w:r>
      <w:r w:rsidR="00714D54">
        <w:rPr>
          <w:rFonts w:ascii="Times New Roman" w:hAnsi="Times New Roman"/>
          <w:i/>
          <w:sz w:val="24"/>
          <w:szCs w:val="24"/>
        </w:rPr>
        <w:t xml:space="preserve">eZakazky </w:t>
      </w:r>
      <w:r w:rsidR="00714D54">
        <w:rPr>
          <w:rFonts w:ascii="Times New Roman" w:hAnsi="Times New Roman"/>
          <w:sz w:val="24"/>
          <w:szCs w:val="24"/>
        </w:rPr>
        <w:t xml:space="preserve">na portáli </w:t>
      </w:r>
      <w:hyperlink r:id="rId15" w:history="1">
        <w:r w:rsidR="00714D54" w:rsidRPr="00A316B4">
          <w:rPr>
            <w:rStyle w:val="Hypertextovprepojenie"/>
            <w:rFonts w:ascii="Times New Roman" w:hAnsi="Times New Roman"/>
            <w:sz w:val="24"/>
            <w:szCs w:val="24"/>
          </w:rPr>
          <w:t>www.ezakazky.sk</w:t>
        </w:r>
      </w:hyperlink>
      <w:r w:rsidR="00714D54">
        <w:rPr>
          <w:rFonts w:ascii="Times New Roman" w:hAnsi="Times New Roman"/>
          <w:sz w:val="24"/>
          <w:szCs w:val="24"/>
        </w:rPr>
        <w:t xml:space="preserve"> nastavenú </w:t>
      </w:r>
      <w:r w:rsidR="00714D54" w:rsidRPr="001F6274">
        <w:rPr>
          <w:rFonts w:ascii="Times New Roman" w:hAnsi="Times New Roman"/>
          <w:sz w:val="24"/>
          <w:szCs w:val="24"/>
          <w:u w:val="single"/>
        </w:rPr>
        <w:t>povinnosť overenia identity uchádzača pomocou eID</w:t>
      </w:r>
      <w:r w:rsidR="00714D54">
        <w:rPr>
          <w:rFonts w:ascii="Times New Roman" w:hAnsi="Times New Roman"/>
          <w:sz w:val="24"/>
          <w:szCs w:val="24"/>
        </w:rPr>
        <w:t xml:space="preserve">. Problematika a postupy overenia identity uchádzača pomocou eID sú pre uchádzača </w:t>
      </w:r>
      <w:r w:rsidR="00714D54">
        <w:rPr>
          <w:rFonts w:ascii="Times New Roman" w:hAnsi="Times New Roman"/>
          <w:sz w:val="24"/>
          <w:szCs w:val="24"/>
        </w:rPr>
        <w:lastRenderedPageBreak/>
        <w:t xml:space="preserve">k dispozícii v manuáli pre uchádzača, ktorý je dostupný na vyššie uvedenom webovom odkaze. V prípade akýchkoľvek problémov s funkcionalitou systému pre elektronickú komunikáciu </w:t>
      </w:r>
      <w:r w:rsidR="00714D54" w:rsidRPr="009D3CFE">
        <w:rPr>
          <w:rFonts w:ascii="Times New Roman" w:hAnsi="Times New Roman"/>
          <w:i/>
          <w:sz w:val="24"/>
          <w:szCs w:val="24"/>
        </w:rPr>
        <w:t xml:space="preserve">eZakazky </w:t>
      </w:r>
      <w:r w:rsidR="00714D54">
        <w:rPr>
          <w:rFonts w:ascii="Times New Roman" w:hAnsi="Times New Roman"/>
          <w:sz w:val="24"/>
          <w:szCs w:val="24"/>
        </w:rPr>
        <w:t xml:space="preserve">na portáli </w:t>
      </w:r>
      <w:hyperlink r:id="rId16" w:history="1">
        <w:r w:rsidR="00714D54" w:rsidRPr="00A316B4">
          <w:rPr>
            <w:rStyle w:val="Hypertextovprepojenie"/>
            <w:rFonts w:ascii="Times New Roman" w:hAnsi="Times New Roman"/>
            <w:sz w:val="24"/>
            <w:szCs w:val="24"/>
          </w:rPr>
          <w:t>www.ezakazky.sk</w:t>
        </w:r>
      </w:hyperlink>
      <w:r w:rsidR="00714D54">
        <w:rPr>
          <w:rFonts w:ascii="Times New Roman" w:hAnsi="Times New Roman"/>
          <w:sz w:val="24"/>
          <w:szCs w:val="24"/>
        </w:rPr>
        <w:t xml:space="preserve"> sa môže záujemca/uchádzač obrátiť na centrum podpory, ktorá je dostupná na webovej adrese: </w:t>
      </w:r>
      <w:hyperlink r:id="rId17" w:history="1">
        <w:r w:rsidR="00301E94" w:rsidRPr="00D939EB">
          <w:rPr>
            <w:rStyle w:val="Hypertextovprepojenie"/>
            <w:rFonts w:ascii="Times New Roman" w:hAnsi="Times New Roman"/>
            <w:sz w:val="24"/>
            <w:szCs w:val="24"/>
          </w:rPr>
          <w:t>https://www.ezakazky.sk/index.cfm?module=system&amp;page=Contact</w:t>
        </w:r>
      </w:hyperlink>
    </w:p>
    <w:p w:rsidR="00714D54" w:rsidRDefault="00301E9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ab/>
      </w:r>
      <w:r w:rsidR="00714D54">
        <w:rPr>
          <w:rFonts w:ascii="Times New Roman" w:hAnsi="Times New Roman"/>
          <w:sz w:val="24"/>
          <w:szCs w:val="24"/>
        </w:rPr>
        <w:t>Pre prístup k zákazke môže hospodársky subjekt (záujemca/uchádzač) využiť nasledovný webový odkaz:</w:t>
      </w:r>
    </w:p>
    <w:p w:rsidR="00714D54" w:rsidRPr="009D3CFE"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ab/>
      </w:r>
      <w:hyperlink r:id="rId18" w:tgtFrame="_blank" w:history="1">
        <w:r w:rsidRPr="009D3CFE">
          <w:rPr>
            <w:rStyle w:val="Hypertextovprepojenie"/>
            <w:rFonts w:ascii="Times New Roman" w:eastAsia="Calibri" w:hAnsi="Times New Roman"/>
            <w:sz w:val="24"/>
            <w:szCs w:val="24"/>
          </w:rPr>
          <w:t xml:space="preserve">https://www.ezakazky.sk/dpmz/index.cfm?module=Item&amp;page=Item&amp;ItemID=29156067&amp; </w:t>
        </w:r>
      </w:hyperlink>
    </w:p>
    <w:p w:rsidR="00714D54" w:rsidRDefault="00714D54" w:rsidP="00714D54">
      <w:pPr>
        <w:tabs>
          <w:tab w:val="left" w:pos="993"/>
        </w:tabs>
        <w:ind w:left="990" w:hanging="990"/>
        <w:contextualSpacing/>
        <w:rPr>
          <w:rFonts w:ascii="Times New Roman" w:hAnsi="Times New Roman"/>
          <w:sz w:val="24"/>
          <w:szCs w:val="24"/>
        </w:rPr>
      </w:pP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II.1.3</w:t>
      </w:r>
      <w:r>
        <w:rPr>
          <w:rFonts w:ascii="Times New Roman" w:hAnsi="Times New Roman"/>
          <w:sz w:val="24"/>
          <w:szCs w:val="24"/>
        </w:rPr>
        <w:tab/>
        <w:t>Momentom doručenia pre účely elektronickej komunikácie sa rozumie moment odoslania informácií resp. dokumentov, ktoré sa nachádzajú okamžite v dispozičnej sfére obstarávateľa alebo záujemcu/uchádzača.</w:t>
      </w:r>
    </w:p>
    <w:p w:rsidR="00714D54" w:rsidRDefault="00714D54" w:rsidP="00714D54">
      <w:pPr>
        <w:tabs>
          <w:tab w:val="left" w:pos="993"/>
        </w:tabs>
        <w:ind w:left="990" w:hanging="990"/>
        <w:contextualSpacing/>
        <w:rPr>
          <w:rFonts w:ascii="Times New Roman" w:hAnsi="Times New Roman"/>
          <w:sz w:val="24"/>
          <w:szCs w:val="24"/>
        </w:rPr>
      </w:pP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II.1.4</w:t>
      </w:r>
      <w:r>
        <w:rPr>
          <w:rFonts w:ascii="Times New Roman" w:hAnsi="Times New Roman"/>
          <w:sz w:val="24"/>
          <w:szCs w:val="24"/>
        </w:rPr>
        <w:tab/>
        <w:t xml:space="preserve">Za doručenie Žiadosti o súťažné podklady / Žiadosti o účasť (prejav vôle záujemcu sa zúčastniť zákazky) sa považuje vyžiadanie súťažných podkladov prostredníctvom elektronického nástroja </w:t>
      </w:r>
      <w:r w:rsidRPr="00017C29">
        <w:rPr>
          <w:rFonts w:ascii="Times New Roman" w:hAnsi="Times New Roman"/>
          <w:i/>
          <w:sz w:val="24"/>
          <w:szCs w:val="24"/>
        </w:rPr>
        <w:t>eZakazky</w:t>
      </w:r>
      <w:r>
        <w:rPr>
          <w:rFonts w:ascii="Times New Roman" w:hAnsi="Times New Roman"/>
          <w:sz w:val="24"/>
          <w:szCs w:val="24"/>
        </w:rPr>
        <w:t xml:space="preserve"> na portáli </w:t>
      </w:r>
      <w:hyperlink r:id="rId19" w:history="1">
        <w:r w:rsidRPr="006D39E5">
          <w:rPr>
            <w:rStyle w:val="Hypertextovprepojenie"/>
            <w:rFonts w:ascii="Times New Roman" w:hAnsi="Times New Roman"/>
            <w:sz w:val="24"/>
            <w:szCs w:val="24"/>
          </w:rPr>
          <w:t>www.ezakazky.sk</w:t>
        </w:r>
      </w:hyperlink>
      <w:r>
        <w:rPr>
          <w:rFonts w:ascii="Times New Roman" w:hAnsi="Times New Roman"/>
          <w:sz w:val="24"/>
          <w:szCs w:val="24"/>
        </w:rPr>
        <w:t xml:space="preserve"> v predmetnej zákazke. </w:t>
      </w:r>
    </w:p>
    <w:p w:rsidR="00714D54" w:rsidRDefault="00714D54" w:rsidP="00714D54">
      <w:pPr>
        <w:tabs>
          <w:tab w:val="left" w:pos="993"/>
        </w:tabs>
        <w:ind w:left="990" w:hanging="990"/>
        <w:contextualSpacing/>
        <w:rPr>
          <w:rFonts w:ascii="Times New Roman" w:hAnsi="Times New Roman"/>
          <w:sz w:val="24"/>
          <w:szCs w:val="24"/>
        </w:rPr>
      </w:pP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II.1.5</w:t>
      </w:r>
      <w:r>
        <w:rPr>
          <w:rFonts w:ascii="Times New Roman" w:hAnsi="Times New Roman"/>
          <w:sz w:val="24"/>
          <w:szCs w:val="24"/>
        </w:rPr>
        <w:tab/>
        <w:t xml:space="preserve">V prípade uplatnenia inštitútu Žiadosti o vysvetlenie súťažných podkladov, zo strany záujemcu či uchádzača musí byť Žiadosť o vysvetlenie doručená obstarávateľovi prostredníctvom elektronického nástroja </w:t>
      </w:r>
      <w:r w:rsidRPr="00017C29">
        <w:rPr>
          <w:rFonts w:ascii="Times New Roman" w:hAnsi="Times New Roman"/>
          <w:i/>
          <w:sz w:val="24"/>
          <w:szCs w:val="24"/>
        </w:rPr>
        <w:t>eZakazky</w:t>
      </w:r>
      <w:r>
        <w:rPr>
          <w:rFonts w:ascii="Times New Roman" w:hAnsi="Times New Roman"/>
          <w:sz w:val="24"/>
          <w:szCs w:val="24"/>
        </w:rPr>
        <w:t xml:space="preserve"> na portáli </w:t>
      </w:r>
      <w:hyperlink r:id="rId20" w:history="1">
        <w:r w:rsidRPr="006D39E5">
          <w:rPr>
            <w:rStyle w:val="Hypertextovprepojenie"/>
            <w:rFonts w:ascii="Times New Roman" w:hAnsi="Times New Roman"/>
            <w:sz w:val="24"/>
            <w:szCs w:val="24"/>
          </w:rPr>
          <w:t>www.ezakazky.sk</w:t>
        </w:r>
      </w:hyperlink>
      <w:r>
        <w:rPr>
          <w:rFonts w:ascii="Times New Roman" w:hAnsi="Times New Roman"/>
          <w:sz w:val="24"/>
          <w:szCs w:val="24"/>
        </w:rPr>
        <w:t>. Momentom odoslania prostredníctvom</w:t>
      </w:r>
      <w:r w:rsidRPr="002F1CDD">
        <w:rPr>
          <w:rFonts w:ascii="Times New Roman" w:hAnsi="Times New Roman"/>
          <w:sz w:val="24"/>
          <w:szCs w:val="24"/>
        </w:rPr>
        <w:t xml:space="preserve"> </w:t>
      </w:r>
      <w:r>
        <w:rPr>
          <w:rFonts w:ascii="Times New Roman" w:hAnsi="Times New Roman"/>
          <w:sz w:val="24"/>
          <w:szCs w:val="24"/>
        </w:rPr>
        <w:t xml:space="preserve">elektronického nástroja </w:t>
      </w:r>
      <w:r>
        <w:rPr>
          <w:rFonts w:ascii="Times New Roman" w:hAnsi="Times New Roman"/>
          <w:i/>
          <w:sz w:val="24"/>
          <w:szCs w:val="24"/>
        </w:rPr>
        <w:t>eZakazky</w:t>
      </w:r>
      <w:r>
        <w:rPr>
          <w:rFonts w:ascii="Times New Roman" w:hAnsi="Times New Roman"/>
          <w:sz w:val="24"/>
          <w:szCs w:val="24"/>
        </w:rPr>
        <w:t xml:space="preserve"> na portáli </w:t>
      </w:r>
      <w:hyperlink r:id="rId21" w:history="1">
        <w:r w:rsidRPr="006D39E5">
          <w:rPr>
            <w:rStyle w:val="Hypertextovprepojenie"/>
            <w:rFonts w:ascii="Times New Roman" w:hAnsi="Times New Roman"/>
            <w:sz w:val="24"/>
            <w:szCs w:val="24"/>
          </w:rPr>
          <w:t>www.ezakazky.sk</w:t>
        </w:r>
      </w:hyperlink>
      <w:r>
        <w:rPr>
          <w:rFonts w:ascii="Times New Roman" w:hAnsi="Times New Roman"/>
          <w:sz w:val="24"/>
          <w:szCs w:val="24"/>
        </w:rPr>
        <w:t xml:space="preserve"> sa považuje Žiadosť o vysvetlenie za doručenú.</w:t>
      </w:r>
    </w:p>
    <w:p w:rsidR="00714D54" w:rsidRDefault="00714D54" w:rsidP="00714D54">
      <w:pPr>
        <w:tabs>
          <w:tab w:val="left" w:pos="993"/>
        </w:tabs>
        <w:ind w:left="990" w:hanging="990"/>
        <w:contextualSpacing/>
        <w:rPr>
          <w:rFonts w:ascii="Times New Roman" w:hAnsi="Times New Roman"/>
          <w:sz w:val="24"/>
          <w:szCs w:val="24"/>
        </w:rPr>
      </w:pP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II.1.6</w:t>
      </w:r>
      <w:r>
        <w:rPr>
          <w:rFonts w:ascii="Times New Roman" w:hAnsi="Times New Roman"/>
          <w:sz w:val="24"/>
          <w:szCs w:val="24"/>
        </w:rPr>
        <w:tab/>
        <w:t>V prípade uplatnenia Žiadosti o nápravu záujemca doručuje túto žiadosť prostredníctvom</w:t>
      </w:r>
      <w:r w:rsidRPr="00D82C09">
        <w:rPr>
          <w:rFonts w:ascii="Times New Roman" w:hAnsi="Times New Roman"/>
          <w:sz w:val="24"/>
          <w:szCs w:val="24"/>
        </w:rPr>
        <w:t xml:space="preserve"> </w:t>
      </w:r>
      <w:r>
        <w:rPr>
          <w:rFonts w:ascii="Times New Roman" w:hAnsi="Times New Roman"/>
          <w:sz w:val="24"/>
          <w:szCs w:val="24"/>
        </w:rPr>
        <w:t xml:space="preserve">elektronického nástroja </w:t>
      </w:r>
      <w:r w:rsidRPr="00017C29">
        <w:rPr>
          <w:rFonts w:ascii="Times New Roman" w:hAnsi="Times New Roman"/>
          <w:i/>
          <w:sz w:val="24"/>
          <w:szCs w:val="24"/>
        </w:rPr>
        <w:t>eZakazky</w:t>
      </w:r>
      <w:r>
        <w:rPr>
          <w:rFonts w:ascii="Times New Roman" w:hAnsi="Times New Roman"/>
          <w:sz w:val="24"/>
          <w:szCs w:val="24"/>
        </w:rPr>
        <w:t xml:space="preserve"> na portáli </w:t>
      </w:r>
      <w:hyperlink r:id="rId22" w:history="1">
        <w:r w:rsidRPr="006D39E5">
          <w:rPr>
            <w:rStyle w:val="Hypertextovprepojenie"/>
            <w:rFonts w:ascii="Times New Roman" w:hAnsi="Times New Roman"/>
            <w:sz w:val="24"/>
            <w:szCs w:val="24"/>
          </w:rPr>
          <w:t>www.ezakazky.sk</w:t>
        </w:r>
      </w:hyperlink>
      <w:r>
        <w:rPr>
          <w:rFonts w:ascii="Times New Roman" w:hAnsi="Times New Roman"/>
          <w:sz w:val="24"/>
          <w:szCs w:val="24"/>
        </w:rPr>
        <w:t>.</w:t>
      </w:r>
      <w:r w:rsidRPr="00D82C09">
        <w:rPr>
          <w:rFonts w:ascii="Times New Roman" w:hAnsi="Times New Roman"/>
          <w:sz w:val="24"/>
          <w:szCs w:val="24"/>
        </w:rPr>
        <w:t xml:space="preserve"> </w:t>
      </w:r>
      <w:r>
        <w:rPr>
          <w:rFonts w:ascii="Times New Roman" w:hAnsi="Times New Roman"/>
          <w:sz w:val="24"/>
          <w:szCs w:val="24"/>
        </w:rPr>
        <w:t>Momentom odoslania prostredníctvom</w:t>
      </w:r>
      <w:r w:rsidRPr="002F1CDD">
        <w:rPr>
          <w:rFonts w:ascii="Times New Roman" w:hAnsi="Times New Roman"/>
          <w:sz w:val="24"/>
          <w:szCs w:val="24"/>
        </w:rPr>
        <w:t xml:space="preserve"> </w:t>
      </w:r>
      <w:r>
        <w:rPr>
          <w:rFonts w:ascii="Times New Roman" w:hAnsi="Times New Roman"/>
          <w:sz w:val="24"/>
          <w:szCs w:val="24"/>
        </w:rPr>
        <w:t xml:space="preserve">elektronického nástroja </w:t>
      </w:r>
      <w:r>
        <w:rPr>
          <w:rFonts w:ascii="Times New Roman" w:hAnsi="Times New Roman"/>
          <w:i/>
          <w:sz w:val="24"/>
          <w:szCs w:val="24"/>
        </w:rPr>
        <w:t>eZakazky</w:t>
      </w:r>
      <w:r>
        <w:rPr>
          <w:rFonts w:ascii="Times New Roman" w:hAnsi="Times New Roman"/>
          <w:sz w:val="24"/>
          <w:szCs w:val="24"/>
        </w:rPr>
        <w:t xml:space="preserve"> na portáli </w:t>
      </w:r>
      <w:hyperlink r:id="rId23" w:history="1">
        <w:r w:rsidRPr="006D39E5">
          <w:rPr>
            <w:rStyle w:val="Hypertextovprepojenie"/>
            <w:rFonts w:ascii="Times New Roman" w:hAnsi="Times New Roman"/>
            <w:sz w:val="24"/>
            <w:szCs w:val="24"/>
          </w:rPr>
          <w:t>www.ezakazky.sk</w:t>
        </w:r>
      </w:hyperlink>
      <w:r>
        <w:rPr>
          <w:rFonts w:ascii="Times New Roman" w:hAnsi="Times New Roman"/>
          <w:sz w:val="24"/>
          <w:szCs w:val="24"/>
        </w:rPr>
        <w:t xml:space="preserve"> sa považuje Žiadosť o nápravu za doručenú.</w:t>
      </w:r>
    </w:p>
    <w:p w:rsidR="00714D54" w:rsidRDefault="00714D54" w:rsidP="00714D54">
      <w:pPr>
        <w:tabs>
          <w:tab w:val="left" w:pos="993"/>
        </w:tabs>
        <w:ind w:left="990" w:hanging="990"/>
        <w:contextualSpacing/>
        <w:rPr>
          <w:rFonts w:ascii="Times New Roman" w:hAnsi="Times New Roman"/>
          <w:sz w:val="24"/>
          <w:szCs w:val="24"/>
        </w:rPr>
      </w:pPr>
    </w:p>
    <w:p w:rsidR="00714D54" w:rsidRPr="00017C29"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II.1.7</w:t>
      </w:r>
      <w:r>
        <w:rPr>
          <w:rFonts w:ascii="Times New Roman" w:hAnsi="Times New Roman"/>
          <w:sz w:val="24"/>
          <w:szCs w:val="24"/>
        </w:rPr>
        <w:tab/>
        <w:t>Námietka sa doručuje na adresu sídla obstarávateľa v listinnej forme, prostredníctvom poštovej prepravy, kuriérom či osobne, prípadne v zmysle zákona o e-Governmente (prostredníctvom ÚPVS) v tomto prípade až takéto doručenie sa považuje za moment doručenia.</w:t>
      </w: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ab/>
        <w:t>Pracovný čas podateľne obstarávateľskej organizácie pre účely tohto verejného obstarávania (v prípade podania námietky v listinnej forme) je v pracovných dňoch pondelok až piatok v čase od 08:00 hod. do 14:00 hod.</w:t>
      </w: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ab/>
      </w: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II.1.8</w:t>
      </w:r>
      <w:r>
        <w:rPr>
          <w:rFonts w:ascii="Times New Roman" w:hAnsi="Times New Roman"/>
          <w:sz w:val="24"/>
          <w:szCs w:val="24"/>
        </w:rPr>
        <w:tab/>
        <w:t>Obstarávateľ bude doručovať Vysvetlenia smerom k záujemcom či uchádzačom prostredníctvom</w:t>
      </w:r>
      <w:r w:rsidRPr="00A15AAC">
        <w:rPr>
          <w:rFonts w:ascii="Times New Roman" w:hAnsi="Times New Roman"/>
          <w:sz w:val="24"/>
          <w:szCs w:val="24"/>
        </w:rPr>
        <w:t xml:space="preserve"> </w:t>
      </w:r>
      <w:r>
        <w:rPr>
          <w:rFonts w:ascii="Times New Roman" w:hAnsi="Times New Roman"/>
          <w:sz w:val="24"/>
          <w:szCs w:val="24"/>
        </w:rPr>
        <w:t xml:space="preserve">elektronického nástroja </w:t>
      </w:r>
      <w:r w:rsidRPr="00017C29">
        <w:rPr>
          <w:rFonts w:ascii="Times New Roman" w:hAnsi="Times New Roman"/>
          <w:i/>
          <w:sz w:val="24"/>
          <w:szCs w:val="24"/>
        </w:rPr>
        <w:t>eZakazky</w:t>
      </w:r>
      <w:r>
        <w:rPr>
          <w:rFonts w:ascii="Times New Roman" w:hAnsi="Times New Roman"/>
          <w:sz w:val="24"/>
          <w:szCs w:val="24"/>
        </w:rPr>
        <w:t xml:space="preserve"> na portáli </w:t>
      </w:r>
      <w:hyperlink r:id="rId24" w:history="1">
        <w:r w:rsidRPr="006D39E5">
          <w:rPr>
            <w:rStyle w:val="Hypertextovprepojenie"/>
            <w:rFonts w:ascii="Times New Roman" w:hAnsi="Times New Roman"/>
            <w:sz w:val="24"/>
            <w:szCs w:val="24"/>
          </w:rPr>
          <w:t>www.ezakazky.sk</w:t>
        </w:r>
      </w:hyperlink>
      <w:r>
        <w:rPr>
          <w:rFonts w:ascii="Times New Roman" w:hAnsi="Times New Roman"/>
          <w:sz w:val="24"/>
          <w:szCs w:val="24"/>
        </w:rPr>
        <w:t xml:space="preserve"> do elektronického konta záujemcu alebo uchádzača. Momentom</w:t>
      </w:r>
      <w:r w:rsidRPr="00A15AAC">
        <w:rPr>
          <w:rFonts w:ascii="Times New Roman" w:hAnsi="Times New Roman"/>
          <w:sz w:val="24"/>
          <w:szCs w:val="24"/>
        </w:rPr>
        <w:t xml:space="preserve"> </w:t>
      </w:r>
      <w:r>
        <w:rPr>
          <w:rFonts w:ascii="Times New Roman" w:hAnsi="Times New Roman"/>
          <w:sz w:val="24"/>
          <w:szCs w:val="24"/>
        </w:rPr>
        <w:t xml:space="preserve">odoslania prostredníctvom elektronického nástroja </w:t>
      </w:r>
      <w:r>
        <w:rPr>
          <w:rFonts w:ascii="Times New Roman" w:hAnsi="Times New Roman"/>
          <w:i/>
          <w:sz w:val="24"/>
          <w:szCs w:val="24"/>
        </w:rPr>
        <w:t>eZakazky</w:t>
      </w:r>
      <w:r>
        <w:rPr>
          <w:rFonts w:ascii="Times New Roman" w:hAnsi="Times New Roman"/>
          <w:sz w:val="24"/>
          <w:szCs w:val="24"/>
        </w:rPr>
        <w:t xml:space="preserve"> na portáli</w:t>
      </w:r>
      <w:r>
        <w:rPr>
          <w:rFonts w:ascii="Times New Roman" w:hAnsi="Times New Roman"/>
          <w:i/>
          <w:sz w:val="24"/>
          <w:szCs w:val="24"/>
        </w:rPr>
        <w:t xml:space="preserve"> </w:t>
      </w:r>
      <w:hyperlink r:id="rId25" w:history="1">
        <w:r w:rsidRPr="006D39E5">
          <w:rPr>
            <w:rStyle w:val="Hypertextovprepojenie"/>
            <w:rFonts w:ascii="Times New Roman" w:hAnsi="Times New Roman"/>
            <w:sz w:val="24"/>
            <w:szCs w:val="24"/>
          </w:rPr>
          <w:t>www.ezakazky.sk</w:t>
        </w:r>
      </w:hyperlink>
      <w:r>
        <w:rPr>
          <w:rFonts w:ascii="Times New Roman" w:hAnsi="Times New Roman"/>
          <w:sz w:val="24"/>
          <w:szCs w:val="24"/>
        </w:rPr>
        <w:t xml:space="preserve"> sa považuje Vysvetlenie za doručené.</w:t>
      </w:r>
    </w:p>
    <w:p w:rsidR="00714D54" w:rsidRDefault="00714D54" w:rsidP="00714D54">
      <w:pPr>
        <w:tabs>
          <w:tab w:val="left" w:pos="993"/>
        </w:tabs>
        <w:ind w:left="990" w:hanging="990"/>
        <w:contextualSpacing/>
        <w:rPr>
          <w:rFonts w:ascii="Times New Roman" w:hAnsi="Times New Roman"/>
          <w:sz w:val="24"/>
          <w:szCs w:val="24"/>
        </w:rPr>
      </w:pP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II.1.9</w:t>
      </w:r>
      <w:r>
        <w:rPr>
          <w:rFonts w:ascii="Times New Roman" w:hAnsi="Times New Roman"/>
          <w:sz w:val="24"/>
          <w:szCs w:val="24"/>
        </w:rPr>
        <w:tab/>
        <w:t xml:space="preserve">Žiadosti v zmysle § 39 ods. 6, § 40 ods. 4, § 40 ods. 5 písm. b) a c), § 41 ods. 2, § 53 ods. 1 a § 55 ods. 1 ZVO bude obstarávateľ uchádzačom odosielať/doručovať do elektronického konta uchádzača na portáli </w:t>
      </w:r>
      <w:hyperlink r:id="rId26" w:history="1">
        <w:r w:rsidRPr="006D39E5">
          <w:rPr>
            <w:rStyle w:val="Hypertextovprepojenie"/>
            <w:rFonts w:ascii="Times New Roman" w:hAnsi="Times New Roman"/>
            <w:sz w:val="24"/>
            <w:szCs w:val="24"/>
          </w:rPr>
          <w:t>www.ezakazky.sk</w:t>
        </w:r>
      </w:hyperlink>
      <w:r>
        <w:rPr>
          <w:rFonts w:ascii="Times New Roman" w:hAnsi="Times New Roman"/>
          <w:sz w:val="24"/>
          <w:szCs w:val="24"/>
        </w:rPr>
        <w:t xml:space="preserve"> (zriadeného záujemcom či uchádzačom). Ak obstarávateľ v konkrétnej Žiadosti neurčí iný </w:t>
      </w:r>
      <w:r>
        <w:rPr>
          <w:rFonts w:ascii="Times New Roman" w:hAnsi="Times New Roman"/>
          <w:sz w:val="24"/>
          <w:szCs w:val="24"/>
        </w:rPr>
        <w:lastRenderedPageBreak/>
        <w:t>spôsob doručovania, uchádzač je povinný doručiť predmetné dokumenty prostredníctvom</w:t>
      </w:r>
      <w:r w:rsidRPr="00304B64">
        <w:rPr>
          <w:rFonts w:ascii="Times New Roman" w:hAnsi="Times New Roman"/>
          <w:sz w:val="24"/>
          <w:szCs w:val="24"/>
        </w:rPr>
        <w:t xml:space="preserve"> </w:t>
      </w:r>
      <w:r>
        <w:rPr>
          <w:rFonts w:ascii="Times New Roman" w:hAnsi="Times New Roman"/>
          <w:sz w:val="24"/>
          <w:szCs w:val="24"/>
        </w:rPr>
        <w:t xml:space="preserve">elektronického nástroja </w:t>
      </w:r>
      <w:r w:rsidRPr="00017C29">
        <w:rPr>
          <w:rFonts w:ascii="Times New Roman" w:hAnsi="Times New Roman"/>
          <w:i/>
          <w:sz w:val="24"/>
          <w:szCs w:val="24"/>
        </w:rPr>
        <w:t>eZakazky</w:t>
      </w:r>
      <w:r>
        <w:rPr>
          <w:rFonts w:ascii="Times New Roman" w:hAnsi="Times New Roman"/>
          <w:sz w:val="24"/>
          <w:szCs w:val="24"/>
        </w:rPr>
        <w:t xml:space="preserve"> na portáli </w:t>
      </w:r>
      <w:hyperlink r:id="rId27" w:history="1">
        <w:r w:rsidRPr="006D39E5">
          <w:rPr>
            <w:rStyle w:val="Hypertextovprepojenie"/>
            <w:rFonts w:ascii="Times New Roman" w:hAnsi="Times New Roman"/>
            <w:sz w:val="24"/>
            <w:szCs w:val="24"/>
          </w:rPr>
          <w:t>www.ezakazky.sk</w:t>
        </w:r>
      </w:hyperlink>
      <w:r>
        <w:rPr>
          <w:rFonts w:ascii="Times New Roman" w:hAnsi="Times New Roman"/>
          <w:sz w:val="24"/>
          <w:szCs w:val="24"/>
        </w:rPr>
        <w:t xml:space="preserve">. </w:t>
      </w:r>
    </w:p>
    <w:p w:rsidR="00714D54" w:rsidRDefault="00714D54" w:rsidP="00714D54">
      <w:pPr>
        <w:tabs>
          <w:tab w:val="left" w:pos="993"/>
        </w:tabs>
        <w:ind w:left="990" w:hanging="990"/>
        <w:contextualSpacing/>
        <w:rPr>
          <w:rFonts w:ascii="Times New Roman" w:hAnsi="Times New Roman"/>
          <w:sz w:val="24"/>
          <w:szCs w:val="24"/>
        </w:rPr>
      </w:pP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II.1.10</w:t>
      </w:r>
      <w:r>
        <w:rPr>
          <w:rFonts w:ascii="Times New Roman" w:hAnsi="Times New Roman"/>
          <w:sz w:val="24"/>
          <w:szCs w:val="24"/>
        </w:rPr>
        <w:tab/>
        <w:t xml:space="preserve">Vybavenie Žiadosti o nápravu bude obstarávateľ odosielať/doručovať do elektronického konta záujemcu-ov, uchádzača-ov na portáli </w:t>
      </w:r>
      <w:hyperlink r:id="rId28" w:history="1">
        <w:r w:rsidRPr="006D39E5">
          <w:rPr>
            <w:rStyle w:val="Hypertextovprepojenie"/>
            <w:rFonts w:ascii="Times New Roman" w:hAnsi="Times New Roman"/>
            <w:sz w:val="24"/>
            <w:szCs w:val="24"/>
          </w:rPr>
          <w:t>www.ezakazky.sk</w:t>
        </w:r>
      </w:hyperlink>
      <w:r>
        <w:rPr>
          <w:rFonts w:ascii="Times New Roman" w:hAnsi="Times New Roman"/>
          <w:sz w:val="24"/>
          <w:szCs w:val="24"/>
        </w:rPr>
        <w:t>.</w:t>
      </w:r>
      <w:r w:rsidRPr="002F1CDD">
        <w:rPr>
          <w:rFonts w:ascii="Times New Roman" w:hAnsi="Times New Roman"/>
          <w:sz w:val="24"/>
          <w:szCs w:val="24"/>
        </w:rPr>
        <w:t xml:space="preserve"> </w:t>
      </w:r>
      <w:r>
        <w:rPr>
          <w:rFonts w:ascii="Times New Roman" w:hAnsi="Times New Roman"/>
          <w:sz w:val="24"/>
          <w:szCs w:val="24"/>
        </w:rPr>
        <w:t>Momentom</w:t>
      </w:r>
      <w:r w:rsidRPr="00A15AAC">
        <w:rPr>
          <w:rFonts w:ascii="Times New Roman" w:hAnsi="Times New Roman"/>
          <w:sz w:val="24"/>
          <w:szCs w:val="24"/>
        </w:rPr>
        <w:t xml:space="preserve"> </w:t>
      </w:r>
      <w:r>
        <w:rPr>
          <w:rFonts w:ascii="Times New Roman" w:hAnsi="Times New Roman"/>
          <w:sz w:val="24"/>
          <w:szCs w:val="24"/>
        </w:rPr>
        <w:t>odoslania prostredníctvom</w:t>
      </w:r>
      <w:r w:rsidRPr="002F1CDD">
        <w:rPr>
          <w:rFonts w:ascii="Times New Roman" w:hAnsi="Times New Roman"/>
          <w:sz w:val="24"/>
          <w:szCs w:val="24"/>
        </w:rPr>
        <w:t xml:space="preserve"> </w:t>
      </w:r>
      <w:r>
        <w:rPr>
          <w:rFonts w:ascii="Times New Roman" w:hAnsi="Times New Roman"/>
          <w:sz w:val="24"/>
          <w:szCs w:val="24"/>
        </w:rPr>
        <w:t xml:space="preserve">elektronického nástroja </w:t>
      </w:r>
      <w:r>
        <w:rPr>
          <w:rFonts w:ascii="Times New Roman" w:hAnsi="Times New Roman"/>
          <w:i/>
          <w:sz w:val="24"/>
          <w:szCs w:val="24"/>
        </w:rPr>
        <w:t>eZakazky</w:t>
      </w:r>
      <w:r>
        <w:rPr>
          <w:rFonts w:ascii="Times New Roman" w:hAnsi="Times New Roman"/>
          <w:sz w:val="24"/>
          <w:szCs w:val="24"/>
        </w:rPr>
        <w:t xml:space="preserve"> na portáli </w:t>
      </w:r>
      <w:hyperlink r:id="rId29" w:history="1">
        <w:r w:rsidRPr="006D39E5">
          <w:rPr>
            <w:rStyle w:val="Hypertextovprepojenie"/>
            <w:rFonts w:ascii="Times New Roman" w:hAnsi="Times New Roman"/>
            <w:sz w:val="24"/>
            <w:szCs w:val="24"/>
          </w:rPr>
          <w:t>www.ezakazky.sk</w:t>
        </w:r>
      </w:hyperlink>
      <w:r>
        <w:rPr>
          <w:rFonts w:ascii="Times New Roman" w:hAnsi="Times New Roman"/>
          <w:sz w:val="24"/>
          <w:szCs w:val="24"/>
        </w:rPr>
        <w:t xml:space="preserve"> sa považuje Vybavenie Žiadosti o nápravu za doručenú.</w:t>
      </w:r>
    </w:p>
    <w:p w:rsidR="00714D54" w:rsidRDefault="00714D54" w:rsidP="00714D54">
      <w:pPr>
        <w:tabs>
          <w:tab w:val="left" w:pos="993"/>
        </w:tabs>
        <w:ind w:left="990" w:hanging="990"/>
        <w:contextualSpacing/>
        <w:rPr>
          <w:rFonts w:ascii="Times New Roman" w:hAnsi="Times New Roman"/>
          <w:sz w:val="24"/>
          <w:szCs w:val="24"/>
        </w:rPr>
      </w:pP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II.1.11</w:t>
      </w:r>
      <w:r>
        <w:rPr>
          <w:rFonts w:ascii="Times New Roman" w:hAnsi="Times New Roman"/>
          <w:sz w:val="24"/>
          <w:szCs w:val="24"/>
        </w:rPr>
        <w:tab/>
        <w:t>Zápisnicu z otvárania ponúk (ak sa nepoužije elektronická aukcia), Výsledok vyhodnotenia ponúk vrátane poradia uchádzačov, Vylúčenie uchádzača resp. jeho ponuky z predmetného verejného obstarávania bude obstarávateľ odosielať/doručovať</w:t>
      </w:r>
      <w:r w:rsidRPr="00A31AF8">
        <w:rPr>
          <w:rFonts w:ascii="Times New Roman" w:hAnsi="Times New Roman"/>
          <w:sz w:val="24"/>
          <w:szCs w:val="24"/>
        </w:rPr>
        <w:t xml:space="preserve"> </w:t>
      </w:r>
      <w:r>
        <w:rPr>
          <w:rFonts w:ascii="Times New Roman" w:hAnsi="Times New Roman"/>
          <w:sz w:val="24"/>
          <w:szCs w:val="24"/>
        </w:rPr>
        <w:t>prostredníctvom</w:t>
      </w:r>
      <w:r w:rsidRPr="00A15AAC">
        <w:rPr>
          <w:rFonts w:ascii="Times New Roman" w:hAnsi="Times New Roman"/>
          <w:sz w:val="24"/>
          <w:szCs w:val="24"/>
        </w:rPr>
        <w:t xml:space="preserve"> </w:t>
      </w:r>
      <w:r>
        <w:rPr>
          <w:rFonts w:ascii="Times New Roman" w:hAnsi="Times New Roman"/>
          <w:sz w:val="24"/>
          <w:szCs w:val="24"/>
        </w:rPr>
        <w:t xml:space="preserve">elektronického nástroja </w:t>
      </w:r>
      <w:r w:rsidRPr="00017C29">
        <w:rPr>
          <w:rFonts w:ascii="Times New Roman" w:hAnsi="Times New Roman"/>
          <w:i/>
          <w:sz w:val="24"/>
          <w:szCs w:val="24"/>
        </w:rPr>
        <w:t>eZakazky</w:t>
      </w:r>
      <w:r>
        <w:rPr>
          <w:rFonts w:ascii="Times New Roman" w:hAnsi="Times New Roman"/>
          <w:sz w:val="24"/>
          <w:szCs w:val="24"/>
        </w:rPr>
        <w:t xml:space="preserve"> na portáli </w:t>
      </w:r>
      <w:hyperlink r:id="rId30" w:history="1">
        <w:r w:rsidRPr="006D39E5">
          <w:rPr>
            <w:rStyle w:val="Hypertextovprepojenie"/>
            <w:rFonts w:ascii="Times New Roman" w:hAnsi="Times New Roman"/>
            <w:sz w:val="24"/>
            <w:szCs w:val="24"/>
          </w:rPr>
          <w:t>www.ezakazky.sk</w:t>
        </w:r>
      </w:hyperlink>
      <w:r>
        <w:rPr>
          <w:rStyle w:val="Hypertextovprepojenie"/>
          <w:rFonts w:ascii="Times New Roman" w:hAnsi="Times New Roman"/>
          <w:sz w:val="24"/>
          <w:szCs w:val="24"/>
        </w:rPr>
        <w:t>.</w:t>
      </w:r>
      <w:r w:rsidRPr="00A31AF8">
        <w:rPr>
          <w:rFonts w:ascii="Times New Roman" w:hAnsi="Times New Roman"/>
          <w:sz w:val="24"/>
          <w:szCs w:val="24"/>
        </w:rPr>
        <w:t xml:space="preserve"> </w:t>
      </w:r>
      <w:r>
        <w:rPr>
          <w:rFonts w:ascii="Times New Roman" w:hAnsi="Times New Roman"/>
          <w:sz w:val="24"/>
          <w:szCs w:val="24"/>
        </w:rPr>
        <w:t>Momentom</w:t>
      </w:r>
      <w:r w:rsidRPr="00A15AAC">
        <w:rPr>
          <w:rFonts w:ascii="Times New Roman" w:hAnsi="Times New Roman"/>
          <w:sz w:val="24"/>
          <w:szCs w:val="24"/>
        </w:rPr>
        <w:t xml:space="preserve"> </w:t>
      </w:r>
      <w:r>
        <w:rPr>
          <w:rFonts w:ascii="Times New Roman" w:hAnsi="Times New Roman"/>
          <w:sz w:val="24"/>
          <w:szCs w:val="24"/>
        </w:rPr>
        <w:t>odoslania týchto dokumentov prostredníctvom</w:t>
      </w:r>
      <w:r w:rsidRPr="002F1CDD">
        <w:rPr>
          <w:rFonts w:ascii="Times New Roman" w:hAnsi="Times New Roman"/>
          <w:sz w:val="24"/>
          <w:szCs w:val="24"/>
        </w:rPr>
        <w:t xml:space="preserve"> </w:t>
      </w:r>
      <w:r>
        <w:rPr>
          <w:rFonts w:ascii="Times New Roman" w:hAnsi="Times New Roman"/>
          <w:sz w:val="24"/>
          <w:szCs w:val="24"/>
        </w:rPr>
        <w:t xml:space="preserve">elektronického nástroja </w:t>
      </w:r>
      <w:r>
        <w:rPr>
          <w:rFonts w:ascii="Times New Roman" w:hAnsi="Times New Roman"/>
          <w:i/>
          <w:sz w:val="24"/>
          <w:szCs w:val="24"/>
        </w:rPr>
        <w:t>eZakazky</w:t>
      </w:r>
      <w:r>
        <w:rPr>
          <w:rFonts w:ascii="Times New Roman" w:hAnsi="Times New Roman"/>
          <w:sz w:val="24"/>
          <w:szCs w:val="24"/>
        </w:rPr>
        <w:t xml:space="preserve"> na portáli </w:t>
      </w:r>
      <w:hyperlink r:id="rId31" w:history="1">
        <w:r w:rsidRPr="006D39E5">
          <w:rPr>
            <w:rStyle w:val="Hypertextovprepojenie"/>
            <w:rFonts w:ascii="Times New Roman" w:hAnsi="Times New Roman"/>
            <w:sz w:val="24"/>
            <w:szCs w:val="24"/>
          </w:rPr>
          <w:t>www.ezakazky.sk</w:t>
        </w:r>
      </w:hyperlink>
      <w:r>
        <w:rPr>
          <w:rFonts w:ascii="Times New Roman" w:hAnsi="Times New Roman"/>
          <w:sz w:val="24"/>
          <w:szCs w:val="24"/>
        </w:rPr>
        <w:t xml:space="preserve"> sa považujú tieto dokumenty za doručené.</w:t>
      </w:r>
    </w:p>
    <w:p w:rsidR="00714D54" w:rsidRDefault="00714D54" w:rsidP="00714D54">
      <w:pPr>
        <w:tabs>
          <w:tab w:val="left" w:pos="993"/>
        </w:tabs>
        <w:ind w:left="990" w:hanging="990"/>
        <w:contextualSpacing/>
        <w:rPr>
          <w:rFonts w:ascii="Times New Roman" w:hAnsi="Times New Roman"/>
          <w:sz w:val="24"/>
          <w:szCs w:val="24"/>
        </w:rPr>
      </w:pPr>
    </w:p>
    <w:p w:rsidR="00714D54" w:rsidRDefault="00714D54" w:rsidP="00714D54">
      <w:pPr>
        <w:tabs>
          <w:tab w:val="left" w:pos="993"/>
        </w:tabs>
        <w:ind w:left="990" w:hanging="990"/>
        <w:contextualSpacing/>
        <w:rPr>
          <w:rStyle w:val="Hypertextovprepojenie"/>
          <w:rFonts w:ascii="Times New Roman" w:hAnsi="Times New Roman"/>
          <w:sz w:val="24"/>
          <w:szCs w:val="24"/>
        </w:rPr>
      </w:pPr>
      <w:r>
        <w:rPr>
          <w:rFonts w:ascii="Times New Roman" w:hAnsi="Times New Roman"/>
          <w:sz w:val="24"/>
          <w:szCs w:val="24"/>
        </w:rPr>
        <w:t>II.1.12</w:t>
      </w:r>
      <w:r>
        <w:rPr>
          <w:rFonts w:ascii="Times New Roman" w:hAnsi="Times New Roman"/>
          <w:sz w:val="24"/>
          <w:szCs w:val="24"/>
        </w:rPr>
        <w:tab/>
        <w:t xml:space="preserve">Ak hospodársky subjekt, ktorý si nevyžiadal súťažné podklady na portáli </w:t>
      </w:r>
      <w:hyperlink r:id="rId32" w:history="1">
        <w:r w:rsidRPr="000162F0">
          <w:rPr>
            <w:rStyle w:val="Hypertextovprepojenie"/>
            <w:rFonts w:ascii="Times New Roman" w:hAnsi="Times New Roman"/>
            <w:sz w:val="24"/>
            <w:szCs w:val="24"/>
          </w:rPr>
          <w:t>www.ezakazky.sk</w:t>
        </w:r>
      </w:hyperlink>
      <w:r>
        <w:rPr>
          <w:rFonts w:ascii="Times New Roman" w:hAnsi="Times New Roman"/>
          <w:sz w:val="24"/>
          <w:szCs w:val="24"/>
        </w:rPr>
        <w:t xml:space="preserve"> (napr. získa súťažné podklady z profilu obstarávateľa) a bude uplatňovať inštitút Žiadosti o vysvetlenie, či revízny postup, či iný inštitút zo zákona o verejnom obstarávaní, takýto subjekt sa zaregistruje na elektronickom portáli </w:t>
      </w:r>
      <w:hyperlink r:id="rId33" w:history="1">
        <w:r w:rsidRPr="000162F0">
          <w:rPr>
            <w:rStyle w:val="Hypertextovprepojenie"/>
            <w:rFonts w:ascii="Times New Roman" w:hAnsi="Times New Roman"/>
            <w:sz w:val="24"/>
            <w:szCs w:val="24"/>
          </w:rPr>
          <w:t>www.ezakazky.sk</w:t>
        </w:r>
      </w:hyperlink>
      <w:r>
        <w:rPr>
          <w:rFonts w:ascii="Times New Roman" w:hAnsi="Times New Roman"/>
          <w:sz w:val="24"/>
          <w:szCs w:val="24"/>
        </w:rPr>
        <w:t xml:space="preserve"> a predmetné písomnosti a doklady mimo uplatnenia námietky doručí obstarávateľovi prostredníctvom</w:t>
      </w:r>
      <w:r w:rsidRPr="00482DFD">
        <w:rPr>
          <w:rFonts w:ascii="Times New Roman" w:hAnsi="Times New Roman"/>
          <w:sz w:val="24"/>
          <w:szCs w:val="24"/>
        </w:rPr>
        <w:t xml:space="preserve"> </w:t>
      </w:r>
      <w:r>
        <w:rPr>
          <w:rFonts w:ascii="Times New Roman" w:hAnsi="Times New Roman"/>
          <w:sz w:val="24"/>
          <w:szCs w:val="24"/>
        </w:rPr>
        <w:t xml:space="preserve">elektronického nástroja </w:t>
      </w:r>
      <w:r>
        <w:rPr>
          <w:rFonts w:ascii="Times New Roman" w:hAnsi="Times New Roman"/>
          <w:i/>
          <w:sz w:val="24"/>
          <w:szCs w:val="24"/>
        </w:rPr>
        <w:t>eZakazky</w:t>
      </w:r>
      <w:r>
        <w:rPr>
          <w:rFonts w:ascii="Times New Roman" w:hAnsi="Times New Roman"/>
          <w:sz w:val="24"/>
          <w:szCs w:val="24"/>
        </w:rPr>
        <w:t xml:space="preserve"> na portáli </w:t>
      </w:r>
      <w:hyperlink r:id="rId34" w:history="1">
        <w:r w:rsidRPr="006D39E5">
          <w:rPr>
            <w:rStyle w:val="Hypertextovprepojenie"/>
            <w:rFonts w:ascii="Times New Roman" w:hAnsi="Times New Roman"/>
            <w:sz w:val="24"/>
            <w:szCs w:val="24"/>
          </w:rPr>
          <w:t>www.ezakazky.sk</w:t>
        </w:r>
      </w:hyperlink>
      <w:r>
        <w:rPr>
          <w:rStyle w:val="Hypertextovprepojenie"/>
          <w:rFonts w:ascii="Times New Roman" w:hAnsi="Times New Roman"/>
          <w:sz w:val="24"/>
          <w:szCs w:val="24"/>
        </w:rPr>
        <w:t>.</w:t>
      </w:r>
    </w:p>
    <w:p w:rsidR="00714D54" w:rsidRDefault="00714D54" w:rsidP="00714D54">
      <w:pPr>
        <w:tabs>
          <w:tab w:val="left" w:pos="993"/>
        </w:tabs>
        <w:ind w:left="990" w:hanging="990"/>
        <w:contextualSpacing/>
        <w:rPr>
          <w:rStyle w:val="Hypertextovprepojenie"/>
          <w:rFonts w:ascii="Times New Roman" w:hAnsi="Times New Roman"/>
          <w:sz w:val="24"/>
          <w:szCs w:val="24"/>
        </w:rPr>
      </w:pPr>
    </w:p>
    <w:p w:rsidR="00714D54" w:rsidRPr="00E30CF7" w:rsidRDefault="00714D54" w:rsidP="00714D54">
      <w:pPr>
        <w:tabs>
          <w:tab w:val="left" w:pos="993"/>
        </w:tabs>
        <w:ind w:left="990" w:hanging="990"/>
        <w:contextualSpacing/>
        <w:rPr>
          <w:rStyle w:val="Hypertextovprepojenie"/>
          <w:rFonts w:ascii="Times New Roman" w:hAnsi="Times New Roman"/>
          <w:color w:val="auto"/>
          <w:sz w:val="24"/>
          <w:szCs w:val="24"/>
          <w:u w:val="none"/>
        </w:rPr>
      </w:pPr>
      <w:r>
        <w:rPr>
          <w:rStyle w:val="Hypertextovprepojenie"/>
          <w:rFonts w:ascii="Times New Roman" w:hAnsi="Times New Roman"/>
          <w:color w:val="auto"/>
          <w:sz w:val="24"/>
          <w:szCs w:val="24"/>
          <w:u w:val="none"/>
        </w:rPr>
        <w:t>II.1.13</w:t>
      </w:r>
      <w:r>
        <w:rPr>
          <w:rStyle w:val="Hypertextovprepojenie"/>
          <w:rFonts w:ascii="Times New Roman" w:hAnsi="Times New Roman"/>
          <w:sz w:val="24"/>
          <w:szCs w:val="24"/>
          <w:u w:val="none"/>
        </w:rPr>
        <w:tab/>
      </w:r>
      <w:r>
        <w:rPr>
          <w:rStyle w:val="Hypertextovprepojenie"/>
          <w:rFonts w:ascii="Times New Roman" w:hAnsi="Times New Roman"/>
          <w:color w:val="auto"/>
          <w:sz w:val="24"/>
          <w:szCs w:val="24"/>
          <w:u w:val="none"/>
        </w:rPr>
        <w:t>V rámci dodržania princípu rovnakého zaobchádzania so záujemcami/uchádzačmi a princípu transparentnosti, obstarávateľ v predchádzajúcich bodoch určil spôsob komunikácie v predmetnom verejnom obstarávaní. Iný spôsob komunikáci</w:t>
      </w:r>
      <w:r w:rsidR="00E30CF7">
        <w:rPr>
          <w:rStyle w:val="Hypertextovprepojenie"/>
          <w:rFonts w:ascii="Times New Roman" w:hAnsi="Times New Roman"/>
          <w:color w:val="auto"/>
          <w:sz w:val="24"/>
          <w:szCs w:val="24"/>
          <w:u w:val="none"/>
        </w:rPr>
        <w:t>e obstarávateľ nebude akceptovať</w:t>
      </w:r>
      <w:r w:rsidRPr="00E30CF7">
        <w:rPr>
          <w:rStyle w:val="Hypertextovprepojenie"/>
          <w:rFonts w:ascii="Times New Roman" w:hAnsi="Times New Roman"/>
          <w:color w:val="auto"/>
          <w:sz w:val="24"/>
          <w:szCs w:val="24"/>
          <w:u w:val="none"/>
        </w:rPr>
        <w:t>, ak v týchto súťažných podkladoch nie je určené inak.</w:t>
      </w:r>
    </w:p>
    <w:p w:rsidR="00714D54" w:rsidRDefault="00714D54" w:rsidP="00714D54">
      <w:pPr>
        <w:tabs>
          <w:tab w:val="left" w:pos="993"/>
        </w:tabs>
        <w:ind w:left="990" w:hanging="990"/>
        <w:contextualSpacing/>
        <w:rPr>
          <w:rStyle w:val="Hypertextovprepojenie"/>
          <w:rFonts w:ascii="Times New Roman" w:hAnsi="Times New Roman"/>
          <w:color w:val="auto"/>
          <w:sz w:val="24"/>
          <w:szCs w:val="24"/>
          <w:u w:val="none"/>
        </w:rPr>
      </w:pPr>
    </w:p>
    <w:p w:rsidR="00714D54" w:rsidRPr="001C0A18" w:rsidRDefault="00714D54" w:rsidP="00714D54">
      <w:pPr>
        <w:tabs>
          <w:tab w:val="left" w:pos="993"/>
        </w:tabs>
        <w:ind w:left="990" w:hanging="990"/>
        <w:contextualSpacing/>
        <w:rPr>
          <w:rFonts w:ascii="Times New Roman" w:hAnsi="Times New Roman"/>
          <w:sz w:val="24"/>
          <w:szCs w:val="24"/>
        </w:rPr>
      </w:pPr>
      <w:r>
        <w:rPr>
          <w:rStyle w:val="Hypertextovprepojenie"/>
          <w:rFonts w:ascii="Times New Roman" w:hAnsi="Times New Roman"/>
          <w:color w:val="auto"/>
          <w:sz w:val="24"/>
          <w:szCs w:val="24"/>
          <w:u w:val="none"/>
        </w:rPr>
        <w:t>II.</w:t>
      </w:r>
      <w:r w:rsidR="00B37EEB">
        <w:rPr>
          <w:rStyle w:val="Hypertextovprepojenie"/>
          <w:rFonts w:ascii="Times New Roman" w:hAnsi="Times New Roman"/>
          <w:color w:val="auto"/>
          <w:sz w:val="24"/>
          <w:szCs w:val="24"/>
          <w:u w:val="none"/>
        </w:rPr>
        <w:t>1.14</w:t>
      </w:r>
      <w:r w:rsidR="00B37EEB">
        <w:rPr>
          <w:rStyle w:val="Hypertextovprepojenie"/>
          <w:rFonts w:ascii="Times New Roman" w:hAnsi="Times New Roman"/>
          <w:color w:val="auto"/>
          <w:sz w:val="24"/>
          <w:szCs w:val="24"/>
          <w:u w:val="none"/>
        </w:rPr>
        <w:tab/>
        <w:t>V súlade s ustanovením § 49</w:t>
      </w:r>
      <w:r>
        <w:rPr>
          <w:rStyle w:val="Hypertextovprepojenie"/>
          <w:rFonts w:ascii="Times New Roman" w:hAnsi="Times New Roman"/>
          <w:color w:val="auto"/>
          <w:sz w:val="24"/>
          <w:szCs w:val="24"/>
          <w:u w:val="none"/>
        </w:rPr>
        <w:t xml:space="preserve"> ods. 4 písm. a) obstarávateľ vylúči uchádzača, ak nedodržal určený spôsob komunikácie.</w:t>
      </w:r>
    </w:p>
    <w:p w:rsidR="00304B64" w:rsidRDefault="00304B64" w:rsidP="00A15AAC">
      <w:pPr>
        <w:tabs>
          <w:tab w:val="left" w:pos="993"/>
        </w:tabs>
        <w:ind w:left="990" w:hanging="990"/>
        <w:contextualSpacing/>
        <w:rPr>
          <w:rFonts w:ascii="Times New Roman" w:hAnsi="Times New Roman"/>
          <w:sz w:val="24"/>
          <w:szCs w:val="24"/>
        </w:rPr>
      </w:pPr>
    </w:p>
    <w:p w:rsidR="00D70A6D" w:rsidRDefault="00D70A6D" w:rsidP="00596F76">
      <w:pPr>
        <w:contextualSpacing/>
        <w:rPr>
          <w:rFonts w:ascii="Times New Roman" w:hAnsi="Times New Roman"/>
          <w:sz w:val="28"/>
          <w:szCs w:val="28"/>
          <w:highlight w:val="lightGray"/>
        </w:rPr>
      </w:pPr>
    </w:p>
    <w:p w:rsidR="00D70A6D" w:rsidRDefault="00D70A6D" w:rsidP="00FE227F">
      <w:pPr>
        <w:pStyle w:val="Nadpis3"/>
      </w:pPr>
      <w:bookmarkStart w:id="30" w:name="_Toc436987939"/>
      <w:bookmarkStart w:id="31" w:name="_Toc55222284"/>
      <w:r w:rsidRPr="00EA5259">
        <w:t>II.2</w:t>
      </w:r>
      <w:r w:rsidRPr="00EA5259">
        <w:tab/>
        <w:t>Vysvetľovanie a doplnenie súťažných podkladov</w:t>
      </w:r>
      <w:bookmarkEnd w:id="30"/>
      <w:bookmarkEnd w:id="31"/>
    </w:p>
    <w:p w:rsidR="00D70A6D" w:rsidRDefault="00D70A6D" w:rsidP="00596F76">
      <w:pPr>
        <w:contextualSpacing/>
        <w:rPr>
          <w:rFonts w:ascii="Times New Roman" w:hAnsi="Times New Roman"/>
          <w:sz w:val="28"/>
          <w:szCs w:val="28"/>
        </w:rPr>
      </w:pPr>
    </w:p>
    <w:p w:rsidR="00211682" w:rsidRDefault="00D70A6D" w:rsidP="00A071C1">
      <w:pPr>
        <w:tabs>
          <w:tab w:val="left" w:pos="993"/>
        </w:tabs>
        <w:ind w:left="990" w:hanging="990"/>
        <w:contextualSpacing/>
        <w:rPr>
          <w:rFonts w:ascii="Times New Roman" w:hAnsi="Times New Roman"/>
          <w:sz w:val="24"/>
          <w:szCs w:val="24"/>
        </w:rPr>
      </w:pPr>
      <w:r>
        <w:rPr>
          <w:rFonts w:ascii="Times New Roman" w:hAnsi="Times New Roman"/>
          <w:sz w:val="24"/>
          <w:szCs w:val="24"/>
        </w:rPr>
        <w:t>II.2.1</w:t>
      </w:r>
      <w:r>
        <w:rPr>
          <w:rFonts w:ascii="Times New Roman" w:hAnsi="Times New Roman"/>
          <w:sz w:val="24"/>
          <w:szCs w:val="24"/>
        </w:rPr>
        <w:tab/>
      </w:r>
      <w:r>
        <w:rPr>
          <w:rFonts w:ascii="Times New Roman" w:hAnsi="Times New Roman"/>
          <w:sz w:val="24"/>
          <w:szCs w:val="24"/>
        </w:rPr>
        <w:tab/>
        <w:t>V</w:t>
      </w:r>
      <w:r w:rsidR="00211682">
        <w:rPr>
          <w:rFonts w:ascii="Times New Roman" w:hAnsi="Times New Roman"/>
          <w:sz w:val="24"/>
          <w:szCs w:val="24"/>
        </w:rPr>
        <w:t> </w:t>
      </w:r>
      <w:r>
        <w:rPr>
          <w:rFonts w:ascii="Times New Roman" w:hAnsi="Times New Roman"/>
          <w:sz w:val="24"/>
          <w:szCs w:val="24"/>
        </w:rPr>
        <w:t>prípade</w:t>
      </w:r>
      <w:r w:rsidR="00211682">
        <w:rPr>
          <w:rFonts w:ascii="Times New Roman" w:hAnsi="Times New Roman"/>
          <w:sz w:val="24"/>
          <w:szCs w:val="24"/>
        </w:rPr>
        <w:t xml:space="preserve"> </w:t>
      </w:r>
      <w:r>
        <w:rPr>
          <w:rFonts w:ascii="Times New Roman" w:hAnsi="Times New Roman"/>
          <w:sz w:val="24"/>
          <w:szCs w:val="24"/>
        </w:rPr>
        <w:t xml:space="preserve">potreby </w:t>
      </w:r>
      <w:r w:rsidR="00DE06E6">
        <w:rPr>
          <w:rFonts w:ascii="Times New Roman" w:hAnsi="Times New Roman"/>
          <w:sz w:val="24"/>
          <w:szCs w:val="24"/>
        </w:rPr>
        <w:t>vysvetliť</w:t>
      </w:r>
      <w:r w:rsidR="00211682">
        <w:rPr>
          <w:rFonts w:ascii="Times New Roman" w:hAnsi="Times New Roman"/>
          <w:sz w:val="24"/>
          <w:szCs w:val="24"/>
        </w:rPr>
        <w:t xml:space="preserve"> resp. </w:t>
      </w:r>
      <w:r w:rsidR="00B30B6B">
        <w:rPr>
          <w:rFonts w:ascii="Times New Roman" w:hAnsi="Times New Roman"/>
          <w:sz w:val="24"/>
          <w:szCs w:val="24"/>
        </w:rPr>
        <w:t>objasniť</w:t>
      </w:r>
      <w:r w:rsidR="00211682">
        <w:rPr>
          <w:rFonts w:ascii="Times New Roman" w:hAnsi="Times New Roman"/>
          <w:sz w:val="24"/>
          <w:szCs w:val="24"/>
        </w:rPr>
        <w:t xml:space="preserve"> informácie</w:t>
      </w:r>
      <w:r w:rsidR="00DE06E6">
        <w:rPr>
          <w:rFonts w:ascii="Times New Roman" w:hAnsi="Times New Roman"/>
          <w:sz w:val="24"/>
          <w:szCs w:val="24"/>
        </w:rPr>
        <w:t xml:space="preserve"> uvedené v</w:t>
      </w:r>
      <w:r w:rsidR="00211682">
        <w:rPr>
          <w:rFonts w:ascii="Times New Roman" w:hAnsi="Times New Roman"/>
          <w:sz w:val="24"/>
          <w:szCs w:val="24"/>
        </w:rPr>
        <w:t xml:space="preserve"> oznámení o vyhlásení verejného obstarávania, v </w:t>
      </w:r>
      <w:r w:rsidR="00DE06E6">
        <w:rPr>
          <w:rFonts w:ascii="Times New Roman" w:hAnsi="Times New Roman"/>
          <w:sz w:val="24"/>
          <w:szCs w:val="24"/>
        </w:rPr>
        <w:t>súť</w:t>
      </w:r>
      <w:r w:rsidR="00211682">
        <w:rPr>
          <w:rFonts w:ascii="Times New Roman" w:hAnsi="Times New Roman"/>
          <w:sz w:val="24"/>
          <w:szCs w:val="24"/>
        </w:rPr>
        <w:t>ažných podkladoch alebo v inej sprievodnej dokumentácii k zákazke, ktoré sú potrebné na vypracovanie ponuky a/alebo na preukázanie splnenia podmienok účasti, môže záujemca požiadať obstarávateľa o vysvetlenie týchto informácií a to v súlade s ustanoveniami uvedenými vyššie v kapitole II.1</w:t>
      </w:r>
      <w:r w:rsidR="00B30B6B">
        <w:rPr>
          <w:rFonts w:ascii="Times New Roman" w:hAnsi="Times New Roman"/>
          <w:sz w:val="24"/>
          <w:szCs w:val="24"/>
        </w:rPr>
        <w:t xml:space="preserve"> </w:t>
      </w:r>
      <w:r w:rsidR="00211682">
        <w:rPr>
          <w:rFonts w:ascii="Times New Roman" w:hAnsi="Times New Roman"/>
          <w:sz w:val="24"/>
          <w:szCs w:val="24"/>
        </w:rPr>
        <w:t>tý</w:t>
      </w:r>
      <w:r w:rsidR="00CD7446">
        <w:rPr>
          <w:rFonts w:ascii="Times New Roman" w:hAnsi="Times New Roman"/>
          <w:sz w:val="24"/>
          <w:szCs w:val="24"/>
        </w:rPr>
        <w:t>chto súťažných podkladov, ktoré sa týkajú komunikácie pri využití inštitútu vysvetľovania.</w:t>
      </w:r>
    </w:p>
    <w:p w:rsidR="00211682" w:rsidRDefault="00211682" w:rsidP="00A071C1">
      <w:pPr>
        <w:tabs>
          <w:tab w:val="left" w:pos="993"/>
        </w:tabs>
        <w:ind w:left="990" w:hanging="990"/>
        <w:contextualSpacing/>
        <w:rPr>
          <w:rFonts w:ascii="Times New Roman" w:hAnsi="Times New Roman"/>
          <w:sz w:val="24"/>
          <w:szCs w:val="24"/>
        </w:rPr>
      </w:pPr>
    </w:p>
    <w:p w:rsidR="00CD7446" w:rsidRDefault="00CD7446" w:rsidP="00A071C1">
      <w:pPr>
        <w:tabs>
          <w:tab w:val="left" w:pos="993"/>
        </w:tabs>
        <w:ind w:left="990" w:hanging="990"/>
        <w:contextualSpacing/>
        <w:rPr>
          <w:rFonts w:ascii="Times New Roman" w:hAnsi="Times New Roman"/>
          <w:sz w:val="24"/>
          <w:szCs w:val="24"/>
        </w:rPr>
      </w:pPr>
      <w:r>
        <w:rPr>
          <w:rFonts w:ascii="Times New Roman" w:hAnsi="Times New Roman"/>
          <w:sz w:val="24"/>
          <w:szCs w:val="24"/>
        </w:rPr>
        <w:t>II.2.2</w:t>
      </w:r>
      <w:r>
        <w:rPr>
          <w:rFonts w:ascii="Times New Roman" w:hAnsi="Times New Roman"/>
          <w:sz w:val="24"/>
          <w:szCs w:val="24"/>
        </w:rPr>
        <w:tab/>
        <w:t>Obstarávateľ bude pri vysvetľovaní postupovať podľa § 48 ZVO. Obstarávateľ</w:t>
      </w:r>
      <w:r w:rsidR="007A367A">
        <w:rPr>
          <w:rFonts w:ascii="Times New Roman" w:hAnsi="Times New Roman"/>
          <w:sz w:val="24"/>
          <w:szCs w:val="24"/>
        </w:rPr>
        <w:t xml:space="preserve"> bezodkladne poskytne záujemcovi vysvetlenie informácií potrebných na vypracovanie ponuky a na preukázanie splnenia podmienok účasti, </w:t>
      </w:r>
      <w:r w:rsidR="007A367A" w:rsidRPr="002C62FE">
        <w:rPr>
          <w:rFonts w:ascii="Times New Roman" w:hAnsi="Times New Roman"/>
          <w:b/>
          <w:sz w:val="24"/>
          <w:szCs w:val="24"/>
        </w:rPr>
        <w:t>najneskôr však šesť dní</w:t>
      </w:r>
      <w:r w:rsidR="007A367A">
        <w:rPr>
          <w:rFonts w:ascii="Times New Roman" w:hAnsi="Times New Roman"/>
          <w:sz w:val="24"/>
          <w:szCs w:val="24"/>
        </w:rPr>
        <w:t xml:space="preserve"> pred uplynutím lehoty na predkladanie ponúk </w:t>
      </w:r>
      <w:r w:rsidR="007A367A" w:rsidRPr="002C62FE">
        <w:rPr>
          <w:rFonts w:ascii="Times New Roman" w:hAnsi="Times New Roman"/>
          <w:b/>
          <w:sz w:val="24"/>
          <w:szCs w:val="24"/>
        </w:rPr>
        <w:t>za predpokladu, že o vysvetlenie záujemca požiada dostatočne vopred</w:t>
      </w:r>
      <w:r w:rsidR="007A367A">
        <w:rPr>
          <w:rFonts w:ascii="Times New Roman" w:hAnsi="Times New Roman"/>
          <w:sz w:val="24"/>
          <w:szCs w:val="24"/>
        </w:rPr>
        <w:t>.</w:t>
      </w:r>
      <w:r w:rsidR="008175F2">
        <w:rPr>
          <w:rFonts w:ascii="Times New Roman" w:hAnsi="Times New Roman"/>
          <w:sz w:val="24"/>
          <w:szCs w:val="24"/>
        </w:rPr>
        <w:t xml:space="preserve"> V deň odoslania/doručenia </w:t>
      </w:r>
      <w:r w:rsidR="008175F2">
        <w:rPr>
          <w:rFonts w:ascii="Times New Roman" w:hAnsi="Times New Roman"/>
          <w:sz w:val="24"/>
          <w:szCs w:val="24"/>
        </w:rPr>
        <w:lastRenderedPageBreak/>
        <w:t>vysvetlenia záujemcovi a všetkým známym záujemcom obstarávateľ zverejní toto vysvetlenie aj vo svojom profile.</w:t>
      </w:r>
    </w:p>
    <w:p w:rsidR="000A6FDC" w:rsidRDefault="000A6FDC" w:rsidP="00A071C1">
      <w:pPr>
        <w:tabs>
          <w:tab w:val="left" w:pos="993"/>
        </w:tabs>
        <w:ind w:left="990" w:hanging="990"/>
        <w:contextualSpacing/>
        <w:rPr>
          <w:rFonts w:ascii="Times New Roman" w:hAnsi="Times New Roman"/>
          <w:sz w:val="24"/>
          <w:szCs w:val="24"/>
        </w:rPr>
      </w:pPr>
    </w:p>
    <w:p w:rsidR="000A6FDC" w:rsidRDefault="000A6FDC" w:rsidP="00A071C1">
      <w:pPr>
        <w:tabs>
          <w:tab w:val="left" w:pos="993"/>
        </w:tabs>
        <w:ind w:left="990" w:hanging="990"/>
        <w:contextualSpacing/>
        <w:rPr>
          <w:rFonts w:ascii="Times New Roman" w:hAnsi="Times New Roman"/>
          <w:sz w:val="24"/>
          <w:szCs w:val="24"/>
        </w:rPr>
      </w:pPr>
      <w:r>
        <w:rPr>
          <w:rFonts w:ascii="Times New Roman" w:hAnsi="Times New Roman"/>
          <w:sz w:val="24"/>
          <w:szCs w:val="24"/>
        </w:rPr>
        <w:t>II.2.3</w:t>
      </w:r>
      <w:r>
        <w:rPr>
          <w:rFonts w:ascii="Times New Roman" w:hAnsi="Times New Roman"/>
          <w:sz w:val="24"/>
          <w:szCs w:val="24"/>
        </w:rPr>
        <w:tab/>
        <w:t>V súlade s ustanovením § 21 ods. 4 písm. a) ZVO obstarávateľ p</w:t>
      </w:r>
      <w:r w:rsidR="003966D1">
        <w:rPr>
          <w:rFonts w:ascii="Times New Roman" w:hAnsi="Times New Roman"/>
          <w:sz w:val="24"/>
          <w:szCs w:val="24"/>
        </w:rPr>
        <w:t>rimerane predĺži lehotu na predkladanie ponúk, ak vysvetlenie informácií potrebných na vypracovanie ponuky alebo na preukázanie splnenia podmienok účasti nie je poskytnuté v lehotách podľa § 48 ZVO aj napriek tomu, že bolo vyžiadané dostatočne vopred</w:t>
      </w:r>
      <w:r w:rsidR="00E27D2B">
        <w:rPr>
          <w:rFonts w:ascii="Times New Roman" w:hAnsi="Times New Roman"/>
          <w:sz w:val="24"/>
          <w:szCs w:val="24"/>
        </w:rPr>
        <w:t>.</w:t>
      </w:r>
    </w:p>
    <w:p w:rsidR="007A367A" w:rsidRDefault="007A367A" w:rsidP="00A071C1">
      <w:pPr>
        <w:tabs>
          <w:tab w:val="left" w:pos="993"/>
        </w:tabs>
        <w:ind w:left="990" w:hanging="990"/>
        <w:contextualSpacing/>
        <w:rPr>
          <w:rFonts w:ascii="Times New Roman" w:hAnsi="Times New Roman"/>
          <w:sz w:val="24"/>
          <w:szCs w:val="24"/>
        </w:rPr>
      </w:pPr>
    </w:p>
    <w:p w:rsidR="007A367A" w:rsidRDefault="000A6FDC" w:rsidP="00A071C1">
      <w:pPr>
        <w:tabs>
          <w:tab w:val="left" w:pos="993"/>
        </w:tabs>
        <w:ind w:left="990" w:hanging="990"/>
        <w:contextualSpacing/>
        <w:rPr>
          <w:rFonts w:ascii="Times New Roman" w:hAnsi="Times New Roman"/>
          <w:sz w:val="24"/>
          <w:szCs w:val="24"/>
        </w:rPr>
      </w:pPr>
      <w:r>
        <w:rPr>
          <w:rFonts w:ascii="Times New Roman" w:hAnsi="Times New Roman"/>
          <w:sz w:val="24"/>
          <w:szCs w:val="24"/>
        </w:rPr>
        <w:t>II.2.4</w:t>
      </w:r>
      <w:r w:rsidR="007A367A">
        <w:rPr>
          <w:rFonts w:ascii="Times New Roman" w:hAnsi="Times New Roman"/>
          <w:sz w:val="24"/>
          <w:szCs w:val="24"/>
        </w:rPr>
        <w:tab/>
      </w:r>
      <w:r w:rsidR="00B27CFC">
        <w:rPr>
          <w:rFonts w:ascii="Times New Roman" w:hAnsi="Times New Roman"/>
          <w:sz w:val="24"/>
          <w:szCs w:val="24"/>
        </w:rPr>
        <w:t>Ak je to nevyhnutné, obstarávateľ môže v súvislosti s vysvetľovaním súťažných podkladov alebo z vlastného podnetu doplniť (opraviť) informácie uvedené v súťažných podkladoch. Oznámenie o doplnení, resp. o zmene v súťažných podkladoch obstarávateľ oznámi všetkým známym záujemcom a toto oznámenie spolu s aktualizovaným znením súťažných podkladov zverejní tiež vo svojom profile. Ak by doplnenie (zmena) informácií v súťažných podk</w:t>
      </w:r>
      <w:r w:rsidR="008C0989">
        <w:rPr>
          <w:rFonts w:ascii="Times New Roman" w:hAnsi="Times New Roman"/>
          <w:sz w:val="24"/>
          <w:szCs w:val="24"/>
        </w:rPr>
        <w:t>ladoch bola natoľko významná</w:t>
      </w:r>
      <w:r w:rsidR="00862652">
        <w:rPr>
          <w:rFonts w:ascii="Times New Roman" w:hAnsi="Times New Roman"/>
          <w:sz w:val="24"/>
          <w:szCs w:val="24"/>
        </w:rPr>
        <w:t xml:space="preserve"> a podstatná, že má alebo môže mať</w:t>
      </w:r>
      <w:r w:rsidR="008C0989">
        <w:rPr>
          <w:rFonts w:ascii="Times New Roman" w:hAnsi="Times New Roman"/>
          <w:sz w:val="24"/>
          <w:szCs w:val="24"/>
        </w:rPr>
        <w:t xml:space="preserve"> vplyv </w:t>
      </w:r>
      <w:r w:rsidR="00862652">
        <w:rPr>
          <w:rFonts w:ascii="Times New Roman" w:hAnsi="Times New Roman"/>
          <w:sz w:val="24"/>
          <w:szCs w:val="24"/>
        </w:rPr>
        <w:t xml:space="preserve">najmä </w:t>
      </w:r>
      <w:r w:rsidR="008C0989">
        <w:rPr>
          <w:rFonts w:ascii="Times New Roman" w:hAnsi="Times New Roman"/>
          <w:sz w:val="24"/>
          <w:szCs w:val="24"/>
        </w:rPr>
        <w:t>z časového hľadiska na riadne pripravenie a predloženie ponuky v stanovenej lehote, obstarávateľ zároveň primerane predĺži lehotu na predkladanie ponúk</w:t>
      </w:r>
      <w:r w:rsidR="00862652">
        <w:rPr>
          <w:rFonts w:ascii="Times New Roman" w:hAnsi="Times New Roman"/>
          <w:sz w:val="24"/>
          <w:szCs w:val="24"/>
        </w:rPr>
        <w:t xml:space="preserve"> v súlade s ustanovením § 21 ods. 4 písm. b) ZVO</w:t>
      </w:r>
      <w:r w:rsidR="008C0989">
        <w:rPr>
          <w:rFonts w:ascii="Times New Roman" w:hAnsi="Times New Roman"/>
          <w:sz w:val="24"/>
          <w:szCs w:val="24"/>
        </w:rPr>
        <w:t>, pričom toto oznámi všetkým známym záujemcom a informáciu o zmene lehoty na predkladanie ponúk zverejní tiež vo svojom profile. Obstarávateľ súčasne vykoná zmenu lehoty v oznámení o vyhlásení verejného obstarávania (Korigendum).</w:t>
      </w:r>
      <w:r w:rsidR="00D732A5">
        <w:rPr>
          <w:rFonts w:ascii="Times New Roman" w:hAnsi="Times New Roman"/>
          <w:sz w:val="24"/>
          <w:szCs w:val="24"/>
        </w:rPr>
        <w:t xml:space="preserve"> Komunikácia medzi obstarávateľom a záujemcami vo veci doplnenia / zmien v súťažných dokladoch bude realizovaná</w:t>
      </w:r>
      <w:r w:rsidR="00D732A5" w:rsidRPr="00D732A5">
        <w:rPr>
          <w:rFonts w:ascii="Times New Roman" w:hAnsi="Times New Roman"/>
          <w:sz w:val="24"/>
          <w:szCs w:val="24"/>
        </w:rPr>
        <w:t xml:space="preserve"> </w:t>
      </w:r>
      <w:r w:rsidR="00D732A5">
        <w:rPr>
          <w:rFonts w:ascii="Times New Roman" w:hAnsi="Times New Roman"/>
          <w:sz w:val="24"/>
          <w:szCs w:val="24"/>
        </w:rPr>
        <w:t>prostredníctvom</w:t>
      </w:r>
      <w:r w:rsidR="00D732A5" w:rsidRPr="002F1CDD">
        <w:rPr>
          <w:rFonts w:ascii="Times New Roman" w:hAnsi="Times New Roman"/>
          <w:sz w:val="24"/>
          <w:szCs w:val="24"/>
        </w:rPr>
        <w:t xml:space="preserve"> </w:t>
      </w:r>
      <w:r w:rsidR="00D732A5">
        <w:rPr>
          <w:rFonts w:ascii="Times New Roman" w:hAnsi="Times New Roman"/>
          <w:sz w:val="24"/>
          <w:szCs w:val="24"/>
        </w:rPr>
        <w:t xml:space="preserve">elektronického nástroja </w:t>
      </w:r>
      <w:r w:rsidR="00D732A5">
        <w:rPr>
          <w:rFonts w:ascii="Times New Roman" w:hAnsi="Times New Roman"/>
          <w:i/>
          <w:sz w:val="24"/>
          <w:szCs w:val="24"/>
        </w:rPr>
        <w:t>eZakazky</w:t>
      </w:r>
      <w:r w:rsidR="00D732A5">
        <w:rPr>
          <w:rFonts w:ascii="Times New Roman" w:hAnsi="Times New Roman"/>
          <w:sz w:val="24"/>
          <w:szCs w:val="24"/>
        </w:rPr>
        <w:t xml:space="preserve"> na portáli </w:t>
      </w:r>
      <w:hyperlink r:id="rId35" w:history="1">
        <w:r w:rsidR="00D732A5" w:rsidRPr="006D39E5">
          <w:rPr>
            <w:rStyle w:val="Hypertextovprepojenie"/>
            <w:rFonts w:ascii="Times New Roman" w:hAnsi="Times New Roman"/>
            <w:sz w:val="24"/>
            <w:szCs w:val="24"/>
          </w:rPr>
          <w:t>www.ezakazky.sk</w:t>
        </w:r>
      </w:hyperlink>
      <w:r w:rsidR="00D732A5">
        <w:rPr>
          <w:rStyle w:val="Hypertextovprepojenie"/>
          <w:rFonts w:ascii="Times New Roman" w:hAnsi="Times New Roman"/>
          <w:color w:val="auto"/>
          <w:sz w:val="24"/>
          <w:szCs w:val="24"/>
          <w:u w:val="none"/>
        </w:rPr>
        <w:t>.</w:t>
      </w:r>
      <w:r w:rsidR="00D732A5">
        <w:rPr>
          <w:rFonts w:ascii="Times New Roman" w:hAnsi="Times New Roman"/>
          <w:sz w:val="24"/>
          <w:szCs w:val="24"/>
        </w:rPr>
        <w:t xml:space="preserve"> </w:t>
      </w:r>
    </w:p>
    <w:p w:rsidR="00B90187" w:rsidRDefault="007A367A" w:rsidP="00B90187">
      <w:pPr>
        <w:tabs>
          <w:tab w:val="left" w:pos="993"/>
        </w:tabs>
        <w:ind w:left="990" w:hanging="990"/>
        <w:contextualSpacing/>
        <w:rPr>
          <w:rFonts w:ascii="Times New Roman" w:hAnsi="Times New Roman"/>
          <w:sz w:val="24"/>
          <w:szCs w:val="24"/>
        </w:rPr>
      </w:pPr>
      <w:r>
        <w:rPr>
          <w:rFonts w:ascii="Times New Roman" w:hAnsi="Times New Roman"/>
          <w:sz w:val="24"/>
          <w:szCs w:val="24"/>
        </w:rPr>
        <w:tab/>
      </w:r>
    </w:p>
    <w:p w:rsidR="00256D18" w:rsidRDefault="00256D18" w:rsidP="001F39D0">
      <w:pPr>
        <w:ind w:left="705" w:hanging="705"/>
        <w:contextualSpacing/>
        <w:rPr>
          <w:rFonts w:ascii="Times New Roman" w:hAnsi="Times New Roman"/>
          <w:sz w:val="24"/>
          <w:szCs w:val="24"/>
        </w:rPr>
      </w:pPr>
    </w:p>
    <w:p w:rsidR="00D70A6D" w:rsidRPr="001F39D0" w:rsidRDefault="00F7377A" w:rsidP="00FE227F">
      <w:pPr>
        <w:pStyle w:val="Nadpis3"/>
      </w:pPr>
      <w:bookmarkStart w:id="32" w:name="_Toc436987940"/>
      <w:bookmarkStart w:id="33" w:name="_Toc55222285"/>
      <w:r>
        <w:t>II.3</w:t>
      </w:r>
      <w:r>
        <w:tab/>
      </w:r>
      <w:r w:rsidR="00D70A6D" w:rsidRPr="00EA5259">
        <w:t xml:space="preserve">Obhliadka miesta </w:t>
      </w:r>
      <w:bookmarkEnd w:id="32"/>
      <w:r w:rsidR="004B02D6">
        <w:t>dodania tovaru</w:t>
      </w:r>
      <w:bookmarkEnd w:id="33"/>
      <w:r w:rsidR="00B90187">
        <w:t xml:space="preserve"> </w:t>
      </w:r>
    </w:p>
    <w:p w:rsidR="00D70A6D" w:rsidRDefault="00D70A6D" w:rsidP="001F39D0">
      <w:pPr>
        <w:contextualSpacing/>
        <w:rPr>
          <w:rFonts w:ascii="Times New Roman" w:hAnsi="Times New Roman"/>
          <w:sz w:val="24"/>
          <w:szCs w:val="24"/>
        </w:rPr>
      </w:pPr>
    </w:p>
    <w:p w:rsidR="00F46EFC" w:rsidRDefault="00B90187" w:rsidP="00F05E65">
      <w:pPr>
        <w:tabs>
          <w:tab w:val="left" w:pos="993"/>
        </w:tabs>
        <w:contextualSpacing/>
        <w:rPr>
          <w:rFonts w:ascii="Times New Roman" w:hAnsi="Times New Roman"/>
          <w:sz w:val="24"/>
          <w:szCs w:val="24"/>
        </w:rPr>
      </w:pPr>
      <w:r>
        <w:rPr>
          <w:rFonts w:ascii="Times New Roman" w:hAnsi="Times New Roman"/>
          <w:sz w:val="24"/>
          <w:szCs w:val="24"/>
        </w:rPr>
        <w:t>I</w:t>
      </w:r>
      <w:r w:rsidR="00E30CF7">
        <w:rPr>
          <w:rFonts w:ascii="Times New Roman" w:hAnsi="Times New Roman"/>
          <w:sz w:val="24"/>
          <w:szCs w:val="24"/>
        </w:rPr>
        <w:t>I.3.1</w:t>
      </w:r>
      <w:r w:rsidR="00E30CF7">
        <w:rPr>
          <w:rFonts w:ascii="Times New Roman" w:hAnsi="Times New Roman"/>
          <w:sz w:val="24"/>
          <w:szCs w:val="24"/>
        </w:rPr>
        <w:tab/>
        <w:t xml:space="preserve">Obstarávateľ nerealizuje </w:t>
      </w:r>
      <w:r>
        <w:rPr>
          <w:rFonts w:ascii="Times New Roman" w:hAnsi="Times New Roman"/>
          <w:sz w:val="24"/>
          <w:szCs w:val="24"/>
        </w:rPr>
        <w:t>obh</w:t>
      </w:r>
      <w:r w:rsidR="004B02D6">
        <w:rPr>
          <w:rFonts w:ascii="Times New Roman" w:hAnsi="Times New Roman"/>
          <w:sz w:val="24"/>
          <w:szCs w:val="24"/>
        </w:rPr>
        <w:t>liadku miesta dodania tovaru</w:t>
      </w:r>
      <w:r w:rsidR="00E30CF7">
        <w:rPr>
          <w:rFonts w:ascii="Times New Roman" w:hAnsi="Times New Roman"/>
          <w:sz w:val="24"/>
          <w:szCs w:val="24"/>
        </w:rPr>
        <w:t xml:space="preserve">. </w:t>
      </w:r>
    </w:p>
    <w:p w:rsidR="00E30CF7" w:rsidRDefault="00E30CF7" w:rsidP="00F05E65">
      <w:pPr>
        <w:tabs>
          <w:tab w:val="left" w:pos="993"/>
        </w:tabs>
        <w:contextualSpacing/>
        <w:rPr>
          <w:rFonts w:ascii="Times New Roman" w:hAnsi="Times New Roman"/>
          <w:sz w:val="24"/>
          <w:szCs w:val="24"/>
        </w:rPr>
      </w:pPr>
    </w:p>
    <w:p w:rsidR="00E30CF7" w:rsidRDefault="00E30CF7" w:rsidP="00F05E65">
      <w:pPr>
        <w:tabs>
          <w:tab w:val="left" w:pos="993"/>
        </w:tabs>
        <w:contextualSpacing/>
        <w:rPr>
          <w:rFonts w:ascii="Times New Roman" w:hAnsi="Times New Roman"/>
          <w:sz w:val="24"/>
          <w:szCs w:val="24"/>
        </w:rPr>
      </w:pPr>
    </w:p>
    <w:p w:rsidR="00F46EFC" w:rsidRPr="001F39D0" w:rsidRDefault="00F46EFC" w:rsidP="00F46EFC">
      <w:pPr>
        <w:pStyle w:val="Nadpis3"/>
      </w:pPr>
      <w:bookmarkStart w:id="34" w:name="_Toc55222286"/>
      <w:r>
        <w:t>II.4</w:t>
      </w:r>
      <w:r>
        <w:tab/>
        <w:t>Určenie lehôt</w:t>
      </w:r>
      <w:r w:rsidR="007056AA">
        <w:t xml:space="preserve"> vo verejnom obstarávaní</w:t>
      </w:r>
      <w:bookmarkEnd w:id="34"/>
    </w:p>
    <w:p w:rsidR="00F46EFC" w:rsidRDefault="00F46EFC" w:rsidP="00F46EFC">
      <w:pPr>
        <w:contextualSpacing/>
        <w:rPr>
          <w:rFonts w:ascii="Times New Roman" w:hAnsi="Times New Roman"/>
          <w:sz w:val="24"/>
          <w:szCs w:val="24"/>
        </w:rPr>
      </w:pPr>
    </w:p>
    <w:p w:rsidR="00D70A6D" w:rsidRDefault="00F46EFC" w:rsidP="00E30CF7">
      <w:pPr>
        <w:tabs>
          <w:tab w:val="left" w:pos="993"/>
        </w:tabs>
        <w:contextualSpacing/>
        <w:rPr>
          <w:rFonts w:ascii="Times New Roman" w:hAnsi="Times New Roman"/>
          <w:sz w:val="24"/>
          <w:szCs w:val="24"/>
        </w:rPr>
      </w:pPr>
      <w:r>
        <w:rPr>
          <w:rFonts w:ascii="Times New Roman" w:hAnsi="Times New Roman"/>
          <w:sz w:val="24"/>
          <w:szCs w:val="24"/>
        </w:rPr>
        <w:t>II.4.1</w:t>
      </w:r>
      <w:r>
        <w:rPr>
          <w:rFonts w:ascii="Times New Roman" w:hAnsi="Times New Roman"/>
          <w:sz w:val="24"/>
          <w:szCs w:val="24"/>
        </w:rPr>
        <w:tab/>
        <w:t>Podľa zákona o verejnom obstarávaní sa do lehoty určenej podľa dní nezapočítava deň, keď došlo ku skutočnosti určujúcej začiatok lehoty. Lehoty určené podľa týždňov, mesiacov alebo rokov sa končia uplynutím toho dňa, ktorý sa svojím označením zhoduje s dňom, keď došlo ku skutočnosti určujúcej začiatok lehoty a ak taký deň v mesiaci nie je, končí sa lehota posledným dňom mesiaca. Ak koniec lehoty pripadne na sobotu alebo na deň pracovného pokoja, je posledným dňom lehot</w:t>
      </w:r>
      <w:r w:rsidR="00E30CF7">
        <w:rPr>
          <w:rFonts w:ascii="Times New Roman" w:hAnsi="Times New Roman"/>
          <w:sz w:val="24"/>
          <w:szCs w:val="24"/>
        </w:rPr>
        <w:t>y najbližší budúci pracovný deň.</w:t>
      </w:r>
    </w:p>
    <w:p w:rsidR="00E30CF7" w:rsidRDefault="00E30CF7" w:rsidP="00E30CF7">
      <w:pPr>
        <w:tabs>
          <w:tab w:val="left" w:pos="993"/>
        </w:tabs>
        <w:contextualSpacing/>
        <w:rPr>
          <w:rFonts w:ascii="Times New Roman" w:hAnsi="Times New Roman"/>
          <w:sz w:val="24"/>
          <w:szCs w:val="24"/>
        </w:rPr>
      </w:pPr>
    </w:p>
    <w:p w:rsidR="00E30CF7" w:rsidRDefault="00E30CF7" w:rsidP="00E30CF7">
      <w:pPr>
        <w:tabs>
          <w:tab w:val="left" w:pos="993"/>
        </w:tabs>
        <w:contextualSpacing/>
        <w:rPr>
          <w:rFonts w:ascii="Times New Roman" w:hAnsi="Times New Roman"/>
          <w:sz w:val="24"/>
          <w:szCs w:val="24"/>
        </w:rPr>
      </w:pPr>
    </w:p>
    <w:p w:rsidR="00E30CF7" w:rsidRDefault="00E30CF7" w:rsidP="00E30CF7">
      <w:pPr>
        <w:tabs>
          <w:tab w:val="left" w:pos="993"/>
        </w:tabs>
        <w:contextualSpacing/>
        <w:rPr>
          <w:rFonts w:ascii="Times New Roman" w:hAnsi="Times New Roman"/>
          <w:sz w:val="24"/>
          <w:szCs w:val="24"/>
        </w:rPr>
      </w:pPr>
    </w:p>
    <w:p w:rsidR="00D70A6D" w:rsidRDefault="00D70A6D" w:rsidP="001F39D0">
      <w:pPr>
        <w:contextualSpacing/>
        <w:rPr>
          <w:rFonts w:ascii="Times New Roman" w:hAnsi="Times New Roman"/>
          <w:sz w:val="24"/>
          <w:szCs w:val="24"/>
        </w:rPr>
      </w:pPr>
    </w:p>
    <w:p w:rsidR="00D70A6D" w:rsidRPr="00A22C50" w:rsidRDefault="00D70A6D" w:rsidP="00B62B4C">
      <w:pPr>
        <w:pStyle w:val="Nadpis2"/>
        <w:rPr>
          <w:szCs w:val="28"/>
        </w:rPr>
      </w:pPr>
      <w:bookmarkStart w:id="35" w:name="_Toc436987941"/>
      <w:bookmarkStart w:id="36" w:name="_Toc443371922"/>
      <w:bookmarkStart w:id="37" w:name="_Toc443372113"/>
      <w:bookmarkStart w:id="38" w:name="_Toc55222287"/>
      <w:r>
        <w:t>Časť III.</w:t>
      </w:r>
      <w:bookmarkStart w:id="39" w:name="_Toc443375905"/>
      <w:bookmarkEnd w:id="35"/>
      <w:bookmarkEnd w:id="36"/>
      <w:bookmarkEnd w:id="37"/>
      <w:r w:rsidR="00A8689A">
        <w:br/>
      </w:r>
      <w:r w:rsidRPr="00A22C50">
        <w:rPr>
          <w:szCs w:val="28"/>
        </w:rPr>
        <w:t>Príprava ponuky</w:t>
      </w:r>
      <w:bookmarkEnd w:id="38"/>
      <w:bookmarkEnd w:id="39"/>
    </w:p>
    <w:p w:rsidR="00D70A6D" w:rsidRDefault="00D70A6D" w:rsidP="00A04E1C">
      <w:pPr>
        <w:contextualSpacing/>
        <w:jc w:val="center"/>
        <w:rPr>
          <w:rFonts w:ascii="Times New Roman" w:hAnsi="Times New Roman"/>
          <w:sz w:val="28"/>
          <w:szCs w:val="28"/>
        </w:rPr>
      </w:pPr>
    </w:p>
    <w:p w:rsidR="00087DCF" w:rsidRDefault="00087DCF" w:rsidP="00A04E1C">
      <w:pPr>
        <w:contextualSpacing/>
        <w:jc w:val="center"/>
        <w:rPr>
          <w:rFonts w:ascii="Times New Roman" w:hAnsi="Times New Roman"/>
          <w:sz w:val="28"/>
          <w:szCs w:val="28"/>
        </w:rPr>
      </w:pPr>
    </w:p>
    <w:p w:rsidR="00D70A6D" w:rsidRDefault="00D70A6D" w:rsidP="00FE227F">
      <w:pPr>
        <w:pStyle w:val="Nadpis3"/>
      </w:pPr>
      <w:bookmarkStart w:id="40" w:name="_Toc436987942"/>
      <w:bookmarkStart w:id="41" w:name="_Toc55222288"/>
      <w:r w:rsidRPr="00EA5259">
        <w:t>III.1</w:t>
      </w:r>
      <w:r w:rsidRPr="00EA5259">
        <w:tab/>
        <w:t>Jazyk ponuky</w:t>
      </w:r>
      <w:bookmarkEnd w:id="40"/>
      <w:bookmarkEnd w:id="41"/>
    </w:p>
    <w:p w:rsidR="00D70A6D" w:rsidRDefault="00D70A6D" w:rsidP="00A04E1C">
      <w:pPr>
        <w:contextualSpacing/>
        <w:rPr>
          <w:rFonts w:ascii="Times New Roman" w:hAnsi="Times New Roman"/>
          <w:sz w:val="28"/>
          <w:szCs w:val="28"/>
        </w:rPr>
      </w:pPr>
    </w:p>
    <w:p w:rsidR="00D70A6D" w:rsidRDefault="0046000D" w:rsidP="00F05E65">
      <w:pPr>
        <w:tabs>
          <w:tab w:val="left" w:pos="993"/>
        </w:tabs>
        <w:ind w:left="990" w:hanging="990"/>
        <w:contextualSpacing/>
        <w:rPr>
          <w:rFonts w:ascii="Times New Roman" w:hAnsi="Times New Roman"/>
          <w:sz w:val="24"/>
          <w:szCs w:val="24"/>
        </w:rPr>
      </w:pPr>
      <w:r>
        <w:rPr>
          <w:rFonts w:ascii="Times New Roman" w:hAnsi="Times New Roman"/>
          <w:sz w:val="24"/>
          <w:szCs w:val="24"/>
        </w:rPr>
        <w:t>III.1.1</w:t>
      </w:r>
      <w:r>
        <w:rPr>
          <w:rFonts w:ascii="Times New Roman" w:hAnsi="Times New Roman"/>
          <w:sz w:val="24"/>
          <w:szCs w:val="24"/>
        </w:rPr>
        <w:tab/>
      </w:r>
      <w:r>
        <w:rPr>
          <w:rFonts w:ascii="Times New Roman" w:hAnsi="Times New Roman"/>
          <w:sz w:val="24"/>
          <w:szCs w:val="24"/>
        </w:rPr>
        <w:tab/>
        <w:t xml:space="preserve">Dokumenty predložené v ponuke musia byť </w:t>
      </w:r>
      <w:r w:rsidR="00D70A6D">
        <w:rPr>
          <w:rFonts w:ascii="Times New Roman" w:hAnsi="Times New Roman"/>
          <w:sz w:val="24"/>
          <w:szCs w:val="24"/>
        </w:rPr>
        <w:t>vyhotovené v</w:t>
      </w:r>
      <w:r w:rsidR="005F2155">
        <w:rPr>
          <w:rFonts w:ascii="Times New Roman" w:hAnsi="Times New Roman"/>
          <w:sz w:val="24"/>
          <w:szCs w:val="24"/>
        </w:rPr>
        <w:t> </w:t>
      </w:r>
      <w:r w:rsidR="00D70A6D">
        <w:rPr>
          <w:rFonts w:ascii="Times New Roman" w:hAnsi="Times New Roman"/>
          <w:sz w:val="24"/>
          <w:szCs w:val="24"/>
        </w:rPr>
        <w:t>štátnom</w:t>
      </w:r>
      <w:r w:rsidR="005F2155">
        <w:rPr>
          <w:rFonts w:ascii="Times New Roman" w:hAnsi="Times New Roman"/>
          <w:sz w:val="24"/>
          <w:szCs w:val="24"/>
        </w:rPr>
        <w:t xml:space="preserve"> jazyku</w:t>
      </w:r>
      <w:r w:rsidR="00D70A6D">
        <w:rPr>
          <w:rFonts w:ascii="Times New Roman" w:hAnsi="Times New Roman"/>
          <w:sz w:val="24"/>
          <w:szCs w:val="24"/>
        </w:rPr>
        <w:t xml:space="preserve"> </w:t>
      </w:r>
      <w:r w:rsidR="005F2155">
        <w:rPr>
          <w:rFonts w:ascii="Times New Roman" w:hAnsi="Times New Roman"/>
          <w:sz w:val="24"/>
          <w:szCs w:val="24"/>
        </w:rPr>
        <w:t>(</w:t>
      </w:r>
      <w:r w:rsidR="00D70A6D">
        <w:rPr>
          <w:rFonts w:ascii="Times New Roman" w:hAnsi="Times New Roman"/>
          <w:sz w:val="24"/>
          <w:szCs w:val="24"/>
        </w:rPr>
        <w:t>t.j. v slovenskom jazyku</w:t>
      </w:r>
      <w:r w:rsidR="005F2155">
        <w:rPr>
          <w:rFonts w:ascii="Times New Roman" w:hAnsi="Times New Roman"/>
          <w:sz w:val="24"/>
          <w:szCs w:val="24"/>
        </w:rPr>
        <w:t>)</w:t>
      </w:r>
      <w:r w:rsidR="002C2D49">
        <w:rPr>
          <w:rFonts w:ascii="Times New Roman" w:hAnsi="Times New Roman"/>
          <w:sz w:val="24"/>
          <w:szCs w:val="24"/>
        </w:rPr>
        <w:t>.</w:t>
      </w:r>
      <w:r>
        <w:rPr>
          <w:rFonts w:ascii="Times New Roman" w:hAnsi="Times New Roman"/>
          <w:sz w:val="24"/>
          <w:szCs w:val="24"/>
        </w:rPr>
        <w:t xml:space="preserve"> Rovnako akceptované sú dokumenty predložené v českom jazyku.</w:t>
      </w:r>
    </w:p>
    <w:p w:rsidR="00D70A6D" w:rsidRDefault="00D70A6D" w:rsidP="00A04E1C">
      <w:pPr>
        <w:contextualSpacing/>
        <w:rPr>
          <w:rFonts w:ascii="Times New Roman" w:hAnsi="Times New Roman"/>
          <w:sz w:val="24"/>
          <w:szCs w:val="24"/>
        </w:rPr>
      </w:pPr>
    </w:p>
    <w:p w:rsidR="009D2238" w:rsidRDefault="00D70A6D" w:rsidP="00F05E65">
      <w:pPr>
        <w:tabs>
          <w:tab w:val="left" w:pos="993"/>
        </w:tabs>
        <w:ind w:left="990" w:hanging="990"/>
        <w:contextualSpacing/>
        <w:rPr>
          <w:rFonts w:ascii="Times New Roman" w:hAnsi="Times New Roman"/>
          <w:sz w:val="24"/>
          <w:szCs w:val="24"/>
        </w:rPr>
      </w:pPr>
      <w:r>
        <w:rPr>
          <w:rFonts w:ascii="Times New Roman" w:hAnsi="Times New Roman"/>
          <w:sz w:val="24"/>
          <w:szCs w:val="24"/>
        </w:rPr>
        <w:t>III.1.2</w:t>
      </w:r>
      <w:r>
        <w:rPr>
          <w:rFonts w:ascii="Times New Roman" w:hAnsi="Times New Roman"/>
          <w:sz w:val="24"/>
          <w:szCs w:val="24"/>
        </w:rPr>
        <w:tab/>
      </w:r>
      <w:r>
        <w:rPr>
          <w:rFonts w:ascii="Times New Roman" w:hAnsi="Times New Roman"/>
          <w:sz w:val="24"/>
          <w:szCs w:val="24"/>
        </w:rPr>
        <w:tab/>
        <w:t>Doklady a</w:t>
      </w:r>
      <w:r w:rsidR="004F7AA3">
        <w:rPr>
          <w:rFonts w:ascii="Times New Roman" w:hAnsi="Times New Roman"/>
          <w:sz w:val="24"/>
          <w:szCs w:val="24"/>
        </w:rPr>
        <w:t> </w:t>
      </w:r>
      <w:r>
        <w:rPr>
          <w:rFonts w:ascii="Times New Roman" w:hAnsi="Times New Roman"/>
          <w:sz w:val="24"/>
          <w:szCs w:val="24"/>
        </w:rPr>
        <w:t>dokumenty</w:t>
      </w:r>
      <w:r w:rsidR="004F7AA3">
        <w:rPr>
          <w:rFonts w:ascii="Times New Roman" w:hAnsi="Times New Roman"/>
          <w:sz w:val="24"/>
          <w:szCs w:val="24"/>
        </w:rPr>
        <w:t>, ktoré sú predkladané v ponuke a ktoré sú</w:t>
      </w:r>
      <w:r>
        <w:rPr>
          <w:rFonts w:ascii="Times New Roman" w:hAnsi="Times New Roman"/>
          <w:sz w:val="24"/>
          <w:szCs w:val="24"/>
        </w:rPr>
        <w:t xml:space="preserve"> </w:t>
      </w:r>
      <w:r w:rsidR="00EB0D76">
        <w:rPr>
          <w:rFonts w:ascii="Times New Roman" w:hAnsi="Times New Roman"/>
          <w:sz w:val="24"/>
          <w:szCs w:val="24"/>
        </w:rPr>
        <w:t>vyhotovené v cudzom jazyku</w:t>
      </w:r>
      <w:r w:rsidR="00921A5E">
        <w:rPr>
          <w:rFonts w:ascii="Times New Roman" w:hAnsi="Times New Roman"/>
          <w:sz w:val="24"/>
          <w:szCs w:val="24"/>
        </w:rPr>
        <w:t xml:space="preserve"> (okrem českého jazyka)</w:t>
      </w:r>
      <w:r w:rsidR="004F7AA3">
        <w:rPr>
          <w:rFonts w:ascii="Times New Roman" w:hAnsi="Times New Roman"/>
          <w:sz w:val="24"/>
          <w:szCs w:val="24"/>
        </w:rPr>
        <w:t>,</w:t>
      </w:r>
      <w:r w:rsidR="00374AA7">
        <w:rPr>
          <w:rFonts w:ascii="Times New Roman" w:hAnsi="Times New Roman"/>
          <w:sz w:val="24"/>
          <w:szCs w:val="24"/>
        </w:rPr>
        <w:t xml:space="preserve"> </w:t>
      </w:r>
      <w:r>
        <w:rPr>
          <w:rFonts w:ascii="Times New Roman" w:hAnsi="Times New Roman"/>
          <w:sz w:val="24"/>
          <w:szCs w:val="24"/>
        </w:rPr>
        <w:t>musia byť predložené v</w:t>
      </w:r>
      <w:r w:rsidR="00EB0D76">
        <w:rPr>
          <w:rFonts w:ascii="Times New Roman" w:hAnsi="Times New Roman"/>
          <w:sz w:val="24"/>
          <w:szCs w:val="24"/>
        </w:rPr>
        <w:t xml:space="preserve"> tomto cudzom jazyku </w:t>
      </w:r>
      <w:r>
        <w:rPr>
          <w:rFonts w:ascii="Times New Roman" w:hAnsi="Times New Roman"/>
          <w:sz w:val="24"/>
          <w:szCs w:val="24"/>
        </w:rPr>
        <w:t>a súčasne musia byť</w:t>
      </w:r>
      <w:r w:rsidR="00EB0D76">
        <w:rPr>
          <w:rFonts w:ascii="Times New Roman" w:hAnsi="Times New Roman"/>
          <w:sz w:val="24"/>
          <w:szCs w:val="24"/>
        </w:rPr>
        <w:t xml:space="preserve"> úradne </w:t>
      </w:r>
      <w:r>
        <w:rPr>
          <w:rFonts w:ascii="Times New Roman" w:hAnsi="Times New Roman"/>
          <w:sz w:val="24"/>
          <w:szCs w:val="24"/>
        </w:rPr>
        <w:t xml:space="preserve"> preložen</w:t>
      </w:r>
      <w:r w:rsidR="00091B80">
        <w:rPr>
          <w:rFonts w:ascii="Times New Roman" w:hAnsi="Times New Roman"/>
          <w:sz w:val="24"/>
          <w:szCs w:val="24"/>
        </w:rPr>
        <w:t>é do štátneho jazyka (slovenského jazyka</w:t>
      </w:r>
      <w:r>
        <w:rPr>
          <w:rFonts w:ascii="Times New Roman" w:hAnsi="Times New Roman"/>
          <w:sz w:val="24"/>
          <w:szCs w:val="24"/>
        </w:rPr>
        <w:t>).</w:t>
      </w:r>
      <w:r w:rsidR="00921A5E">
        <w:rPr>
          <w:rFonts w:ascii="Times New Roman" w:hAnsi="Times New Roman"/>
          <w:sz w:val="24"/>
          <w:szCs w:val="24"/>
        </w:rPr>
        <w:t xml:space="preserve"> Úradný preklad do českého jazyka je rovnako akceptovaný.</w:t>
      </w:r>
      <w:r>
        <w:rPr>
          <w:rFonts w:ascii="Times New Roman" w:hAnsi="Times New Roman"/>
          <w:sz w:val="24"/>
          <w:szCs w:val="24"/>
        </w:rPr>
        <w:t xml:space="preserve"> V prípade zistenia rozdielov v obsahu predložených dokladov a dokumentov je rozhodujúci úr</w:t>
      </w:r>
      <w:r w:rsidR="00EB0D76">
        <w:rPr>
          <w:rFonts w:ascii="Times New Roman" w:hAnsi="Times New Roman"/>
          <w:sz w:val="24"/>
          <w:szCs w:val="24"/>
        </w:rPr>
        <w:t>adný prekla</w:t>
      </w:r>
      <w:r w:rsidR="00233086">
        <w:rPr>
          <w:rFonts w:ascii="Times New Roman" w:hAnsi="Times New Roman"/>
          <w:sz w:val="24"/>
          <w:szCs w:val="24"/>
        </w:rPr>
        <w:t>d do štátneho jazyka (slovenského jazyka</w:t>
      </w:r>
      <w:r w:rsidR="00EB0D76">
        <w:rPr>
          <w:rFonts w:ascii="Times New Roman" w:hAnsi="Times New Roman"/>
          <w:sz w:val="24"/>
          <w:szCs w:val="24"/>
        </w:rPr>
        <w:t>).</w:t>
      </w:r>
      <w:r w:rsidR="00921A5E" w:rsidRPr="00921A5E">
        <w:rPr>
          <w:rFonts w:ascii="Times New Roman" w:hAnsi="Times New Roman"/>
          <w:sz w:val="24"/>
          <w:szCs w:val="24"/>
        </w:rPr>
        <w:t xml:space="preserve"> </w:t>
      </w:r>
      <w:r w:rsidR="00921A5E">
        <w:rPr>
          <w:rFonts w:ascii="Times New Roman" w:hAnsi="Times New Roman"/>
          <w:sz w:val="24"/>
          <w:szCs w:val="24"/>
        </w:rPr>
        <w:t>Úradný preklad do českého jazyka je rovnako akceptovaný.</w:t>
      </w:r>
      <w:r w:rsidR="00D0646F">
        <w:rPr>
          <w:rFonts w:ascii="Times New Roman" w:hAnsi="Times New Roman"/>
          <w:sz w:val="24"/>
          <w:szCs w:val="24"/>
        </w:rPr>
        <w:t xml:space="preserve"> </w:t>
      </w:r>
    </w:p>
    <w:p w:rsidR="009D2238" w:rsidRDefault="009D2238" w:rsidP="00F05E65">
      <w:pPr>
        <w:tabs>
          <w:tab w:val="left" w:pos="993"/>
        </w:tabs>
        <w:ind w:left="990" w:hanging="990"/>
        <w:contextualSpacing/>
        <w:rPr>
          <w:rFonts w:ascii="Times New Roman" w:hAnsi="Times New Roman"/>
          <w:sz w:val="24"/>
          <w:szCs w:val="24"/>
        </w:rPr>
      </w:pPr>
    </w:p>
    <w:p w:rsidR="009D2238" w:rsidRDefault="00386EC4" w:rsidP="009D2238">
      <w:pPr>
        <w:pStyle w:val="Nadpis3"/>
      </w:pPr>
      <w:bookmarkStart w:id="42" w:name="_Toc436987945"/>
      <w:bookmarkStart w:id="43" w:name="_Toc55222289"/>
      <w:r>
        <w:t>III.2</w:t>
      </w:r>
      <w:r w:rsidR="009D2238" w:rsidRPr="00EA5259">
        <w:tab/>
        <w:t>Zábezpeka</w:t>
      </w:r>
      <w:bookmarkEnd w:id="42"/>
      <w:r>
        <w:t xml:space="preserve"> ponuky</w:t>
      </w:r>
      <w:bookmarkEnd w:id="43"/>
    </w:p>
    <w:p w:rsidR="009D2238" w:rsidRDefault="009D2238" w:rsidP="009D2238">
      <w:pPr>
        <w:tabs>
          <w:tab w:val="left" w:pos="993"/>
        </w:tabs>
        <w:contextualSpacing/>
        <w:rPr>
          <w:rFonts w:ascii="Times New Roman" w:hAnsi="Times New Roman"/>
          <w:sz w:val="28"/>
          <w:szCs w:val="28"/>
        </w:rPr>
      </w:pPr>
    </w:p>
    <w:p w:rsidR="009D2238" w:rsidRDefault="009D2238" w:rsidP="009D2238">
      <w:pPr>
        <w:tabs>
          <w:tab w:val="left" w:pos="993"/>
        </w:tabs>
        <w:contextualSpacing/>
        <w:rPr>
          <w:rFonts w:ascii="Times New Roman" w:hAnsi="Times New Roman"/>
          <w:sz w:val="24"/>
          <w:szCs w:val="24"/>
        </w:rPr>
      </w:pPr>
      <w:r>
        <w:rPr>
          <w:rFonts w:ascii="Times New Roman" w:hAnsi="Times New Roman"/>
          <w:sz w:val="24"/>
          <w:szCs w:val="24"/>
        </w:rPr>
        <w:t>III.</w:t>
      </w:r>
      <w:r w:rsidR="008546F5">
        <w:rPr>
          <w:rFonts w:ascii="Times New Roman" w:hAnsi="Times New Roman"/>
          <w:sz w:val="24"/>
          <w:szCs w:val="24"/>
        </w:rPr>
        <w:t>2</w:t>
      </w:r>
      <w:r>
        <w:rPr>
          <w:rFonts w:ascii="Times New Roman" w:hAnsi="Times New Roman"/>
          <w:sz w:val="24"/>
          <w:szCs w:val="24"/>
        </w:rPr>
        <w:t>.1</w:t>
      </w:r>
      <w:r>
        <w:rPr>
          <w:rFonts w:ascii="Times New Roman" w:hAnsi="Times New Roman"/>
          <w:sz w:val="24"/>
          <w:szCs w:val="24"/>
        </w:rPr>
        <w:tab/>
        <w:t xml:space="preserve">Zábezpeka ponuky sa vyžaduje a je stanovená vo výške </w:t>
      </w:r>
      <w:r w:rsidR="0028729D">
        <w:rPr>
          <w:rFonts w:ascii="Times New Roman" w:hAnsi="Times New Roman"/>
          <w:b/>
          <w:sz w:val="24"/>
          <w:szCs w:val="24"/>
        </w:rPr>
        <w:t>50 000</w:t>
      </w:r>
      <w:r w:rsidR="005F7F86" w:rsidRPr="00CA458F">
        <w:rPr>
          <w:rFonts w:ascii="Times New Roman" w:hAnsi="Times New Roman"/>
          <w:b/>
          <w:sz w:val="24"/>
          <w:szCs w:val="24"/>
        </w:rPr>
        <w:t>,</w:t>
      </w:r>
      <w:r w:rsidR="006402B1" w:rsidRPr="00CA458F">
        <w:rPr>
          <w:rFonts w:ascii="Times New Roman" w:hAnsi="Times New Roman"/>
          <w:b/>
          <w:sz w:val="24"/>
          <w:szCs w:val="24"/>
        </w:rPr>
        <w:t>00</w:t>
      </w:r>
      <w:r w:rsidRPr="00CA458F">
        <w:rPr>
          <w:rFonts w:ascii="Times New Roman" w:hAnsi="Times New Roman"/>
          <w:b/>
          <w:sz w:val="24"/>
          <w:szCs w:val="24"/>
        </w:rPr>
        <w:t xml:space="preserve"> EUR</w:t>
      </w:r>
      <w:r w:rsidR="00E67D13" w:rsidRPr="000D3208">
        <w:rPr>
          <w:rFonts w:ascii="Times New Roman" w:hAnsi="Times New Roman"/>
          <w:sz w:val="24"/>
          <w:szCs w:val="24"/>
        </w:rPr>
        <w:t xml:space="preserve"> </w:t>
      </w:r>
      <w:r w:rsidR="00515AA4" w:rsidRPr="000D3208">
        <w:rPr>
          <w:rFonts w:ascii="Times New Roman" w:hAnsi="Times New Roman"/>
          <w:sz w:val="24"/>
          <w:szCs w:val="24"/>
        </w:rPr>
        <w:t>.</w:t>
      </w:r>
    </w:p>
    <w:p w:rsidR="00515AA4" w:rsidRDefault="00515AA4" w:rsidP="009D2238">
      <w:pPr>
        <w:tabs>
          <w:tab w:val="left" w:pos="993"/>
        </w:tabs>
        <w:contextualSpacing/>
        <w:rPr>
          <w:rFonts w:ascii="Times New Roman" w:hAnsi="Times New Roman"/>
          <w:sz w:val="24"/>
          <w:szCs w:val="24"/>
        </w:rPr>
      </w:pPr>
    </w:p>
    <w:p w:rsidR="005B7E09" w:rsidRDefault="005B7E09" w:rsidP="005B7E09">
      <w:pPr>
        <w:tabs>
          <w:tab w:val="left" w:pos="993"/>
        </w:tabs>
        <w:ind w:left="990" w:hanging="990"/>
        <w:contextualSpacing/>
        <w:rPr>
          <w:rFonts w:ascii="Times New Roman" w:hAnsi="Times New Roman"/>
          <w:sz w:val="24"/>
          <w:szCs w:val="24"/>
        </w:rPr>
      </w:pPr>
      <w:r>
        <w:rPr>
          <w:rFonts w:ascii="Times New Roman" w:hAnsi="Times New Roman"/>
          <w:sz w:val="24"/>
          <w:szCs w:val="24"/>
        </w:rPr>
        <w:t>III.2.2</w:t>
      </w:r>
      <w:r>
        <w:rPr>
          <w:rFonts w:ascii="Times New Roman" w:hAnsi="Times New Roman"/>
          <w:sz w:val="24"/>
          <w:szCs w:val="24"/>
        </w:rPr>
        <w:tab/>
      </w:r>
      <w:r>
        <w:rPr>
          <w:rFonts w:ascii="Times New Roman" w:hAnsi="Times New Roman"/>
          <w:sz w:val="24"/>
          <w:szCs w:val="24"/>
        </w:rPr>
        <w:tab/>
        <w:t xml:space="preserve">Lehotu viazanosti ponuky určil obstarávateľ </w:t>
      </w:r>
      <w:r w:rsidRPr="0028729D">
        <w:rPr>
          <w:rFonts w:ascii="Times New Roman" w:hAnsi="Times New Roman"/>
          <w:sz w:val="24"/>
          <w:szCs w:val="24"/>
        </w:rPr>
        <w:t>v bode I.9.1 (oddiel „A“)</w:t>
      </w:r>
      <w:r>
        <w:rPr>
          <w:rFonts w:ascii="Times New Roman" w:hAnsi="Times New Roman"/>
          <w:sz w:val="24"/>
          <w:szCs w:val="24"/>
        </w:rPr>
        <w:t xml:space="preserve"> týchto súťažných podkladov.</w:t>
      </w:r>
    </w:p>
    <w:p w:rsidR="005B7E09" w:rsidRDefault="005B7E09" w:rsidP="005B7E09">
      <w:pPr>
        <w:tabs>
          <w:tab w:val="left" w:pos="993"/>
        </w:tabs>
        <w:ind w:left="990" w:hanging="990"/>
        <w:contextualSpacing/>
        <w:rPr>
          <w:rFonts w:ascii="Times New Roman" w:hAnsi="Times New Roman"/>
          <w:sz w:val="24"/>
          <w:szCs w:val="24"/>
        </w:rPr>
      </w:pPr>
    </w:p>
    <w:p w:rsidR="009D2238" w:rsidRDefault="005B7E09" w:rsidP="005B7E09">
      <w:pPr>
        <w:tabs>
          <w:tab w:val="left" w:pos="993"/>
        </w:tabs>
        <w:ind w:left="990" w:hanging="990"/>
        <w:contextualSpacing/>
        <w:rPr>
          <w:rFonts w:ascii="Times New Roman" w:hAnsi="Times New Roman"/>
          <w:sz w:val="24"/>
          <w:szCs w:val="24"/>
        </w:rPr>
      </w:pPr>
      <w:r>
        <w:rPr>
          <w:rFonts w:ascii="Times New Roman" w:hAnsi="Times New Roman"/>
          <w:sz w:val="24"/>
          <w:szCs w:val="24"/>
        </w:rPr>
        <w:t>III.2.3</w:t>
      </w:r>
      <w:r w:rsidR="009D2238">
        <w:rPr>
          <w:rFonts w:ascii="Times New Roman" w:hAnsi="Times New Roman"/>
          <w:sz w:val="24"/>
          <w:szCs w:val="24"/>
        </w:rPr>
        <w:tab/>
      </w:r>
      <w:r>
        <w:rPr>
          <w:rFonts w:ascii="Times New Roman" w:hAnsi="Times New Roman"/>
          <w:sz w:val="24"/>
          <w:szCs w:val="24"/>
        </w:rPr>
        <w:tab/>
      </w:r>
      <w:r w:rsidR="008C6A37">
        <w:rPr>
          <w:rFonts w:ascii="Times New Roman" w:hAnsi="Times New Roman"/>
          <w:sz w:val="24"/>
          <w:szCs w:val="24"/>
        </w:rPr>
        <w:t xml:space="preserve">Zábezpeku definuje zákon o verejnom obstarávaní v § 46 ods. 1. Uchádzač si vyberie </w:t>
      </w:r>
      <w:r>
        <w:rPr>
          <w:rFonts w:ascii="Times New Roman" w:hAnsi="Times New Roman"/>
          <w:sz w:val="24"/>
          <w:szCs w:val="24"/>
        </w:rPr>
        <w:t xml:space="preserve">taký </w:t>
      </w:r>
      <w:r w:rsidR="008C6A37">
        <w:rPr>
          <w:rFonts w:ascii="Times New Roman" w:hAnsi="Times New Roman"/>
          <w:sz w:val="24"/>
          <w:szCs w:val="24"/>
        </w:rPr>
        <w:t>spôsob zložen</w:t>
      </w:r>
      <w:r>
        <w:rPr>
          <w:rFonts w:ascii="Times New Roman" w:hAnsi="Times New Roman"/>
          <w:sz w:val="24"/>
          <w:szCs w:val="24"/>
        </w:rPr>
        <w:t>ia zábezpeky, ktorý mu vyhovuje a to</w:t>
      </w:r>
      <w:r w:rsidR="008C6A37">
        <w:rPr>
          <w:rFonts w:ascii="Times New Roman" w:hAnsi="Times New Roman"/>
          <w:sz w:val="24"/>
          <w:szCs w:val="24"/>
        </w:rPr>
        <w:t xml:space="preserve"> z</w:t>
      </w:r>
      <w:r>
        <w:rPr>
          <w:rFonts w:ascii="Times New Roman" w:hAnsi="Times New Roman"/>
          <w:sz w:val="24"/>
          <w:szCs w:val="24"/>
        </w:rPr>
        <w:t> </w:t>
      </w:r>
      <w:r w:rsidR="008C6A37">
        <w:rPr>
          <w:rFonts w:ascii="Times New Roman" w:hAnsi="Times New Roman"/>
          <w:sz w:val="24"/>
          <w:szCs w:val="24"/>
        </w:rPr>
        <w:t>možností</w:t>
      </w:r>
      <w:r>
        <w:rPr>
          <w:rFonts w:ascii="Times New Roman" w:hAnsi="Times New Roman"/>
          <w:sz w:val="24"/>
          <w:szCs w:val="24"/>
        </w:rPr>
        <w:t>, ktoré uvádza ZVO v § 46 ods. 1.</w:t>
      </w:r>
    </w:p>
    <w:p w:rsidR="007B7AB5" w:rsidRDefault="007B7AB5" w:rsidP="009D2238">
      <w:pPr>
        <w:tabs>
          <w:tab w:val="left" w:pos="993"/>
        </w:tabs>
        <w:contextualSpacing/>
        <w:rPr>
          <w:rFonts w:ascii="Times New Roman" w:hAnsi="Times New Roman"/>
          <w:sz w:val="24"/>
          <w:szCs w:val="24"/>
        </w:rPr>
      </w:pPr>
    </w:p>
    <w:p w:rsidR="007B7AB5" w:rsidRDefault="006C1F9A" w:rsidP="005B7E09">
      <w:pPr>
        <w:tabs>
          <w:tab w:val="left" w:pos="993"/>
        </w:tabs>
        <w:ind w:left="990" w:hanging="990"/>
        <w:contextualSpacing/>
        <w:rPr>
          <w:rFonts w:ascii="Times New Roman" w:hAnsi="Times New Roman"/>
          <w:sz w:val="24"/>
          <w:szCs w:val="24"/>
        </w:rPr>
      </w:pPr>
      <w:r>
        <w:rPr>
          <w:rFonts w:ascii="Times New Roman" w:hAnsi="Times New Roman"/>
          <w:sz w:val="24"/>
          <w:szCs w:val="24"/>
        </w:rPr>
        <w:t>III.2.4</w:t>
      </w:r>
      <w:r w:rsidR="007B7AB5">
        <w:rPr>
          <w:rFonts w:ascii="Times New Roman" w:hAnsi="Times New Roman"/>
          <w:sz w:val="24"/>
          <w:szCs w:val="24"/>
        </w:rPr>
        <w:tab/>
      </w:r>
      <w:r w:rsidR="00784079" w:rsidRPr="00DF02E5">
        <w:rPr>
          <w:rFonts w:ascii="Times New Roman" w:hAnsi="Times New Roman"/>
          <w:b/>
          <w:sz w:val="24"/>
          <w:szCs w:val="24"/>
          <w:u w:val="single"/>
        </w:rPr>
        <w:t xml:space="preserve">Ak </w:t>
      </w:r>
      <w:r w:rsidR="00767BF1" w:rsidRPr="00DF02E5">
        <w:rPr>
          <w:rFonts w:ascii="Times New Roman" w:hAnsi="Times New Roman"/>
          <w:b/>
          <w:sz w:val="24"/>
          <w:szCs w:val="24"/>
          <w:u w:val="single"/>
        </w:rPr>
        <w:t>uchádzač zabezpečí svoju ponuku bankovou zárukou</w:t>
      </w:r>
      <w:r w:rsidR="00767BF1">
        <w:rPr>
          <w:rFonts w:ascii="Times New Roman" w:hAnsi="Times New Roman"/>
          <w:sz w:val="24"/>
          <w:szCs w:val="24"/>
        </w:rPr>
        <w:t>, z</w:t>
      </w:r>
      <w:r w:rsidR="0039292D">
        <w:rPr>
          <w:rFonts w:ascii="Times New Roman" w:hAnsi="Times New Roman"/>
          <w:sz w:val="24"/>
          <w:szCs w:val="24"/>
        </w:rPr>
        <w:t>o záručnej listiny vystavenej</w:t>
      </w:r>
      <w:r w:rsidR="007B7AB5">
        <w:rPr>
          <w:rFonts w:ascii="Times New Roman" w:hAnsi="Times New Roman"/>
          <w:sz w:val="24"/>
          <w:szCs w:val="24"/>
        </w:rPr>
        <w:t xml:space="preserve"> bankou</w:t>
      </w:r>
      <w:r w:rsidR="0039292D">
        <w:rPr>
          <w:rFonts w:ascii="Times New Roman" w:hAnsi="Times New Roman"/>
          <w:sz w:val="24"/>
          <w:szCs w:val="24"/>
        </w:rPr>
        <w:t xml:space="preserve"> (platí aj pre</w:t>
      </w:r>
      <w:r w:rsidR="00ED6A2C">
        <w:rPr>
          <w:rFonts w:ascii="Times New Roman" w:hAnsi="Times New Roman"/>
          <w:sz w:val="24"/>
          <w:szCs w:val="24"/>
        </w:rPr>
        <w:t xml:space="preserve"> záručnú listinu vystavenú  zahraničnou bankou</w:t>
      </w:r>
      <w:r w:rsidR="00767BF1">
        <w:rPr>
          <w:rFonts w:ascii="Times New Roman" w:hAnsi="Times New Roman"/>
          <w:sz w:val="24"/>
          <w:szCs w:val="24"/>
        </w:rPr>
        <w:t xml:space="preserve"> alebo pobočkou zahraničnej banky</w:t>
      </w:r>
      <w:r>
        <w:rPr>
          <w:rFonts w:ascii="Times New Roman" w:hAnsi="Times New Roman"/>
          <w:sz w:val="24"/>
          <w:szCs w:val="24"/>
        </w:rPr>
        <w:t>, ďalej ako „banka“</w:t>
      </w:r>
      <w:r w:rsidR="0039292D">
        <w:rPr>
          <w:rFonts w:ascii="Times New Roman" w:hAnsi="Times New Roman"/>
          <w:sz w:val="24"/>
          <w:szCs w:val="24"/>
        </w:rPr>
        <w:t>)</w:t>
      </w:r>
      <w:r w:rsidR="007B7AB5">
        <w:rPr>
          <w:rFonts w:ascii="Times New Roman" w:hAnsi="Times New Roman"/>
          <w:sz w:val="24"/>
          <w:szCs w:val="24"/>
        </w:rPr>
        <w:t xml:space="preserve"> </w:t>
      </w:r>
      <w:r w:rsidR="00C72479">
        <w:rPr>
          <w:rFonts w:ascii="Times New Roman" w:hAnsi="Times New Roman"/>
          <w:sz w:val="24"/>
          <w:szCs w:val="24"/>
        </w:rPr>
        <w:t>musí vyplývať, že:</w:t>
      </w:r>
    </w:p>
    <w:p w:rsidR="00C72479" w:rsidRDefault="00C72479" w:rsidP="009D2238">
      <w:pPr>
        <w:tabs>
          <w:tab w:val="left" w:pos="993"/>
        </w:tabs>
        <w:contextualSpacing/>
        <w:rPr>
          <w:rFonts w:ascii="Times New Roman" w:hAnsi="Times New Roman"/>
          <w:sz w:val="24"/>
          <w:szCs w:val="24"/>
        </w:rPr>
      </w:pPr>
      <w:r>
        <w:rPr>
          <w:rFonts w:ascii="Times New Roman" w:hAnsi="Times New Roman"/>
          <w:sz w:val="24"/>
          <w:szCs w:val="24"/>
        </w:rPr>
        <w:tab/>
      </w:r>
    </w:p>
    <w:p w:rsidR="002F1F9C" w:rsidRPr="00284CCE" w:rsidRDefault="00C72479" w:rsidP="00C230FB">
      <w:pPr>
        <w:numPr>
          <w:ilvl w:val="0"/>
          <w:numId w:val="6"/>
        </w:numPr>
        <w:tabs>
          <w:tab w:val="left" w:pos="993"/>
        </w:tabs>
        <w:contextualSpacing/>
        <w:rPr>
          <w:rFonts w:ascii="Times New Roman" w:hAnsi="Times New Roman"/>
          <w:sz w:val="24"/>
          <w:szCs w:val="24"/>
        </w:rPr>
      </w:pPr>
      <w:r w:rsidRPr="00284CCE">
        <w:rPr>
          <w:rFonts w:ascii="Times New Roman" w:hAnsi="Times New Roman"/>
          <w:sz w:val="24"/>
          <w:szCs w:val="24"/>
        </w:rPr>
        <w:t>banka uspokojí verit</w:t>
      </w:r>
      <w:r w:rsidR="006C1F9A" w:rsidRPr="00284CCE">
        <w:rPr>
          <w:rFonts w:ascii="Times New Roman" w:hAnsi="Times New Roman"/>
          <w:sz w:val="24"/>
          <w:szCs w:val="24"/>
        </w:rPr>
        <w:t>eľa (obstarávateľa</w:t>
      </w:r>
      <w:r w:rsidRPr="00284CCE">
        <w:rPr>
          <w:rFonts w:ascii="Times New Roman" w:hAnsi="Times New Roman"/>
          <w:sz w:val="24"/>
          <w:szCs w:val="24"/>
        </w:rPr>
        <w:t xml:space="preserve"> podľa bodu I.1.1) za dlžníka (uchádzača) v prípade prepadnutia jeho zábezpeky ponuky v prosp</w:t>
      </w:r>
      <w:r w:rsidR="006C1F9A" w:rsidRPr="00284CCE">
        <w:rPr>
          <w:rFonts w:ascii="Times New Roman" w:hAnsi="Times New Roman"/>
          <w:sz w:val="24"/>
          <w:szCs w:val="24"/>
        </w:rPr>
        <w:t>ech obstarávateľa</w:t>
      </w:r>
      <w:r w:rsidR="00284CCE" w:rsidRPr="00284CCE">
        <w:rPr>
          <w:rFonts w:ascii="Times New Roman" w:hAnsi="Times New Roman"/>
          <w:sz w:val="24"/>
          <w:szCs w:val="24"/>
        </w:rPr>
        <w:t xml:space="preserve">, ak nastanú skutočnosti podľa § 46 ods. 6 zákona o verejnom obstarávaní; </w:t>
      </w:r>
      <w:r w:rsidRPr="00284CCE">
        <w:rPr>
          <w:rFonts w:ascii="Times New Roman" w:hAnsi="Times New Roman"/>
          <w:sz w:val="24"/>
          <w:szCs w:val="24"/>
        </w:rPr>
        <w:t xml:space="preserve"> </w:t>
      </w:r>
      <w:r w:rsidR="002F1F9C" w:rsidRPr="00284CCE">
        <w:rPr>
          <w:rFonts w:ascii="Times New Roman" w:hAnsi="Times New Roman"/>
          <w:sz w:val="24"/>
          <w:szCs w:val="24"/>
        </w:rPr>
        <w:t>banková záruka sa použije na úhradu zábezpeky ponuky vo výške podľa bodu III.2.1;</w:t>
      </w:r>
    </w:p>
    <w:p w:rsidR="002F1F9C" w:rsidRPr="00880FF2" w:rsidRDefault="002F1F9C" w:rsidP="00C230FB">
      <w:pPr>
        <w:numPr>
          <w:ilvl w:val="0"/>
          <w:numId w:val="6"/>
        </w:numPr>
        <w:tabs>
          <w:tab w:val="left" w:pos="993"/>
        </w:tabs>
        <w:contextualSpacing/>
        <w:rPr>
          <w:rFonts w:ascii="Times New Roman" w:hAnsi="Times New Roman"/>
          <w:sz w:val="24"/>
          <w:szCs w:val="24"/>
        </w:rPr>
      </w:pPr>
      <w:r>
        <w:rPr>
          <w:rFonts w:ascii="Times New Roman" w:hAnsi="Times New Roman"/>
          <w:sz w:val="24"/>
          <w:szCs w:val="24"/>
        </w:rPr>
        <w:t xml:space="preserve">banka sa zaväzuje zaplatiť vzniknutú pohľadávku </w:t>
      </w:r>
      <w:r w:rsidRPr="0039292D">
        <w:rPr>
          <w:rFonts w:ascii="Times New Roman" w:hAnsi="Times New Roman"/>
          <w:b/>
          <w:sz w:val="24"/>
          <w:szCs w:val="24"/>
        </w:rPr>
        <w:t>do 7</w:t>
      </w:r>
      <w:r w:rsidR="0039292D" w:rsidRPr="0039292D">
        <w:rPr>
          <w:rFonts w:ascii="Times New Roman" w:hAnsi="Times New Roman"/>
          <w:b/>
          <w:sz w:val="24"/>
          <w:szCs w:val="24"/>
        </w:rPr>
        <w:t xml:space="preserve"> kalendárnych</w:t>
      </w:r>
      <w:r w:rsidRPr="0039292D">
        <w:rPr>
          <w:rFonts w:ascii="Times New Roman" w:hAnsi="Times New Roman"/>
          <w:b/>
          <w:sz w:val="24"/>
          <w:szCs w:val="24"/>
        </w:rPr>
        <w:t xml:space="preserve"> dní</w:t>
      </w:r>
      <w:r>
        <w:rPr>
          <w:rFonts w:ascii="Times New Roman" w:hAnsi="Times New Roman"/>
          <w:sz w:val="24"/>
          <w:szCs w:val="24"/>
        </w:rPr>
        <w:t xml:space="preserve"> po doručení </w:t>
      </w:r>
      <w:r w:rsidR="006C1F9A">
        <w:rPr>
          <w:rFonts w:ascii="Times New Roman" w:hAnsi="Times New Roman"/>
          <w:sz w:val="24"/>
          <w:szCs w:val="24"/>
        </w:rPr>
        <w:t xml:space="preserve">písomnej </w:t>
      </w:r>
      <w:r>
        <w:rPr>
          <w:rFonts w:ascii="Times New Roman" w:hAnsi="Times New Roman"/>
          <w:sz w:val="24"/>
          <w:szCs w:val="24"/>
        </w:rPr>
        <w:t>výzvy obstarávateľskej organizácie na zaplatenie</w:t>
      </w:r>
      <w:r w:rsidR="00E04C3D">
        <w:rPr>
          <w:rFonts w:ascii="Times New Roman" w:hAnsi="Times New Roman"/>
          <w:sz w:val="24"/>
          <w:szCs w:val="24"/>
        </w:rPr>
        <w:t>,</w:t>
      </w:r>
      <w:r w:rsidR="00623409">
        <w:rPr>
          <w:rFonts w:ascii="Times New Roman" w:hAnsi="Times New Roman"/>
          <w:sz w:val="24"/>
          <w:szCs w:val="24"/>
        </w:rPr>
        <w:t xml:space="preserve"> na účet obstarávateľskej organizácie </w:t>
      </w:r>
      <w:r w:rsidR="00880FF2">
        <w:rPr>
          <w:rFonts w:ascii="Times New Roman" w:hAnsi="Times New Roman"/>
          <w:sz w:val="24"/>
          <w:szCs w:val="24"/>
        </w:rPr>
        <w:t xml:space="preserve"> uvedený v bode</w:t>
      </w:r>
      <w:r w:rsidR="00E04C3D">
        <w:rPr>
          <w:rFonts w:ascii="Times New Roman" w:hAnsi="Times New Roman"/>
          <w:sz w:val="24"/>
          <w:szCs w:val="24"/>
        </w:rPr>
        <w:t xml:space="preserve"> </w:t>
      </w:r>
      <w:r w:rsidR="00880FF2" w:rsidRPr="00880FF2">
        <w:rPr>
          <w:rFonts w:ascii="Times New Roman" w:hAnsi="Times New Roman"/>
          <w:sz w:val="24"/>
          <w:szCs w:val="24"/>
        </w:rPr>
        <w:t>III.2.8;</w:t>
      </w:r>
    </w:p>
    <w:p w:rsidR="00E04C3D" w:rsidRDefault="00E04C3D" w:rsidP="00C230FB">
      <w:pPr>
        <w:numPr>
          <w:ilvl w:val="0"/>
          <w:numId w:val="6"/>
        </w:numPr>
        <w:tabs>
          <w:tab w:val="left" w:pos="993"/>
        </w:tabs>
        <w:contextualSpacing/>
        <w:rPr>
          <w:rFonts w:ascii="Times New Roman" w:hAnsi="Times New Roman"/>
          <w:sz w:val="24"/>
          <w:szCs w:val="24"/>
        </w:rPr>
      </w:pPr>
      <w:r>
        <w:rPr>
          <w:rFonts w:ascii="Times New Roman" w:hAnsi="Times New Roman"/>
          <w:sz w:val="24"/>
          <w:szCs w:val="24"/>
        </w:rPr>
        <w:t>banková záruka nadobúda platnosť dňom jej vystavenia bankou a vzniká doručením záručnej listiny obstarávateľskej organizácii;</w:t>
      </w:r>
    </w:p>
    <w:p w:rsidR="00E04C3D" w:rsidRDefault="00E04C3D" w:rsidP="00C230FB">
      <w:pPr>
        <w:numPr>
          <w:ilvl w:val="0"/>
          <w:numId w:val="6"/>
        </w:numPr>
        <w:tabs>
          <w:tab w:val="left" w:pos="993"/>
        </w:tabs>
        <w:contextualSpacing/>
        <w:rPr>
          <w:rFonts w:ascii="Times New Roman" w:hAnsi="Times New Roman"/>
          <w:sz w:val="24"/>
          <w:szCs w:val="24"/>
        </w:rPr>
      </w:pPr>
      <w:r>
        <w:rPr>
          <w:rFonts w:ascii="Times New Roman" w:hAnsi="Times New Roman"/>
          <w:sz w:val="24"/>
          <w:szCs w:val="24"/>
        </w:rPr>
        <w:t>platnosť bankovej záruky končí uplynutím lehoty via</w:t>
      </w:r>
      <w:r w:rsidR="00F651C9">
        <w:rPr>
          <w:rFonts w:ascii="Times New Roman" w:hAnsi="Times New Roman"/>
          <w:sz w:val="24"/>
          <w:szCs w:val="24"/>
        </w:rPr>
        <w:t>zanosti ponúk podľa bodu I.9.1 (Oddiel „A“</w:t>
      </w:r>
      <w:r w:rsidR="000A614E">
        <w:rPr>
          <w:rFonts w:ascii="Times New Roman" w:hAnsi="Times New Roman"/>
          <w:sz w:val="24"/>
          <w:szCs w:val="24"/>
        </w:rPr>
        <w:t>) týchto súťažných podkladov;</w:t>
      </w:r>
    </w:p>
    <w:p w:rsidR="000A614E" w:rsidRDefault="000A614E" w:rsidP="00C230FB">
      <w:pPr>
        <w:numPr>
          <w:ilvl w:val="0"/>
          <w:numId w:val="6"/>
        </w:numPr>
        <w:tabs>
          <w:tab w:val="left" w:pos="993"/>
        </w:tabs>
        <w:contextualSpacing/>
        <w:rPr>
          <w:rFonts w:ascii="Times New Roman" w:hAnsi="Times New Roman"/>
          <w:sz w:val="24"/>
          <w:szCs w:val="24"/>
        </w:rPr>
      </w:pPr>
      <w:r w:rsidRPr="004B0AEB">
        <w:rPr>
          <w:rFonts w:ascii="Times New Roman" w:hAnsi="Times New Roman"/>
          <w:sz w:val="24"/>
          <w:szCs w:val="24"/>
          <w:u w:val="single"/>
        </w:rPr>
        <w:t>ak je predmetná banková záruka vyhotovená bankou výlučne v elektronickej podobe a nevystavuje sa v listinnej podobe, táto skutočnosť musí byť v bankovej záruke výslovne uvedená</w:t>
      </w:r>
      <w:r>
        <w:rPr>
          <w:rFonts w:ascii="Times New Roman" w:hAnsi="Times New Roman"/>
          <w:sz w:val="24"/>
          <w:szCs w:val="24"/>
        </w:rPr>
        <w:t xml:space="preserve">. </w:t>
      </w:r>
    </w:p>
    <w:p w:rsidR="00E04C3D" w:rsidRDefault="00E04C3D" w:rsidP="00E04C3D">
      <w:pPr>
        <w:tabs>
          <w:tab w:val="left" w:pos="993"/>
        </w:tabs>
        <w:contextualSpacing/>
        <w:rPr>
          <w:rFonts w:ascii="Times New Roman" w:hAnsi="Times New Roman"/>
          <w:sz w:val="24"/>
          <w:szCs w:val="24"/>
        </w:rPr>
      </w:pPr>
    </w:p>
    <w:p w:rsidR="00E04C3D" w:rsidRDefault="002537ED" w:rsidP="00E04C3D">
      <w:pPr>
        <w:tabs>
          <w:tab w:val="left" w:pos="993"/>
        </w:tabs>
        <w:contextualSpacing/>
        <w:rPr>
          <w:rFonts w:ascii="Times New Roman" w:hAnsi="Times New Roman"/>
          <w:sz w:val="24"/>
          <w:szCs w:val="24"/>
        </w:rPr>
      </w:pPr>
      <w:r>
        <w:rPr>
          <w:rFonts w:ascii="Times New Roman" w:hAnsi="Times New Roman"/>
          <w:sz w:val="24"/>
          <w:szCs w:val="24"/>
        </w:rPr>
        <w:t>III.2.5</w:t>
      </w:r>
      <w:r w:rsidR="00E04C3D">
        <w:rPr>
          <w:rFonts w:ascii="Times New Roman" w:hAnsi="Times New Roman"/>
          <w:sz w:val="24"/>
          <w:szCs w:val="24"/>
        </w:rPr>
        <w:tab/>
      </w:r>
      <w:r w:rsidR="00E04C3D">
        <w:rPr>
          <w:rFonts w:ascii="Times New Roman" w:hAnsi="Times New Roman"/>
          <w:sz w:val="24"/>
          <w:szCs w:val="24"/>
        </w:rPr>
        <w:tab/>
        <w:t>Banková záruka zanikne:</w:t>
      </w:r>
    </w:p>
    <w:p w:rsidR="00E04C3D" w:rsidRDefault="00862ECB" w:rsidP="00862ECB">
      <w:pPr>
        <w:tabs>
          <w:tab w:val="left" w:pos="993"/>
        </w:tabs>
        <w:ind w:firstLine="0"/>
        <w:contextualSpacing/>
        <w:rPr>
          <w:rFonts w:ascii="Times New Roman" w:hAnsi="Times New Roman"/>
          <w:sz w:val="24"/>
          <w:szCs w:val="24"/>
        </w:rPr>
      </w:pPr>
      <w:r>
        <w:rPr>
          <w:rFonts w:ascii="Times New Roman" w:hAnsi="Times New Roman"/>
          <w:sz w:val="24"/>
          <w:szCs w:val="24"/>
        </w:rPr>
        <w:tab/>
      </w:r>
      <w:r w:rsidR="00315787">
        <w:rPr>
          <w:rFonts w:ascii="Times New Roman" w:hAnsi="Times New Roman"/>
          <w:sz w:val="24"/>
          <w:szCs w:val="24"/>
        </w:rPr>
        <w:t>a)</w:t>
      </w:r>
      <w:r w:rsidR="006B7783">
        <w:rPr>
          <w:rFonts w:ascii="Times New Roman" w:hAnsi="Times New Roman"/>
          <w:sz w:val="24"/>
          <w:szCs w:val="24"/>
        </w:rPr>
        <w:t> </w:t>
      </w:r>
      <w:r w:rsidR="00315787">
        <w:rPr>
          <w:rFonts w:ascii="Times New Roman" w:hAnsi="Times New Roman"/>
          <w:sz w:val="24"/>
          <w:szCs w:val="24"/>
        </w:rPr>
        <w:t> </w:t>
      </w:r>
      <w:r w:rsidR="00CA38BE">
        <w:rPr>
          <w:rFonts w:ascii="Times New Roman" w:hAnsi="Times New Roman"/>
          <w:sz w:val="24"/>
          <w:szCs w:val="24"/>
        </w:rPr>
        <w:t>plnením banky v rozsahu, v akom bank</w:t>
      </w:r>
      <w:r w:rsidR="00315787">
        <w:rPr>
          <w:rFonts w:ascii="Times New Roman" w:hAnsi="Times New Roman"/>
          <w:sz w:val="24"/>
          <w:szCs w:val="24"/>
        </w:rPr>
        <w:t xml:space="preserve">a za uchádzača poskytla </w:t>
      </w:r>
      <w:r w:rsidR="00CA38BE">
        <w:rPr>
          <w:rFonts w:ascii="Times New Roman" w:hAnsi="Times New Roman"/>
          <w:sz w:val="24"/>
          <w:szCs w:val="24"/>
        </w:rPr>
        <w:t>plnenie</w:t>
      </w:r>
      <w:r w:rsidR="00315787">
        <w:rPr>
          <w:rFonts w:ascii="Times New Roman" w:hAnsi="Times New Roman"/>
          <w:sz w:val="24"/>
          <w:szCs w:val="24"/>
        </w:rPr>
        <w:t xml:space="preserve"> </w:t>
      </w:r>
      <w:r w:rsidR="00CA38BE">
        <w:rPr>
          <w:rFonts w:ascii="Times New Roman" w:hAnsi="Times New Roman"/>
          <w:sz w:val="24"/>
          <w:szCs w:val="24"/>
        </w:rPr>
        <w:t xml:space="preserve">v prospech </w:t>
      </w:r>
      <w:r w:rsidR="002537ED">
        <w:rPr>
          <w:rFonts w:ascii="Times New Roman" w:hAnsi="Times New Roman"/>
          <w:sz w:val="24"/>
          <w:szCs w:val="24"/>
        </w:rPr>
        <w:t>obstarávateľa</w:t>
      </w:r>
      <w:r w:rsidR="00CA38BE">
        <w:rPr>
          <w:rFonts w:ascii="Times New Roman" w:hAnsi="Times New Roman"/>
          <w:sz w:val="24"/>
          <w:szCs w:val="24"/>
        </w:rPr>
        <w:t>;</w:t>
      </w:r>
    </w:p>
    <w:p w:rsidR="00CA38BE" w:rsidRDefault="00315787" w:rsidP="00315787">
      <w:pPr>
        <w:tabs>
          <w:tab w:val="left" w:pos="993"/>
        </w:tabs>
        <w:contextualSpacing/>
        <w:rPr>
          <w:rFonts w:ascii="Times New Roman" w:hAnsi="Times New Roman"/>
          <w:sz w:val="24"/>
          <w:szCs w:val="24"/>
        </w:rPr>
      </w:pPr>
      <w:r>
        <w:rPr>
          <w:rFonts w:ascii="Times New Roman" w:hAnsi="Times New Roman"/>
          <w:sz w:val="24"/>
          <w:szCs w:val="24"/>
        </w:rPr>
        <w:lastRenderedPageBreak/>
        <w:tab/>
        <w:t>b) </w:t>
      </w:r>
      <w:r w:rsidR="006B7783">
        <w:rPr>
          <w:rFonts w:ascii="Times New Roman" w:hAnsi="Times New Roman"/>
          <w:sz w:val="24"/>
          <w:szCs w:val="24"/>
        </w:rPr>
        <w:t> </w:t>
      </w:r>
      <w:r>
        <w:rPr>
          <w:rFonts w:ascii="Times New Roman" w:hAnsi="Times New Roman"/>
          <w:sz w:val="24"/>
          <w:szCs w:val="24"/>
        </w:rPr>
        <w:t>odvolaním bankovej záruky na základe písomnej žiado</w:t>
      </w:r>
      <w:r w:rsidR="002537ED">
        <w:rPr>
          <w:rFonts w:ascii="Times New Roman" w:hAnsi="Times New Roman"/>
          <w:sz w:val="24"/>
          <w:szCs w:val="24"/>
        </w:rPr>
        <w:t>sti obstarávateľa</w:t>
      </w:r>
      <w:r>
        <w:rPr>
          <w:rFonts w:ascii="Times New Roman" w:hAnsi="Times New Roman"/>
          <w:sz w:val="24"/>
          <w:szCs w:val="24"/>
        </w:rPr>
        <w:t>;</w:t>
      </w:r>
    </w:p>
    <w:p w:rsidR="00905367" w:rsidRDefault="00315787" w:rsidP="00315787">
      <w:pPr>
        <w:tabs>
          <w:tab w:val="left" w:pos="993"/>
        </w:tabs>
        <w:contextualSpacing/>
        <w:rPr>
          <w:rFonts w:ascii="Times New Roman" w:hAnsi="Times New Roman"/>
          <w:sz w:val="24"/>
          <w:szCs w:val="24"/>
        </w:rPr>
      </w:pPr>
      <w:r>
        <w:rPr>
          <w:rFonts w:ascii="Times New Roman" w:hAnsi="Times New Roman"/>
          <w:sz w:val="24"/>
          <w:szCs w:val="24"/>
        </w:rPr>
        <w:tab/>
        <w:t>c)</w:t>
      </w:r>
      <w:r w:rsidR="006B7783">
        <w:rPr>
          <w:rFonts w:ascii="Times New Roman" w:hAnsi="Times New Roman"/>
          <w:sz w:val="24"/>
          <w:szCs w:val="24"/>
        </w:rPr>
        <w:t> </w:t>
      </w:r>
      <w:r>
        <w:rPr>
          <w:rFonts w:ascii="Times New Roman" w:hAnsi="Times New Roman"/>
          <w:sz w:val="24"/>
          <w:szCs w:val="24"/>
        </w:rPr>
        <w:t> uplynutím doby platnosti, a</w:t>
      </w:r>
      <w:r w:rsidR="002537ED">
        <w:rPr>
          <w:rFonts w:ascii="Times New Roman" w:hAnsi="Times New Roman"/>
          <w:sz w:val="24"/>
          <w:szCs w:val="24"/>
        </w:rPr>
        <w:t>k si obstarávateľ</w:t>
      </w:r>
      <w:r>
        <w:rPr>
          <w:rFonts w:ascii="Times New Roman" w:hAnsi="Times New Roman"/>
          <w:sz w:val="24"/>
          <w:szCs w:val="24"/>
        </w:rPr>
        <w:t xml:space="preserve"> do uplynutia doby platnosti neuplatnil svoje nároky voči banke vyplývajúc</w:t>
      </w:r>
      <w:r w:rsidR="006431C6">
        <w:rPr>
          <w:rFonts w:ascii="Times New Roman" w:hAnsi="Times New Roman"/>
          <w:sz w:val="24"/>
          <w:szCs w:val="24"/>
        </w:rPr>
        <w:t>e z vystavenej záručnej listiny.</w:t>
      </w:r>
      <w:r>
        <w:rPr>
          <w:rFonts w:ascii="Times New Roman" w:hAnsi="Times New Roman"/>
          <w:sz w:val="24"/>
          <w:szCs w:val="24"/>
        </w:rPr>
        <w:t xml:space="preserve"> </w:t>
      </w:r>
    </w:p>
    <w:p w:rsidR="006431C6" w:rsidRDefault="006431C6" w:rsidP="00315787">
      <w:pPr>
        <w:tabs>
          <w:tab w:val="left" w:pos="993"/>
        </w:tabs>
        <w:contextualSpacing/>
        <w:rPr>
          <w:rFonts w:ascii="Times New Roman" w:hAnsi="Times New Roman"/>
          <w:sz w:val="24"/>
          <w:szCs w:val="24"/>
        </w:rPr>
      </w:pPr>
    </w:p>
    <w:p w:rsidR="006431C6" w:rsidRDefault="006431C6" w:rsidP="00315787">
      <w:pPr>
        <w:tabs>
          <w:tab w:val="left" w:pos="993"/>
        </w:tabs>
        <w:contextualSpacing/>
        <w:rPr>
          <w:rFonts w:ascii="Times New Roman" w:hAnsi="Times New Roman"/>
          <w:sz w:val="24"/>
          <w:szCs w:val="24"/>
        </w:rPr>
      </w:pPr>
      <w:r>
        <w:rPr>
          <w:rFonts w:ascii="Times New Roman" w:hAnsi="Times New Roman"/>
          <w:sz w:val="24"/>
          <w:szCs w:val="24"/>
        </w:rPr>
        <w:t>III.2.6</w:t>
      </w:r>
      <w:r>
        <w:rPr>
          <w:rFonts w:ascii="Times New Roman" w:hAnsi="Times New Roman"/>
          <w:sz w:val="24"/>
          <w:szCs w:val="24"/>
        </w:rPr>
        <w:tab/>
        <w:t>Záručná listina vyhotovená zahraničnou bankou v štátnom jazyku krajiny sídla takejto banky musí byť zároveň doložená úradným prekladom do štátneho jazyk</w:t>
      </w:r>
      <w:r w:rsidR="00DF4708">
        <w:rPr>
          <w:rFonts w:ascii="Times New Roman" w:hAnsi="Times New Roman"/>
          <w:sz w:val="24"/>
          <w:szCs w:val="24"/>
        </w:rPr>
        <w:t xml:space="preserve">a (t.j. do slovenského jazyka) prípadne do českého jazyka, ktorý je rovnako akceptovaný. Záručná listina vyhotovená v českom jazyku je rovnako akceptovaná ako záručná listina vyhotovená v štátnom, t.j. v slovenskom jazyku. </w:t>
      </w:r>
    </w:p>
    <w:p w:rsidR="006431C6" w:rsidRDefault="006431C6" w:rsidP="00315787">
      <w:pPr>
        <w:tabs>
          <w:tab w:val="left" w:pos="993"/>
        </w:tabs>
        <w:contextualSpacing/>
        <w:rPr>
          <w:rFonts w:ascii="Times New Roman" w:hAnsi="Times New Roman"/>
          <w:sz w:val="24"/>
          <w:szCs w:val="24"/>
        </w:rPr>
      </w:pPr>
    </w:p>
    <w:p w:rsidR="006431C6" w:rsidRDefault="00E66877" w:rsidP="00315787">
      <w:pPr>
        <w:tabs>
          <w:tab w:val="left" w:pos="993"/>
        </w:tabs>
        <w:contextualSpacing/>
        <w:rPr>
          <w:rFonts w:ascii="Times New Roman" w:hAnsi="Times New Roman"/>
          <w:sz w:val="24"/>
          <w:szCs w:val="24"/>
        </w:rPr>
      </w:pPr>
      <w:r>
        <w:rPr>
          <w:rFonts w:ascii="Times New Roman" w:hAnsi="Times New Roman"/>
          <w:sz w:val="24"/>
          <w:szCs w:val="24"/>
        </w:rPr>
        <w:t>III.2.7</w:t>
      </w:r>
      <w:r>
        <w:rPr>
          <w:rFonts w:ascii="Times New Roman" w:hAnsi="Times New Roman"/>
          <w:sz w:val="24"/>
          <w:szCs w:val="24"/>
        </w:rPr>
        <w:tab/>
        <w:t xml:space="preserve">Spôsob </w:t>
      </w:r>
      <w:r w:rsidR="006431C6">
        <w:rPr>
          <w:rFonts w:ascii="Times New Roman" w:hAnsi="Times New Roman"/>
          <w:sz w:val="24"/>
          <w:szCs w:val="24"/>
        </w:rPr>
        <w:t>a forma predloženia záručnej listiny vystavenej bankou</w:t>
      </w:r>
      <w:r w:rsidR="00665A02">
        <w:rPr>
          <w:rFonts w:ascii="Times New Roman" w:hAnsi="Times New Roman"/>
          <w:sz w:val="24"/>
          <w:szCs w:val="24"/>
        </w:rPr>
        <w:t xml:space="preserve"> v ponuke uchádzača:</w:t>
      </w:r>
    </w:p>
    <w:p w:rsidR="00665A02" w:rsidRDefault="00665A02" w:rsidP="00315787">
      <w:pPr>
        <w:tabs>
          <w:tab w:val="left" w:pos="993"/>
        </w:tabs>
        <w:contextualSpacing/>
        <w:rPr>
          <w:rFonts w:ascii="Times New Roman" w:hAnsi="Times New Roman"/>
          <w:sz w:val="24"/>
          <w:szCs w:val="24"/>
        </w:rPr>
      </w:pPr>
      <w:r>
        <w:rPr>
          <w:rFonts w:ascii="Times New Roman" w:hAnsi="Times New Roman"/>
          <w:sz w:val="24"/>
          <w:szCs w:val="24"/>
        </w:rPr>
        <w:tab/>
      </w:r>
    </w:p>
    <w:p w:rsidR="00665A02" w:rsidRDefault="00665A02" w:rsidP="00315787">
      <w:pPr>
        <w:tabs>
          <w:tab w:val="left" w:pos="993"/>
        </w:tabs>
        <w:contextualSpacing/>
        <w:rPr>
          <w:rFonts w:ascii="Times New Roman" w:hAnsi="Times New Roman"/>
          <w:sz w:val="24"/>
          <w:szCs w:val="24"/>
        </w:rPr>
      </w:pPr>
      <w:r>
        <w:rPr>
          <w:rFonts w:ascii="Times New Roman" w:hAnsi="Times New Roman"/>
          <w:sz w:val="24"/>
          <w:szCs w:val="24"/>
        </w:rPr>
        <w:tab/>
        <w:t>a)uchádzač predloží bankovú záruku v ponuke spôsobom (ako scan origi</w:t>
      </w:r>
      <w:r w:rsidR="006956E3">
        <w:rPr>
          <w:rFonts w:ascii="Times New Roman" w:hAnsi="Times New Roman"/>
          <w:sz w:val="24"/>
          <w:szCs w:val="24"/>
        </w:rPr>
        <w:t>nálneho dokladu) vo formáte .pdf</w:t>
      </w:r>
      <w:r>
        <w:rPr>
          <w:rFonts w:ascii="Times New Roman" w:hAnsi="Times New Roman"/>
          <w:sz w:val="24"/>
          <w:szCs w:val="24"/>
        </w:rPr>
        <w:t xml:space="preserve"> prostredníctvom elektronického nástroja </w:t>
      </w:r>
      <w:r>
        <w:rPr>
          <w:rFonts w:ascii="Times New Roman" w:hAnsi="Times New Roman"/>
          <w:i/>
          <w:sz w:val="24"/>
          <w:szCs w:val="24"/>
        </w:rPr>
        <w:t>eZakazky</w:t>
      </w:r>
      <w:r>
        <w:rPr>
          <w:rFonts w:ascii="Times New Roman" w:hAnsi="Times New Roman"/>
          <w:sz w:val="24"/>
          <w:szCs w:val="24"/>
        </w:rPr>
        <w:t xml:space="preserve"> na portáli </w:t>
      </w:r>
      <w:hyperlink r:id="rId36" w:history="1">
        <w:r w:rsidRPr="006D39E5">
          <w:rPr>
            <w:rStyle w:val="Hypertextovprepojenie"/>
            <w:rFonts w:ascii="Times New Roman" w:hAnsi="Times New Roman"/>
            <w:sz w:val="24"/>
            <w:szCs w:val="24"/>
          </w:rPr>
          <w:t>www.ezakazky.sk</w:t>
        </w:r>
      </w:hyperlink>
      <w:r>
        <w:t>;</w:t>
      </w:r>
      <w:r w:rsidR="0065663F">
        <w:t xml:space="preserve"> </w:t>
      </w:r>
    </w:p>
    <w:p w:rsidR="0009452A" w:rsidRPr="000A614E" w:rsidRDefault="0009452A" w:rsidP="00315787">
      <w:pPr>
        <w:tabs>
          <w:tab w:val="left" w:pos="993"/>
        </w:tabs>
        <w:contextualSpacing/>
        <w:rPr>
          <w:rFonts w:ascii="Times New Roman" w:hAnsi="Times New Roman"/>
          <w:sz w:val="24"/>
          <w:szCs w:val="24"/>
        </w:rPr>
      </w:pPr>
    </w:p>
    <w:p w:rsidR="0065663F" w:rsidRDefault="0065663F" w:rsidP="00315787">
      <w:pPr>
        <w:tabs>
          <w:tab w:val="left" w:pos="993"/>
        </w:tabs>
        <w:contextualSpacing/>
        <w:rPr>
          <w:sz w:val="24"/>
          <w:szCs w:val="24"/>
        </w:rPr>
      </w:pPr>
      <w:r>
        <w:rPr>
          <w:rFonts w:ascii="Times New Roman" w:hAnsi="Times New Roman"/>
          <w:sz w:val="24"/>
          <w:szCs w:val="24"/>
        </w:rPr>
        <w:tab/>
        <w:t>b)</w:t>
      </w:r>
      <w:r w:rsidR="000D2630" w:rsidRPr="000D2630">
        <w:rPr>
          <w:rFonts w:ascii="Times New Roman" w:hAnsi="Times New Roman"/>
          <w:b/>
          <w:sz w:val="24"/>
          <w:szCs w:val="24"/>
        </w:rPr>
        <w:t xml:space="preserve">a </w:t>
      </w:r>
      <w:r w:rsidRPr="00A56C52">
        <w:rPr>
          <w:rFonts w:ascii="Times New Roman" w:hAnsi="Times New Roman"/>
          <w:b/>
          <w:sz w:val="24"/>
          <w:szCs w:val="24"/>
        </w:rPr>
        <w:t>zároveň</w:t>
      </w:r>
      <w:r>
        <w:rPr>
          <w:rFonts w:ascii="Times New Roman" w:hAnsi="Times New Roman"/>
          <w:sz w:val="24"/>
          <w:szCs w:val="24"/>
        </w:rPr>
        <w:t xml:space="preserve"> uchádzač </w:t>
      </w:r>
      <w:r w:rsidR="000A614E">
        <w:rPr>
          <w:rFonts w:ascii="Times New Roman" w:hAnsi="Times New Roman"/>
          <w:sz w:val="24"/>
          <w:szCs w:val="24"/>
        </w:rPr>
        <w:t xml:space="preserve">predloží, resp. </w:t>
      </w:r>
      <w:r w:rsidR="00924A13">
        <w:rPr>
          <w:rFonts w:ascii="Times New Roman" w:hAnsi="Times New Roman"/>
          <w:sz w:val="24"/>
          <w:szCs w:val="24"/>
        </w:rPr>
        <w:t>doručí</w:t>
      </w:r>
      <w:r w:rsidR="0009452A">
        <w:rPr>
          <w:rFonts w:ascii="Times New Roman" w:hAnsi="Times New Roman"/>
          <w:sz w:val="24"/>
          <w:szCs w:val="24"/>
        </w:rPr>
        <w:t xml:space="preserve"> obstarávateľovi </w:t>
      </w:r>
      <w:r w:rsidR="0009452A" w:rsidRPr="006956E3">
        <w:rPr>
          <w:rFonts w:ascii="Times New Roman" w:hAnsi="Times New Roman"/>
          <w:b/>
          <w:sz w:val="24"/>
          <w:szCs w:val="24"/>
          <w:u w:val="single"/>
        </w:rPr>
        <w:t>do uplynutia lehoty na predkladanie ponúk</w:t>
      </w:r>
      <w:r w:rsidR="00924A13">
        <w:rPr>
          <w:rFonts w:ascii="Times New Roman" w:hAnsi="Times New Roman"/>
          <w:sz w:val="24"/>
          <w:szCs w:val="24"/>
        </w:rPr>
        <w:t xml:space="preserve"> </w:t>
      </w:r>
      <w:r w:rsidR="0009452A">
        <w:rPr>
          <w:rFonts w:ascii="Times New Roman" w:hAnsi="Times New Roman"/>
          <w:sz w:val="24"/>
          <w:szCs w:val="24"/>
        </w:rPr>
        <w:t xml:space="preserve">túto </w:t>
      </w:r>
      <w:r>
        <w:rPr>
          <w:rFonts w:ascii="Times New Roman" w:hAnsi="Times New Roman"/>
          <w:sz w:val="24"/>
          <w:szCs w:val="24"/>
        </w:rPr>
        <w:t>bankovú záruku ako originál</w:t>
      </w:r>
      <w:r w:rsidR="00924A13">
        <w:rPr>
          <w:rFonts w:ascii="Times New Roman" w:hAnsi="Times New Roman"/>
          <w:sz w:val="24"/>
          <w:szCs w:val="24"/>
        </w:rPr>
        <w:t>ny dokument vystavený bankou</w:t>
      </w:r>
      <w:r>
        <w:rPr>
          <w:rFonts w:ascii="Times New Roman" w:hAnsi="Times New Roman"/>
          <w:sz w:val="24"/>
          <w:szCs w:val="24"/>
        </w:rPr>
        <w:t xml:space="preserve"> v listinnej </w:t>
      </w:r>
      <w:r w:rsidR="00924A13">
        <w:rPr>
          <w:rFonts w:ascii="Times New Roman" w:hAnsi="Times New Roman"/>
          <w:sz w:val="24"/>
          <w:szCs w:val="24"/>
        </w:rPr>
        <w:t xml:space="preserve">podobe a to na adresu sídla obstarávateľa podľa bodu I.1.1 (Oddiel „A“) týchto súťažných podkladov. Postup podľa </w:t>
      </w:r>
      <w:r w:rsidR="00593F9C">
        <w:rPr>
          <w:rFonts w:ascii="Times New Roman" w:hAnsi="Times New Roman"/>
          <w:sz w:val="24"/>
          <w:szCs w:val="24"/>
        </w:rPr>
        <w:t xml:space="preserve">tohto </w:t>
      </w:r>
      <w:r w:rsidR="00924A13">
        <w:rPr>
          <w:rFonts w:ascii="Times New Roman" w:hAnsi="Times New Roman"/>
          <w:sz w:val="24"/>
          <w:szCs w:val="24"/>
        </w:rPr>
        <w:t xml:space="preserve">písmena b) uchádzač neuplatní v prípade, ak banka vydáva záručné listiny klientom výhradne v elektronickej </w:t>
      </w:r>
      <w:r w:rsidR="000A614E">
        <w:rPr>
          <w:rFonts w:ascii="Times New Roman" w:hAnsi="Times New Roman"/>
          <w:sz w:val="24"/>
          <w:szCs w:val="24"/>
        </w:rPr>
        <w:t>podobe /viď pokyn v bode III.2.4 písm. f) Oddiel „A“ týchto súťažných podkladov/.</w:t>
      </w:r>
      <w:r w:rsidR="0009452A" w:rsidRPr="0009452A">
        <w:rPr>
          <w:rFonts w:ascii="Times New Roman" w:hAnsi="Times New Roman"/>
          <w:sz w:val="24"/>
          <w:szCs w:val="24"/>
        </w:rPr>
        <w:t xml:space="preserve"> </w:t>
      </w:r>
      <w:r w:rsidR="0009452A">
        <w:rPr>
          <w:rFonts w:ascii="Times New Roman" w:hAnsi="Times New Roman"/>
          <w:sz w:val="24"/>
          <w:szCs w:val="24"/>
        </w:rPr>
        <w:t>Ak banka vydáva záručné listiny klientom výhradne v elektronickej podobe, uchádzač predkladá v</w:t>
      </w:r>
      <w:r w:rsidR="00593F9C">
        <w:rPr>
          <w:rFonts w:ascii="Times New Roman" w:hAnsi="Times New Roman"/>
          <w:sz w:val="24"/>
          <w:szCs w:val="24"/>
        </w:rPr>
        <w:t> </w:t>
      </w:r>
      <w:r w:rsidR="0009452A">
        <w:rPr>
          <w:rFonts w:ascii="Times New Roman" w:hAnsi="Times New Roman"/>
          <w:sz w:val="24"/>
          <w:szCs w:val="24"/>
        </w:rPr>
        <w:t>ponuke</w:t>
      </w:r>
      <w:r w:rsidR="00593F9C">
        <w:rPr>
          <w:rFonts w:ascii="Times New Roman" w:hAnsi="Times New Roman"/>
          <w:sz w:val="24"/>
          <w:szCs w:val="24"/>
        </w:rPr>
        <w:t xml:space="preserve"> a v lehote na predkladanie ponúk</w:t>
      </w:r>
      <w:r w:rsidR="0009452A">
        <w:rPr>
          <w:rFonts w:ascii="Times New Roman" w:hAnsi="Times New Roman"/>
          <w:sz w:val="24"/>
          <w:szCs w:val="24"/>
        </w:rPr>
        <w:t xml:space="preserve"> tento doklad vo formáte kódovania vyhotovený bankou a uchádzač tento súbor predkladá prostredníctvom</w:t>
      </w:r>
      <w:r w:rsidR="0009452A" w:rsidRPr="0009452A">
        <w:rPr>
          <w:rFonts w:ascii="Times New Roman" w:hAnsi="Times New Roman"/>
          <w:sz w:val="24"/>
          <w:szCs w:val="24"/>
        </w:rPr>
        <w:t xml:space="preserve"> </w:t>
      </w:r>
      <w:r w:rsidR="0009452A">
        <w:rPr>
          <w:rFonts w:ascii="Times New Roman" w:hAnsi="Times New Roman"/>
          <w:sz w:val="24"/>
          <w:szCs w:val="24"/>
        </w:rPr>
        <w:t xml:space="preserve">elektronického nástroja </w:t>
      </w:r>
      <w:r w:rsidR="0009452A">
        <w:rPr>
          <w:rFonts w:ascii="Times New Roman" w:hAnsi="Times New Roman"/>
          <w:i/>
          <w:sz w:val="24"/>
          <w:szCs w:val="24"/>
        </w:rPr>
        <w:t>eZakazky</w:t>
      </w:r>
      <w:r w:rsidR="0009452A">
        <w:rPr>
          <w:rFonts w:ascii="Times New Roman" w:hAnsi="Times New Roman"/>
          <w:sz w:val="24"/>
          <w:szCs w:val="24"/>
        </w:rPr>
        <w:t xml:space="preserve"> na portáli </w:t>
      </w:r>
      <w:hyperlink r:id="rId37" w:history="1">
        <w:r w:rsidR="0009452A" w:rsidRPr="006D39E5">
          <w:rPr>
            <w:rStyle w:val="Hypertextovprepojenie"/>
            <w:rFonts w:ascii="Times New Roman" w:hAnsi="Times New Roman"/>
            <w:sz w:val="24"/>
            <w:szCs w:val="24"/>
          </w:rPr>
          <w:t>www.ezakazky.sk</w:t>
        </w:r>
      </w:hyperlink>
      <w:r w:rsidR="0009452A">
        <w:t>.</w:t>
      </w:r>
    </w:p>
    <w:p w:rsidR="0009452A" w:rsidRPr="0009452A" w:rsidRDefault="00593F9C" w:rsidP="00315787">
      <w:pPr>
        <w:tabs>
          <w:tab w:val="left" w:pos="993"/>
        </w:tabs>
        <w:contextualSpacing/>
        <w:rPr>
          <w:rFonts w:ascii="Times New Roman" w:hAnsi="Times New Roman"/>
          <w:sz w:val="24"/>
          <w:szCs w:val="24"/>
        </w:rPr>
      </w:pPr>
      <w:r>
        <w:rPr>
          <w:rFonts w:ascii="Times New Roman" w:hAnsi="Times New Roman"/>
          <w:sz w:val="24"/>
          <w:szCs w:val="24"/>
        </w:rPr>
        <w:tab/>
        <w:t>Ak je relevantné, listinnú podobu bankovej záruky uchádzač doručí (v súlade s § 46 ods. 9 ZVO) využitím služby poštovej prepravy, prípadne využitím kuriérskej alebo ekvivalentnej doručovateľskej služby, prípadne doručí tento doklad osobne na podateľňu obstarávateľa (v čase: pondelok až piatok, od 08:00 hod. do 14:00 hod. stredoeurópskeho času).</w:t>
      </w:r>
    </w:p>
    <w:p w:rsidR="0065663F" w:rsidRPr="0065663F" w:rsidRDefault="0065663F" w:rsidP="00315787">
      <w:pPr>
        <w:tabs>
          <w:tab w:val="left" w:pos="993"/>
        </w:tabs>
        <w:contextualSpacing/>
        <w:rPr>
          <w:rFonts w:ascii="Times New Roman" w:hAnsi="Times New Roman"/>
          <w:sz w:val="24"/>
          <w:szCs w:val="24"/>
        </w:rPr>
      </w:pPr>
      <w:r>
        <w:tab/>
      </w:r>
    </w:p>
    <w:p w:rsidR="009D2238" w:rsidRDefault="008546F5" w:rsidP="009D2238">
      <w:pPr>
        <w:tabs>
          <w:tab w:val="left" w:pos="993"/>
        </w:tabs>
        <w:ind w:left="993" w:hanging="993"/>
        <w:contextualSpacing/>
        <w:rPr>
          <w:rFonts w:ascii="Times New Roman" w:hAnsi="Times New Roman"/>
          <w:sz w:val="24"/>
          <w:szCs w:val="24"/>
        </w:rPr>
      </w:pPr>
      <w:r>
        <w:rPr>
          <w:rFonts w:ascii="Times New Roman" w:hAnsi="Times New Roman"/>
          <w:sz w:val="24"/>
          <w:szCs w:val="24"/>
        </w:rPr>
        <w:t>III.2</w:t>
      </w:r>
      <w:r w:rsidR="00886711">
        <w:rPr>
          <w:rFonts w:ascii="Times New Roman" w:hAnsi="Times New Roman"/>
          <w:sz w:val="24"/>
          <w:szCs w:val="24"/>
        </w:rPr>
        <w:t>.8</w:t>
      </w:r>
      <w:r w:rsidR="009D2238">
        <w:rPr>
          <w:rFonts w:ascii="Times New Roman" w:hAnsi="Times New Roman"/>
          <w:sz w:val="24"/>
          <w:szCs w:val="24"/>
        </w:rPr>
        <w:tab/>
      </w:r>
      <w:r w:rsidR="00886711" w:rsidRPr="00DF02E5">
        <w:rPr>
          <w:rFonts w:ascii="Times New Roman" w:hAnsi="Times New Roman"/>
          <w:b/>
          <w:sz w:val="24"/>
          <w:szCs w:val="24"/>
          <w:u w:val="single"/>
        </w:rPr>
        <w:t>Ak uchádzač zabezpečí svoju ponuku finančnými prostriedkami zloženými na účet v banke</w:t>
      </w:r>
      <w:r>
        <w:rPr>
          <w:rFonts w:ascii="Times New Roman" w:hAnsi="Times New Roman"/>
          <w:sz w:val="24"/>
          <w:szCs w:val="24"/>
          <w:u w:val="single"/>
        </w:rPr>
        <w:t xml:space="preserve"> </w:t>
      </w:r>
      <w:r w:rsidRPr="00886711">
        <w:rPr>
          <w:rFonts w:ascii="Times New Roman" w:hAnsi="Times New Roman"/>
          <w:sz w:val="24"/>
          <w:szCs w:val="24"/>
        </w:rPr>
        <w:t>vo výške podľa bodu III.2.1</w:t>
      </w:r>
      <w:r w:rsidR="00886711">
        <w:rPr>
          <w:rFonts w:ascii="Times New Roman" w:hAnsi="Times New Roman"/>
          <w:sz w:val="24"/>
          <w:szCs w:val="24"/>
        </w:rPr>
        <w:t>, tieto prostriedky</w:t>
      </w:r>
      <w:r w:rsidRPr="00886711">
        <w:rPr>
          <w:rFonts w:ascii="Times New Roman" w:hAnsi="Times New Roman"/>
          <w:sz w:val="24"/>
          <w:szCs w:val="24"/>
        </w:rPr>
        <w:t xml:space="preserve"> musia byť zložené </w:t>
      </w:r>
      <w:r w:rsidR="009D2238" w:rsidRPr="00886711">
        <w:rPr>
          <w:rFonts w:ascii="Times New Roman" w:hAnsi="Times New Roman"/>
          <w:sz w:val="24"/>
          <w:szCs w:val="24"/>
        </w:rPr>
        <w:t xml:space="preserve">na </w:t>
      </w:r>
      <w:r w:rsidR="00BA26BE" w:rsidRPr="006956E3">
        <w:rPr>
          <w:rFonts w:ascii="Times New Roman" w:hAnsi="Times New Roman"/>
          <w:sz w:val="24"/>
          <w:szCs w:val="24"/>
          <w:u w:val="single"/>
        </w:rPr>
        <w:t xml:space="preserve">neúročený </w:t>
      </w:r>
      <w:r w:rsidR="009D2238" w:rsidRPr="006956E3">
        <w:rPr>
          <w:rFonts w:ascii="Times New Roman" w:hAnsi="Times New Roman"/>
          <w:sz w:val="24"/>
          <w:szCs w:val="24"/>
          <w:u w:val="single"/>
        </w:rPr>
        <w:t xml:space="preserve">bankový </w:t>
      </w:r>
      <w:r w:rsidR="00886711" w:rsidRPr="006956E3">
        <w:rPr>
          <w:rFonts w:ascii="Times New Roman" w:hAnsi="Times New Roman"/>
          <w:sz w:val="24"/>
          <w:szCs w:val="24"/>
          <w:u w:val="single"/>
        </w:rPr>
        <w:t>účet obstarávateľa</w:t>
      </w:r>
      <w:r w:rsidR="009D2238">
        <w:rPr>
          <w:rFonts w:ascii="Times New Roman" w:hAnsi="Times New Roman"/>
          <w:sz w:val="24"/>
          <w:szCs w:val="24"/>
        </w:rPr>
        <w:t xml:space="preserve">: </w:t>
      </w:r>
    </w:p>
    <w:p w:rsidR="009D2238" w:rsidRPr="00F20676" w:rsidRDefault="009D2238" w:rsidP="009D2238">
      <w:pPr>
        <w:tabs>
          <w:tab w:val="left" w:pos="993"/>
        </w:tabs>
        <w:ind w:left="993" w:hanging="993"/>
        <w:contextualSpacing/>
        <w:rPr>
          <w:rFonts w:ascii="Times New Roman" w:hAnsi="Times New Roman"/>
          <w:sz w:val="24"/>
          <w:szCs w:val="24"/>
        </w:rPr>
      </w:pPr>
      <w:r>
        <w:rPr>
          <w:rFonts w:ascii="Times New Roman" w:hAnsi="Times New Roman"/>
          <w:sz w:val="24"/>
          <w:szCs w:val="24"/>
        </w:rPr>
        <w:tab/>
      </w:r>
      <w:r w:rsidR="007B7AB5">
        <w:rPr>
          <w:rFonts w:ascii="Times New Roman" w:hAnsi="Times New Roman"/>
          <w:sz w:val="24"/>
          <w:szCs w:val="24"/>
        </w:rPr>
        <w:t>-názov banky:</w:t>
      </w:r>
      <w:r w:rsidR="007B7AB5">
        <w:rPr>
          <w:rFonts w:ascii="Times New Roman" w:hAnsi="Times New Roman"/>
          <w:sz w:val="24"/>
          <w:szCs w:val="24"/>
        </w:rPr>
        <w:tab/>
      </w:r>
      <w:r w:rsidR="007B7AB5">
        <w:rPr>
          <w:rFonts w:ascii="Times New Roman" w:hAnsi="Times New Roman"/>
          <w:sz w:val="24"/>
          <w:szCs w:val="24"/>
        </w:rPr>
        <w:tab/>
      </w:r>
      <w:r w:rsidRPr="00F20676">
        <w:rPr>
          <w:rFonts w:ascii="Times New Roman" w:hAnsi="Times New Roman"/>
          <w:sz w:val="24"/>
          <w:szCs w:val="24"/>
        </w:rPr>
        <w:t>Všeobecná úverová banka a.s. pobočka Žilina</w:t>
      </w:r>
    </w:p>
    <w:p w:rsidR="009D2238" w:rsidRDefault="009D2238" w:rsidP="009D2238">
      <w:pPr>
        <w:tabs>
          <w:tab w:val="left" w:pos="993"/>
        </w:tabs>
        <w:contextualSpacing/>
        <w:rPr>
          <w:rFonts w:ascii="Times New Roman" w:hAnsi="Times New Roman"/>
          <w:sz w:val="24"/>
          <w:szCs w:val="24"/>
        </w:rPr>
      </w:pPr>
      <w:r>
        <w:rPr>
          <w:rFonts w:ascii="Times New Roman" w:hAnsi="Times New Roman"/>
          <w:sz w:val="24"/>
          <w:szCs w:val="24"/>
        </w:rPr>
        <w:tab/>
      </w:r>
      <w:r w:rsidRPr="00F20676">
        <w:rPr>
          <w:rFonts w:ascii="Times New Roman" w:hAnsi="Times New Roman"/>
          <w:sz w:val="24"/>
          <w:szCs w:val="24"/>
        </w:rPr>
        <w:tab/>
        <w:t>-variabilný symbol:</w:t>
      </w:r>
      <w:r w:rsidRPr="00F20676">
        <w:rPr>
          <w:rFonts w:ascii="Times New Roman" w:hAnsi="Times New Roman"/>
          <w:sz w:val="24"/>
          <w:szCs w:val="24"/>
        </w:rPr>
        <w:tab/>
        <w:t>uchádzač uvedie svoje IČO</w:t>
      </w:r>
    </w:p>
    <w:p w:rsidR="009D2238" w:rsidRPr="00F20676" w:rsidRDefault="009D2238" w:rsidP="009D2238">
      <w:pPr>
        <w:tabs>
          <w:tab w:val="left" w:pos="993"/>
        </w:tabs>
        <w:contextualSpacing/>
        <w:rPr>
          <w:rFonts w:ascii="Times New Roman" w:hAnsi="Times New Roman"/>
          <w:sz w:val="24"/>
          <w:szCs w:val="24"/>
        </w:rPr>
      </w:pPr>
      <w:r>
        <w:rPr>
          <w:rFonts w:ascii="Times New Roman" w:hAnsi="Times New Roman"/>
          <w:sz w:val="24"/>
          <w:szCs w:val="24"/>
        </w:rPr>
        <w:tab/>
      </w:r>
      <w:r w:rsidRPr="00F20676">
        <w:rPr>
          <w:rFonts w:ascii="Times New Roman" w:hAnsi="Times New Roman"/>
          <w:sz w:val="24"/>
          <w:szCs w:val="24"/>
        </w:rPr>
        <w:t>-IBAN:</w:t>
      </w:r>
      <w:r w:rsidRPr="00F20676">
        <w:rPr>
          <w:rFonts w:ascii="Times New Roman" w:hAnsi="Times New Roman"/>
          <w:sz w:val="24"/>
          <w:szCs w:val="24"/>
        </w:rPr>
        <w:tab/>
      </w:r>
      <w:r w:rsidRPr="00F20676">
        <w:rPr>
          <w:rFonts w:ascii="Times New Roman" w:hAnsi="Times New Roman"/>
          <w:sz w:val="24"/>
          <w:szCs w:val="24"/>
        </w:rPr>
        <w:tab/>
      </w:r>
      <w:r w:rsidRPr="00F20676">
        <w:rPr>
          <w:rFonts w:ascii="Times New Roman" w:hAnsi="Times New Roman"/>
          <w:sz w:val="24"/>
          <w:szCs w:val="24"/>
        </w:rPr>
        <w:tab/>
        <w:t>SK4702000000003017670653</w:t>
      </w:r>
    </w:p>
    <w:p w:rsidR="009D2238" w:rsidRPr="00F20676" w:rsidRDefault="009D2238" w:rsidP="009D2238">
      <w:pPr>
        <w:tabs>
          <w:tab w:val="left" w:pos="993"/>
        </w:tabs>
        <w:ind w:left="993" w:hanging="993"/>
        <w:contextualSpacing/>
        <w:rPr>
          <w:rFonts w:ascii="Times New Roman" w:hAnsi="Times New Roman"/>
          <w:sz w:val="24"/>
          <w:szCs w:val="24"/>
        </w:rPr>
      </w:pPr>
      <w:r w:rsidRPr="00F20676">
        <w:rPr>
          <w:rFonts w:ascii="Times New Roman" w:hAnsi="Times New Roman"/>
          <w:sz w:val="24"/>
          <w:szCs w:val="24"/>
        </w:rPr>
        <w:tab/>
        <w:t>-SWIFT:</w:t>
      </w:r>
      <w:r w:rsidRPr="00F20676">
        <w:rPr>
          <w:rFonts w:ascii="Times New Roman" w:hAnsi="Times New Roman"/>
          <w:sz w:val="24"/>
          <w:szCs w:val="24"/>
        </w:rPr>
        <w:tab/>
      </w:r>
      <w:r w:rsidRPr="00F20676">
        <w:rPr>
          <w:rFonts w:ascii="Times New Roman" w:hAnsi="Times New Roman"/>
          <w:sz w:val="24"/>
          <w:szCs w:val="24"/>
        </w:rPr>
        <w:tab/>
      </w:r>
      <w:r w:rsidRPr="00F20676">
        <w:rPr>
          <w:rFonts w:ascii="Times New Roman" w:hAnsi="Times New Roman"/>
          <w:sz w:val="24"/>
          <w:szCs w:val="24"/>
        </w:rPr>
        <w:tab/>
        <w:t>SUBASKBX</w:t>
      </w:r>
    </w:p>
    <w:p w:rsidR="009D2238" w:rsidRDefault="009D2238" w:rsidP="009D2238">
      <w:pPr>
        <w:tabs>
          <w:tab w:val="left" w:pos="993"/>
        </w:tabs>
        <w:ind w:left="993" w:hanging="993"/>
        <w:contextualSpacing/>
        <w:rPr>
          <w:rFonts w:ascii="Times New Roman" w:hAnsi="Times New Roman"/>
          <w:sz w:val="24"/>
          <w:szCs w:val="24"/>
        </w:rPr>
      </w:pPr>
    </w:p>
    <w:p w:rsidR="00EF5EFE" w:rsidRDefault="00886711" w:rsidP="00047326">
      <w:pPr>
        <w:tabs>
          <w:tab w:val="left" w:pos="993"/>
        </w:tabs>
        <w:ind w:left="993" w:hanging="993"/>
        <w:contextualSpacing/>
        <w:rPr>
          <w:rFonts w:ascii="Times New Roman" w:hAnsi="Times New Roman"/>
          <w:sz w:val="24"/>
          <w:szCs w:val="24"/>
        </w:rPr>
      </w:pPr>
      <w:r>
        <w:rPr>
          <w:rFonts w:ascii="Times New Roman" w:hAnsi="Times New Roman"/>
          <w:sz w:val="24"/>
          <w:szCs w:val="24"/>
        </w:rPr>
        <w:t>III.2.9</w:t>
      </w:r>
      <w:r w:rsidR="00047326">
        <w:rPr>
          <w:rFonts w:ascii="Times New Roman" w:hAnsi="Times New Roman"/>
          <w:sz w:val="24"/>
          <w:szCs w:val="24"/>
        </w:rPr>
        <w:tab/>
      </w:r>
      <w:r w:rsidR="009D2238">
        <w:rPr>
          <w:rFonts w:ascii="Times New Roman" w:hAnsi="Times New Roman"/>
          <w:sz w:val="24"/>
          <w:szCs w:val="24"/>
        </w:rPr>
        <w:t>Finančné prostriedky musia byť prip</w:t>
      </w:r>
      <w:r w:rsidR="00627953">
        <w:rPr>
          <w:rFonts w:ascii="Times New Roman" w:hAnsi="Times New Roman"/>
          <w:sz w:val="24"/>
          <w:szCs w:val="24"/>
        </w:rPr>
        <w:t>ísané na účte obstarávateľa</w:t>
      </w:r>
      <w:r w:rsidR="009D2238">
        <w:rPr>
          <w:rFonts w:ascii="Times New Roman" w:hAnsi="Times New Roman"/>
          <w:sz w:val="24"/>
          <w:szCs w:val="24"/>
        </w:rPr>
        <w:t xml:space="preserve"> najneskôr v</w:t>
      </w:r>
      <w:r w:rsidR="00805422">
        <w:rPr>
          <w:rFonts w:ascii="Times New Roman" w:hAnsi="Times New Roman"/>
          <w:sz w:val="24"/>
          <w:szCs w:val="24"/>
        </w:rPr>
        <w:t> </w:t>
      </w:r>
      <w:r w:rsidR="009D2238">
        <w:rPr>
          <w:rFonts w:ascii="Times New Roman" w:hAnsi="Times New Roman"/>
          <w:sz w:val="24"/>
          <w:szCs w:val="24"/>
        </w:rPr>
        <w:t>deň</w:t>
      </w:r>
      <w:r w:rsidR="00805422">
        <w:rPr>
          <w:rFonts w:ascii="Times New Roman" w:hAnsi="Times New Roman"/>
          <w:sz w:val="24"/>
          <w:szCs w:val="24"/>
        </w:rPr>
        <w:t xml:space="preserve"> a čase</w:t>
      </w:r>
      <w:r w:rsidR="009D2238">
        <w:rPr>
          <w:rFonts w:ascii="Times New Roman" w:hAnsi="Times New Roman"/>
          <w:sz w:val="24"/>
          <w:szCs w:val="24"/>
        </w:rPr>
        <w:t xml:space="preserve"> uplynutia lehoty na predkladanie ponúk </w:t>
      </w:r>
      <w:r w:rsidR="003F47A5">
        <w:rPr>
          <w:rFonts w:ascii="Times New Roman" w:hAnsi="Times New Roman"/>
          <w:sz w:val="24"/>
          <w:szCs w:val="24"/>
        </w:rPr>
        <w:t xml:space="preserve">podľa </w:t>
      </w:r>
      <w:r w:rsidR="003F47A5" w:rsidRPr="00805422">
        <w:rPr>
          <w:rFonts w:ascii="Times New Roman" w:hAnsi="Times New Roman"/>
          <w:sz w:val="24"/>
          <w:szCs w:val="24"/>
        </w:rPr>
        <w:t xml:space="preserve">bodu </w:t>
      </w:r>
      <w:r w:rsidR="00805422" w:rsidRPr="00805422">
        <w:rPr>
          <w:rFonts w:ascii="Times New Roman" w:hAnsi="Times New Roman"/>
          <w:sz w:val="24"/>
          <w:szCs w:val="24"/>
        </w:rPr>
        <w:t>IV.1.1</w:t>
      </w:r>
      <w:r w:rsidR="003F47A5" w:rsidRPr="00805422">
        <w:rPr>
          <w:rFonts w:ascii="Times New Roman" w:hAnsi="Times New Roman"/>
          <w:sz w:val="24"/>
          <w:szCs w:val="24"/>
        </w:rPr>
        <w:t>, Oddiel „A“ týchto súťažných podkladov</w:t>
      </w:r>
      <w:r w:rsidR="00805422" w:rsidRPr="00805422">
        <w:rPr>
          <w:rFonts w:ascii="Times New Roman" w:hAnsi="Times New Roman"/>
          <w:sz w:val="24"/>
          <w:szCs w:val="24"/>
        </w:rPr>
        <w:t>.</w:t>
      </w:r>
    </w:p>
    <w:p w:rsidR="00EF5EFE" w:rsidRDefault="00EF5EFE" w:rsidP="00047326">
      <w:pPr>
        <w:tabs>
          <w:tab w:val="left" w:pos="993"/>
        </w:tabs>
        <w:ind w:left="993" w:hanging="993"/>
        <w:contextualSpacing/>
        <w:rPr>
          <w:rFonts w:ascii="Times New Roman" w:hAnsi="Times New Roman"/>
          <w:sz w:val="24"/>
          <w:szCs w:val="24"/>
        </w:rPr>
      </w:pPr>
    </w:p>
    <w:p w:rsidR="009D2238" w:rsidRDefault="00EF5EFE" w:rsidP="00047326">
      <w:pPr>
        <w:tabs>
          <w:tab w:val="left" w:pos="993"/>
        </w:tabs>
        <w:ind w:left="993" w:hanging="993"/>
        <w:contextualSpacing/>
        <w:rPr>
          <w:rFonts w:ascii="Times New Roman" w:hAnsi="Times New Roman"/>
          <w:sz w:val="24"/>
          <w:szCs w:val="24"/>
        </w:rPr>
      </w:pPr>
      <w:r>
        <w:rPr>
          <w:rFonts w:ascii="Times New Roman" w:hAnsi="Times New Roman"/>
          <w:sz w:val="24"/>
          <w:szCs w:val="24"/>
        </w:rPr>
        <w:t>III.2.10</w:t>
      </w:r>
      <w:r>
        <w:rPr>
          <w:rFonts w:ascii="Times New Roman" w:hAnsi="Times New Roman"/>
          <w:sz w:val="24"/>
          <w:szCs w:val="24"/>
        </w:rPr>
        <w:tab/>
      </w:r>
      <w:r w:rsidR="00440CAC">
        <w:rPr>
          <w:rFonts w:ascii="Times New Roman" w:hAnsi="Times New Roman"/>
          <w:sz w:val="24"/>
          <w:szCs w:val="24"/>
        </w:rPr>
        <w:t>V ponuke</w:t>
      </w:r>
      <w:r w:rsidR="00FE1888">
        <w:rPr>
          <w:rFonts w:ascii="Times New Roman" w:hAnsi="Times New Roman"/>
          <w:sz w:val="24"/>
          <w:szCs w:val="24"/>
        </w:rPr>
        <w:t xml:space="preserve"> </w:t>
      </w:r>
      <w:r>
        <w:rPr>
          <w:rFonts w:ascii="Times New Roman" w:hAnsi="Times New Roman"/>
          <w:sz w:val="24"/>
          <w:szCs w:val="24"/>
        </w:rPr>
        <w:t xml:space="preserve">uchádzač predloží </w:t>
      </w:r>
      <w:r w:rsidR="00FE1888">
        <w:rPr>
          <w:rFonts w:ascii="Times New Roman" w:hAnsi="Times New Roman"/>
          <w:sz w:val="24"/>
          <w:szCs w:val="24"/>
        </w:rPr>
        <w:t>d</w:t>
      </w:r>
      <w:r>
        <w:rPr>
          <w:rFonts w:ascii="Times New Roman" w:hAnsi="Times New Roman"/>
          <w:sz w:val="24"/>
          <w:szCs w:val="24"/>
        </w:rPr>
        <w:t>oklad (t.</w:t>
      </w:r>
      <w:r w:rsidR="00FD460A">
        <w:rPr>
          <w:rFonts w:ascii="Times New Roman" w:hAnsi="Times New Roman"/>
          <w:sz w:val="24"/>
          <w:szCs w:val="24"/>
        </w:rPr>
        <w:t xml:space="preserve">j. scan dokladu </w:t>
      </w:r>
      <w:r w:rsidR="006956E3">
        <w:rPr>
          <w:rFonts w:ascii="Times New Roman" w:hAnsi="Times New Roman"/>
          <w:sz w:val="24"/>
          <w:szCs w:val="24"/>
        </w:rPr>
        <w:t>vo formáte .pdf</w:t>
      </w:r>
      <w:r>
        <w:rPr>
          <w:rFonts w:ascii="Times New Roman" w:hAnsi="Times New Roman"/>
          <w:sz w:val="24"/>
          <w:szCs w:val="24"/>
        </w:rPr>
        <w:t xml:space="preserve"> bez úradného overenia</w:t>
      </w:r>
      <w:r w:rsidR="00FD460A">
        <w:rPr>
          <w:rFonts w:ascii="Times New Roman" w:hAnsi="Times New Roman"/>
          <w:sz w:val="24"/>
          <w:szCs w:val="24"/>
        </w:rPr>
        <w:t>)</w:t>
      </w:r>
      <w:r w:rsidR="00FE1888">
        <w:rPr>
          <w:rFonts w:ascii="Times New Roman" w:hAnsi="Times New Roman"/>
          <w:sz w:val="24"/>
          <w:szCs w:val="24"/>
        </w:rPr>
        <w:t xml:space="preserve"> o</w:t>
      </w:r>
      <w:r>
        <w:rPr>
          <w:rFonts w:ascii="Times New Roman" w:hAnsi="Times New Roman"/>
          <w:sz w:val="24"/>
          <w:szCs w:val="24"/>
        </w:rPr>
        <w:t> finančnej transakcii poukázania</w:t>
      </w:r>
      <w:r w:rsidR="00FE1888">
        <w:rPr>
          <w:rFonts w:ascii="Times New Roman" w:hAnsi="Times New Roman"/>
          <w:sz w:val="24"/>
          <w:szCs w:val="24"/>
        </w:rPr>
        <w:t xml:space="preserve"> finančných prostriedkov zábezpeky na ú</w:t>
      </w:r>
      <w:r>
        <w:rPr>
          <w:rFonts w:ascii="Times New Roman" w:hAnsi="Times New Roman"/>
          <w:sz w:val="24"/>
          <w:szCs w:val="24"/>
        </w:rPr>
        <w:t>čet obstarávateľa,  uvedený v bode III.2.8</w:t>
      </w:r>
      <w:r w:rsidR="00FE1888">
        <w:rPr>
          <w:rFonts w:ascii="Times New Roman" w:hAnsi="Times New Roman"/>
          <w:sz w:val="24"/>
          <w:szCs w:val="24"/>
        </w:rPr>
        <w:t xml:space="preserve"> Oddielu „A“ </w:t>
      </w:r>
      <w:r>
        <w:rPr>
          <w:rFonts w:ascii="Times New Roman" w:hAnsi="Times New Roman"/>
          <w:sz w:val="24"/>
          <w:szCs w:val="24"/>
        </w:rPr>
        <w:t xml:space="preserve">týchto </w:t>
      </w:r>
      <w:r w:rsidR="00B07086">
        <w:rPr>
          <w:rFonts w:ascii="Times New Roman" w:hAnsi="Times New Roman"/>
          <w:sz w:val="24"/>
          <w:szCs w:val="24"/>
        </w:rPr>
        <w:t>s</w:t>
      </w:r>
      <w:r w:rsidR="00FE1888">
        <w:rPr>
          <w:rFonts w:ascii="Times New Roman" w:hAnsi="Times New Roman"/>
          <w:sz w:val="24"/>
          <w:szCs w:val="24"/>
        </w:rPr>
        <w:t xml:space="preserve">úťažných </w:t>
      </w:r>
      <w:r w:rsidR="00FE1888">
        <w:rPr>
          <w:rFonts w:ascii="Times New Roman" w:hAnsi="Times New Roman"/>
          <w:sz w:val="24"/>
          <w:szCs w:val="24"/>
        </w:rPr>
        <w:lastRenderedPageBreak/>
        <w:t>podkladov.</w:t>
      </w:r>
      <w:r w:rsidR="00D90046">
        <w:rPr>
          <w:rFonts w:ascii="Times New Roman" w:hAnsi="Times New Roman"/>
          <w:sz w:val="24"/>
          <w:szCs w:val="24"/>
        </w:rPr>
        <w:t xml:space="preserve"> Tento dokument uchádzač predkladá v ponuke prostredníctvom</w:t>
      </w:r>
      <w:r w:rsidR="00D90046" w:rsidRPr="00D90046">
        <w:rPr>
          <w:rFonts w:ascii="Times New Roman" w:hAnsi="Times New Roman"/>
          <w:sz w:val="24"/>
          <w:szCs w:val="24"/>
        </w:rPr>
        <w:t xml:space="preserve"> </w:t>
      </w:r>
      <w:r w:rsidR="00D90046">
        <w:rPr>
          <w:rFonts w:ascii="Times New Roman" w:hAnsi="Times New Roman"/>
          <w:sz w:val="24"/>
          <w:szCs w:val="24"/>
        </w:rPr>
        <w:t xml:space="preserve">elektronického nástroja </w:t>
      </w:r>
      <w:r w:rsidR="00D90046">
        <w:rPr>
          <w:rFonts w:ascii="Times New Roman" w:hAnsi="Times New Roman"/>
          <w:i/>
          <w:sz w:val="24"/>
          <w:szCs w:val="24"/>
        </w:rPr>
        <w:t>eZakazky</w:t>
      </w:r>
      <w:r w:rsidR="00D90046">
        <w:rPr>
          <w:rFonts w:ascii="Times New Roman" w:hAnsi="Times New Roman"/>
          <w:sz w:val="24"/>
          <w:szCs w:val="24"/>
        </w:rPr>
        <w:t xml:space="preserve"> na portáli </w:t>
      </w:r>
      <w:hyperlink r:id="rId38" w:history="1">
        <w:r w:rsidR="00D90046" w:rsidRPr="006D39E5">
          <w:rPr>
            <w:rStyle w:val="Hypertextovprepojenie"/>
            <w:rFonts w:ascii="Times New Roman" w:hAnsi="Times New Roman"/>
            <w:sz w:val="24"/>
            <w:szCs w:val="24"/>
          </w:rPr>
          <w:t>www.ezakazky.sk</w:t>
        </w:r>
      </w:hyperlink>
      <w:r w:rsidR="00D90046">
        <w:t>.</w:t>
      </w:r>
    </w:p>
    <w:p w:rsidR="00627953" w:rsidRDefault="00627953" w:rsidP="00047326">
      <w:pPr>
        <w:tabs>
          <w:tab w:val="left" w:pos="993"/>
        </w:tabs>
        <w:ind w:left="993" w:hanging="993"/>
        <w:contextualSpacing/>
        <w:rPr>
          <w:rFonts w:ascii="Times New Roman" w:hAnsi="Times New Roman"/>
          <w:sz w:val="24"/>
          <w:szCs w:val="24"/>
        </w:rPr>
      </w:pPr>
    </w:p>
    <w:p w:rsidR="009D2238" w:rsidRDefault="00627953" w:rsidP="00627953">
      <w:pPr>
        <w:tabs>
          <w:tab w:val="left" w:pos="993"/>
        </w:tabs>
        <w:ind w:left="990" w:hanging="990"/>
        <w:contextualSpacing/>
        <w:rPr>
          <w:rFonts w:ascii="Times New Roman" w:hAnsi="Times New Roman"/>
          <w:sz w:val="24"/>
          <w:szCs w:val="24"/>
        </w:rPr>
      </w:pPr>
      <w:r>
        <w:rPr>
          <w:rFonts w:ascii="Times New Roman" w:hAnsi="Times New Roman"/>
          <w:sz w:val="24"/>
          <w:szCs w:val="24"/>
        </w:rPr>
        <w:t>III.2.11</w:t>
      </w:r>
      <w:r>
        <w:rPr>
          <w:rFonts w:ascii="Times New Roman" w:hAnsi="Times New Roman"/>
          <w:sz w:val="24"/>
          <w:szCs w:val="24"/>
        </w:rPr>
        <w:tab/>
      </w:r>
      <w:r w:rsidR="00047326">
        <w:rPr>
          <w:rFonts w:ascii="Times New Roman" w:hAnsi="Times New Roman"/>
          <w:sz w:val="24"/>
          <w:szCs w:val="24"/>
        </w:rPr>
        <w:t>Doba platnosti zábezpeky ponuky poskytnutej zložením finančných prostriedkov na ú</w:t>
      </w:r>
      <w:r>
        <w:rPr>
          <w:rFonts w:ascii="Times New Roman" w:hAnsi="Times New Roman"/>
          <w:sz w:val="24"/>
          <w:szCs w:val="24"/>
        </w:rPr>
        <w:t>čet obstarávateľa</w:t>
      </w:r>
      <w:r w:rsidR="00047326">
        <w:rPr>
          <w:rFonts w:ascii="Times New Roman" w:hAnsi="Times New Roman"/>
          <w:sz w:val="24"/>
          <w:szCs w:val="24"/>
        </w:rPr>
        <w:t xml:space="preserve"> trvá do uplynutia lehoty viazanosti ponúk podľa bodu I.9.1</w:t>
      </w:r>
      <w:r>
        <w:rPr>
          <w:rFonts w:ascii="Times New Roman" w:hAnsi="Times New Roman"/>
          <w:sz w:val="24"/>
          <w:szCs w:val="24"/>
        </w:rPr>
        <w:t>.</w:t>
      </w:r>
      <w:r w:rsidR="00047326">
        <w:rPr>
          <w:rFonts w:ascii="Times New Roman" w:hAnsi="Times New Roman"/>
          <w:sz w:val="24"/>
          <w:szCs w:val="24"/>
        </w:rPr>
        <w:t xml:space="preserve"> </w:t>
      </w:r>
    </w:p>
    <w:p w:rsidR="00FA763B" w:rsidRDefault="00FA763B" w:rsidP="00627953">
      <w:pPr>
        <w:tabs>
          <w:tab w:val="left" w:pos="993"/>
        </w:tabs>
        <w:ind w:left="990" w:hanging="990"/>
        <w:contextualSpacing/>
        <w:rPr>
          <w:rFonts w:ascii="Times New Roman" w:hAnsi="Times New Roman"/>
          <w:sz w:val="24"/>
          <w:szCs w:val="24"/>
        </w:rPr>
      </w:pPr>
    </w:p>
    <w:p w:rsidR="00996E9E" w:rsidRDefault="00382D72" w:rsidP="00996E9E">
      <w:pPr>
        <w:tabs>
          <w:tab w:val="left" w:pos="993"/>
        </w:tabs>
        <w:ind w:left="990" w:hanging="990"/>
        <w:contextualSpacing/>
        <w:rPr>
          <w:rFonts w:ascii="Times New Roman" w:hAnsi="Times New Roman"/>
          <w:sz w:val="24"/>
          <w:szCs w:val="24"/>
        </w:rPr>
      </w:pPr>
      <w:r>
        <w:rPr>
          <w:rFonts w:ascii="Times New Roman" w:hAnsi="Times New Roman"/>
          <w:sz w:val="24"/>
          <w:szCs w:val="24"/>
        </w:rPr>
        <w:t>III.2.12</w:t>
      </w:r>
      <w:r w:rsidR="00996E9E">
        <w:rPr>
          <w:rFonts w:ascii="Times New Roman" w:hAnsi="Times New Roman"/>
          <w:sz w:val="24"/>
          <w:szCs w:val="24"/>
        </w:rPr>
        <w:tab/>
      </w:r>
      <w:r w:rsidR="00996E9E" w:rsidRPr="00DF02E5">
        <w:rPr>
          <w:rFonts w:ascii="Times New Roman" w:hAnsi="Times New Roman"/>
          <w:b/>
          <w:sz w:val="24"/>
          <w:szCs w:val="24"/>
        </w:rPr>
        <w:tab/>
      </w:r>
      <w:r w:rsidR="00996E9E" w:rsidRPr="00DF02E5">
        <w:rPr>
          <w:rFonts w:ascii="Times New Roman" w:hAnsi="Times New Roman"/>
          <w:b/>
          <w:sz w:val="24"/>
          <w:szCs w:val="24"/>
          <w:u w:val="single"/>
        </w:rPr>
        <w:t>Uchádzač si môže v zmysle § 46 ZVO vybr</w:t>
      </w:r>
      <w:r w:rsidR="00403DED" w:rsidRPr="00DF02E5">
        <w:rPr>
          <w:rFonts w:ascii="Times New Roman" w:hAnsi="Times New Roman"/>
          <w:b/>
          <w:sz w:val="24"/>
          <w:szCs w:val="24"/>
          <w:u w:val="single"/>
        </w:rPr>
        <w:t xml:space="preserve">ať spôsob zabezpečenia ponuky aj </w:t>
      </w:r>
      <w:r w:rsidR="00996E9E" w:rsidRPr="00DF02E5">
        <w:rPr>
          <w:rFonts w:ascii="Times New Roman" w:hAnsi="Times New Roman"/>
          <w:b/>
          <w:sz w:val="24"/>
          <w:szCs w:val="24"/>
          <w:u w:val="single"/>
        </w:rPr>
        <w:t xml:space="preserve"> formou poistenia záruky</w:t>
      </w:r>
      <w:r w:rsidR="00403DED" w:rsidRPr="00403DED">
        <w:rPr>
          <w:rFonts w:ascii="Times New Roman" w:hAnsi="Times New Roman"/>
          <w:sz w:val="24"/>
          <w:szCs w:val="24"/>
        </w:rPr>
        <w:t xml:space="preserve">.  </w:t>
      </w:r>
      <w:r w:rsidR="00996E9E" w:rsidRPr="00403DED">
        <w:rPr>
          <w:rFonts w:ascii="Times New Roman" w:hAnsi="Times New Roman"/>
          <w:sz w:val="24"/>
          <w:szCs w:val="24"/>
        </w:rPr>
        <w:t xml:space="preserve">Ak uchádzač zabezpečí svoju ponuku </w:t>
      </w:r>
      <w:r w:rsidR="00403DED">
        <w:rPr>
          <w:rFonts w:ascii="Times New Roman" w:hAnsi="Times New Roman"/>
          <w:sz w:val="24"/>
          <w:szCs w:val="24"/>
        </w:rPr>
        <w:t>formou poistenia záruky</w:t>
      </w:r>
      <w:r w:rsidR="00AE04D5">
        <w:rPr>
          <w:rFonts w:ascii="Times New Roman" w:hAnsi="Times New Roman"/>
          <w:sz w:val="24"/>
          <w:szCs w:val="24"/>
        </w:rPr>
        <w:t>, postupuje v súlade s § 39/2015 Z. z. o poisťovníctve a o zmene a doplnení niektorých zákon</w:t>
      </w:r>
      <w:r w:rsidR="007C4D0F">
        <w:rPr>
          <w:rFonts w:ascii="Times New Roman" w:hAnsi="Times New Roman"/>
          <w:sz w:val="24"/>
          <w:szCs w:val="24"/>
        </w:rPr>
        <w:t>ov v znení neskorších predpisov</w:t>
      </w:r>
      <w:r w:rsidR="00AE04D5">
        <w:rPr>
          <w:rFonts w:ascii="Times New Roman" w:hAnsi="Times New Roman"/>
          <w:sz w:val="24"/>
          <w:szCs w:val="24"/>
        </w:rPr>
        <w:t>.</w:t>
      </w:r>
      <w:r w:rsidR="004F6CEC">
        <w:rPr>
          <w:rFonts w:ascii="Times New Roman" w:hAnsi="Times New Roman"/>
          <w:sz w:val="24"/>
          <w:szCs w:val="24"/>
        </w:rPr>
        <w:t xml:space="preserve"> Poistenie záruky môže byť vystavené poisťovňou alebo pobočkou zahraničnej poisťovne. Z poistnej zmluvy o poistení záruky musí vyplývať, že poi</w:t>
      </w:r>
      <w:r w:rsidR="00D73137">
        <w:rPr>
          <w:rFonts w:ascii="Times New Roman" w:hAnsi="Times New Roman"/>
          <w:sz w:val="24"/>
          <w:szCs w:val="24"/>
        </w:rPr>
        <w:t>s</w:t>
      </w:r>
      <w:r w:rsidR="004F6CEC">
        <w:rPr>
          <w:rFonts w:ascii="Times New Roman" w:hAnsi="Times New Roman"/>
          <w:sz w:val="24"/>
          <w:szCs w:val="24"/>
        </w:rPr>
        <w:t>ťovňa uspokojí veriteľa (obstarávateľa) za dlžníka (uchádzača) v prípade prepadnutia jeho zábezpeky v prospech obstarávateľa. Poisťovňa sa musí v poistnej zmluve zaviazať, že zaplatí vzniknutú pohľadávku bez zbytočných prieťahov po doručení výzvy obstarávateľa na zaplatenie na účet obstarávateľa.</w:t>
      </w:r>
      <w:r w:rsidR="00AE04D5">
        <w:rPr>
          <w:rFonts w:ascii="Times New Roman" w:hAnsi="Times New Roman"/>
          <w:sz w:val="24"/>
          <w:szCs w:val="24"/>
        </w:rPr>
        <w:t xml:space="preserve"> </w:t>
      </w:r>
      <w:r w:rsidR="00880FF2">
        <w:rPr>
          <w:rFonts w:ascii="Times New Roman" w:hAnsi="Times New Roman"/>
          <w:sz w:val="24"/>
          <w:szCs w:val="24"/>
        </w:rPr>
        <w:t>Doklad vystavený</w:t>
      </w:r>
      <w:r w:rsidR="00403DED">
        <w:rPr>
          <w:rFonts w:ascii="Times New Roman" w:hAnsi="Times New Roman"/>
          <w:sz w:val="24"/>
          <w:szCs w:val="24"/>
        </w:rPr>
        <w:t xml:space="preserve"> poisťovňou na účely poistenia záruky</w:t>
      </w:r>
      <w:r w:rsidR="003A5F2B">
        <w:rPr>
          <w:rFonts w:ascii="Times New Roman" w:hAnsi="Times New Roman"/>
          <w:sz w:val="24"/>
          <w:szCs w:val="24"/>
        </w:rPr>
        <w:t>, ktorý uchádzač</w:t>
      </w:r>
      <w:r w:rsidR="00DF06A2">
        <w:rPr>
          <w:rFonts w:ascii="Times New Roman" w:hAnsi="Times New Roman"/>
          <w:sz w:val="24"/>
          <w:szCs w:val="24"/>
        </w:rPr>
        <w:t xml:space="preserve"> v ponuke</w:t>
      </w:r>
      <w:r w:rsidR="003A5F2B">
        <w:rPr>
          <w:rFonts w:ascii="Times New Roman" w:hAnsi="Times New Roman"/>
          <w:sz w:val="24"/>
          <w:szCs w:val="24"/>
        </w:rPr>
        <w:t xml:space="preserve"> predkladá</w:t>
      </w:r>
      <w:r w:rsidR="006956E3">
        <w:rPr>
          <w:rFonts w:ascii="Times New Roman" w:hAnsi="Times New Roman"/>
          <w:sz w:val="24"/>
          <w:szCs w:val="24"/>
        </w:rPr>
        <w:t xml:space="preserve"> naskenovaný vo formáte .pdf</w:t>
      </w:r>
      <w:r w:rsidR="003A5F2B">
        <w:rPr>
          <w:rFonts w:ascii="Times New Roman" w:hAnsi="Times New Roman"/>
          <w:sz w:val="24"/>
          <w:szCs w:val="24"/>
        </w:rPr>
        <w:t>,</w:t>
      </w:r>
      <w:r w:rsidR="00403DED">
        <w:rPr>
          <w:rFonts w:ascii="Times New Roman" w:hAnsi="Times New Roman"/>
          <w:sz w:val="24"/>
          <w:szCs w:val="24"/>
        </w:rPr>
        <w:t xml:space="preserve"> </w:t>
      </w:r>
      <w:r w:rsidR="00880FF2">
        <w:rPr>
          <w:rFonts w:ascii="Times New Roman" w:hAnsi="Times New Roman"/>
          <w:sz w:val="24"/>
          <w:szCs w:val="24"/>
        </w:rPr>
        <w:t xml:space="preserve">musí rešpektovať skutočnosti požadované obstarávateľom týkajúce sa zábezpeky ponuky a to </w:t>
      </w:r>
      <w:r w:rsidR="008A6FDD">
        <w:rPr>
          <w:rFonts w:ascii="Times New Roman" w:hAnsi="Times New Roman"/>
          <w:sz w:val="24"/>
          <w:szCs w:val="24"/>
        </w:rPr>
        <w:t>najmä</w:t>
      </w:r>
      <w:r w:rsidR="00880FF2">
        <w:rPr>
          <w:rFonts w:ascii="Times New Roman" w:hAnsi="Times New Roman"/>
          <w:sz w:val="24"/>
          <w:szCs w:val="24"/>
        </w:rPr>
        <w:t>:</w:t>
      </w:r>
    </w:p>
    <w:p w:rsidR="008A6FDD" w:rsidRDefault="00880FF2" w:rsidP="008A6FDD">
      <w:pPr>
        <w:tabs>
          <w:tab w:val="left" w:pos="993"/>
        </w:tabs>
        <w:ind w:left="990" w:hanging="990"/>
        <w:contextualSpacing/>
        <w:rPr>
          <w:rFonts w:ascii="Times New Roman" w:hAnsi="Times New Roman"/>
          <w:sz w:val="24"/>
          <w:szCs w:val="24"/>
        </w:rPr>
      </w:pPr>
      <w:r>
        <w:rPr>
          <w:rFonts w:ascii="Times New Roman" w:hAnsi="Times New Roman"/>
          <w:sz w:val="24"/>
          <w:szCs w:val="24"/>
        </w:rPr>
        <w:tab/>
      </w:r>
      <w:r w:rsidR="00382D72">
        <w:rPr>
          <w:rFonts w:ascii="Times New Roman" w:hAnsi="Times New Roman"/>
          <w:sz w:val="24"/>
          <w:szCs w:val="24"/>
        </w:rPr>
        <w:t>a)</w:t>
      </w:r>
      <w:r w:rsidR="008A6FDD">
        <w:rPr>
          <w:rFonts w:ascii="Times New Roman" w:hAnsi="Times New Roman"/>
          <w:sz w:val="24"/>
          <w:szCs w:val="24"/>
        </w:rPr>
        <w:t>lehotu viazanosti ponuky podľa</w:t>
      </w:r>
      <w:r w:rsidR="00996E9E">
        <w:rPr>
          <w:rFonts w:ascii="Times New Roman" w:hAnsi="Times New Roman"/>
          <w:sz w:val="24"/>
          <w:szCs w:val="24"/>
        </w:rPr>
        <w:t xml:space="preserve"> </w:t>
      </w:r>
      <w:r w:rsidR="008A6FDD">
        <w:rPr>
          <w:rFonts w:ascii="Times New Roman" w:hAnsi="Times New Roman"/>
          <w:sz w:val="24"/>
          <w:szCs w:val="24"/>
        </w:rPr>
        <w:t>bodu I.9.1 (oddiel „A“) týchto súťažných podkladov;</w:t>
      </w:r>
    </w:p>
    <w:p w:rsidR="008A6FDD" w:rsidRDefault="008A6FDD" w:rsidP="008A6FDD">
      <w:pPr>
        <w:tabs>
          <w:tab w:val="left" w:pos="993"/>
        </w:tabs>
        <w:ind w:left="990" w:hanging="990"/>
        <w:contextualSpacing/>
        <w:rPr>
          <w:rFonts w:ascii="Times New Roman" w:hAnsi="Times New Roman"/>
          <w:sz w:val="24"/>
          <w:szCs w:val="24"/>
        </w:rPr>
      </w:pPr>
      <w:r>
        <w:rPr>
          <w:rFonts w:ascii="Times New Roman" w:hAnsi="Times New Roman"/>
          <w:sz w:val="24"/>
          <w:szCs w:val="24"/>
        </w:rPr>
        <w:tab/>
      </w:r>
      <w:r w:rsidR="00382D72">
        <w:rPr>
          <w:rFonts w:ascii="Times New Roman" w:hAnsi="Times New Roman"/>
          <w:sz w:val="24"/>
          <w:szCs w:val="24"/>
        </w:rPr>
        <w:t>b)</w:t>
      </w:r>
      <w:r>
        <w:rPr>
          <w:rFonts w:ascii="Times New Roman" w:hAnsi="Times New Roman"/>
          <w:sz w:val="24"/>
          <w:szCs w:val="24"/>
        </w:rPr>
        <w:t>výšku požadovanej zábezpeky ponuky podľa bodu III.2.1 (oddiel „A“) týchto súťažných podkladov;</w:t>
      </w:r>
    </w:p>
    <w:p w:rsidR="008A6FDD" w:rsidRDefault="00382D72" w:rsidP="008A6FDD">
      <w:pPr>
        <w:tabs>
          <w:tab w:val="left" w:pos="993"/>
        </w:tabs>
        <w:ind w:left="990" w:hanging="990"/>
        <w:contextualSpacing/>
        <w:rPr>
          <w:rFonts w:ascii="Times New Roman" w:hAnsi="Times New Roman"/>
          <w:sz w:val="24"/>
          <w:szCs w:val="24"/>
        </w:rPr>
      </w:pPr>
      <w:r>
        <w:rPr>
          <w:rFonts w:ascii="Times New Roman" w:hAnsi="Times New Roman"/>
          <w:sz w:val="24"/>
          <w:szCs w:val="24"/>
        </w:rPr>
        <w:tab/>
        <w:t>c)</w:t>
      </w:r>
      <w:r w:rsidR="008A6FDD">
        <w:rPr>
          <w:rFonts w:ascii="Times New Roman" w:hAnsi="Times New Roman"/>
          <w:sz w:val="24"/>
          <w:szCs w:val="24"/>
        </w:rPr>
        <w:t>finančné plnenie zo strany subjektu</w:t>
      </w:r>
      <w:r w:rsidR="008A6FDD" w:rsidRPr="008A6FDD">
        <w:rPr>
          <w:rFonts w:ascii="Times New Roman" w:hAnsi="Times New Roman"/>
          <w:b/>
          <w:sz w:val="24"/>
          <w:szCs w:val="24"/>
        </w:rPr>
        <w:t xml:space="preserve"> </w:t>
      </w:r>
      <w:r w:rsidR="008A6FDD" w:rsidRPr="0039292D">
        <w:rPr>
          <w:rFonts w:ascii="Times New Roman" w:hAnsi="Times New Roman"/>
          <w:b/>
          <w:sz w:val="24"/>
          <w:szCs w:val="24"/>
        </w:rPr>
        <w:t>do 7 kalendárnych dní</w:t>
      </w:r>
      <w:r w:rsidR="008A6FDD">
        <w:rPr>
          <w:rFonts w:ascii="Times New Roman" w:hAnsi="Times New Roman"/>
          <w:sz w:val="24"/>
          <w:szCs w:val="24"/>
        </w:rPr>
        <w:t xml:space="preserve"> po doručení písomnej výzvy obstarávateľa na účet obstarávateľa  uvedený v bode </w:t>
      </w:r>
      <w:r w:rsidR="008A6FDD" w:rsidRPr="00880FF2">
        <w:rPr>
          <w:rFonts w:ascii="Times New Roman" w:hAnsi="Times New Roman"/>
          <w:sz w:val="24"/>
          <w:szCs w:val="24"/>
        </w:rPr>
        <w:t>III.2.</w:t>
      </w:r>
      <w:r w:rsidR="008A6FDD">
        <w:rPr>
          <w:rFonts w:ascii="Times New Roman" w:hAnsi="Times New Roman"/>
          <w:sz w:val="24"/>
          <w:szCs w:val="24"/>
        </w:rPr>
        <w:t>8 v prípade, ak nastali</w:t>
      </w:r>
      <w:r w:rsidR="008A6FDD" w:rsidRPr="008A6FDD">
        <w:rPr>
          <w:rFonts w:ascii="Times New Roman" w:hAnsi="Times New Roman"/>
          <w:sz w:val="24"/>
          <w:szCs w:val="24"/>
        </w:rPr>
        <w:t xml:space="preserve"> </w:t>
      </w:r>
      <w:r w:rsidR="008A6FDD" w:rsidRPr="00284CCE">
        <w:rPr>
          <w:rFonts w:ascii="Times New Roman" w:hAnsi="Times New Roman"/>
          <w:sz w:val="24"/>
          <w:szCs w:val="24"/>
        </w:rPr>
        <w:t>skutočnosti podľa § 46 ods. 6 zákona o verejnom obstarávaní</w:t>
      </w:r>
      <w:r>
        <w:rPr>
          <w:rFonts w:ascii="Times New Roman" w:hAnsi="Times New Roman"/>
          <w:sz w:val="24"/>
          <w:szCs w:val="24"/>
        </w:rPr>
        <w:t>;</w:t>
      </w:r>
    </w:p>
    <w:p w:rsidR="00382D72" w:rsidRDefault="00382D72" w:rsidP="00382D72">
      <w:pPr>
        <w:tabs>
          <w:tab w:val="left" w:pos="993"/>
        </w:tabs>
        <w:contextualSpacing/>
        <w:rPr>
          <w:rFonts w:ascii="Times New Roman" w:hAnsi="Times New Roman"/>
          <w:sz w:val="24"/>
          <w:szCs w:val="24"/>
        </w:rPr>
      </w:pPr>
      <w:r>
        <w:rPr>
          <w:rFonts w:ascii="Times New Roman" w:hAnsi="Times New Roman"/>
          <w:sz w:val="24"/>
          <w:szCs w:val="24"/>
        </w:rPr>
        <w:tab/>
        <w:t>d)</w:t>
      </w:r>
      <w:r w:rsidRPr="006956E3">
        <w:rPr>
          <w:rFonts w:ascii="Times New Roman" w:hAnsi="Times New Roman"/>
          <w:sz w:val="24"/>
          <w:szCs w:val="24"/>
          <w:u w:val="single"/>
        </w:rPr>
        <w:t>ak je doklad vyhotovený poisťovacím subjektom výlučne v elektronickej podobe a nevystavuje sa v listinnej podobe, táto skutočnosť musí byť v tomto doklade výslovne uvedená</w:t>
      </w:r>
      <w:r>
        <w:rPr>
          <w:rFonts w:ascii="Times New Roman" w:hAnsi="Times New Roman"/>
          <w:sz w:val="24"/>
          <w:szCs w:val="24"/>
        </w:rPr>
        <w:t xml:space="preserve">. </w:t>
      </w:r>
    </w:p>
    <w:p w:rsidR="00996E9E" w:rsidRDefault="00996E9E" w:rsidP="00382D72">
      <w:pPr>
        <w:tabs>
          <w:tab w:val="left" w:pos="993"/>
        </w:tabs>
        <w:ind w:left="0" w:firstLine="0"/>
        <w:contextualSpacing/>
        <w:rPr>
          <w:rFonts w:ascii="Times New Roman" w:hAnsi="Times New Roman"/>
          <w:sz w:val="24"/>
          <w:szCs w:val="24"/>
        </w:rPr>
      </w:pPr>
    </w:p>
    <w:p w:rsidR="00996E9E" w:rsidRDefault="00382D72" w:rsidP="00996E9E">
      <w:pPr>
        <w:tabs>
          <w:tab w:val="left" w:pos="993"/>
        </w:tabs>
        <w:contextualSpacing/>
        <w:rPr>
          <w:rFonts w:ascii="Times New Roman" w:hAnsi="Times New Roman"/>
          <w:sz w:val="24"/>
          <w:szCs w:val="24"/>
        </w:rPr>
      </w:pPr>
      <w:r>
        <w:rPr>
          <w:rFonts w:ascii="Times New Roman" w:hAnsi="Times New Roman"/>
          <w:sz w:val="24"/>
          <w:szCs w:val="24"/>
        </w:rPr>
        <w:t>III.2.13</w:t>
      </w:r>
      <w:r>
        <w:rPr>
          <w:rFonts w:ascii="Times New Roman" w:hAnsi="Times New Roman"/>
          <w:sz w:val="24"/>
          <w:szCs w:val="24"/>
        </w:rPr>
        <w:tab/>
        <w:t>Doklad</w:t>
      </w:r>
      <w:r w:rsidR="00996E9E">
        <w:rPr>
          <w:rFonts w:ascii="Times New Roman" w:hAnsi="Times New Roman"/>
          <w:sz w:val="24"/>
          <w:szCs w:val="24"/>
        </w:rPr>
        <w:t xml:space="preserve"> vyhotoven</w:t>
      </w:r>
      <w:r>
        <w:rPr>
          <w:rFonts w:ascii="Times New Roman" w:hAnsi="Times New Roman"/>
          <w:sz w:val="24"/>
          <w:szCs w:val="24"/>
        </w:rPr>
        <w:t>ý zahraničným poisťovacím subjektom</w:t>
      </w:r>
      <w:r w:rsidR="00996E9E">
        <w:rPr>
          <w:rFonts w:ascii="Times New Roman" w:hAnsi="Times New Roman"/>
          <w:sz w:val="24"/>
          <w:szCs w:val="24"/>
        </w:rPr>
        <w:t xml:space="preserve"> v štátnom ja</w:t>
      </w:r>
      <w:r>
        <w:rPr>
          <w:rFonts w:ascii="Times New Roman" w:hAnsi="Times New Roman"/>
          <w:sz w:val="24"/>
          <w:szCs w:val="24"/>
        </w:rPr>
        <w:t>zyku krajiny sídla tohto subjektu musí byť zároveň doložený</w:t>
      </w:r>
      <w:r w:rsidR="00996E9E">
        <w:rPr>
          <w:rFonts w:ascii="Times New Roman" w:hAnsi="Times New Roman"/>
          <w:sz w:val="24"/>
          <w:szCs w:val="24"/>
        </w:rPr>
        <w:t xml:space="preserve"> úradným prekladom do štátneho jazyka (t.j. do slovenského jazyka)</w:t>
      </w:r>
      <w:r w:rsidR="00A56C52">
        <w:rPr>
          <w:rFonts w:ascii="Times New Roman" w:hAnsi="Times New Roman"/>
          <w:sz w:val="24"/>
          <w:szCs w:val="24"/>
        </w:rPr>
        <w:t xml:space="preserve"> prípadne do českého jazyka, ktorý je rovnako akceptovaný</w:t>
      </w:r>
      <w:r w:rsidR="00996E9E">
        <w:rPr>
          <w:rFonts w:ascii="Times New Roman" w:hAnsi="Times New Roman"/>
          <w:sz w:val="24"/>
          <w:szCs w:val="24"/>
        </w:rPr>
        <w:t>.</w:t>
      </w:r>
      <w:r w:rsidR="00A56C52">
        <w:rPr>
          <w:rFonts w:ascii="Times New Roman" w:hAnsi="Times New Roman"/>
          <w:sz w:val="24"/>
          <w:szCs w:val="24"/>
        </w:rPr>
        <w:t xml:space="preserve"> Doklad vyhotovený pôvodne v českom jazyku je rovnako akceptovaný ako doklad vyhotovený v slovenskom jazyku.</w:t>
      </w:r>
      <w:r w:rsidR="00996E9E">
        <w:rPr>
          <w:rFonts w:ascii="Times New Roman" w:hAnsi="Times New Roman"/>
          <w:sz w:val="24"/>
          <w:szCs w:val="24"/>
        </w:rPr>
        <w:t xml:space="preserve"> </w:t>
      </w:r>
    </w:p>
    <w:p w:rsidR="00996E9E" w:rsidRDefault="00996E9E" w:rsidP="00996E9E">
      <w:pPr>
        <w:tabs>
          <w:tab w:val="left" w:pos="993"/>
        </w:tabs>
        <w:contextualSpacing/>
        <w:rPr>
          <w:rFonts w:ascii="Times New Roman" w:hAnsi="Times New Roman"/>
          <w:sz w:val="24"/>
          <w:szCs w:val="24"/>
        </w:rPr>
      </w:pPr>
    </w:p>
    <w:p w:rsidR="00996E9E" w:rsidRDefault="008A7ACC" w:rsidP="00996E9E">
      <w:pPr>
        <w:tabs>
          <w:tab w:val="left" w:pos="993"/>
        </w:tabs>
        <w:contextualSpacing/>
        <w:rPr>
          <w:rFonts w:ascii="Times New Roman" w:hAnsi="Times New Roman"/>
          <w:sz w:val="24"/>
          <w:szCs w:val="24"/>
        </w:rPr>
      </w:pPr>
      <w:r>
        <w:rPr>
          <w:rFonts w:ascii="Times New Roman" w:hAnsi="Times New Roman"/>
          <w:sz w:val="24"/>
          <w:szCs w:val="24"/>
        </w:rPr>
        <w:t>III.2.14</w:t>
      </w:r>
      <w:r w:rsidR="00996E9E">
        <w:rPr>
          <w:rFonts w:ascii="Times New Roman" w:hAnsi="Times New Roman"/>
          <w:sz w:val="24"/>
          <w:szCs w:val="24"/>
        </w:rPr>
        <w:tab/>
        <w:t>Spôsob a fo</w:t>
      </w:r>
      <w:r>
        <w:rPr>
          <w:rFonts w:ascii="Times New Roman" w:hAnsi="Times New Roman"/>
          <w:sz w:val="24"/>
          <w:szCs w:val="24"/>
        </w:rPr>
        <w:t>rma predloženia dokladu</w:t>
      </w:r>
      <w:r w:rsidR="00EB6109">
        <w:rPr>
          <w:rFonts w:ascii="Times New Roman" w:hAnsi="Times New Roman"/>
          <w:sz w:val="24"/>
          <w:szCs w:val="24"/>
        </w:rPr>
        <w:t xml:space="preserve"> na účely</w:t>
      </w:r>
      <w:r>
        <w:rPr>
          <w:rFonts w:ascii="Times New Roman" w:hAnsi="Times New Roman"/>
          <w:sz w:val="24"/>
          <w:szCs w:val="24"/>
        </w:rPr>
        <w:t xml:space="preserve"> poistenia záruky </w:t>
      </w:r>
      <w:r w:rsidR="00996E9E">
        <w:rPr>
          <w:rFonts w:ascii="Times New Roman" w:hAnsi="Times New Roman"/>
          <w:sz w:val="24"/>
          <w:szCs w:val="24"/>
        </w:rPr>
        <w:t>v ponuke uchádzača:</w:t>
      </w:r>
    </w:p>
    <w:p w:rsidR="00996E9E" w:rsidRDefault="00996E9E" w:rsidP="00996E9E">
      <w:pPr>
        <w:tabs>
          <w:tab w:val="left" w:pos="993"/>
        </w:tabs>
        <w:contextualSpacing/>
        <w:rPr>
          <w:rFonts w:ascii="Times New Roman" w:hAnsi="Times New Roman"/>
          <w:sz w:val="24"/>
          <w:szCs w:val="24"/>
        </w:rPr>
      </w:pPr>
      <w:r>
        <w:rPr>
          <w:rFonts w:ascii="Times New Roman" w:hAnsi="Times New Roman"/>
          <w:sz w:val="24"/>
          <w:szCs w:val="24"/>
        </w:rPr>
        <w:tab/>
      </w:r>
    </w:p>
    <w:p w:rsidR="00996E9E" w:rsidRDefault="00996E9E" w:rsidP="00996E9E">
      <w:pPr>
        <w:tabs>
          <w:tab w:val="left" w:pos="993"/>
        </w:tabs>
        <w:contextualSpacing/>
        <w:rPr>
          <w:rFonts w:ascii="Times New Roman" w:hAnsi="Times New Roman"/>
          <w:sz w:val="24"/>
          <w:szCs w:val="24"/>
        </w:rPr>
      </w:pPr>
      <w:r>
        <w:rPr>
          <w:rFonts w:ascii="Times New Roman" w:hAnsi="Times New Roman"/>
          <w:sz w:val="24"/>
          <w:szCs w:val="24"/>
        </w:rPr>
        <w:tab/>
        <w:t>a)</w:t>
      </w:r>
      <w:r w:rsidR="008A7ACC">
        <w:rPr>
          <w:rFonts w:ascii="Times New Roman" w:hAnsi="Times New Roman"/>
          <w:sz w:val="24"/>
          <w:szCs w:val="24"/>
        </w:rPr>
        <w:t>uchádzač predloží doklad</w:t>
      </w:r>
      <w:r>
        <w:rPr>
          <w:rFonts w:ascii="Times New Roman" w:hAnsi="Times New Roman"/>
          <w:sz w:val="24"/>
          <w:szCs w:val="24"/>
        </w:rPr>
        <w:t xml:space="preserve"> </w:t>
      </w:r>
      <w:r w:rsidR="00314108">
        <w:rPr>
          <w:rFonts w:ascii="Times New Roman" w:hAnsi="Times New Roman"/>
          <w:sz w:val="24"/>
          <w:szCs w:val="24"/>
        </w:rPr>
        <w:t xml:space="preserve">vystavený poisťovňou na účely poistenia záruky </w:t>
      </w:r>
      <w:r>
        <w:rPr>
          <w:rFonts w:ascii="Times New Roman" w:hAnsi="Times New Roman"/>
          <w:sz w:val="24"/>
          <w:szCs w:val="24"/>
        </w:rPr>
        <w:t>v ponuke spôsobom (ako scan origi</w:t>
      </w:r>
      <w:r w:rsidR="006956E3">
        <w:rPr>
          <w:rFonts w:ascii="Times New Roman" w:hAnsi="Times New Roman"/>
          <w:sz w:val="24"/>
          <w:szCs w:val="24"/>
        </w:rPr>
        <w:t>nálneho dokladu) vo formáte .pdf</w:t>
      </w:r>
      <w:r>
        <w:rPr>
          <w:rFonts w:ascii="Times New Roman" w:hAnsi="Times New Roman"/>
          <w:sz w:val="24"/>
          <w:szCs w:val="24"/>
        </w:rPr>
        <w:t xml:space="preserve"> prostredníctvom elektronického nástroja </w:t>
      </w:r>
      <w:r>
        <w:rPr>
          <w:rFonts w:ascii="Times New Roman" w:hAnsi="Times New Roman"/>
          <w:i/>
          <w:sz w:val="24"/>
          <w:szCs w:val="24"/>
        </w:rPr>
        <w:t>eZakazky</w:t>
      </w:r>
      <w:r>
        <w:rPr>
          <w:rFonts w:ascii="Times New Roman" w:hAnsi="Times New Roman"/>
          <w:sz w:val="24"/>
          <w:szCs w:val="24"/>
        </w:rPr>
        <w:t xml:space="preserve"> na portáli </w:t>
      </w:r>
      <w:hyperlink r:id="rId39" w:history="1">
        <w:r w:rsidRPr="006D39E5">
          <w:rPr>
            <w:rStyle w:val="Hypertextovprepojenie"/>
            <w:rFonts w:ascii="Times New Roman" w:hAnsi="Times New Roman"/>
            <w:sz w:val="24"/>
            <w:szCs w:val="24"/>
          </w:rPr>
          <w:t>www.ezakazky.sk</w:t>
        </w:r>
      </w:hyperlink>
      <w:r>
        <w:t xml:space="preserve">; </w:t>
      </w:r>
      <w:r w:rsidRPr="000A614E">
        <w:rPr>
          <w:rFonts w:ascii="Times New Roman" w:hAnsi="Times New Roman"/>
          <w:sz w:val="24"/>
          <w:szCs w:val="24"/>
        </w:rPr>
        <w:t>a</w:t>
      </w:r>
    </w:p>
    <w:p w:rsidR="00996E9E" w:rsidRPr="000A614E" w:rsidRDefault="00996E9E" w:rsidP="00996E9E">
      <w:pPr>
        <w:tabs>
          <w:tab w:val="left" w:pos="993"/>
        </w:tabs>
        <w:contextualSpacing/>
        <w:rPr>
          <w:rFonts w:ascii="Times New Roman" w:hAnsi="Times New Roman"/>
          <w:sz w:val="24"/>
          <w:szCs w:val="24"/>
        </w:rPr>
      </w:pPr>
    </w:p>
    <w:p w:rsidR="00996E9E" w:rsidRDefault="00996E9E" w:rsidP="00996E9E">
      <w:pPr>
        <w:tabs>
          <w:tab w:val="left" w:pos="993"/>
        </w:tabs>
        <w:contextualSpacing/>
        <w:rPr>
          <w:sz w:val="24"/>
          <w:szCs w:val="24"/>
        </w:rPr>
      </w:pPr>
      <w:r>
        <w:rPr>
          <w:rFonts w:ascii="Times New Roman" w:hAnsi="Times New Roman"/>
          <w:sz w:val="24"/>
          <w:szCs w:val="24"/>
        </w:rPr>
        <w:tab/>
        <w:t>b)</w:t>
      </w:r>
      <w:r w:rsidRPr="001148A7">
        <w:rPr>
          <w:rFonts w:ascii="Times New Roman" w:hAnsi="Times New Roman"/>
          <w:b/>
          <w:sz w:val="24"/>
          <w:szCs w:val="24"/>
        </w:rPr>
        <w:t>zároveň</w:t>
      </w:r>
      <w:r>
        <w:rPr>
          <w:rFonts w:ascii="Times New Roman" w:hAnsi="Times New Roman"/>
          <w:sz w:val="24"/>
          <w:szCs w:val="24"/>
        </w:rPr>
        <w:t xml:space="preserve"> uchádzač predloží, resp. doručí obstarávateľovi do uplynutia lehoty na predkl</w:t>
      </w:r>
      <w:r w:rsidR="00314108">
        <w:rPr>
          <w:rFonts w:ascii="Times New Roman" w:hAnsi="Times New Roman"/>
          <w:sz w:val="24"/>
          <w:szCs w:val="24"/>
        </w:rPr>
        <w:t>adanie ponúk tento doklad</w:t>
      </w:r>
      <w:r>
        <w:rPr>
          <w:rFonts w:ascii="Times New Roman" w:hAnsi="Times New Roman"/>
          <w:sz w:val="24"/>
          <w:szCs w:val="24"/>
        </w:rPr>
        <w:t xml:space="preserve"> ako orig</w:t>
      </w:r>
      <w:r w:rsidR="00314108">
        <w:rPr>
          <w:rFonts w:ascii="Times New Roman" w:hAnsi="Times New Roman"/>
          <w:sz w:val="24"/>
          <w:szCs w:val="24"/>
        </w:rPr>
        <w:t>inálny dokument vystavený poisťovacím subjektom</w:t>
      </w:r>
      <w:r>
        <w:rPr>
          <w:rFonts w:ascii="Times New Roman" w:hAnsi="Times New Roman"/>
          <w:sz w:val="24"/>
          <w:szCs w:val="24"/>
        </w:rPr>
        <w:t xml:space="preserve"> </w:t>
      </w:r>
      <w:r w:rsidRPr="0079675C">
        <w:rPr>
          <w:rFonts w:ascii="Times New Roman" w:hAnsi="Times New Roman"/>
          <w:sz w:val="24"/>
          <w:szCs w:val="24"/>
          <w:u w:val="single"/>
        </w:rPr>
        <w:t>v listinnej podobe a to na adresu sídla obstarávateľa</w:t>
      </w:r>
      <w:r>
        <w:rPr>
          <w:rFonts w:ascii="Times New Roman" w:hAnsi="Times New Roman"/>
          <w:sz w:val="24"/>
          <w:szCs w:val="24"/>
        </w:rPr>
        <w:t xml:space="preserve"> podľa bodu I.1.1 (Oddiel „A“) týchto súťažných podkladov. Postup podľa tohto písmena b) uchádz</w:t>
      </w:r>
      <w:r w:rsidR="00314108">
        <w:rPr>
          <w:rFonts w:ascii="Times New Roman" w:hAnsi="Times New Roman"/>
          <w:sz w:val="24"/>
          <w:szCs w:val="24"/>
        </w:rPr>
        <w:t>ač neuplatní v prípade, ak poisťovací subjekt vydáva predmetné dokumenty</w:t>
      </w:r>
      <w:r>
        <w:rPr>
          <w:rFonts w:ascii="Times New Roman" w:hAnsi="Times New Roman"/>
          <w:sz w:val="24"/>
          <w:szCs w:val="24"/>
        </w:rPr>
        <w:t xml:space="preserve"> klientom výhradne v elektronickej podobe /viď pokyn v bode III.2.4 písm. f) Oddiel „A“ týchto súťažných podkladov/.</w:t>
      </w:r>
      <w:r w:rsidRPr="0009452A">
        <w:rPr>
          <w:rFonts w:ascii="Times New Roman" w:hAnsi="Times New Roman"/>
          <w:sz w:val="24"/>
          <w:szCs w:val="24"/>
        </w:rPr>
        <w:t xml:space="preserve"> </w:t>
      </w:r>
      <w:r w:rsidR="00314108">
        <w:rPr>
          <w:rFonts w:ascii="Times New Roman" w:hAnsi="Times New Roman"/>
          <w:sz w:val="24"/>
          <w:szCs w:val="24"/>
        </w:rPr>
        <w:t>Ak poisťovací subjekt</w:t>
      </w:r>
      <w:r>
        <w:rPr>
          <w:rFonts w:ascii="Times New Roman" w:hAnsi="Times New Roman"/>
          <w:sz w:val="24"/>
          <w:szCs w:val="24"/>
        </w:rPr>
        <w:t xml:space="preserve"> vydáva </w:t>
      </w:r>
      <w:r w:rsidR="00314108">
        <w:rPr>
          <w:rFonts w:ascii="Times New Roman" w:hAnsi="Times New Roman"/>
          <w:sz w:val="24"/>
          <w:szCs w:val="24"/>
        </w:rPr>
        <w:t xml:space="preserve">doklady na účely </w:t>
      </w:r>
      <w:r w:rsidR="00314108">
        <w:rPr>
          <w:rFonts w:ascii="Times New Roman" w:hAnsi="Times New Roman"/>
          <w:sz w:val="24"/>
          <w:szCs w:val="24"/>
        </w:rPr>
        <w:lastRenderedPageBreak/>
        <w:t xml:space="preserve">poistenia záruky záručné svojim </w:t>
      </w:r>
      <w:r>
        <w:rPr>
          <w:rFonts w:ascii="Times New Roman" w:hAnsi="Times New Roman"/>
          <w:sz w:val="24"/>
          <w:szCs w:val="24"/>
        </w:rPr>
        <w:t>klientom výhradne v elektronickej podobe, uchádzač predkladá v ponuke a v lehote na predkladanie ponúk tento doklad vo for</w:t>
      </w:r>
      <w:r w:rsidR="00314108">
        <w:rPr>
          <w:rFonts w:ascii="Times New Roman" w:hAnsi="Times New Roman"/>
          <w:sz w:val="24"/>
          <w:szCs w:val="24"/>
        </w:rPr>
        <w:t>máte kódovania vyhotovený poisťovacím subjektom</w:t>
      </w:r>
      <w:r>
        <w:rPr>
          <w:rFonts w:ascii="Times New Roman" w:hAnsi="Times New Roman"/>
          <w:sz w:val="24"/>
          <w:szCs w:val="24"/>
        </w:rPr>
        <w:t xml:space="preserve"> a uchádzač tento súbor predkladá prostredníctvom</w:t>
      </w:r>
      <w:r w:rsidRPr="0009452A">
        <w:rPr>
          <w:rFonts w:ascii="Times New Roman" w:hAnsi="Times New Roman"/>
          <w:sz w:val="24"/>
          <w:szCs w:val="24"/>
        </w:rPr>
        <w:t xml:space="preserve"> </w:t>
      </w:r>
      <w:r>
        <w:rPr>
          <w:rFonts w:ascii="Times New Roman" w:hAnsi="Times New Roman"/>
          <w:sz w:val="24"/>
          <w:szCs w:val="24"/>
        </w:rPr>
        <w:t xml:space="preserve">elektronického nástroja </w:t>
      </w:r>
      <w:r>
        <w:rPr>
          <w:rFonts w:ascii="Times New Roman" w:hAnsi="Times New Roman"/>
          <w:i/>
          <w:sz w:val="24"/>
          <w:szCs w:val="24"/>
        </w:rPr>
        <w:t>eZakazky</w:t>
      </w:r>
      <w:r>
        <w:rPr>
          <w:rFonts w:ascii="Times New Roman" w:hAnsi="Times New Roman"/>
          <w:sz w:val="24"/>
          <w:szCs w:val="24"/>
        </w:rPr>
        <w:t xml:space="preserve"> na portáli </w:t>
      </w:r>
      <w:hyperlink r:id="rId40" w:history="1">
        <w:r w:rsidRPr="006D39E5">
          <w:rPr>
            <w:rStyle w:val="Hypertextovprepojenie"/>
            <w:rFonts w:ascii="Times New Roman" w:hAnsi="Times New Roman"/>
            <w:sz w:val="24"/>
            <w:szCs w:val="24"/>
          </w:rPr>
          <w:t>www.ezakazky.sk</w:t>
        </w:r>
      </w:hyperlink>
      <w:r>
        <w:t>.</w:t>
      </w:r>
    </w:p>
    <w:p w:rsidR="00996E9E" w:rsidRPr="0009452A" w:rsidRDefault="00996E9E" w:rsidP="00996E9E">
      <w:pPr>
        <w:tabs>
          <w:tab w:val="left" w:pos="993"/>
        </w:tabs>
        <w:contextualSpacing/>
        <w:rPr>
          <w:rFonts w:ascii="Times New Roman" w:hAnsi="Times New Roman"/>
          <w:sz w:val="24"/>
          <w:szCs w:val="24"/>
        </w:rPr>
      </w:pPr>
      <w:r>
        <w:rPr>
          <w:rFonts w:ascii="Times New Roman" w:hAnsi="Times New Roman"/>
          <w:sz w:val="24"/>
          <w:szCs w:val="24"/>
        </w:rPr>
        <w:tab/>
        <w:t xml:space="preserve">Ak je relevantné, listinnú podobu </w:t>
      </w:r>
      <w:r w:rsidR="00314108">
        <w:rPr>
          <w:rFonts w:ascii="Times New Roman" w:hAnsi="Times New Roman"/>
          <w:sz w:val="24"/>
          <w:szCs w:val="24"/>
        </w:rPr>
        <w:t xml:space="preserve">dokladu na účely poistenia záruky </w:t>
      </w:r>
      <w:r>
        <w:rPr>
          <w:rFonts w:ascii="Times New Roman" w:hAnsi="Times New Roman"/>
          <w:sz w:val="24"/>
          <w:szCs w:val="24"/>
        </w:rPr>
        <w:t>uchádzač doručí (v súlade s § 46 ods. 9 ZVO) využitím služby poštovej prepravy, prípadne využitím kuriérskej alebo ekvivalentnej doručovateľskej služby, prípadne doručí tento doklad osobne na podateľňu obstarávateľa (v čase: pondelok až piatok, od 08:00 hod. do 14:00 hod. stredoeurópskeho času).</w:t>
      </w:r>
    </w:p>
    <w:p w:rsidR="00996E9E" w:rsidRDefault="00996E9E" w:rsidP="00EB6109">
      <w:pPr>
        <w:tabs>
          <w:tab w:val="left" w:pos="993"/>
        </w:tabs>
        <w:ind w:left="0" w:firstLine="0"/>
        <w:contextualSpacing/>
        <w:rPr>
          <w:rFonts w:ascii="Times New Roman" w:hAnsi="Times New Roman"/>
          <w:sz w:val="24"/>
          <w:szCs w:val="24"/>
        </w:rPr>
      </w:pPr>
    </w:p>
    <w:p w:rsidR="00FA763B" w:rsidRDefault="00EB6109" w:rsidP="00627953">
      <w:pPr>
        <w:tabs>
          <w:tab w:val="left" w:pos="993"/>
        </w:tabs>
        <w:ind w:left="990" w:hanging="990"/>
        <w:contextualSpacing/>
        <w:rPr>
          <w:rFonts w:ascii="Times New Roman" w:hAnsi="Times New Roman"/>
          <w:sz w:val="24"/>
          <w:szCs w:val="24"/>
        </w:rPr>
      </w:pPr>
      <w:r>
        <w:rPr>
          <w:rFonts w:ascii="Times New Roman" w:hAnsi="Times New Roman"/>
          <w:sz w:val="24"/>
          <w:szCs w:val="24"/>
        </w:rPr>
        <w:t>III.2.15</w:t>
      </w:r>
      <w:r w:rsidR="00FA763B">
        <w:rPr>
          <w:rFonts w:ascii="Times New Roman" w:hAnsi="Times New Roman"/>
          <w:sz w:val="24"/>
          <w:szCs w:val="24"/>
        </w:rPr>
        <w:tab/>
      </w:r>
      <w:r w:rsidR="00FA763B" w:rsidRPr="009568D9">
        <w:rPr>
          <w:rFonts w:ascii="Times New Roman" w:hAnsi="Times New Roman"/>
          <w:sz w:val="24"/>
          <w:szCs w:val="24"/>
          <w:u w:val="single"/>
        </w:rPr>
        <w:t>Ďalšie informácie k zábezpeke</w:t>
      </w:r>
      <w:r w:rsidR="00FA763B">
        <w:rPr>
          <w:rFonts w:ascii="Times New Roman" w:hAnsi="Times New Roman"/>
          <w:sz w:val="24"/>
          <w:szCs w:val="24"/>
        </w:rPr>
        <w:t>:</w:t>
      </w:r>
    </w:p>
    <w:p w:rsidR="00FA763B" w:rsidRDefault="00FA763B" w:rsidP="00627953">
      <w:pPr>
        <w:tabs>
          <w:tab w:val="left" w:pos="993"/>
        </w:tabs>
        <w:ind w:left="990" w:hanging="990"/>
        <w:contextualSpacing/>
        <w:rPr>
          <w:rFonts w:ascii="Times New Roman" w:hAnsi="Times New Roman"/>
          <w:sz w:val="24"/>
          <w:szCs w:val="24"/>
        </w:rPr>
      </w:pPr>
      <w:r>
        <w:rPr>
          <w:rFonts w:ascii="Times New Roman" w:hAnsi="Times New Roman"/>
          <w:sz w:val="24"/>
          <w:szCs w:val="24"/>
        </w:rPr>
        <w:tab/>
        <w:t>a)</w:t>
      </w:r>
      <w:r w:rsidR="00161CE6">
        <w:rPr>
          <w:rFonts w:ascii="Times New Roman" w:hAnsi="Times New Roman"/>
          <w:sz w:val="24"/>
          <w:szCs w:val="24"/>
        </w:rPr>
        <w:t>z</w:t>
      </w:r>
      <w:r>
        <w:rPr>
          <w:rFonts w:ascii="Times New Roman" w:hAnsi="Times New Roman"/>
          <w:sz w:val="24"/>
          <w:szCs w:val="24"/>
        </w:rPr>
        <w:t>ábezpeka prepadne v prospech obstarávateľa, ak nastanú dôvody uvedené v § 46 ods. 6</w:t>
      </w:r>
      <w:r w:rsidR="00161CE6">
        <w:rPr>
          <w:rFonts w:ascii="Times New Roman" w:hAnsi="Times New Roman"/>
          <w:sz w:val="24"/>
          <w:szCs w:val="24"/>
        </w:rPr>
        <w:t xml:space="preserve"> ZVO;</w:t>
      </w:r>
    </w:p>
    <w:p w:rsidR="00FA763B" w:rsidRDefault="00FA763B" w:rsidP="00627953">
      <w:pPr>
        <w:tabs>
          <w:tab w:val="left" w:pos="993"/>
        </w:tabs>
        <w:ind w:left="990" w:hanging="99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sidR="00161CE6">
        <w:rPr>
          <w:rFonts w:ascii="Times New Roman" w:hAnsi="Times New Roman"/>
          <w:sz w:val="24"/>
          <w:szCs w:val="24"/>
        </w:rPr>
        <w:t>b)o</w:t>
      </w:r>
      <w:r>
        <w:rPr>
          <w:rFonts w:ascii="Times New Roman" w:hAnsi="Times New Roman"/>
          <w:sz w:val="24"/>
          <w:szCs w:val="24"/>
        </w:rPr>
        <w:t>bstarávateľ uvoľní alebo vráti uchádzačovi zábezpeku p</w:t>
      </w:r>
      <w:r w:rsidR="00161CE6">
        <w:rPr>
          <w:rFonts w:ascii="Times New Roman" w:hAnsi="Times New Roman"/>
          <w:sz w:val="24"/>
          <w:szCs w:val="24"/>
        </w:rPr>
        <w:t>odľa ustanovení § 46 ods. 7 ZVO;</w:t>
      </w:r>
    </w:p>
    <w:p w:rsidR="00161CE6" w:rsidRDefault="00161CE6" w:rsidP="00627953">
      <w:pPr>
        <w:tabs>
          <w:tab w:val="left" w:pos="993"/>
        </w:tabs>
        <w:ind w:left="990" w:hanging="990"/>
        <w:contextualSpacing/>
        <w:rPr>
          <w:rFonts w:ascii="Times New Roman" w:hAnsi="Times New Roman"/>
          <w:sz w:val="24"/>
          <w:szCs w:val="24"/>
        </w:rPr>
      </w:pPr>
      <w:r>
        <w:rPr>
          <w:rFonts w:ascii="Times New Roman" w:hAnsi="Times New Roman"/>
          <w:sz w:val="24"/>
          <w:szCs w:val="24"/>
        </w:rPr>
        <w:tab/>
        <w:t>c)podľa § 53 ods. 5 písm. a) ZVO obstarávateľ vylúči ponuku, ak uchádzač nezložil zábezpeku podľa určených podmienok.</w:t>
      </w:r>
    </w:p>
    <w:p w:rsidR="00F737AB" w:rsidRDefault="00F737AB" w:rsidP="00627953">
      <w:pPr>
        <w:tabs>
          <w:tab w:val="left" w:pos="993"/>
        </w:tabs>
        <w:ind w:left="990" w:hanging="990"/>
        <w:contextualSpacing/>
        <w:rPr>
          <w:rFonts w:ascii="Times New Roman" w:hAnsi="Times New Roman"/>
          <w:sz w:val="24"/>
          <w:szCs w:val="24"/>
        </w:rPr>
      </w:pPr>
    </w:p>
    <w:p w:rsidR="00F737AB" w:rsidRDefault="00F737AB" w:rsidP="00F737AB">
      <w:pPr>
        <w:widowControl w:val="0"/>
        <w:tabs>
          <w:tab w:val="left" w:pos="993"/>
        </w:tabs>
        <w:ind w:left="990" w:hanging="990"/>
        <w:rPr>
          <w:rFonts w:ascii="Times New Roman" w:hAnsi="Times New Roman"/>
          <w:sz w:val="24"/>
          <w:szCs w:val="24"/>
        </w:rPr>
      </w:pPr>
      <w:r>
        <w:rPr>
          <w:rFonts w:ascii="Times New Roman" w:hAnsi="Times New Roman"/>
          <w:sz w:val="24"/>
          <w:szCs w:val="24"/>
        </w:rPr>
        <w:t>III.2.16</w:t>
      </w:r>
      <w:r>
        <w:rPr>
          <w:rFonts w:ascii="Times New Roman" w:hAnsi="Times New Roman"/>
          <w:sz w:val="24"/>
          <w:szCs w:val="24"/>
        </w:rPr>
        <w:tab/>
      </w:r>
      <w:r w:rsidRPr="00236022">
        <w:rPr>
          <w:rFonts w:ascii="Times New Roman" w:hAnsi="Times New Roman"/>
          <w:sz w:val="24"/>
          <w:szCs w:val="24"/>
        </w:rPr>
        <w:t xml:space="preserve">Povolené </w:t>
      </w:r>
      <w:r>
        <w:rPr>
          <w:rFonts w:ascii="Times New Roman" w:hAnsi="Times New Roman"/>
          <w:sz w:val="24"/>
          <w:szCs w:val="24"/>
        </w:rPr>
        <w:t xml:space="preserve">digitálne </w:t>
      </w:r>
      <w:r w:rsidRPr="00236022">
        <w:rPr>
          <w:rFonts w:ascii="Times New Roman" w:hAnsi="Times New Roman"/>
          <w:sz w:val="24"/>
          <w:szCs w:val="24"/>
        </w:rPr>
        <w:t>formáty súborov</w:t>
      </w:r>
      <w:r>
        <w:rPr>
          <w:rFonts w:ascii="Times New Roman" w:hAnsi="Times New Roman"/>
          <w:sz w:val="24"/>
          <w:szCs w:val="24"/>
        </w:rPr>
        <w:t>, ktoré systém eZakazky akceptuje sú:</w:t>
      </w:r>
      <w:r w:rsidRPr="00236022">
        <w:rPr>
          <w:rFonts w:ascii="Times New Roman" w:hAnsi="Times New Roman"/>
          <w:sz w:val="24"/>
          <w:szCs w:val="24"/>
        </w:rPr>
        <w:t xml:space="preserve"> DOC, DOCX, HTML, HTM, ODT, PDF, XLS, XLSX, ODS, PPT, PPTX, TXT, RTF, BMP, GIF, JPG, PNG, PSD, TIF, TIFF, AI, EPS, PS, DWG, 7z, zip, zipx, tar.gz, rar, asice.</w:t>
      </w:r>
    </w:p>
    <w:p w:rsidR="00DF02E5" w:rsidRDefault="00DF02E5" w:rsidP="009813ED">
      <w:pPr>
        <w:ind w:left="0" w:firstLine="0"/>
        <w:contextualSpacing/>
        <w:rPr>
          <w:rFonts w:ascii="Times New Roman" w:hAnsi="Times New Roman"/>
          <w:sz w:val="24"/>
          <w:szCs w:val="24"/>
        </w:rPr>
      </w:pPr>
    </w:p>
    <w:p w:rsidR="00D70A6D" w:rsidRDefault="009813ED" w:rsidP="00FE227F">
      <w:pPr>
        <w:pStyle w:val="Nadpis3"/>
      </w:pPr>
      <w:bookmarkStart w:id="44" w:name="_Toc436987943"/>
      <w:bookmarkStart w:id="45" w:name="_Toc55222290"/>
      <w:r>
        <w:t>III.3</w:t>
      </w:r>
      <w:r>
        <w:tab/>
        <w:t>Vyhotovenie</w:t>
      </w:r>
      <w:r w:rsidR="00D70A6D" w:rsidRPr="00EA5259">
        <w:t xml:space="preserve"> ponuky</w:t>
      </w:r>
      <w:bookmarkEnd w:id="44"/>
      <w:bookmarkEnd w:id="45"/>
    </w:p>
    <w:p w:rsidR="00D70A6D" w:rsidRDefault="00D70A6D" w:rsidP="000514EE">
      <w:pPr>
        <w:ind w:left="705" w:hanging="705"/>
        <w:contextualSpacing/>
        <w:rPr>
          <w:rFonts w:ascii="Times New Roman" w:hAnsi="Times New Roman"/>
          <w:sz w:val="28"/>
          <w:szCs w:val="28"/>
        </w:rPr>
      </w:pPr>
    </w:p>
    <w:p w:rsidR="00310F84" w:rsidRDefault="006932CA" w:rsidP="000C3C64">
      <w:pPr>
        <w:tabs>
          <w:tab w:val="left" w:pos="993"/>
        </w:tabs>
        <w:ind w:left="990" w:hanging="990"/>
        <w:contextualSpacing/>
        <w:rPr>
          <w:rFonts w:ascii="Times New Roman" w:hAnsi="Times New Roman"/>
          <w:sz w:val="24"/>
          <w:szCs w:val="24"/>
        </w:rPr>
      </w:pPr>
      <w:r>
        <w:rPr>
          <w:rFonts w:ascii="Times New Roman" w:hAnsi="Times New Roman"/>
          <w:sz w:val="24"/>
          <w:szCs w:val="24"/>
        </w:rPr>
        <w:t>III.3.1</w:t>
      </w:r>
      <w:r>
        <w:rPr>
          <w:rFonts w:ascii="Times New Roman" w:hAnsi="Times New Roman"/>
          <w:sz w:val="24"/>
          <w:szCs w:val="24"/>
        </w:rPr>
        <w:tab/>
        <w:t xml:space="preserve">Ponuka predložená uchádzačom sa vyhotovuje písomne a predkladá sa elektronicky, t.j. </w:t>
      </w:r>
      <w:r w:rsidR="00310F84">
        <w:rPr>
          <w:rFonts w:ascii="Times New Roman" w:hAnsi="Times New Roman"/>
          <w:sz w:val="24"/>
          <w:szCs w:val="24"/>
        </w:rPr>
        <w:t xml:space="preserve">ako </w:t>
      </w:r>
      <w:r w:rsidR="00863123">
        <w:rPr>
          <w:rFonts w:ascii="Times New Roman" w:hAnsi="Times New Roman"/>
          <w:sz w:val="24"/>
          <w:szCs w:val="24"/>
        </w:rPr>
        <w:t>naskenované dokumenty ponuky</w:t>
      </w:r>
      <w:r w:rsidR="0003394C">
        <w:rPr>
          <w:rFonts w:ascii="Times New Roman" w:hAnsi="Times New Roman"/>
          <w:sz w:val="24"/>
          <w:szCs w:val="24"/>
        </w:rPr>
        <w:t xml:space="preserve"> </w:t>
      </w:r>
      <w:r>
        <w:rPr>
          <w:rFonts w:ascii="Times New Roman" w:hAnsi="Times New Roman"/>
          <w:sz w:val="24"/>
          <w:szCs w:val="24"/>
        </w:rPr>
        <w:t>v</w:t>
      </w:r>
      <w:r w:rsidR="0003394C">
        <w:rPr>
          <w:rFonts w:ascii="Times New Roman" w:hAnsi="Times New Roman"/>
          <w:sz w:val="24"/>
          <w:szCs w:val="24"/>
        </w:rPr>
        <w:t xml:space="preserve">o </w:t>
      </w:r>
      <w:r w:rsidR="00781F1B">
        <w:rPr>
          <w:rFonts w:ascii="Times New Roman" w:hAnsi="Times New Roman"/>
          <w:sz w:val="24"/>
          <w:szCs w:val="24"/>
        </w:rPr>
        <w:t xml:space="preserve">formáte </w:t>
      </w:r>
      <w:r>
        <w:rPr>
          <w:rFonts w:ascii="Times New Roman" w:hAnsi="Times New Roman"/>
          <w:sz w:val="24"/>
          <w:szCs w:val="24"/>
        </w:rPr>
        <w:t>P</w:t>
      </w:r>
      <w:r w:rsidR="00781F1B">
        <w:rPr>
          <w:rFonts w:ascii="Times New Roman" w:hAnsi="Times New Roman"/>
          <w:sz w:val="24"/>
          <w:szCs w:val="24"/>
        </w:rPr>
        <w:t>ortable Document Format (</w:t>
      </w:r>
      <w:r w:rsidR="00CA5AB5">
        <w:rPr>
          <w:rFonts w:ascii="Times New Roman" w:hAnsi="Times New Roman"/>
          <w:sz w:val="24"/>
          <w:szCs w:val="24"/>
        </w:rPr>
        <w:t>.</w:t>
      </w:r>
      <w:r w:rsidR="008369E9">
        <w:rPr>
          <w:rFonts w:ascii="Times New Roman" w:hAnsi="Times New Roman"/>
          <w:sz w:val="24"/>
          <w:szCs w:val="24"/>
        </w:rPr>
        <w:t>pdf</w:t>
      </w:r>
      <w:r w:rsidR="007C4D0F">
        <w:rPr>
          <w:rFonts w:ascii="Times New Roman" w:hAnsi="Times New Roman"/>
          <w:sz w:val="24"/>
          <w:szCs w:val="24"/>
        </w:rPr>
        <w:t xml:space="preserve">), </w:t>
      </w:r>
      <w:r w:rsidR="008369E9">
        <w:rPr>
          <w:rFonts w:ascii="Times New Roman" w:hAnsi="Times New Roman"/>
          <w:sz w:val="24"/>
          <w:szCs w:val="24"/>
        </w:rPr>
        <w:t xml:space="preserve">ktorý je v zmysle § 49 ods. 4 ZVO určeným komunikačným formátom v predmetnom verejnom obstarávaní, </w:t>
      </w:r>
      <w:r w:rsidR="007C4D0F">
        <w:rPr>
          <w:rFonts w:ascii="Times New Roman" w:hAnsi="Times New Roman"/>
          <w:sz w:val="24"/>
          <w:szCs w:val="24"/>
        </w:rPr>
        <w:t>pokiaľ nie je v týchto súťažných podkladoch uvedené inak.</w:t>
      </w:r>
      <w:r w:rsidR="008F0551">
        <w:rPr>
          <w:rFonts w:ascii="Times New Roman" w:hAnsi="Times New Roman"/>
          <w:sz w:val="24"/>
          <w:szCs w:val="24"/>
        </w:rPr>
        <w:t xml:space="preserve"> </w:t>
      </w:r>
    </w:p>
    <w:p w:rsidR="008369E9" w:rsidRDefault="008369E9" w:rsidP="000C3C64">
      <w:pPr>
        <w:tabs>
          <w:tab w:val="left" w:pos="993"/>
        </w:tabs>
        <w:ind w:left="990" w:hanging="990"/>
        <w:contextualSpacing/>
        <w:rPr>
          <w:rFonts w:ascii="Times New Roman" w:hAnsi="Times New Roman"/>
          <w:sz w:val="24"/>
          <w:szCs w:val="24"/>
        </w:rPr>
      </w:pPr>
    </w:p>
    <w:p w:rsidR="009813ED" w:rsidRDefault="009813ED" w:rsidP="000C3C64">
      <w:pPr>
        <w:tabs>
          <w:tab w:val="left" w:pos="993"/>
        </w:tabs>
        <w:ind w:left="990" w:hanging="990"/>
        <w:contextualSpacing/>
        <w:rPr>
          <w:rFonts w:ascii="Times New Roman" w:hAnsi="Times New Roman"/>
          <w:sz w:val="24"/>
          <w:szCs w:val="24"/>
        </w:rPr>
      </w:pPr>
      <w:r>
        <w:rPr>
          <w:rFonts w:ascii="Times New Roman" w:hAnsi="Times New Roman"/>
          <w:sz w:val="24"/>
          <w:szCs w:val="24"/>
        </w:rPr>
        <w:t>III.3</w:t>
      </w:r>
      <w:r w:rsidR="00310F84">
        <w:rPr>
          <w:rFonts w:ascii="Times New Roman" w:hAnsi="Times New Roman"/>
          <w:sz w:val="24"/>
          <w:szCs w:val="24"/>
        </w:rPr>
        <w:t>.2</w:t>
      </w:r>
      <w:r w:rsidR="00D70A6D">
        <w:rPr>
          <w:rFonts w:ascii="Times New Roman" w:hAnsi="Times New Roman"/>
          <w:sz w:val="24"/>
          <w:szCs w:val="24"/>
        </w:rPr>
        <w:tab/>
      </w:r>
      <w:r w:rsidR="002B2407">
        <w:rPr>
          <w:rFonts w:ascii="Times New Roman" w:hAnsi="Times New Roman"/>
          <w:sz w:val="24"/>
          <w:szCs w:val="24"/>
        </w:rPr>
        <w:t xml:space="preserve">Obsah </w:t>
      </w:r>
      <w:r w:rsidR="00863123">
        <w:rPr>
          <w:rFonts w:ascii="Times New Roman" w:hAnsi="Times New Roman"/>
          <w:sz w:val="24"/>
          <w:szCs w:val="24"/>
        </w:rPr>
        <w:t>dokumentov v ponuke</w:t>
      </w:r>
      <w:r w:rsidR="002B2407">
        <w:rPr>
          <w:rFonts w:ascii="Times New Roman" w:hAnsi="Times New Roman"/>
          <w:sz w:val="24"/>
          <w:szCs w:val="24"/>
        </w:rPr>
        <w:t xml:space="preserve"> musí byť</w:t>
      </w:r>
      <w:r w:rsidR="00310F84">
        <w:rPr>
          <w:rFonts w:ascii="Times New Roman" w:hAnsi="Times New Roman"/>
          <w:sz w:val="24"/>
          <w:szCs w:val="24"/>
        </w:rPr>
        <w:t xml:space="preserve"> elektronicky vyhotovený</w:t>
      </w:r>
      <w:r w:rsidR="00470DBA">
        <w:rPr>
          <w:rFonts w:ascii="Times New Roman" w:hAnsi="Times New Roman"/>
          <w:sz w:val="24"/>
          <w:szCs w:val="24"/>
        </w:rPr>
        <w:t xml:space="preserve"> a naskenovaný</w:t>
      </w:r>
      <w:r w:rsidR="00310F84">
        <w:rPr>
          <w:rFonts w:ascii="Times New Roman" w:hAnsi="Times New Roman"/>
          <w:sz w:val="24"/>
          <w:szCs w:val="24"/>
        </w:rPr>
        <w:t xml:space="preserve"> tak, aby bol</w:t>
      </w:r>
      <w:r w:rsidR="001148A7">
        <w:rPr>
          <w:rFonts w:ascii="Times New Roman" w:hAnsi="Times New Roman"/>
          <w:sz w:val="24"/>
          <w:szCs w:val="24"/>
        </w:rPr>
        <w:t xml:space="preserve"> pre fyzickú osobu čitateľný a rozpoznateľný.</w:t>
      </w:r>
    </w:p>
    <w:p w:rsidR="008D1DD8" w:rsidRDefault="008D1DD8" w:rsidP="0026106B">
      <w:pPr>
        <w:tabs>
          <w:tab w:val="left" w:pos="993"/>
        </w:tabs>
        <w:contextualSpacing/>
        <w:rPr>
          <w:rFonts w:ascii="Times New Roman" w:hAnsi="Times New Roman"/>
          <w:sz w:val="24"/>
          <w:szCs w:val="24"/>
        </w:rPr>
      </w:pPr>
    </w:p>
    <w:p w:rsidR="0026106B" w:rsidRDefault="0026106B" w:rsidP="0026106B">
      <w:pPr>
        <w:tabs>
          <w:tab w:val="left" w:pos="993"/>
        </w:tabs>
        <w:contextualSpacing/>
        <w:rPr>
          <w:rFonts w:ascii="Times New Roman" w:hAnsi="Times New Roman"/>
          <w:sz w:val="24"/>
          <w:szCs w:val="24"/>
        </w:rPr>
      </w:pPr>
      <w:r>
        <w:rPr>
          <w:rFonts w:ascii="Times New Roman" w:hAnsi="Times New Roman"/>
          <w:sz w:val="24"/>
          <w:szCs w:val="24"/>
        </w:rPr>
        <w:t>III.3.3</w:t>
      </w:r>
      <w:r>
        <w:rPr>
          <w:rFonts w:ascii="Times New Roman" w:hAnsi="Times New Roman"/>
          <w:sz w:val="24"/>
          <w:szCs w:val="24"/>
        </w:rPr>
        <w:tab/>
        <w:t>Potvrdenia, doklady a iné dokumenty tvoriace ponuku, požadované v</w:t>
      </w:r>
      <w:r w:rsidR="009B1E1E">
        <w:rPr>
          <w:rFonts w:ascii="Times New Roman" w:hAnsi="Times New Roman"/>
          <w:sz w:val="24"/>
          <w:szCs w:val="24"/>
        </w:rPr>
        <w:t xml:space="preserve"> oznámení o vyhlásení verejného obstarávania a v týchto súťažných podkladoch </w:t>
      </w:r>
      <w:r>
        <w:rPr>
          <w:rFonts w:ascii="Times New Roman" w:hAnsi="Times New Roman"/>
          <w:sz w:val="24"/>
          <w:szCs w:val="24"/>
        </w:rPr>
        <w:t>musi</w:t>
      </w:r>
      <w:r w:rsidR="009B1E1E">
        <w:rPr>
          <w:rFonts w:ascii="Times New Roman" w:hAnsi="Times New Roman"/>
          <w:sz w:val="24"/>
          <w:szCs w:val="24"/>
        </w:rPr>
        <w:t>a byť v ponuke predložené</w:t>
      </w:r>
      <w:r>
        <w:rPr>
          <w:rFonts w:ascii="Times New Roman" w:hAnsi="Times New Roman"/>
          <w:sz w:val="24"/>
          <w:szCs w:val="24"/>
        </w:rPr>
        <w:t xml:space="preserve"> ako</w:t>
      </w:r>
      <w:r w:rsidR="009B1E1E">
        <w:rPr>
          <w:rFonts w:ascii="Times New Roman" w:hAnsi="Times New Roman"/>
          <w:sz w:val="24"/>
          <w:szCs w:val="24"/>
        </w:rPr>
        <w:t xml:space="preserve"> naskenované</w:t>
      </w:r>
      <w:r>
        <w:rPr>
          <w:rFonts w:ascii="Times New Roman" w:hAnsi="Times New Roman"/>
          <w:sz w:val="24"/>
          <w:szCs w:val="24"/>
        </w:rPr>
        <w:t xml:space="preserve"> originály alebo ich úradne overené kópie, pokiaľ nie je určené inak.</w:t>
      </w:r>
    </w:p>
    <w:p w:rsidR="009B1E1E" w:rsidRDefault="009B1E1E" w:rsidP="0026106B">
      <w:pPr>
        <w:tabs>
          <w:tab w:val="left" w:pos="993"/>
        </w:tabs>
        <w:contextualSpacing/>
        <w:rPr>
          <w:rFonts w:ascii="Times New Roman" w:hAnsi="Times New Roman"/>
          <w:sz w:val="24"/>
          <w:szCs w:val="24"/>
        </w:rPr>
      </w:pPr>
    </w:p>
    <w:p w:rsidR="003C0130" w:rsidRDefault="009B1E1E" w:rsidP="0026106B">
      <w:pPr>
        <w:tabs>
          <w:tab w:val="left" w:pos="993"/>
        </w:tabs>
        <w:contextualSpacing/>
        <w:rPr>
          <w:rFonts w:ascii="Times New Roman" w:hAnsi="Times New Roman"/>
          <w:sz w:val="24"/>
          <w:szCs w:val="24"/>
        </w:rPr>
      </w:pPr>
      <w:r>
        <w:rPr>
          <w:rFonts w:ascii="Times New Roman" w:hAnsi="Times New Roman"/>
          <w:sz w:val="24"/>
          <w:szCs w:val="24"/>
        </w:rPr>
        <w:t>III.3.4</w:t>
      </w:r>
      <w:r>
        <w:rPr>
          <w:rFonts w:ascii="Times New Roman" w:hAnsi="Times New Roman"/>
          <w:sz w:val="24"/>
          <w:szCs w:val="24"/>
        </w:rPr>
        <w:tab/>
        <w:t>V prípade, že ponuka obsahuje skutočnosti alebo informácie, ktoré majú charakter ako „dôverné“ podľa § 22 ZVO, uchádzač v</w:t>
      </w:r>
      <w:r w:rsidR="002710D7">
        <w:rPr>
          <w:rFonts w:ascii="Times New Roman" w:hAnsi="Times New Roman"/>
          <w:sz w:val="24"/>
          <w:szCs w:val="24"/>
        </w:rPr>
        <w:t> </w:t>
      </w:r>
      <w:r>
        <w:rPr>
          <w:rFonts w:ascii="Times New Roman" w:hAnsi="Times New Roman"/>
          <w:sz w:val="24"/>
          <w:szCs w:val="24"/>
        </w:rPr>
        <w:t>ponuke</w:t>
      </w:r>
      <w:r w:rsidR="00154E9D">
        <w:rPr>
          <w:rFonts w:ascii="Times New Roman" w:hAnsi="Times New Roman"/>
          <w:sz w:val="24"/>
          <w:szCs w:val="24"/>
        </w:rPr>
        <w:t xml:space="preserve"> (v </w:t>
      </w:r>
      <w:r w:rsidR="00154E9D" w:rsidRPr="00EF2EDF">
        <w:rPr>
          <w:rFonts w:ascii="Times New Roman" w:hAnsi="Times New Roman"/>
          <w:i/>
          <w:sz w:val="24"/>
          <w:szCs w:val="24"/>
        </w:rPr>
        <w:t>Prílohe</w:t>
      </w:r>
      <w:r w:rsidR="00EF2EDF" w:rsidRPr="00EF2EDF">
        <w:rPr>
          <w:rFonts w:ascii="Times New Roman" w:hAnsi="Times New Roman"/>
          <w:i/>
          <w:sz w:val="24"/>
          <w:szCs w:val="24"/>
        </w:rPr>
        <w:t xml:space="preserve"> č. 9</w:t>
      </w:r>
      <w:r w:rsidR="00154E9D">
        <w:rPr>
          <w:rFonts w:ascii="Times New Roman" w:hAnsi="Times New Roman"/>
          <w:sz w:val="24"/>
          <w:szCs w:val="24"/>
        </w:rPr>
        <w:t xml:space="preserve"> týchto súťažných podkladov) uvedie</w:t>
      </w:r>
      <w:r w:rsidR="002710D7">
        <w:rPr>
          <w:rFonts w:ascii="Times New Roman" w:hAnsi="Times New Roman"/>
          <w:sz w:val="24"/>
          <w:szCs w:val="24"/>
        </w:rPr>
        <w:t>, ktoré skutočnosti považuje za dôverné.</w:t>
      </w:r>
      <w:r w:rsidR="00DC5D61">
        <w:rPr>
          <w:rFonts w:ascii="Times New Roman" w:hAnsi="Times New Roman"/>
          <w:sz w:val="24"/>
          <w:szCs w:val="24"/>
        </w:rPr>
        <w:t xml:space="preserve"> </w:t>
      </w:r>
      <w:r w:rsidR="00154E9D">
        <w:rPr>
          <w:rFonts w:ascii="Times New Roman" w:hAnsi="Times New Roman"/>
          <w:sz w:val="24"/>
          <w:szCs w:val="24"/>
        </w:rPr>
        <w:t xml:space="preserve">V súlade s § 22 ods. 3 ZVO </w:t>
      </w:r>
      <w:r w:rsidR="00DC5D61">
        <w:rPr>
          <w:rFonts w:ascii="Times New Roman" w:hAnsi="Times New Roman"/>
          <w:sz w:val="24"/>
          <w:szCs w:val="24"/>
        </w:rPr>
        <w:t>ustanovením</w:t>
      </w:r>
      <w:r w:rsidR="00154E9D">
        <w:rPr>
          <w:rFonts w:ascii="Times New Roman" w:hAnsi="Times New Roman"/>
          <w:sz w:val="24"/>
          <w:szCs w:val="24"/>
        </w:rPr>
        <w:t xml:space="preserve"> podľa odseku 1 § 22 ZVO</w:t>
      </w:r>
      <w:r w:rsidR="00DC5D61">
        <w:rPr>
          <w:rFonts w:ascii="Times New Roman" w:hAnsi="Times New Roman"/>
          <w:sz w:val="24"/>
          <w:szCs w:val="24"/>
        </w:rPr>
        <w:t xml:space="preserve"> nie sú dotknuté</w:t>
      </w:r>
      <w:r w:rsidR="00154E9D">
        <w:rPr>
          <w:rFonts w:ascii="Times New Roman" w:hAnsi="Times New Roman"/>
          <w:sz w:val="24"/>
          <w:szCs w:val="24"/>
        </w:rPr>
        <w:t xml:space="preserve"> ustanovenia tohto zákona, ukladajúce povinnosť obstarávateľovi  oznamovať či zasielať úradu dokumenty a</w:t>
      </w:r>
      <w:r w:rsidR="00A97B71">
        <w:rPr>
          <w:rFonts w:ascii="Times New Roman" w:hAnsi="Times New Roman"/>
          <w:sz w:val="24"/>
          <w:szCs w:val="24"/>
        </w:rPr>
        <w:t xml:space="preserve"> iné oznámenia, ako ani ustanovenia ukladajúce obstarávateľovi a úradu zverejňovať dokumenty a iné </w:t>
      </w:r>
      <w:r w:rsidR="003C0130">
        <w:rPr>
          <w:rFonts w:ascii="Times New Roman" w:hAnsi="Times New Roman"/>
          <w:sz w:val="24"/>
          <w:szCs w:val="24"/>
        </w:rPr>
        <w:t>oznámenia podľa tohto zákona a tiež povinnosti zverejňovania zmlúv podľa osobitného predpisu.</w:t>
      </w:r>
    </w:p>
    <w:p w:rsidR="00B071A2" w:rsidRDefault="00B071A2" w:rsidP="0026106B">
      <w:pPr>
        <w:tabs>
          <w:tab w:val="left" w:pos="993"/>
        </w:tabs>
        <w:contextualSpacing/>
        <w:rPr>
          <w:rFonts w:ascii="Times New Roman" w:hAnsi="Times New Roman"/>
          <w:sz w:val="24"/>
          <w:szCs w:val="24"/>
        </w:rPr>
      </w:pPr>
    </w:p>
    <w:p w:rsidR="00B071A2" w:rsidRDefault="00125E2A" w:rsidP="0026106B">
      <w:pPr>
        <w:tabs>
          <w:tab w:val="left" w:pos="993"/>
        </w:tabs>
        <w:contextualSpacing/>
        <w:rPr>
          <w:rFonts w:ascii="Times New Roman" w:hAnsi="Times New Roman"/>
          <w:sz w:val="24"/>
          <w:szCs w:val="24"/>
        </w:rPr>
      </w:pPr>
      <w:r>
        <w:rPr>
          <w:rFonts w:ascii="Times New Roman" w:hAnsi="Times New Roman"/>
          <w:sz w:val="24"/>
          <w:szCs w:val="24"/>
        </w:rPr>
        <w:t>III.3.5</w:t>
      </w:r>
      <w:r w:rsidR="00B071A2">
        <w:rPr>
          <w:rFonts w:ascii="Times New Roman" w:hAnsi="Times New Roman"/>
          <w:sz w:val="24"/>
          <w:szCs w:val="24"/>
        </w:rPr>
        <w:tab/>
      </w:r>
      <w:r w:rsidR="00B071A2" w:rsidRPr="00A17EF4">
        <w:rPr>
          <w:rFonts w:ascii="Times New Roman" w:hAnsi="Times New Roman"/>
          <w:sz w:val="24"/>
          <w:szCs w:val="24"/>
        </w:rPr>
        <w:t>V zmysle § 49 ods. 5 ZVO ak uchádzač nevypracoval ponuku sám, uvedie v ponuke osobu, ktorej služby alebo podklady pri jej vypracovaní využil. Tieto údaje uvedie v rozsahu meno a priezvisko, obchodné meno alebo názov, adresa pobytu, sídlo alebo miesto podnikania a identifikačné číslo, ak bolo pridelené.</w:t>
      </w:r>
      <w:r w:rsidR="00450248" w:rsidRPr="00A17EF4">
        <w:rPr>
          <w:rFonts w:ascii="Times New Roman" w:hAnsi="Times New Roman"/>
          <w:sz w:val="24"/>
          <w:szCs w:val="24"/>
        </w:rPr>
        <w:t xml:space="preserve"> Každý uchádzač predloží </w:t>
      </w:r>
      <w:r w:rsidR="008B5D25">
        <w:rPr>
          <w:rFonts w:ascii="Times New Roman" w:hAnsi="Times New Roman"/>
          <w:sz w:val="24"/>
          <w:szCs w:val="24"/>
        </w:rPr>
        <w:t>v ponuke vo formáte .pdf</w:t>
      </w:r>
      <w:r w:rsidR="00450248" w:rsidRPr="00A17EF4">
        <w:rPr>
          <w:rFonts w:ascii="Times New Roman" w:hAnsi="Times New Roman"/>
          <w:sz w:val="24"/>
          <w:szCs w:val="24"/>
        </w:rPr>
        <w:t xml:space="preserve"> naskenovaný formulár podpísaný uchádzačom, v ktorom uvedie informácie týkajúce sa vypracovania ponuky. Tento formulár je k dispozícii ako </w:t>
      </w:r>
      <w:r w:rsidR="00A17EF4" w:rsidRPr="00A17EF4">
        <w:rPr>
          <w:rFonts w:ascii="Times New Roman" w:hAnsi="Times New Roman"/>
          <w:i/>
          <w:sz w:val="24"/>
          <w:szCs w:val="24"/>
        </w:rPr>
        <w:t>Príloha č. 10</w:t>
      </w:r>
      <w:r w:rsidR="00450248" w:rsidRPr="00A17EF4">
        <w:rPr>
          <w:rFonts w:ascii="Times New Roman" w:hAnsi="Times New Roman"/>
          <w:sz w:val="24"/>
          <w:szCs w:val="24"/>
        </w:rPr>
        <w:t xml:space="preserve"> týchto súťažných podkladov</w:t>
      </w:r>
      <w:r w:rsidR="00450248">
        <w:rPr>
          <w:rFonts w:ascii="Times New Roman" w:hAnsi="Times New Roman"/>
          <w:sz w:val="24"/>
          <w:szCs w:val="24"/>
        </w:rPr>
        <w:t>.</w:t>
      </w:r>
    </w:p>
    <w:p w:rsidR="0069371F" w:rsidRDefault="0069371F" w:rsidP="0026106B">
      <w:pPr>
        <w:tabs>
          <w:tab w:val="left" w:pos="993"/>
        </w:tabs>
        <w:contextualSpacing/>
        <w:rPr>
          <w:rFonts w:ascii="Times New Roman" w:hAnsi="Times New Roman"/>
          <w:sz w:val="24"/>
          <w:szCs w:val="24"/>
        </w:rPr>
      </w:pPr>
    </w:p>
    <w:p w:rsidR="0069371F" w:rsidRDefault="0069371F" w:rsidP="0026106B">
      <w:pPr>
        <w:tabs>
          <w:tab w:val="left" w:pos="993"/>
        </w:tabs>
        <w:contextualSpacing/>
        <w:rPr>
          <w:rFonts w:ascii="Times New Roman" w:hAnsi="Times New Roman"/>
          <w:sz w:val="24"/>
          <w:szCs w:val="24"/>
        </w:rPr>
      </w:pPr>
    </w:p>
    <w:p w:rsidR="0069371F" w:rsidRDefault="0069371F" w:rsidP="0069371F">
      <w:pPr>
        <w:pStyle w:val="Nadpis3"/>
      </w:pPr>
      <w:bookmarkStart w:id="46" w:name="_Toc55222291"/>
      <w:r>
        <w:t>III.4</w:t>
      </w:r>
      <w:r>
        <w:tab/>
        <w:t>Obsah</w:t>
      </w:r>
      <w:r w:rsidRPr="00EA5259">
        <w:t xml:space="preserve"> ponuky</w:t>
      </w:r>
      <w:bookmarkEnd w:id="46"/>
    </w:p>
    <w:p w:rsidR="0069371F" w:rsidRDefault="0069371F" w:rsidP="0069371F">
      <w:pPr>
        <w:ind w:left="705" w:hanging="705"/>
        <w:contextualSpacing/>
        <w:rPr>
          <w:rFonts w:ascii="Times New Roman" w:hAnsi="Times New Roman"/>
          <w:sz w:val="28"/>
          <w:szCs w:val="28"/>
        </w:rPr>
      </w:pPr>
    </w:p>
    <w:p w:rsidR="008909C2" w:rsidRDefault="008909C2"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ab/>
        <w:t>Elektroni</w:t>
      </w:r>
      <w:r w:rsidR="004C27E1">
        <w:rPr>
          <w:rFonts w:ascii="Times New Roman" w:hAnsi="Times New Roman"/>
          <w:sz w:val="24"/>
          <w:szCs w:val="24"/>
        </w:rPr>
        <w:t>ckú ponuku uchádzač predkladá</w:t>
      </w:r>
      <w:r>
        <w:rPr>
          <w:rFonts w:ascii="Times New Roman" w:hAnsi="Times New Roman"/>
          <w:sz w:val="24"/>
          <w:szCs w:val="24"/>
        </w:rPr>
        <w:t xml:space="preserve"> v lehote na predkladanie ponúk prostredníctvom elektronického nástroja </w:t>
      </w:r>
      <w:r>
        <w:rPr>
          <w:rFonts w:ascii="Times New Roman" w:hAnsi="Times New Roman"/>
          <w:i/>
          <w:sz w:val="24"/>
          <w:szCs w:val="24"/>
        </w:rPr>
        <w:t>eZakazky</w:t>
      </w:r>
      <w:r>
        <w:rPr>
          <w:rFonts w:ascii="Times New Roman" w:hAnsi="Times New Roman"/>
          <w:sz w:val="24"/>
          <w:szCs w:val="24"/>
        </w:rPr>
        <w:t xml:space="preserve"> na portáli </w:t>
      </w:r>
      <w:hyperlink r:id="rId41" w:history="1">
        <w:r w:rsidRPr="00E34632">
          <w:rPr>
            <w:rStyle w:val="Hypertextovprepojenie"/>
            <w:rFonts w:ascii="Times New Roman" w:hAnsi="Times New Roman"/>
            <w:sz w:val="24"/>
            <w:szCs w:val="24"/>
          </w:rPr>
          <w:t>www.ezakazky.sk</w:t>
        </w:r>
      </w:hyperlink>
      <w:r w:rsidR="004C27E1">
        <w:rPr>
          <w:rStyle w:val="Hypertextovprepojenie"/>
          <w:rFonts w:ascii="Times New Roman" w:hAnsi="Times New Roman"/>
          <w:sz w:val="24"/>
          <w:szCs w:val="24"/>
          <w:u w:val="none"/>
        </w:rPr>
        <w:t>.</w:t>
      </w:r>
      <w:r w:rsidR="004C27E1">
        <w:rPr>
          <w:rStyle w:val="Hypertextovprepojenie"/>
          <w:rFonts w:ascii="Times New Roman" w:hAnsi="Times New Roman"/>
          <w:color w:val="auto"/>
          <w:sz w:val="24"/>
          <w:szCs w:val="24"/>
          <w:u w:val="none"/>
        </w:rPr>
        <w:t xml:space="preserve"> Doklady, v ktorých sa vyžaduje podpis uchádzača, budú podpísané</w:t>
      </w:r>
      <w:r w:rsidR="004C27E1" w:rsidRPr="004C27E1">
        <w:rPr>
          <w:rFonts w:ascii="Times New Roman" w:hAnsi="Times New Roman"/>
          <w:sz w:val="24"/>
          <w:szCs w:val="24"/>
        </w:rPr>
        <w:t xml:space="preserve"> </w:t>
      </w:r>
      <w:r w:rsidR="004C27E1">
        <w:rPr>
          <w:rFonts w:ascii="Times New Roman" w:hAnsi="Times New Roman"/>
          <w:sz w:val="24"/>
          <w:szCs w:val="24"/>
        </w:rPr>
        <w:t>štatutárnym orgánom uchádzača, resp. osobou oprávnenou uchádzačom konať v mene uchádzača, ak v konkrétnom prípade nie je uvedené inak.</w:t>
      </w:r>
    </w:p>
    <w:p w:rsidR="00C125DA" w:rsidRDefault="00C125DA" w:rsidP="0069371F">
      <w:pPr>
        <w:tabs>
          <w:tab w:val="left" w:pos="993"/>
        </w:tabs>
        <w:ind w:left="990" w:hanging="990"/>
        <w:contextualSpacing/>
        <w:rPr>
          <w:rFonts w:ascii="Times New Roman" w:hAnsi="Times New Roman"/>
          <w:sz w:val="24"/>
          <w:szCs w:val="24"/>
        </w:rPr>
      </w:pPr>
    </w:p>
    <w:p w:rsidR="00377727" w:rsidRDefault="00C125DA"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ab/>
      </w:r>
      <w:r w:rsidR="00377727">
        <w:rPr>
          <w:rFonts w:ascii="Times New Roman" w:hAnsi="Times New Roman"/>
          <w:sz w:val="24"/>
          <w:szCs w:val="24"/>
        </w:rPr>
        <w:t>V súlade s ustanovením § 43 ods. 2 zákona o verejnom obstarávaní obstarávateľ dáva k</w:t>
      </w:r>
      <w:r>
        <w:rPr>
          <w:rFonts w:ascii="Times New Roman" w:hAnsi="Times New Roman"/>
          <w:sz w:val="24"/>
          <w:szCs w:val="24"/>
        </w:rPr>
        <w:t> </w:t>
      </w:r>
      <w:r w:rsidR="00377727">
        <w:rPr>
          <w:rFonts w:ascii="Times New Roman" w:hAnsi="Times New Roman"/>
          <w:sz w:val="24"/>
          <w:szCs w:val="24"/>
        </w:rPr>
        <w:t>dispozícii</w:t>
      </w:r>
      <w:r>
        <w:rPr>
          <w:rFonts w:ascii="Times New Roman" w:hAnsi="Times New Roman"/>
          <w:sz w:val="24"/>
          <w:szCs w:val="24"/>
        </w:rPr>
        <w:t xml:space="preserve"> hospodárskym subjektom</w:t>
      </w:r>
      <w:r w:rsidR="00377727" w:rsidRPr="00377727">
        <w:rPr>
          <w:rFonts w:ascii="Times New Roman" w:hAnsi="Times New Roman"/>
          <w:sz w:val="24"/>
          <w:szCs w:val="24"/>
        </w:rPr>
        <w:t xml:space="preserve"> </w:t>
      </w:r>
      <w:r w:rsidR="00377727" w:rsidRPr="002507C7">
        <w:rPr>
          <w:rFonts w:ascii="Times New Roman" w:hAnsi="Times New Roman"/>
          <w:sz w:val="24"/>
          <w:szCs w:val="24"/>
        </w:rPr>
        <w:t>editovateľný formát aktuálneho znenia súťažných podkladov a</w:t>
      </w:r>
      <w:r>
        <w:rPr>
          <w:rFonts w:ascii="Times New Roman" w:hAnsi="Times New Roman"/>
          <w:sz w:val="24"/>
          <w:szCs w:val="24"/>
        </w:rPr>
        <w:t> </w:t>
      </w:r>
      <w:r w:rsidR="00377727" w:rsidRPr="002507C7">
        <w:rPr>
          <w:rFonts w:ascii="Times New Roman" w:hAnsi="Times New Roman"/>
          <w:sz w:val="24"/>
          <w:szCs w:val="24"/>
        </w:rPr>
        <w:t>príloh</w:t>
      </w:r>
      <w:r>
        <w:rPr>
          <w:rFonts w:ascii="Times New Roman" w:hAnsi="Times New Roman"/>
          <w:sz w:val="24"/>
          <w:szCs w:val="24"/>
        </w:rPr>
        <w:t>, ktorý</w:t>
      </w:r>
      <w:r w:rsidR="00377727" w:rsidRPr="002507C7">
        <w:rPr>
          <w:rFonts w:ascii="Times New Roman" w:hAnsi="Times New Roman"/>
          <w:sz w:val="24"/>
          <w:szCs w:val="24"/>
        </w:rPr>
        <w:t xml:space="preserve"> je dostupný </w:t>
      </w:r>
      <w:r>
        <w:rPr>
          <w:rFonts w:ascii="Times New Roman" w:hAnsi="Times New Roman"/>
          <w:sz w:val="24"/>
          <w:szCs w:val="24"/>
        </w:rPr>
        <w:t xml:space="preserve">aj </w:t>
      </w:r>
      <w:r w:rsidR="00377727" w:rsidRPr="002507C7">
        <w:rPr>
          <w:rFonts w:ascii="Times New Roman" w:hAnsi="Times New Roman"/>
          <w:sz w:val="24"/>
          <w:szCs w:val="24"/>
        </w:rPr>
        <w:t xml:space="preserve">na adrese </w:t>
      </w:r>
      <w:hyperlink r:id="rId42" w:history="1">
        <w:r w:rsidR="00377727" w:rsidRPr="002507C7">
          <w:rPr>
            <w:rStyle w:val="Hypertextovprepojenie"/>
            <w:rFonts w:ascii="Times New Roman" w:hAnsi="Times New Roman"/>
            <w:sz w:val="24"/>
            <w:szCs w:val="24"/>
            <w:u w:val="none"/>
          </w:rPr>
          <w:t>www.ezakazky.sk</w:t>
        </w:r>
      </w:hyperlink>
      <w:r w:rsidR="00377727" w:rsidRPr="002507C7">
        <w:rPr>
          <w:rFonts w:ascii="Times New Roman" w:hAnsi="Times New Roman"/>
          <w:sz w:val="24"/>
          <w:szCs w:val="24"/>
        </w:rPr>
        <w:t xml:space="preserve"> pod predmetnou zákazkou.</w:t>
      </w:r>
    </w:p>
    <w:p w:rsidR="009F698D" w:rsidRDefault="00377727"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ab/>
      </w:r>
    </w:p>
    <w:p w:rsidR="00051E5D" w:rsidRPr="004C27E1" w:rsidRDefault="00C37821"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ab/>
      </w:r>
      <w:r w:rsidRPr="00157A51">
        <w:rPr>
          <w:rFonts w:ascii="Times New Roman" w:hAnsi="Times New Roman"/>
          <w:b/>
          <w:sz w:val="24"/>
          <w:szCs w:val="24"/>
          <w:u w:val="single"/>
        </w:rPr>
        <w:t>V ponuke uchádzač predkladá nasledovné doklady/dokumenty</w:t>
      </w:r>
      <w:r w:rsidR="00051E5D">
        <w:rPr>
          <w:rFonts w:ascii="Times New Roman" w:hAnsi="Times New Roman"/>
          <w:sz w:val="24"/>
          <w:szCs w:val="24"/>
        </w:rPr>
        <w:t>:</w:t>
      </w:r>
    </w:p>
    <w:p w:rsidR="008909C2" w:rsidRDefault="008909C2" w:rsidP="0069371F">
      <w:pPr>
        <w:tabs>
          <w:tab w:val="left" w:pos="993"/>
        </w:tabs>
        <w:ind w:left="990" w:hanging="990"/>
        <w:contextualSpacing/>
        <w:rPr>
          <w:rFonts w:ascii="Times New Roman" w:hAnsi="Times New Roman"/>
          <w:sz w:val="24"/>
          <w:szCs w:val="24"/>
        </w:rPr>
      </w:pPr>
    </w:p>
    <w:p w:rsidR="001101D6" w:rsidRDefault="00915B45" w:rsidP="001101D6">
      <w:pPr>
        <w:tabs>
          <w:tab w:val="left" w:pos="993"/>
        </w:tabs>
        <w:ind w:left="990" w:hanging="990"/>
        <w:contextualSpacing/>
        <w:rPr>
          <w:rFonts w:ascii="Times New Roman" w:hAnsi="Times New Roman"/>
          <w:sz w:val="24"/>
          <w:szCs w:val="24"/>
        </w:rPr>
      </w:pPr>
      <w:r>
        <w:rPr>
          <w:rFonts w:ascii="Times New Roman" w:hAnsi="Times New Roman"/>
          <w:sz w:val="24"/>
          <w:szCs w:val="24"/>
        </w:rPr>
        <w:t>III.4.1</w:t>
      </w:r>
      <w:r>
        <w:rPr>
          <w:rFonts w:ascii="Times New Roman" w:hAnsi="Times New Roman"/>
          <w:sz w:val="24"/>
          <w:szCs w:val="24"/>
        </w:rPr>
        <w:tab/>
      </w:r>
      <w:r w:rsidR="001101D6">
        <w:rPr>
          <w:rFonts w:ascii="Times New Roman" w:hAnsi="Times New Roman"/>
          <w:sz w:val="24"/>
          <w:szCs w:val="24"/>
        </w:rPr>
        <w:t xml:space="preserve">Formulár </w:t>
      </w:r>
      <w:r w:rsidR="001101D6" w:rsidRPr="00051E5D">
        <w:rPr>
          <w:rFonts w:ascii="Times New Roman" w:hAnsi="Times New Roman"/>
          <w:b/>
          <w:sz w:val="24"/>
          <w:szCs w:val="24"/>
        </w:rPr>
        <w:t>Krycí list ponuky</w:t>
      </w:r>
      <w:r w:rsidR="001101D6">
        <w:rPr>
          <w:rFonts w:ascii="Times New Roman" w:hAnsi="Times New Roman"/>
          <w:sz w:val="24"/>
          <w:szCs w:val="24"/>
        </w:rPr>
        <w:t>, ktorý obsahuje informácie o</w:t>
      </w:r>
      <w:r w:rsidR="001148A7">
        <w:rPr>
          <w:rFonts w:ascii="Times New Roman" w:hAnsi="Times New Roman"/>
          <w:sz w:val="24"/>
          <w:szCs w:val="24"/>
        </w:rPr>
        <w:t> </w:t>
      </w:r>
      <w:r w:rsidR="001101D6">
        <w:rPr>
          <w:rFonts w:ascii="Times New Roman" w:hAnsi="Times New Roman"/>
          <w:sz w:val="24"/>
          <w:szCs w:val="24"/>
        </w:rPr>
        <w:t>uchádzačovi</w:t>
      </w:r>
      <w:r w:rsidR="001148A7">
        <w:rPr>
          <w:rFonts w:ascii="Times New Roman" w:hAnsi="Times New Roman"/>
          <w:sz w:val="24"/>
          <w:szCs w:val="24"/>
        </w:rPr>
        <w:t xml:space="preserve"> a zoznam predkladaných </w:t>
      </w:r>
      <w:r w:rsidR="00C37821">
        <w:rPr>
          <w:rFonts w:ascii="Times New Roman" w:hAnsi="Times New Roman"/>
          <w:sz w:val="24"/>
          <w:szCs w:val="24"/>
        </w:rPr>
        <w:t>dokladov/</w:t>
      </w:r>
      <w:r w:rsidR="001148A7">
        <w:rPr>
          <w:rFonts w:ascii="Times New Roman" w:hAnsi="Times New Roman"/>
          <w:sz w:val="24"/>
          <w:szCs w:val="24"/>
        </w:rPr>
        <w:t>dokumentov v ponuke;</w:t>
      </w:r>
      <w:r w:rsidR="001101D6">
        <w:rPr>
          <w:rFonts w:ascii="Times New Roman" w:hAnsi="Times New Roman"/>
          <w:sz w:val="24"/>
          <w:szCs w:val="24"/>
        </w:rPr>
        <w:t xml:space="preserve"> predložený vo forme vyplnenej </w:t>
      </w:r>
      <w:r w:rsidR="001101D6" w:rsidRPr="00C37821">
        <w:rPr>
          <w:rFonts w:ascii="Times New Roman" w:hAnsi="Times New Roman"/>
          <w:i/>
          <w:sz w:val="24"/>
          <w:szCs w:val="24"/>
        </w:rPr>
        <w:t>P</w:t>
      </w:r>
      <w:r w:rsidR="00C37821" w:rsidRPr="00C37821">
        <w:rPr>
          <w:rFonts w:ascii="Times New Roman" w:hAnsi="Times New Roman"/>
          <w:i/>
          <w:sz w:val="24"/>
          <w:szCs w:val="24"/>
        </w:rPr>
        <w:t>rílohy č. 7</w:t>
      </w:r>
      <w:r w:rsidR="001101D6">
        <w:rPr>
          <w:rFonts w:ascii="Times New Roman" w:hAnsi="Times New Roman"/>
          <w:sz w:val="24"/>
          <w:szCs w:val="24"/>
        </w:rPr>
        <w:t xml:space="preserve"> týchto súťažných podkladov. Vyplne</w:t>
      </w:r>
      <w:r w:rsidR="0049449D">
        <w:rPr>
          <w:rFonts w:ascii="Times New Roman" w:hAnsi="Times New Roman"/>
          <w:sz w:val="24"/>
          <w:szCs w:val="24"/>
        </w:rPr>
        <w:t>ný a podpísaný formulár</w:t>
      </w:r>
      <w:r w:rsidR="001101D6">
        <w:rPr>
          <w:rFonts w:ascii="Times New Roman" w:hAnsi="Times New Roman"/>
          <w:sz w:val="24"/>
          <w:szCs w:val="24"/>
        </w:rPr>
        <w:t xml:space="preserve"> predkladá </w:t>
      </w:r>
      <w:r w:rsidR="0049449D">
        <w:rPr>
          <w:rFonts w:ascii="Times New Roman" w:hAnsi="Times New Roman"/>
          <w:sz w:val="24"/>
          <w:szCs w:val="24"/>
        </w:rPr>
        <w:t xml:space="preserve">každý uchádzač </w:t>
      </w:r>
      <w:r w:rsidR="001101D6">
        <w:rPr>
          <w:rFonts w:ascii="Times New Roman" w:hAnsi="Times New Roman"/>
          <w:sz w:val="24"/>
          <w:szCs w:val="24"/>
        </w:rPr>
        <w:t>v ponuke naskenovaný</w:t>
      </w:r>
      <w:r w:rsidR="00307A8E">
        <w:rPr>
          <w:rFonts w:ascii="Times New Roman" w:hAnsi="Times New Roman"/>
          <w:sz w:val="24"/>
          <w:szCs w:val="24"/>
        </w:rPr>
        <w:t xml:space="preserve"> ako súbor .pdf</w:t>
      </w:r>
      <w:r w:rsidR="001101D6">
        <w:rPr>
          <w:rFonts w:ascii="Times New Roman" w:hAnsi="Times New Roman"/>
          <w:sz w:val="24"/>
          <w:szCs w:val="24"/>
        </w:rPr>
        <w:t>.</w:t>
      </w:r>
    </w:p>
    <w:p w:rsidR="001101D6" w:rsidRDefault="001101D6" w:rsidP="001101D6">
      <w:pPr>
        <w:tabs>
          <w:tab w:val="left" w:pos="993"/>
        </w:tabs>
        <w:ind w:left="990" w:hanging="990"/>
        <w:contextualSpacing/>
        <w:rPr>
          <w:rFonts w:ascii="Times New Roman" w:hAnsi="Times New Roman"/>
          <w:sz w:val="24"/>
          <w:szCs w:val="24"/>
        </w:rPr>
      </w:pPr>
    </w:p>
    <w:p w:rsidR="001101D6" w:rsidRDefault="001101D6"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III.4.2</w:t>
      </w:r>
      <w:r>
        <w:rPr>
          <w:rFonts w:ascii="Times New Roman" w:hAnsi="Times New Roman"/>
          <w:sz w:val="24"/>
          <w:szCs w:val="24"/>
        </w:rPr>
        <w:tab/>
        <w:t>A</w:t>
      </w:r>
      <w:r w:rsidRPr="00AD0750">
        <w:rPr>
          <w:rFonts w:ascii="Times New Roman" w:hAnsi="Times New Roman"/>
          <w:sz w:val="24"/>
          <w:szCs w:val="24"/>
        </w:rPr>
        <w:t>k je relevantné, tak</w:t>
      </w:r>
      <w:r>
        <w:rPr>
          <w:rFonts w:ascii="Times New Roman" w:hAnsi="Times New Roman"/>
          <w:sz w:val="24"/>
          <w:szCs w:val="24"/>
        </w:rPr>
        <w:t xml:space="preserve"> uchádzač v ponuke predlož</w:t>
      </w:r>
      <w:r w:rsidR="008339B7">
        <w:rPr>
          <w:rFonts w:ascii="Times New Roman" w:hAnsi="Times New Roman"/>
          <w:sz w:val="24"/>
          <w:szCs w:val="24"/>
        </w:rPr>
        <w:t xml:space="preserve">í </w:t>
      </w:r>
      <w:r w:rsidR="008339B7" w:rsidRPr="00051E5D">
        <w:rPr>
          <w:rFonts w:ascii="Times New Roman" w:hAnsi="Times New Roman"/>
          <w:b/>
          <w:sz w:val="24"/>
          <w:szCs w:val="24"/>
        </w:rPr>
        <w:t>Splnomocnenie</w:t>
      </w:r>
      <w:r w:rsidR="00307A8E">
        <w:rPr>
          <w:rFonts w:ascii="Times New Roman" w:hAnsi="Times New Roman"/>
          <w:sz w:val="24"/>
          <w:szCs w:val="24"/>
        </w:rPr>
        <w:t xml:space="preserve"> vo formáte .pdf</w:t>
      </w:r>
      <w:r>
        <w:rPr>
          <w:rFonts w:ascii="Times New Roman" w:hAnsi="Times New Roman"/>
          <w:sz w:val="24"/>
          <w:szCs w:val="24"/>
        </w:rPr>
        <w:t xml:space="preserve">, t.j. naskenovaný originál dokladu s úradne overenými podpismi, </w:t>
      </w:r>
      <w:r w:rsidRPr="00AD0750">
        <w:rPr>
          <w:rFonts w:ascii="Times New Roman" w:hAnsi="Times New Roman"/>
          <w:sz w:val="24"/>
          <w:szCs w:val="24"/>
        </w:rPr>
        <w:t>vystav</w:t>
      </w:r>
      <w:r w:rsidR="008339B7">
        <w:rPr>
          <w:rFonts w:ascii="Times New Roman" w:hAnsi="Times New Roman"/>
          <w:sz w:val="24"/>
          <w:szCs w:val="24"/>
        </w:rPr>
        <w:t>ený</w:t>
      </w:r>
      <w:r>
        <w:rPr>
          <w:rFonts w:ascii="Times New Roman" w:hAnsi="Times New Roman"/>
          <w:sz w:val="24"/>
          <w:szCs w:val="24"/>
        </w:rPr>
        <w:t xml:space="preserve"> štatutárnym orgánom  uchádzača</w:t>
      </w:r>
      <w:r w:rsidRPr="00AD0750">
        <w:rPr>
          <w:rFonts w:ascii="Times New Roman" w:hAnsi="Times New Roman"/>
          <w:sz w:val="24"/>
          <w:szCs w:val="24"/>
        </w:rPr>
        <w:t xml:space="preserve"> pre osobu, ktorá</w:t>
      </w:r>
      <w:r>
        <w:rPr>
          <w:rFonts w:ascii="Times New Roman" w:hAnsi="Times New Roman"/>
          <w:sz w:val="24"/>
          <w:szCs w:val="24"/>
        </w:rPr>
        <w:t xml:space="preserve"> bude oprávnená konať v mene uchádzača (t.j. napr. pripravovať ponuku, podpisovať </w:t>
      </w:r>
      <w:r w:rsidR="008339B7">
        <w:rPr>
          <w:rFonts w:ascii="Times New Roman" w:hAnsi="Times New Roman"/>
          <w:sz w:val="24"/>
          <w:szCs w:val="24"/>
        </w:rPr>
        <w:t>doklady v ponuke,</w:t>
      </w:r>
      <w:r>
        <w:rPr>
          <w:rFonts w:ascii="Times New Roman" w:hAnsi="Times New Roman"/>
          <w:sz w:val="24"/>
          <w:szCs w:val="24"/>
        </w:rPr>
        <w:t xml:space="preserve"> predkladať ponuku a komunikovať</w:t>
      </w:r>
      <w:r w:rsidR="008339B7">
        <w:rPr>
          <w:rFonts w:ascii="Times New Roman" w:hAnsi="Times New Roman"/>
          <w:sz w:val="24"/>
          <w:szCs w:val="24"/>
        </w:rPr>
        <w:t xml:space="preserve"> s obstarávateľom</w:t>
      </w:r>
      <w:r w:rsidR="008339B7" w:rsidRPr="008339B7">
        <w:rPr>
          <w:rFonts w:ascii="Times New Roman" w:hAnsi="Times New Roman"/>
          <w:sz w:val="24"/>
          <w:szCs w:val="24"/>
        </w:rPr>
        <w:t xml:space="preserve"> </w:t>
      </w:r>
      <w:r w:rsidR="008339B7">
        <w:rPr>
          <w:rFonts w:ascii="Times New Roman" w:hAnsi="Times New Roman"/>
          <w:sz w:val="24"/>
          <w:szCs w:val="24"/>
        </w:rPr>
        <w:t>alebo iným spôsobom zastupovať uchádzača</w:t>
      </w:r>
      <w:r>
        <w:rPr>
          <w:rFonts w:ascii="Times New Roman" w:hAnsi="Times New Roman"/>
          <w:sz w:val="24"/>
          <w:szCs w:val="24"/>
        </w:rPr>
        <w:t xml:space="preserve"> v procese tohto verejného obstarávania); v prípade, že právo </w:t>
      </w:r>
      <w:r w:rsidR="004C27E1">
        <w:rPr>
          <w:rFonts w:ascii="Times New Roman" w:hAnsi="Times New Roman"/>
          <w:sz w:val="24"/>
          <w:szCs w:val="24"/>
        </w:rPr>
        <w:t xml:space="preserve">konať v mene uchádzača má viac </w:t>
      </w:r>
      <w:r>
        <w:rPr>
          <w:rFonts w:ascii="Times New Roman" w:hAnsi="Times New Roman"/>
          <w:sz w:val="24"/>
          <w:szCs w:val="24"/>
        </w:rPr>
        <w:t xml:space="preserve">osôb, tak </w:t>
      </w:r>
      <w:r w:rsidR="004C27E1">
        <w:rPr>
          <w:rFonts w:ascii="Times New Roman" w:hAnsi="Times New Roman"/>
          <w:sz w:val="24"/>
          <w:szCs w:val="24"/>
        </w:rPr>
        <w:t>v Splnomocnení musia byť uvedené všetky tieto osoby</w:t>
      </w:r>
      <w:r w:rsidR="00307A8E">
        <w:rPr>
          <w:rFonts w:ascii="Times New Roman" w:hAnsi="Times New Roman"/>
          <w:sz w:val="24"/>
          <w:szCs w:val="24"/>
        </w:rPr>
        <w:t xml:space="preserve"> aj s úradne overenými podpismi (prípadne za každú splnomocnenú osobu bude v ponuke predložené samostatné Splnomocnenie s úradne overenými podpismi).</w:t>
      </w:r>
      <w:r w:rsidR="004C27E1">
        <w:rPr>
          <w:rFonts w:ascii="Times New Roman" w:hAnsi="Times New Roman"/>
          <w:sz w:val="24"/>
          <w:szCs w:val="24"/>
        </w:rPr>
        <w:t xml:space="preserve"> </w:t>
      </w:r>
      <w:r w:rsidR="008339B7">
        <w:rPr>
          <w:rFonts w:ascii="Times New Roman" w:hAnsi="Times New Roman"/>
          <w:sz w:val="24"/>
          <w:szCs w:val="24"/>
        </w:rPr>
        <w:t>Z</w:t>
      </w:r>
      <w:r w:rsidR="00307A8E">
        <w:rPr>
          <w:rFonts w:ascii="Times New Roman" w:hAnsi="Times New Roman"/>
          <w:sz w:val="24"/>
          <w:szCs w:val="24"/>
        </w:rPr>
        <w:t> </w:t>
      </w:r>
      <w:r w:rsidR="008339B7">
        <w:rPr>
          <w:rFonts w:ascii="Times New Roman" w:hAnsi="Times New Roman"/>
          <w:sz w:val="24"/>
          <w:szCs w:val="24"/>
        </w:rPr>
        <w:t>dokladu</w:t>
      </w:r>
      <w:r w:rsidR="00307A8E">
        <w:rPr>
          <w:rFonts w:ascii="Times New Roman" w:hAnsi="Times New Roman"/>
          <w:sz w:val="24"/>
          <w:szCs w:val="24"/>
        </w:rPr>
        <w:t xml:space="preserve"> resp. dokladov</w:t>
      </w:r>
      <w:r w:rsidR="008339B7">
        <w:rPr>
          <w:rFonts w:ascii="Times New Roman" w:hAnsi="Times New Roman"/>
          <w:sz w:val="24"/>
          <w:szCs w:val="24"/>
        </w:rPr>
        <w:t xml:space="preserve"> musí jednoznačne vyplývať, na aké úkony v procese verejného obstarávania </w:t>
      </w:r>
      <w:r w:rsidR="004C27E1">
        <w:rPr>
          <w:rFonts w:ascii="Times New Roman" w:hAnsi="Times New Roman"/>
          <w:sz w:val="24"/>
          <w:szCs w:val="24"/>
        </w:rPr>
        <w:t>uchádzač splnomocnil osobu/osoby.</w:t>
      </w:r>
      <w:r w:rsidR="001148A7">
        <w:rPr>
          <w:rFonts w:ascii="Times New Roman" w:hAnsi="Times New Roman"/>
          <w:sz w:val="24"/>
          <w:szCs w:val="24"/>
        </w:rPr>
        <w:t xml:space="preserve"> Toto splnomocnenie </w:t>
      </w:r>
      <w:r w:rsidR="00C37821">
        <w:rPr>
          <w:rFonts w:ascii="Times New Roman" w:hAnsi="Times New Roman"/>
          <w:sz w:val="24"/>
          <w:szCs w:val="24"/>
        </w:rPr>
        <w:t xml:space="preserve">vyhotoví uchádzač, t.j. </w:t>
      </w:r>
      <w:r w:rsidR="00C37821" w:rsidRPr="006F3C85">
        <w:rPr>
          <w:rFonts w:ascii="Times New Roman" w:hAnsi="Times New Roman"/>
          <w:sz w:val="24"/>
          <w:szCs w:val="24"/>
          <w:u w:val="single"/>
        </w:rPr>
        <w:t>nenachádza sa</w:t>
      </w:r>
      <w:r w:rsidR="00C37821">
        <w:rPr>
          <w:rFonts w:ascii="Times New Roman" w:hAnsi="Times New Roman"/>
          <w:sz w:val="24"/>
          <w:szCs w:val="24"/>
        </w:rPr>
        <w:t xml:space="preserve"> ako príloha v týchto súťažných podkladoch</w:t>
      </w:r>
      <w:r w:rsidR="001148A7">
        <w:rPr>
          <w:rFonts w:ascii="Times New Roman" w:hAnsi="Times New Roman"/>
          <w:sz w:val="24"/>
          <w:szCs w:val="24"/>
        </w:rPr>
        <w:t>.</w:t>
      </w:r>
    </w:p>
    <w:p w:rsidR="008339B7" w:rsidRDefault="008339B7" w:rsidP="0069371F">
      <w:pPr>
        <w:tabs>
          <w:tab w:val="left" w:pos="993"/>
        </w:tabs>
        <w:ind w:left="990" w:hanging="990"/>
        <w:contextualSpacing/>
        <w:rPr>
          <w:rFonts w:ascii="Times New Roman" w:hAnsi="Times New Roman"/>
          <w:sz w:val="24"/>
          <w:szCs w:val="24"/>
        </w:rPr>
      </w:pPr>
    </w:p>
    <w:p w:rsidR="00F317B2" w:rsidRDefault="008339B7"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III.4.3</w:t>
      </w:r>
      <w:r w:rsidR="003418E5">
        <w:rPr>
          <w:rFonts w:ascii="Times New Roman" w:hAnsi="Times New Roman"/>
          <w:sz w:val="24"/>
          <w:szCs w:val="24"/>
        </w:rPr>
        <w:t>.1</w:t>
      </w:r>
      <w:r>
        <w:rPr>
          <w:rFonts w:ascii="Times New Roman" w:hAnsi="Times New Roman"/>
          <w:sz w:val="24"/>
          <w:szCs w:val="24"/>
        </w:rPr>
        <w:tab/>
      </w:r>
      <w:r w:rsidR="00F317B2">
        <w:rPr>
          <w:rFonts w:ascii="Times New Roman" w:hAnsi="Times New Roman"/>
          <w:sz w:val="24"/>
          <w:szCs w:val="24"/>
        </w:rPr>
        <w:t xml:space="preserve">Uchádzač v ponuke predloží dokument s názvom </w:t>
      </w:r>
      <w:r w:rsidR="00F317B2" w:rsidRPr="00F317B2">
        <w:rPr>
          <w:rFonts w:ascii="Times New Roman" w:hAnsi="Times New Roman"/>
          <w:b/>
          <w:sz w:val="24"/>
          <w:szCs w:val="24"/>
        </w:rPr>
        <w:t>Cenník tovarov</w:t>
      </w:r>
      <w:r w:rsidR="00F317B2">
        <w:rPr>
          <w:rFonts w:ascii="Times New Roman" w:hAnsi="Times New Roman"/>
          <w:sz w:val="24"/>
          <w:szCs w:val="24"/>
        </w:rPr>
        <w:t xml:space="preserve">. Na tento účel použije </w:t>
      </w:r>
      <w:r w:rsidR="00F317B2" w:rsidRPr="00B732C8">
        <w:rPr>
          <w:rFonts w:ascii="Times New Roman" w:hAnsi="Times New Roman"/>
          <w:i/>
          <w:sz w:val="24"/>
          <w:szCs w:val="24"/>
        </w:rPr>
        <w:t>P</w:t>
      </w:r>
      <w:r w:rsidR="00C37821" w:rsidRPr="00B732C8">
        <w:rPr>
          <w:rFonts w:ascii="Times New Roman" w:hAnsi="Times New Roman"/>
          <w:i/>
          <w:sz w:val="24"/>
          <w:szCs w:val="24"/>
        </w:rPr>
        <w:t>rílohu č. 1</w:t>
      </w:r>
      <w:r w:rsidR="00F317B2">
        <w:rPr>
          <w:rFonts w:ascii="Times New Roman" w:hAnsi="Times New Roman"/>
          <w:sz w:val="24"/>
          <w:szCs w:val="24"/>
        </w:rPr>
        <w:t xml:space="preserve"> týchto súťažných podkladov.</w:t>
      </w:r>
      <w:r w:rsidR="007F7BB8">
        <w:rPr>
          <w:rFonts w:ascii="Times New Roman" w:hAnsi="Times New Roman"/>
          <w:sz w:val="24"/>
          <w:szCs w:val="24"/>
        </w:rPr>
        <w:t xml:space="preserve"> Táto príloha je dostupná </w:t>
      </w:r>
      <w:r w:rsidR="002978A8">
        <w:rPr>
          <w:rFonts w:ascii="Times New Roman" w:hAnsi="Times New Roman"/>
          <w:sz w:val="24"/>
          <w:szCs w:val="24"/>
        </w:rPr>
        <w:t xml:space="preserve">vo formáte EXCEL </w:t>
      </w:r>
      <w:r w:rsidR="007F7BB8">
        <w:rPr>
          <w:rFonts w:ascii="Times New Roman" w:hAnsi="Times New Roman"/>
          <w:sz w:val="24"/>
          <w:szCs w:val="24"/>
        </w:rPr>
        <w:t xml:space="preserve">aj </w:t>
      </w:r>
      <w:r w:rsidR="002978A8">
        <w:rPr>
          <w:rFonts w:ascii="Times New Roman" w:hAnsi="Times New Roman"/>
          <w:sz w:val="24"/>
          <w:szCs w:val="24"/>
        </w:rPr>
        <w:t xml:space="preserve">na adrese </w:t>
      </w:r>
      <w:hyperlink r:id="rId43" w:history="1">
        <w:r w:rsidR="002978A8" w:rsidRPr="00A10F8C">
          <w:rPr>
            <w:rStyle w:val="Hypertextovprepojenie"/>
            <w:rFonts w:ascii="Times New Roman" w:hAnsi="Times New Roman"/>
            <w:sz w:val="24"/>
            <w:szCs w:val="24"/>
          </w:rPr>
          <w:t>www.ezakazky.sk</w:t>
        </w:r>
      </w:hyperlink>
      <w:r w:rsidR="002978A8">
        <w:rPr>
          <w:rFonts w:ascii="Times New Roman" w:hAnsi="Times New Roman"/>
          <w:sz w:val="24"/>
          <w:szCs w:val="24"/>
        </w:rPr>
        <w:t xml:space="preserve"> pod predmetnou zákazkou.</w:t>
      </w:r>
      <w:r w:rsidR="00F317B2">
        <w:rPr>
          <w:rFonts w:ascii="Times New Roman" w:hAnsi="Times New Roman"/>
          <w:sz w:val="24"/>
          <w:szCs w:val="24"/>
        </w:rPr>
        <w:t xml:space="preserve"> Prílohu uc</w:t>
      </w:r>
      <w:r w:rsidR="00DF7FF1">
        <w:rPr>
          <w:rFonts w:ascii="Times New Roman" w:hAnsi="Times New Roman"/>
          <w:sz w:val="24"/>
          <w:szCs w:val="24"/>
        </w:rPr>
        <w:t xml:space="preserve">hádzač vyplní podľa predtlače, t.j. </w:t>
      </w:r>
      <w:r w:rsidR="00F317B2">
        <w:rPr>
          <w:rFonts w:ascii="Times New Roman" w:hAnsi="Times New Roman"/>
          <w:sz w:val="24"/>
          <w:szCs w:val="24"/>
        </w:rPr>
        <w:t>uvedie k jednotlivým tovarom ceny</w:t>
      </w:r>
      <w:r w:rsidR="00C37821">
        <w:rPr>
          <w:rFonts w:ascii="Times New Roman" w:hAnsi="Times New Roman"/>
          <w:sz w:val="24"/>
          <w:szCs w:val="24"/>
        </w:rPr>
        <w:t xml:space="preserve"> </w:t>
      </w:r>
      <w:r w:rsidR="00C37821">
        <w:rPr>
          <w:rFonts w:ascii="Times New Roman" w:hAnsi="Times New Roman"/>
          <w:sz w:val="24"/>
          <w:szCs w:val="24"/>
        </w:rPr>
        <w:lastRenderedPageBreak/>
        <w:t>zaokrúhlené na dve desatinné miesta</w:t>
      </w:r>
      <w:r w:rsidR="007F7BB8">
        <w:rPr>
          <w:rFonts w:ascii="Times New Roman" w:hAnsi="Times New Roman"/>
          <w:sz w:val="24"/>
          <w:szCs w:val="24"/>
        </w:rPr>
        <w:t xml:space="preserve">, </w:t>
      </w:r>
      <w:r w:rsidR="00DF7FF1">
        <w:rPr>
          <w:rFonts w:ascii="Times New Roman" w:hAnsi="Times New Roman"/>
          <w:sz w:val="24"/>
          <w:szCs w:val="24"/>
        </w:rPr>
        <w:t>uvedie splnenie požiadavky špecifikácie uchádzačom uvedením možnosti áno/nie</w:t>
      </w:r>
      <w:r w:rsidR="007F7BB8">
        <w:rPr>
          <w:rFonts w:ascii="Times New Roman" w:hAnsi="Times New Roman"/>
          <w:sz w:val="24"/>
          <w:szCs w:val="24"/>
        </w:rPr>
        <w:t>, prípadne do poznámky uvedie podľa potreby iný doplňujúci údaj</w:t>
      </w:r>
      <w:r w:rsidR="00F317B2">
        <w:rPr>
          <w:rFonts w:ascii="Times New Roman" w:hAnsi="Times New Roman"/>
          <w:sz w:val="24"/>
          <w:szCs w:val="24"/>
        </w:rPr>
        <w:t>.</w:t>
      </w:r>
      <w:r w:rsidR="00DF7FF1">
        <w:rPr>
          <w:rFonts w:ascii="Times New Roman" w:hAnsi="Times New Roman"/>
          <w:sz w:val="24"/>
          <w:szCs w:val="24"/>
        </w:rPr>
        <w:t xml:space="preserve"> V závere tabuľky cenníka uchádzač uvedie cenu spolu v EUR bez DPH.</w:t>
      </w:r>
      <w:r w:rsidR="00F317B2">
        <w:rPr>
          <w:rFonts w:ascii="Times New Roman" w:hAnsi="Times New Roman"/>
          <w:sz w:val="24"/>
          <w:szCs w:val="24"/>
        </w:rPr>
        <w:t xml:space="preserve"> </w:t>
      </w:r>
      <w:r w:rsidR="004C5C4B">
        <w:rPr>
          <w:rFonts w:ascii="Times New Roman" w:hAnsi="Times New Roman"/>
          <w:sz w:val="24"/>
          <w:szCs w:val="24"/>
        </w:rPr>
        <w:t>Každý uchádzač predkladá tento dokument  v ponuke podpísaný a </w:t>
      </w:r>
      <w:r w:rsidR="00F317B2">
        <w:rPr>
          <w:rFonts w:ascii="Times New Roman" w:hAnsi="Times New Roman"/>
          <w:sz w:val="24"/>
          <w:szCs w:val="24"/>
        </w:rPr>
        <w:t>predkladá</w:t>
      </w:r>
      <w:r w:rsidR="004C5C4B">
        <w:rPr>
          <w:rFonts w:ascii="Times New Roman" w:hAnsi="Times New Roman"/>
          <w:sz w:val="24"/>
          <w:szCs w:val="24"/>
        </w:rPr>
        <w:t xml:space="preserve"> ho</w:t>
      </w:r>
      <w:r w:rsidR="00F317B2" w:rsidRPr="00F317B2">
        <w:rPr>
          <w:rFonts w:ascii="Times New Roman" w:hAnsi="Times New Roman"/>
          <w:sz w:val="24"/>
          <w:szCs w:val="24"/>
        </w:rPr>
        <w:t xml:space="preserve"> </w:t>
      </w:r>
      <w:r w:rsidR="007F7BB8">
        <w:rPr>
          <w:rFonts w:ascii="Times New Roman" w:hAnsi="Times New Roman"/>
          <w:sz w:val="24"/>
          <w:szCs w:val="24"/>
        </w:rPr>
        <w:t>naskenovaný ako súbor .pdf</w:t>
      </w:r>
      <w:r w:rsidR="004C5C4B">
        <w:rPr>
          <w:rFonts w:ascii="Times New Roman" w:hAnsi="Times New Roman"/>
          <w:sz w:val="24"/>
          <w:szCs w:val="24"/>
        </w:rPr>
        <w:t xml:space="preserve">. </w:t>
      </w:r>
      <w:r w:rsidR="004C5C4B" w:rsidRPr="004C5C4B">
        <w:rPr>
          <w:rFonts w:ascii="Times New Roman" w:hAnsi="Times New Roman"/>
          <w:sz w:val="24"/>
          <w:szCs w:val="24"/>
          <w:u w:val="single"/>
        </w:rPr>
        <w:t xml:space="preserve">Zároveň ho predkladá v ponuke tiež ako súbor </w:t>
      </w:r>
      <w:r w:rsidR="007F7BB8">
        <w:rPr>
          <w:rFonts w:ascii="Times New Roman" w:hAnsi="Times New Roman"/>
          <w:sz w:val="24"/>
          <w:szCs w:val="24"/>
          <w:u w:val="single"/>
        </w:rPr>
        <w:t>v editovateľnom</w:t>
      </w:r>
      <w:r w:rsidR="003418E5" w:rsidRPr="004C5C4B">
        <w:rPr>
          <w:rFonts w:ascii="Times New Roman" w:hAnsi="Times New Roman"/>
          <w:sz w:val="24"/>
          <w:szCs w:val="24"/>
          <w:u w:val="single"/>
        </w:rPr>
        <w:t xml:space="preserve"> formáte EXCEL</w:t>
      </w:r>
      <w:r w:rsidR="003418E5">
        <w:rPr>
          <w:rFonts w:ascii="Times New Roman" w:hAnsi="Times New Roman"/>
          <w:sz w:val="24"/>
          <w:szCs w:val="24"/>
        </w:rPr>
        <w:t>.</w:t>
      </w:r>
      <w:r w:rsidR="00C37821">
        <w:rPr>
          <w:rFonts w:ascii="Times New Roman" w:hAnsi="Times New Roman"/>
          <w:sz w:val="24"/>
          <w:szCs w:val="24"/>
        </w:rPr>
        <w:t xml:space="preserve"> Táto príloha súťažných podkladov je zároveň </w:t>
      </w:r>
      <w:r w:rsidR="00C37821" w:rsidRPr="009D289D">
        <w:rPr>
          <w:rFonts w:ascii="Times New Roman" w:hAnsi="Times New Roman"/>
          <w:i/>
          <w:sz w:val="24"/>
          <w:szCs w:val="24"/>
        </w:rPr>
        <w:t>Prílohou č. 1</w:t>
      </w:r>
      <w:r w:rsidR="00C37821">
        <w:rPr>
          <w:rFonts w:ascii="Times New Roman" w:hAnsi="Times New Roman"/>
          <w:sz w:val="24"/>
          <w:szCs w:val="24"/>
        </w:rPr>
        <w:t xml:space="preserve"> </w:t>
      </w:r>
      <w:r w:rsidR="00D574D1">
        <w:rPr>
          <w:rFonts w:ascii="Times New Roman" w:hAnsi="Times New Roman"/>
          <w:sz w:val="24"/>
          <w:szCs w:val="24"/>
        </w:rPr>
        <w:t>K</w:t>
      </w:r>
      <w:r w:rsidR="00C37821">
        <w:rPr>
          <w:rFonts w:ascii="Times New Roman" w:hAnsi="Times New Roman"/>
          <w:sz w:val="24"/>
          <w:szCs w:val="24"/>
        </w:rPr>
        <w:t>úpnej zmluvy</w:t>
      </w:r>
      <w:r w:rsidR="00B732C8">
        <w:rPr>
          <w:rFonts w:ascii="Times New Roman" w:hAnsi="Times New Roman"/>
          <w:sz w:val="24"/>
          <w:szCs w:val="24"/>
        </w:rPr>
        <w:t>.</w:t>
      </w:r>
      <w:r w:rsidR="002507C7">
        <w:rPr>
          <w:rFonts w:ascii="Times New Roman" w:hAnsi="Times New Roman"/>
          <w:sz w:val="24"/>
          <w:szCs w:val="24"/>
        </w:rPr>
        <w:t xml:space="preserve"> </w:t>
      </w:r>
    </w:p>
    <w:p w:rsidR="00F317B2" w:rsidRDefault="00F317B2" w:rsidP="0069371F">
      <w:pPr>
        <w:tabs>
          <w:tab w:val="left" w:pos="993"/>
        </w:tabs>
        <w:ind w:left="990" w:hanging="990"/>
        <w:contextualSpacing/>
        <w:rPr>
          <w:rFonts w:ascii="Times New Roman" w:hAnsi="Times New Roman"/>
          <w:sz w:val="24"/>
          <w:szCs w:val="24"/>
        </w:rPr>
      </w:pPr>
    </w:p>
    <w:p w:rsidR="005F4D5A" w:rsidRDefault="003418E5" w:rsidP="005F4D5A">
      <w:pPr>
        <w:tabs>
          <w:tab w:val="left" w:pos="993"/>
        </w:tabs>
        <w:ind w:left="990" w:hanging="990"/>
        <w:contextualSpacing/>
        <w:rPr>
          <w:rFonts w:ascii="Times New Roman" w:hAnsi="Times New Roman"/>
          <w:sz w:val="24"/>
          <w:szCs w:val="24"/>
        </w:rPr>
      </w:pPr>
      <w:r w:rsidRPr="003418E5">
        <w:rPr>
          <w:rFonts w:ascii="Times New Roman" w:hAnsi="Times New Roman"/>
          <w:sz w:val="24"/>
          <w:szCs w:val="24"/>
        </w:rPr>
        <w:t>III.4.3.2</w:t>
      </w:r>
      <w:r w:rsidR="00F317B2">
        <w:rPr>
          <w:rFonts w:ascii="Times New Roman" w:hAnsi="Times New Roman"/>
          <w:b/>
          <w:sz w:val="24"/>
          <w:szCs w:val="24"/>
        </w:rPr>
        <w:tab/>
      </w:r>
      <w:r w:rsidR="008339B7" w:rsidRPr="00051E5D">
        <w:rPr>
          <w:rFonts w:ascii="Times New Roman" w:hAnsi="Times New Roman"/>
          <w:b/>
          <w:sz w:val="24"/>
          <w:szCs w:val="24"/>
        </w:rPr>
        <w:t>Návrh na</w:t>
      </w:r>
      <w:r w:rsidR="007F47CE" w:rsidRPr="00051E5D">
        <w:rPr>
          <w:rFonts w:ascii="Times New Roman" w:hAnsi="Times New Roman"/>
          <w:b/>
          <w:sz w:val="24"/>
          <w:szCs w:val="24"/>
        </w:rPr>
        <w:t xml:space="preserve"> plnenie kritérií</w:t>
      </w:r>
      <w:r w:rsidR="007F47CE">
        <w:rPr>
          <w:rFonts w:ascii="Times New Roman" w:hAnsi="Times New Roman"/>
          <w:sz w:val="24"/>
          <w:szCs w:val="24"/>
        </w:rPr>
        <w:t xml:space="preserve"> </w:t>
      </w:r>
      <w:r w:rsidR="007554BB">
        <w:rPr>
          <w:rFonts w:ascii="Times New Roman" w:hAnsi="Times New Roman"/>
          <w:sz w:val="24"/>
          <w:szCs w:val="24"/>
        </w:rPr>
        <w:t>(aj s uvedenou cenou spolu za predmet zákazky</w:t>
      </w:r>
      <w:r w:rsidR="005F4D5A">
        <w:rPr>
          <w:rFonts w:ascii="Times New Roman" w:hAnsi="Times New Roman"/>
          <w:sz w:val="24"/>
          <w:szCs w:val="24"/>
        </w:rPr>
        <w:t>, zaokrúhlenou na dve desatinné miesta</w:t>
      </w:r>
      <w:r w:rsidR="007554BB">
        <w:rPr>
          <w:rFonts w:ascii="Times New Roman" w:hAnsi="Times New Roman"/>
          <w:sz w:val="24"/>
          <w:szCs w:val="24"/>
        </w:rPr>
        <w:t xml:space="preserve">) </w:t>
      </w:r>
      <w:r w:rsidR="007F47CE">
        <w:rPr>
          <w:rFonts w:ascii="Times New Roman" w:hAnsi="Times New Roman"/>
          <w:sz w:val="24"/>
          <w:szCs w:val="24"/>
        </w:rPr>
        <w:t xml:space="preserve">uchádzač v ponuke predkladá vo forme vyplnenej </w:t>
      </w:r>
      <w:r w:rsidR="007F47CE" w:rsidRPr="005F4D5A">
        <w:rPr>
          <w:rFonts w:ascii="Times New Roman" w:hAnsi="Times New Roman"/>
          <w:i/>
          <w:sz w:val="24"/>
          <w:szCs w:val="24"/>
        </w:rPr>
        <w:t>P</w:t>
      </w:r>
      <w:r w:rsidR="005F4D5A" w:rsidRPr="005F4D5A">
        <w:rPr>
          <w:rFonts w:ascii="Times New Roman" w:hAnsi="Times New Roman"/>
          <w:i/>
          <w:sz w:val="24"/>
          <w:szCs w:val="24"/>
        </w:rPr>
        <w:t>rílohy č. 2</w:t>
      </w:r>
      <w:r w:rsidR="007F47CE">
        <w:rPr>
          <w:rFonts w:ascii="Times New Roman" w:hAnsi="Times New Roman"/>
          <w:sz w:val="24"/>
          <w:szCs w:val="24"/>
        </w:rPr>
        <w:t xml:space="preserve"> týchto súťažných podkladov.</w:t>
      </w:r>
      <w:r w:rsidR="007F47CE" w:rsidRPr="007F47CE">
        <w:rPr>
          <w:rFonts w:ascii="Times New Roman" w:hAnsi="Times New Roman"/>
          <w:sz w:val="24"/>
          <w:szCs w:val="24"/>
        </w:rPr>
        <w:t xml:space="preserve"> </w:t>
      </w:r>
      <w:r w:rsidR="007F47CE">
        <w:rPr>
          <w:rFonts w:ascii="Times New Roman" w:hAnsi="Times New Roman"/>
          <w:sz w:val="24"/>
          <w:szCs w:val="24"/>
        </w:rPr>
        <w:t>Vyplnen</w:t>
      </w:r>
      <w:r w:rsidR="0034578C">
        <w:rPr>
          <w:rFonts w:ascii="Times New Roman" w:hAnsi="Times New Roman"/>
          <w:sz w:val="24"/>
          <w:szCs w:val="24"/>
        </w:rPr>
        <w:t xml:space="preserve">ý a podpísaný formulár </w:t>
      </w:r>
      <w:r w:rsidR="007F47CE">
        <w:rPr>
          <w:rFonts w:ascii="Times New Roman" w:hAnsi="Times New Roman"/>
          <w:sz w:val="24"/>
          <w:szCs w:val="24"/>
        </w:rPr>
        <w:t>predkladá</w:t>
      </w:r>
      <w:r w:rsidR="0034578C">
        <w:rPr>
          <w:rFonts w:ascii="Times New Roman" w:hAnsi="Times New Roman"/>
          <w:sz w:val="24"/>
          <w:szCs w:val="24"/>
        </w:rPr>
        <w:t xml:space="preserve"> každý uchádzač </w:t>
      </w:r>
      <w:r w:rsidR="007F47CE">
        <w:rPr>
          <w:rFonts w:ascii="Times New Roman" w:hAnsi="Times New Roman"/>
          <w:sz w:val="24"/>
          <w:szCs w:val="24"/>
        </w:rPr>
        <w:t xml:space="preserve"> v ponuke naskenovaný ako súbor .PDF.</w:t>
      </w:r>
      <w:r w:rsidR="00096AE4">
        <w:rPr>
          <w:rFonts w:ascii="Times New Roman" w:hAnsi="Times New Roman"/>
          <w:sz w:val="24"/>
          <w:szCs w:val="24"/>
        </w:rPr>
        <w:t xml:space="preserve"> </w:t>
      </w:r>
      <w:r w:rsidR="005F4D5A">
        <w:rPr>
          <w:rFonts w:ascii="Times New Roman" w:hAnsi="Times New Roman"/>
          <w:sz w:val="24"/>
          <w:szCs w:val="24"/>
        </w:rPr>
        <w:t>Táto príloha súťažných po</w:t>
      </w:r>
      <w:r w:rsidR="006F3BEC">
        <w:rPr>
          <w:rFonts w:ascii="Times New Roman" w:hAnsi="Times New Roman"/>
          <w:sz w:val="24"/>
          <w:szCs w:val="24"/>
        </w:rPr>
        <w:t xml:space="preserve">dkladov je zároveň </w:t>
      </w:r>
      <w:r w:rsidR="006F3BEC" w:rsidRPr="009D289D">
        <w:rPr>
          <w:rFonts w:ascii="Times New Roman" w:hAnsi="Times New Roman"/>
          <w:i/>
          <w:sz w:val="24"/>
          <w:szCs w:val="24"/>
        </w:rPr>
        <w:t>Prílohou č. 2</w:t>
      </w:r>
      <w:r w:rsidR="005F4D5A">
        <w:rPr>
          <w:rFonts w:ascii="Times New Roman" w:hAnsi="Times New Roman"/>
          <w:sz w:val="24"/>
          <w:szCs w:val="24"/>
        </w:rPr>
        <w:t xml:space="preserve"> </w:t>
      </w:r>
      <w:r w:rsidR="00D574D1">
        <w:rPr>
          <w:rFonts w:ascii="Times New Roman" w:hAnsi="Times New Roman"/>
          <w:sz w:val="24"/>
          <w:szCs w:val="24"/>
        </w:rPr>
        <w:t>K</w:t>
      </w:r>
      <w:r w:rsidR="00E2659F">
        <w:rPr>
          <w:rFonts w:ascii="Times New Roman" w:hAnsi="Times New Roman"/>
          <w:sz w:val="24"/>
          <w:szCs w:val="24"/>
        </w:rPr>
        <w:t>ú</w:t>
      </w:r>
      <w:r w:rsidR="005F4D5A">
        <w:rPr>
          <w:rFonts w:ascii="Times New Roman" w:hAnsi="Times New Roman"/>
          <w:sz w:val="24"/>
          <w:szCs w:val="24"/>
        </w:rPr>
        <w:t>pnej zmluvy.</w:t>
      </w:r>
    </w:p>
    <w:p w:rsidR="00051E5D" w:rsidRDefault="00051E5D" w:rsidP="0069371F">
      <w:pPr>
        <w:tabs>
          <w:tab w:val="left" w:pos="993"/>
        </w:tabs>
        <w:ind w:left="990" w:hanging="990"/>
        <w:contextualSpacing/>
        <w:rPr>
          <w:rFonts w:ascii="Times New Roman" w:hAnsi="Times New Roman"/>
          <w:sz w:val="24"/>
          <w:szCs w:val="24"/>
        </w:rPr>
      </w:pPr>
    </w:p>
    <w:p w:rsidR="00051E5D" w:rsidRDefault="00051E5D"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III.4.4</w:t>
      </w:r>
      <w:r>
        <w:rPr>
          <w:rFonts w:ascii="Times New Roman" w:hAnsi="Times New Roman"/>
          <w:sz w:val="24"/>
          <w:szCs w:val="24"/>
        </w:rPr>
        <w:tab/>
      </w:r>
      <w:r w:rsidRPr="00051E5D">
        <w:rPr>
          <w:rFonts w:ascii="Times New Roman" w:hAnsi="Times New Roman"/>
          <w:b/>
          <w:sz w:val="24"/>
          <w:szCs w:val="24"/>
        </w:rPr>
        <w:t>Zoznam subdodávateľov</w:t>
      </w:r>
      <w:r>
        <w:rPr>
          <w:rFonts w:ascii="Times New Roman" w:hAnsi="Times New Roman"/>
          <w:sz w:val="24"/>
          <w:szCs w:val="24"/>
        </w:rPr>
        <w:t xml:space="preserve"> uchádzač v ponuke predkladá</w:t>
      </w:r>
      <w:r w:rsidR="006F3BEC">
        <w:rPr>
          <w:rFonts w:ascii="Times New Roman" w:hAnsi="Times New Roman"/>
          <w:sz w:val="24"/>
          <w:szCs w:val="24"/>
        </w:rPr>
        <w:t xml:space="preserve"> vo forme vyplnenej </w:t>
      </w:r>
      <w:r w:rsidR="006F3BEC" w:rsidRPr="006F3BEC">
        <w:rPr>
          <w:rFonts w:ascii="Times New Roman" w:hAnsi="Times New Roman"/>
          <w:i/>
          <w:sz w:val="24"/>
          <w:szCs w:val="24"/>
        </w:rPr>
        <w:t>Prílohy č. 8</w:t>
      </w:r>
      <w:r>
        <w:rPr>
          <w:rFonts w:ascii="Times New Roman" w:hAnsi="Times New Roman"/>
          <w:sz w:val="24"/>
          <w:szCs w:val="24"/>
        </w:rPr>
        <w:t xml:space="preserve"> týchto súťažných podkladov.</w:t>
      </w:r>
      <w:r w:rsidRPr="007F47CE">
        <w:rPr>
          <w:rFonts w:ascii="Times New Roman" w:hAnsi="Times New Roman"/>
          <w:sz w:val="24"/>
          <w:szCs w:val="24"/>
        </w:rPr>
        <w:t xml:space="preserve"> </w:t>
      </w:r>
      <w:r>
        <w:rPr>
          <w:rFonts w:ascii="Times New Roman" w:hAnsi="Times New Roman"/>
          <w:sz w:val="24"/>
          <w:szCs w:val="24"/>
        </w:rPr>
        <w:t>Vyplnený a podpísaný formulár uchádzač predkladá v p</w:t>
      </w:r>
      <w:r w:rsidR="00294ADD">
        <w:rPr>
          <w:rFonts w:ascii="Times New Roman" w:hAnsi="Times New Roman"/>
          <w:sz w:val="24"/>
          <w:szCs w:val="24"/>
        </w:rPr>
        <w:t>onuke naskenovaný ako súbor .pdf</w:t>
      </w:r>
      <w:r>
        <w:rPr>
          <w:rFonts w:ascii="Times New Roman" w:hAnsi="Times New Roman"/>
          <w:sz w:val="24"/>
          <w:szCs w:val="24"/>
        </w:rPr>
        <w:t>.</w:t>
      </w:r>
      <w:r w:rsidR="001F3D2D">
        <w:rPr>
          <w:rFonts w:ascii="Times New Roman" w:hAnsi="Times New Roman"/>
          <w:sz w:val="24"/>
          <w:szCs w:val="24"/>
        </w:rPr>
        <w:t xml:space="preserve"> </w:t>
      </w:r>
      <w:r w:rsidR="001F3D2D" w:rsidRPr="002978A8">
        <w:rPr>
          <w:rFonts w:ascii="Times New Roman" w:hAnsi="Times New Roman"/>
          <w:sz w:val="24"/>
          <w:szCs w:val="24"/>
          <w:u w:val="single"/>
        </w:rPr>
        <w:t>Tento doklad predkladá v ponuke každý uchádzač bez ohľadu na to, či využíva subdodávateľov alebo nevyužíva</w:t>
      </w:r>
      <w:r w:rsidR="001F3D2D">
        <w:rPr>
          <w:rFonts w:ascii="Times New Roman" w:hAnsi="Times New Roman"/>
          <w:sz w:val="24"/>
          <w:szCs w:val="24"/>
        </w:rPr>
        <w:t>.</w:t>
      </w:r>
    </w:p>
    <w:p w:rsidR="001D5AA8" w:rsidRDefault="001D5AA8"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ab/>
        <w:t>Poznámka: v prípade navrhovaného subdodávateľa sa v tomto verejnom obstarávaní neuplatňuje požiadavka podľa § 41 ods. 1 písm. b) ZVO.</w:t>
      </w:r>
    </w:p>
    <w:p w:rsidR="007554BB" w:rsidRDefault="007554BB" w:rsidP="0069371F">
      <w:pPr>
        <w:tabs>
          <w:tab w:val="left" w:pos="993"/>
        </w:tabs>
        <w:ind w:left="990" w:hanging="990"/>
        <w:contextualSpacing/>
        <w:rPr>
          <w:rFonts w:ascii="Times New Roman" w:hAnsi="Times New Roman"/>
          <w:sz w:val="24"/>
          <w:szCs w:val="24"/>
        </w:rPr>
      </w:pPr>
    </w:p>
    <w:p w:rsidR="008F25EF" w:rsidRDefault="007554BB"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III.4.5</w:t>
      </w:r>
      <w:r>
        <w:rPr>
          <w:rFonts w:ascii="Times New Roman" w:hAnsi="Times New Roman"/>
          <w:sz w:val="24"/>
          <w:szCs w:val="24"/>
        </w:rPr>
        <w:tab/>
      </w:r>
      <w:r w:rsidR="00BA3A8D">
        <w:rPr>
          <w:rFonts w:ascii="Times New Roman" w:hAnsi="Times New Roman"/>
          <w:b/>
          <w:sz w:val="24"/>
          <w:szCs w:val="24"/>
        </w:rPr>
        <w:t>Návrh Kúpnej zmluvy</w:t>
      </w:r>
      <w:r>
        <w:rPr>
          <w:rFonts w:ascii="Times New Roman" w:hAnsi="Times New Roman"/>
          <w:sz w:val="24"/>
          <w:szCs w:val="24"/>
        </w:rPr>
        <w:t xml:space="preserve"> (aj s uvedenou cenou spolu za predmet zákazky</w:t>
      </w:r>
      <w:r w:rsidR="0054324E">
        <w:rPr>
          <w:rFonts w:ascii="Times New Roman" w:hAnsi="Times New Roman"/>
          <w:sz w:val="24"/>
          <w:szCs w:val="24"/>
        </w:rPr>
        <w:t>, zaokrúhlenou na dve desatinné miesta</w:t>
      </w:r>
      <w:r>
        <w:rPr>
          <w:rFonts w:ascii="Times New Roman" w:hAnsi="Times New Roman"/>
          <w:sz w:val="24"/>
          <w:szCs w:val="24"/>
        </w:rPr>
        <w:t xml:space="preserve">) </w:t>
      </w:r>
      <w:r w:rsidR="00874073">
        <w:rPr>
          <w:rFonts w:ascii="Times New Roman" w:hAnsi="Times New Roman"/>
          <w:sz w:val="24"/>
          <w:szCs w:val="24"/>
        </w:rPr>
        <w:t>predkladá každý uchádzač v ponuke</w:t>
      </w:r>
      <w:r>
        <w:rPr>
          <w:rFonts w:ascii="Times New Roman" w:hAnsi="Times New Roman"/>
          <w:sz w:val="24"/>
          <w:szCs w:val="24"/>
        </w:rPr>
        <w:t xml:space="preserve"> ako</w:t>
      </w:r>
      <w:r w:rsidR="0054324E">
        <w:rPr>
          <w:rFonts w:ascii="Times New Roman" w:hAnsi="Times New Roman"/>
          <w:sz w:val="24"/>
          <w:szCs w:val="24"/>
        </w:rPr>
        <w:t xml:space="preserve"> dokument</w:t>
      </w:r>
      <w:r>
        <w:rPr>
          <w:rFonts w:ascii="Times New Roman" w:hAnsi="Times New Roman"/>
          <w:sz w:val="24"/>
          <w:szCs w:val="24"/>
        </w:rPr>
        <w:t xml:space="preserve"> podpísaný</w:t>
      </w:r>
      <w:r w:rsidR="0054324E">
        <w:rPr>
          <w:rFonts w:ascii="Times New Roman" w:hAnsi="Times New Roman"/>
          <w:sz w:val="24"/>
          <w:szCs w:val="24"/>
        </w:rPr>
        <w:t xml:space="preserve"> </w:t>
      </w:r>
      <w:r w:rsidR="00E3359D">
        <w:rPr>
          <w:rFonts w:ascii="Times New Roman" w:hAnsi="Times New Roman"/>
          <w:sz w:val="24"/>
          <w:szCs w:val="24"/>
        </w:rPr>
        <w:t>štatutárnym orgánom uchádzača, resp. oprávnenou osobou uchádzača na základe splnomoc</w:t>
      </w:r>
      <w:r w:rsidR="0054324E">
        <w:rPr>
          <w:rFonts w:ascii="Times New Roman" w:hAnsi="Times New Roman"/>
          <w:sz w:val="24"/>
          <w:szCs w:val="24"/>
        </w:rPr>
        <w:t>nenia podľa bodu III.4.2 vyššie;</w:t>
      </w:r>
      <w:r>
        <w:rPr>
          <w:rFonts w:ascii="Times New Roman" w:hAnsi="Times New Roman"/>
          <w:sz w:val="24"/>
          <w:szCs w:val="24"/>
        </w:rPr>
        <w:t xml:space="preserve"> a</w:t>
      </w:r>
      <w:r w:rsidR="0054324E">
        <w:rPr>
          <w:rFonts w:ascii="Times New Roman" w:hAnsi="Times New Roman"/>
          <w:sz w:val="24"/>
          <w:szCs w:val="24"/>
        </w:rPr>
        <w:t xml:space="preserve"> predkladá ho </w:t>
      </w:r>
      <w:r w:rsidR="00E3359D">
        <w:rPr>
          <w:rFonts w:ascii="Times New Roman" w:hAnsi="Times New Roman"/>
          <w:sz w:val="24"/>
          <w:szCs w:val="24"/>
        </w:rPr>
        <w:t xml:space="preserve"> ako</w:t>
      </w:r>
      <w:r w:rsidR="00E234E5">
        <w:rPr>
          <w:rFonts w:ascii="Times New Roman" w:hAnsi="Times New Roman"/>
          <w:sz w:val="24"/>
          <w:szCs w:val="24"/>
        </w:rPr>
        <w:t> </w:t>
      </w:r>
      <w:r>
        <w:rPr>
          <w:rFonts w:ascii="Times New Roman" w:hAnsi="Times New Roman"/>
          <w:sz w:val="24"/>
          <w:szCs w:val="24"/>
        </w:rPr>
        <w:t>naskenovaný</w:t>
      </w:r>
      <w:r w:rsidR="00E234E5">
        <w:rPr>
          <w:rFonts w:ascii="Times New Roman" w:hAnsi="Times New Roman"/>
          <w:sz w:val="24"/>
          <w:szCs w:val="24"/>
        </w:rPr>
        <w:t xml:space="preserve"> dokument vo</w:t>
      </w:r>
      <w:r w:rsidR="00642243">
        <w:rPr>
          <w:rFonts w:ascii="Times New Roman" w:hAnsi="Times New Roman"/>
          <w:sz w:val="24"/>
          <w:szCs w:val="24"/>
        </w:rPr>
        <w:t xml:space="preserve"> formá</w:t>
      </w:r>
      <w:r w:rsidR="00294ADD">
        <w:rPr>
          <w:rFonts w:ascii="Times New Roman" w:hAnsi="Times New Roman"/>
          <w:sz w:val="24"/>
          <w:szCs w:val="24"/>
        </w:rPr>
        <w:t>te .pdf</w:t>
      </w:r>
      <w:r w:rsidR="00BA3A8D">
        <w:rPr>
          <w:rFonts w:ascii="Times New Roman" w:hAnsi="Times New Roman"/>
          <w:sz w:val="24"/>
          <w:szCs w:val="24"/>
        </w:rPr>
        <w:t xml:space="preserve">. </w:t>
      </w:r>
      <w:r w:rsidR="00661DA6">
        <w:rPr>
          <w:rFonts w:ascii="Times New Roman" w:hAnsi="Times New Roman"/>
          <w:sz w:val="24"/>
          <w:szCs w:val="24"/>
        </w:rPr>
        <w:t xml:space="preserve">Návrh Kúpnej zmluvy je súčasťou súťažných podkladov (Oddiel „D“), ktoré sú dostupné </w:t>
      </w:r>
      <w:r w:rsidR="0054324E">
        <w:rPr>
          <w:rFonts w:ascii="Times New Roman" w:hAnsi="Times New Roman"/>
          <w:sz w:val="24"/>
          <w:szCs w:val="24"/>
        </w:rPr>
        <w:t>v editovateľnom</w:t>
      </w:r>
      <w:r w:rsidR="00661DA6">
        <w:rPr>
          <w:rFonts w:ascii="Times New Roman" w:hAnsi="Times New Roman"/>
          <w:sz w:val="24"/>
          <w:szCs w:val="24"/>
        </w:rPr>
        <w:t xml:space="preserve"> formáte WORD </w:t>
      </w:r>
      <w:r w:rsidR="00294ADD">
        <w:rPr>
          <w:rFonts w:ascii="Times New Roman" w:hAnsi="Times New Roman"/>
          <w:sz w:val="24"/>
          <w:szCs w:val="24"/>
        </w:rPr>
        <w:t xml:space="preserve">aj </w:t>
      </w:r>
      <w:r w:rsidR="00661DA6">
        <w:rPr>
          <w:rFonts w:ascii="Times New Roman" w:hAnsi="Times New Roman"/>
          <w:sz w:val="24"/>
          <w:szCs w:val="24"/>
        </w:rPr>
        <w:t xml:space="preserve">na adrese </w:t>
      </w:r>
      <w:hyperlink r:id="rId44" w:history="1">
        <w:r w:rsidR="00661DA6" w:rsidRPr="00A10F8C">
          <w:rPr>
            <w:rStyle w:val="Hypertextovprepojenie"/>
            <w:rFonts w:ascii="Times New Roman" w:hAnsi="Times New Roman"/>
            <w:sz w:val="24"/>
            <w:szCs w:val="24"/>
          </w:rPr>
          <w:t>www.ezakazky.sk</w:t>
        </w:r>
      </w:hyperlink>
      <w:r w:rsidR="00661DA6">
        <w:rPr>
          <w:rFonts w:ascii="Times New Roman" w:hAnsi="Times New Roman"/>
          <w:sz w:val="24"/>
          <w:szCs w:val="24"/>
        </w:rPr>
        <w:t xml:space="preserve"> pod predmetnou zákazkou.</w:t>
      </w:r>
      <w:r w:rsidR="00957BD4">
        <w:rPr>
          <w:rFonts w:ascii="Times New Roman" w:hAnsi="Times New Roman"/>
          <w:sz w:val="24"/>
          <w:szCs w:val="24"/>
        </w:rPr>
        <w:t xml:space="preserve"> Do návrhu Kúpnej zmluvy uchádzač doplní údaje podľa pokynov v bode I.1.4 Oddiel „D“ súťažných podkladov.</w:t>
      </w:r>
      <w:r w:rsidR="00661DA6">
        <w:rPr>
          <w:rFonts w:ascii="Times New Roman" w:hAnsi="Times New Roman"/>
          <w:sz w:val="24"/>
          <w:szCs w:val="24"/>
        </w:rPr>
        <w:t xml:space="preserve"> Kúpna zmluva má </w:t>
      </w:r>
      <w:r w:rsidR="0054324E">
        <w:rPr>
          <w:rFonts w:ascii="Times New Roman" w:hAnsi="Times New Roman"/>
          <w:sz w:val="24"/>
          <w:szCs w:val="24"/>
        </w:rPr>
        <w:t xml:space="preserve">uvedené </w:t>
      </w:r>
      <w:r w:rsidR="00661DA6">
        <w:rPr>
          <w:rFonts w:ascii="Times New Roman" w:hAnsi="Times New Roman"/>
          <w:sz w:val="24"/>
          <w:szCs w:val="24"/>
        </w:rPr>
        <w:t>nasledovné prílohy:</w:t>
      </w:r>
      <w:r w:rsidR="00BA3A8D">
        <w:rPr>
          <w:rFonts w:ascii="Times New Roman" w:hAnsi="Times New Roman"/>
          <w:sz w:val="24"/>
          <w:szCs w:val="24"/>
        </w:rPr>
        <w:t xml:space="preserve"> </w:t>
      </w:r>
    </w:p>
    <w:p w:rsidR="008F25EF" w:rsidRPr="008F25EF" w:rsidRDefault="008F25EF" w:rsidP="008F25EF">
      <w:pPr>
        <w:tabs>
          <w:tab w:val="left" w:pos="3368"/>
        </w:tabs>
        <w:contextualSpacing/>
        <w:rPr>
          <w:rFonts w:ascii="Times New Roman" w:hAnsi="Times New Roman"/>
          <w:b/>
          <w:bCs/>
          <w:sz w:val="24"/>
          <w:szCs w:val="24"/>
        </w:rPr>
      </w:pPr>
      <w:r>
        <w:rPr>
          <w:rFonts w:ascii="Times New Roman" w:hAnsi="Times New Roman"/>
          <w:b/>
          <w:bCs/>
          <w:sz w:val="24"/>
          <w:szCs w:val="24"/>
        </w:rPr>
        <w:tab/>
      </w:r>
      <w:r w:rsidRPr="008F25EF">
        <w:rPr>
          <w:rFonts w:ascii="Times New Roman" w:hAnsi="Times New Roman"/>
          <w:b/>
          <w:bCs/>
          <w:sz w:val="24"/>
          <w:szCs w:val="24"/>
        </w:rPr>
        <w:t>Príloha č. 1</w:t>
      </w:r>
      <w:r>
        <w:rPr>
          <w:rFonts w:ascii="Times New Roman" w:hAnsi="Times New Roman"/>
          <w:b/>
          <w:bCs/>
          <w:sz w:val="24"/>
          <w:szCs w:val="24"/>
        </w:rPr>
        <w:t xml:space="preserve"> ku Kúpnej zmluve</w:t>
      </w:r>
      <w:r w:rsidRPr="008F25EF">
        <w:rPr>
          <w:rFonts w:ascii="Times New Roman" w:hAnsi="Times New Roman"/>
          <w:b/>
          <w:bCs/>
          <w:sz w:val="24"/>
          <w:szCs w:val="24"/>
        </w:rPr>
        <w:t xml:space="preserve">: Cenník tovarov  </w:t>
      </w:r>
    </w:p>
    <w:p w:rsidR="008F25EF" w:rsidRDefault="008F25EF" w:rsidP="008F25EF">
      <w:pPr>
        <w:tabs>
          <w:tab w:val="left" w:pos="3368"/>
        </w:tabs>
        <w:contextualSpacing/>
        <w:rPr>
          <w:rFonts w:ascii="Times New Roman" w:hAnsi="Times New Roman"/>
          <w:bCs/>
          <w:sz w:val="24"/>
          <w:szCs w:val="24"/>
        </w:rPr>
      </w:pPr>
      <w:r w:rsidRPr="008F25EF">
        <w:rPr>
          <w:rFonts w:ascii="Times New Roman" w:hAnsi="Times New Roman"/>
          <w:bCs/>
          <w:sz w:val="24"/>
          <w:szCs w:val="24"/>
        </w:rPr>
        <w:tab/>
        <w:t>-táto príloha sa nachádza v súťažných podk</w:t>
      </w:r>
      <w:r>
        <w:rPr>
          <w:rFonts w:ascii="Times New Roman" w:hAnsi="Times New Roman"/>
          <w:bCs/>
          <w:sz w:val="24"/>
          <w:szCs w:val="24"/>
        </w:rPr>
        <w:t>l</w:t>
      </w:r>
      <w:r w:rsidR="0054324E">
        <w:rPr>
          <w:rFonts w:ascii="Times New Roman" w:hAnsi="Times New Roman"/>
          <w:bCs/>
          <w:sz w:val="24"/>
          <w:szCs w:val="24"/>
        </w:rPr>
        <w:t xml:space="preserve">adoch označená ako </w:t>
      </w:r>
      <w:r w:rsidR="0054324E" w:rsidRPr="009D289D">
        <w:rPr>
          <w:rFonts w:ascii="Times New Roman" w:hAnsi="Times New Roman"/>
          <w:bCs/>
          <w:i/>
          <w:sz w:val="24"/>
          <w:szCs w:val="24"/>
        </w:rPr>
        <w:t>Príloha č. 1</w:t>
      </w:r>
      <w:r>
        <w:rPr>
          <w:rFonts w:ascii="Times New Roman" w:hAnsi="Times New Roman"/>
          <w:bCs/>
          <w:sz w:val="24"/>
          <w:szCs w:val="24"/>
        </w:rPr>
        <w:t xml:space="preserve"> (viď pokyny </w:t>
      </w:r>
      <w:r w:rsidR="00774262">
        <w:rPr>
          <w:rFonts w:ascii="Times New Roman" w:hAnsi="Times New Roman"/>
          <w:bCs/>
          <w:sz w:val="24"/>
          <w:szCs w:val="24"/>
        </w:rPr>
        <w:t xml:space="preserve">pre jej predloženie </w:t>
      </w:r>
      <w:r>
        <w:rPr>
          <w:rFonts w:ascii="Times New Roman" w:hAnsi="Times New Roman"/>
          <w:bCs/>
          <w:sz w:val="24"/>
          <w:szCs w:val="24"/>
        </w:rPr>
        <w:t>v bode III.4.3.1 vyššie)</w:t>
      </w:r>
      <w:r w:rsidRPr="008F25EF">
        <w:rPr>
          <w:rFonts w:ascii="Times New Roman" w:hAnsi="Times New Roman"/>
          <w:bCs/>
          <w:sz w:val="24"/>
          <w:szCs w:val="24"/>
        </w:rPr>
        <w:t>;</w:t>
      </w:r>
    </w:p>
    <w:p w:rsidR="003B3F65" w:rsidRPr="008F25EF" w:rsidRDefault="003B3F65" w:rsidP="008F25EF">
      <w:pPr>
        <w:tabs>
          <w:tab w:val="left" w:pos="3368"/>
        </w:tabs>
        <w:contextualSpacing/>
        <w:rPr>
          <w:rFonts w:ascii="Times New Roman" w:hAnsi="Times New Roman"/>
          <w:bCs/>
          <w:sz w:val="24"/>
          <w:szCs w:val="24"/>
        </w:rPr>
      </w:pPr>
      <w:r>
        <w:rPr>
          <w:rFonts w:ascii="Times New Roman" w:hAnsi="Times New Roman"/>
          <w:bCs/>
          <w:sz w:val="24"/>
          <w:szCs w:val="24"/>
        </w:rPr>
        <w:tab/>
      </w:r>
      <w:r w:rsidRPr="006267A2">
        <w:rPr>
          <w:rFonts w:ascii="Times New Roman" w:hAnsi="Times New Roman"/>
          <w:sz w:val="24"/>
          <w:szCs w:val="24"/>
        </w:rPr>
        <w:t xml:space="preserve">Položky (tovary) v tejto prílohe a ich parametre, resp. špecifikácia sú uvedené na základe potrieb/požiadaviek obstarávateľskej organizácie. Možnosť ponúknutia ekvivalentného tovaru obstarávateľ nevylučuje. Ponúknutie ekvivalentu v ponuke uchádzača bližšie upravuje ustanovenie, ktoré sa nachádza v závere znenia Oddielu „C“ Opis predmetu zákazky v týchto súťažných podkladoch. </w:t>
      </w:r>
      <w:r>
        <w:rPr>
          <w:rFonts w:ascii="Times New Roman" w:hAnsi="Times New Roman"/>
          <w:sz w:val="24"/>
          <w:szCs w:val="24"/>
        </w:rPr>
        <w:t>Každý ponúknutý ekvivalent tovaru obstarávateľ vyhodnotí, či spĺňa požiadavky na predmet zákazky.</w:t>
      </w:r>
    </w:p>
    <w:p w:rsidR="008F25EF" w:rsidRPr="008F25EF" w:rsidRDefault="008F25EF" w:rsidP="008F25EF">
      <w:pPr>
        <w:tabs>
          <w:tab w:val="left" w:pos="993"/>
        </w:tabs>
        <w:spacing w:before="240"/>
        <w:ind w:firstLine="0"/>
        <w:contextualSpacing/>
        <w:rPr>
          <w:rFonts w:ascii="Times New Roman" w:hAnsi="Times New Roman"/>
          <w:sz w:val="24"/>
          <w:szCs w:val="24"/>
        </w:rPr>
      </w:pPr>
      <w:r w:rsidRPr="008F25EF">
        <w:rPr>
          <w:rFonts w:ascii="Times New Roman" w:hAnsi="Times New Roman"/>
          <w:bCs/>
          <w:sz w:val="24"/>
          <w:szCs w:val="24"/>
        </w:rPr>
        <w:tab/>
      </w:r>
      <w:r w:rsidRPr="008F25EF">
        <w:rPr>
          <w:rFonts w:ascii="Times New Roman" w:hAnsi="Times New Roman"/>
          <w:b/>
          <w:bCs/>
          <w:sz w:val="24"/>
          <w:szCs w:val="24"/>
        </w:rPr>
        <w:t>Príloha č. 2</w:t>
      </w:r>
      <w:r>
        <w:rPr>
          <w:rFonts w:ascii="Times New Roman" w:hAnsi="Times New Roman"/>
          <w:b/>
          <w:bCs/>
          <w:sz w:val="24"/>
          <w:szCs w:val="24"/>
        </w:rPr>
        <w:t xml:space="preserve"> ku Kúpnej zmluve</w:t>
      </w:r>
      <w:r w:rsidRPr="008F25EF">
        <w:rPr>
          <w:rFonts w:ascii="Times New Roman" w:hAnsi="Times New Roman"/>
          <w:b/>
          <w:bCs/>
          <w:sz w:val="24"/>
          <w:szCs w:val="24"/>
        </w:rPr>
        <w:t xml:space="preserve">: Návrh na plnenie kritérií </w:t>
      </w:r>
    </w:p>
    <w:p w:rsidR="008F25EF" w:rsidRPr="008F25EF" w:rsidRDefault="008F25EF" w:rsidP="008F25EF">
      <w:pPr>
        <w:tabs>
          <w:tab w:val="left" w:pos="3368"/>
        </w:tabs>
        <w:contextualSpacing/>
        <w:rPr>
          <w:rFonts w:ascii="Times New Roman" w:hAnsi="Times New Roman"/>
          <w:bCs/>
          <w:sz w:val="24"/>
          <w:szCs w:val="24"/>
        </w:rPr>
      </w:pPr>
      <w:r w:rsidRPr="008F25EF">
        <w:rPr>
          <w:rFonts w:ascii="Times New Roman" w:hAnsi="Times New Roman"/>
          <w:b/>
          <w:bCs/>
          <w:sz w:val="24"/>
          <w:szCs w:val="24"/>
        </w:rPr>
        <w:tab/>
      </w:r>
      <w:r w:rsidRPr="008F25EF">
        <w:rPr>
          <w:rFonts w:ascii="Times New Roman" w:hAnsi="Times New Roman"/>
          <w:bCs/>
          <w:sz w:val="24"/>
          <w:szCs w:val="24"/>
        </w:rPr>
        <w:t>-táto príloha sa nachádza v súťažných podk</w:t>
      </w:r>
      <w:r w:rsidR="0054324E">
        <w:rPr>
          <w:rFonts w:ascii="Times New Roman" w:hAnsi="Times New Roman"/>
          <w:bCs/>
          <w:sz w:val="24"/>
          <w:szCs w:val="24"/>
        </w:rPr>
        <w:t xml:space="preserve">ladoch označená ako </w:t>
      </w:r>
      <w:r w:rsidR="0054324E" w:rsidRPr="009D289D">
        <w:rPr>
          <w:rFonts w:ascii="Times New Roman" w:hAnsi="Times New Roman"/>
          <w:bCs/>
          <w:i/>
          <w:sz w:val="24"/>
          <w:szCs w:val="24"/>
        </w:rPr>
        <w:t>Príloha č. 2</w:t>
      </w:r>
      <w:r>
        <w:rPr>
          <w:rFonts w:ascii="Times New Roman" w:hAnsi="Times New Roman"/>
          <w:bCs/>
          <w:sz w:val="24"/>
          <w:szCs w:val="24"/>
        </w:rPr>
        <w:t xml:space="preserve"> (viď pokyny</w:t>
      </w:r>
      <w:r w:rsidR="00CF2EE1">
        <w:rPr>
          <w:rFonts w:ascii="Times New Roman" w:hAnsi="Times New Roman"/>
          <w:bCs/>
          <w:sz w:val="24"/>
          <w:szCs w:val="24"/>
        </w:rPr>
        <w:t xml:space="preserve"> pre jej predloženie</w:t>
      </w:r>
      <w:r>
        <w:rPr>
          <w:rFonts w:ascii="Times New Roman" w:hAnsi="Times New Roman"/>
          <w:bCs/>
          <w:sz w:val="24"/>
          <w:szCs w:val="24"/>
        </w:rPr>
        <w:t xml:space="preserve"> v bode III.4.3.2 vyššie)</w:t>
      </w:r>
      <w:r w:rsidRPr="008F25EF">
        <w:rPr>
          <w:rFonts w:ascii="Times New Roman" w:hAnsi="Times New Roman"/>
          <w:bCs/>
          <w:sz w:val="24"/>
          <w:szCs w:val="24"/>
        </w:rPr>
        <w:t>;</w:t>
      </w:r>
    </w:p>
    <w:p w:rsidR="008F25EF" w:rsidRPr="008F25EF" w:rsidRDefault="008F25EF" w:rsidP="008F25EF">
      <w:pPr>
        <w:tabs>
          <w:tab w:val="left" w:pos="3368"/>
        </w:tabs>
        <w:contextualSpacing/>
        <w:rPr>
          <w:rFonts w:ascii="Times New Roman" w:hAnsi="Times New Roman"/>
          <w:bCs/>
          <w:sz w:val="24"/>
          <w:szCs w:val="24"/>
        </w:rPr>
      </w:pPr>
      <w:r>
        <w:rPr>
          <w:rFonts w:ascii="Times New Roman" w:hAnsi="Times New Roman"/>
          <w:bCs/>
          <w:sz w:val="24"/>
          <w:szCs w:val="24"/>
        </w:rPr>
        <w:t xml:space="preserve"> </w:t>
      </w:r>
      <w:r>
        <w:rPr>
          <w:rFonts w:ascii="Times New Roman" w:hAnsi="Times New Roman"/>
          <w:bCs/>
          <w:sz w:val="24"/>
          <w:szCs w:val="24"/>
        </w:rPr>
        <w:tab/>
      </w:r>
      <w:r w:rsidRPr="008F25EF">
        <w:rPr>
          <w:rFonts w:ascii="Times New Roman" w:hAnsi="Times New Roman"/>
          <w:b/>
          <w:bCs/>
          <w:sz w:val="24"/>
          <w:szCs w:val="24"/>
        </w:rPr>
        <w:t>Príloha č. 3</w:t>
      </w:r>
      <w:r>
        <w:rPr>
          <w:rFonts w:ascii="Times New Roman" w:hAnsi="Times New Roman"/>
          <w:b/>
          <w:bCs/>
          <w:sz w:val="24"/>
          <w:szCs w:val="24"/>
        </w:rPr>
        <w:t xml:space="preserve"> ku Kúpnej zmluve</w:t>
      </w:r>
      <w:r w:rsidRPr="008F25EF">
        <w:rPr>
          <w:rFonts w:ascii="Times New Roman" w:hAnsi="Times New Roman"/>
          <w:b/>
          <w:bCs/>
          <w:sz w:val="24"/>
          <w:szCs w:val="24"/>
        </w:rPr>
        <w:t>: Identifikácia a špecifikácia zastávok MHD</w:t>
      </w:r>
    </w:p>
    <w:p w:rsidR="008F25EF" w:rsidRPr="008F25EF" w:rsidRDefault="008F25EF" w:rsidP="008F25EF">
      <w:pPr>
        <w:tabs>
          <w:tab w:val="left" w:pos="3368"/>
        </w:tabs>
        <w:contextualSpacing/>
        <w:rPr>
          <w:rFonts w:ascii="Times New Roman" w:hAnsi="Times New Roman"/>
          <w:bCs/>
          <w:sz w:val="24"/>
          <w:szCs w:val="24"/>
        </w:rPr>
      </w:pPr>
      <w:r w:rsidRPr="008F25EF">
        <w:rPr>
          <w:rFonts w:ascii="Times New Roman" w:hAnsi="Times New Roman"/>
          <w:b/>
          <w:bCs/>
          <w:sz w:val="24"/>
          <w:szCs w:val="24"/>
        </w:rPr>
        <w:tab/>
      </w:r>
      <w:r w:rsidRPr="008F25EF">
        <w:rPr>
          <w:rFonts w:ascii="Times New Roman" w:hAnsi="Times New Roman"/>
          <w:bCs/>
          <w:sz w:val="24"/>
          <w:szCs w:val="24"/>
        </w:rPr>
        <w:t>-</w:t>
      </w:r>
      <w:r>
        <w:rPr>
          <w:rFonts w:ascii="Times New Roman" w:hAnsi="Times New Roman"/>
          <w:bCs/>
          <w:sz w:val="24"/>
          <w:szCs w:val="24"/>
        </w:rPr>
        <w:t>uchádzač použije</w:t>
      </w:r>
      <w:r w:rsidR="0054324E">
        <w:rPr>
          <w:rFonts w:ascii="Times New Roman" w:hAnsi="Times New Roman"/>
          <w:bCs/>
          <w:sz w:val="24"/>
          <w:szCs w:val="24"/>
        </w:rPr>
        <w:t xml:space="preserve"> </w:t>
      </w:r>
      <w:r w:rsidR="0054324E" w:rsidRPr="009D289D">
        <w:rPr>
          <w:rFonts w:ascii="Times New Roman" w:hAnsi="Times New Roman"/>
          <w:bCs/>
          <w:i/>
          <w:sz w:val="24"/>
          <w:szCs w:val="24"/>
        </w:rPr>
        <w:t>Prílohu č. 3</w:t>
      </w:r>
      <w:r w:rsidR="0054324E">
        <w:rPr>
          <w:rFonts w:ascii="Times New Roman" w:hAnsi="Times New Roman"/>
          <w:bCs/>
          <w:sz w:val="24"/>
          <w:szCs w:val="24"/>
        </w:rPr>
        <w:t>,</w:t>
      </w:r>
      <w:r>
        <w:rPr>
          <w:rFonts w:ascii="Times New Roman" w:hAnsi="Times New Roman"/>
          <w:bCs/>
          <w:sz w:val="24"/>
          <w:szCs w:val="24"/>
        </w:rPr>
        <w:t xml:space="preserve"> ktorá sa na</w:t>
      </w:r>
      <w:r w:rsidRPr="008F25EF">
        <w:rPr>
          <w:rFonts w:ascii="Times New Roman" w:hAnsi="Times New Roman"/>
          <w:bCs/>
          <w:sz w:val="24"/>
          <w:szCs w:val="24"/>
        </w:rPr>
        <w:t>chádza v</w:t>
      </w:r>
      <w:r>
        <w:rPr>
          <w:rFonts w:ascii="Times New Roman" w:hAnsi="Times New Roman"/>
          <w:bCs/>
          <w:sz w:val="24"/>
          <w:szCs w:val="24"/>
        </w:rPr>
        <w:t xml:space="preserve"> týchto </w:t>
      </w:r>
      <w:r w:rsidRPr="008F25EF">
        <w:rPr>
          <w:rFonts w:ascii="Times New Roman" w:hAnsi="Times New Roman"/>
          <w:bCs/>
          <w:sz w:val="24"/>
          <w:szCs w:val="24"/>
        </w:rPr>
        <w:t>súťažných podkladoch</w:t>
      </w:r>
      <w:r>
        <w:rPr>
          <w:rFonts w:ascii="Times New Roman" w:hAnsi="Times New Roman"/>
          <w:bCs/>
          <w:sz w:val="24"/>
          <w:szCs w:val="24"/>
        </w:rPr>
        <w:t xml:space="preserve"> a túto prílohu predloží v</w:t>
      </w:r>
      <w:r w:rsidR="003B3F65">
        <w:rPr>
          <w:rFonts w:ascii="Times New Roman" w:hAnsi="Times New Roman"/>
          <w:bCs/>
          <w:sz w:val="24"/>
          <w:szCs w:val="24"/>
        </w:rPr>
        <w:t> </w:t>
      </w:r>
      <w:r>
        <w:rPr>
          <w:rFonts w:ascii="Times New Roman" w:hAnsi="Times New Roman"/>
          <w:bCs/>
          <w:sz w:val="24"/>
          <w:szCs w:val="24"/>
        </w:rPr>
        <w:t>ponuke</w:t>
      </w:r>
      <w:r w:rsidR="00FD5263">
        <w:rPr>
          <w:rFonts w:ascii="Times New Roman" w:hAnsi="Times New Roman"/>
          <w:bCs/>
          <w:sz w:val="24"/>
          <w:szCs w:val="24"/>
        </w:rPr>
        <w:t xml:space="preserve"> (vo formáte .pdf</w:t>
      </w:r>
      <w:r w:rsidR="003B3F65">
        <w:rPr>
          <w:rFonts w:ascii="Times New Roman" w:hAnsi="Times New Roman"/>
          <w:bCs/>
          <w:sz w:val="24"/>
          <w:szCs w:val="24"/>
        </w:rPr>
        <w:t>)</w:t>
      </w:r>
      <w:r>
        <w:rPr>
          <w:rFonts w:ascii="Times New Roman" w:hAnsi="Times New Roman"/>
          <w:bCs/>
          <w:sz w:val="24"/>
          <w:szCs w:val="24"/>
        </w:rPr>
        <w:t xml:space="preserve"> ako </w:t>
      </w:r>
      <w:r w:rsidRPr="009D289D">
        <w:rPr>
          <w:rFonts w:ascii="Times New Roman" w:hAnsi="Times New Roman"/>
          <w:bCs/>
          <w:i/>
          <w:sz w:val="24"/>
          <w:szCs w:val="24"/>
        </w:rPr>
        <w:t>Príloha č. 3</w:t>
      </w:r>
      <w:r>
        <w:rPr>
          <w:rFonts w:ascii="Times New Roman" w:hAnsi="Times New Roman"/>
          <w:bCs/>
          <w:sz w:val="24"/>
          <w:szCs w:val="24"/>
        </w:rPr>
        <w:t xml:space="preserve"> ku Kúpnej zmluve</w:t>
      </w:r>
      <w:r w:rsidR="003B3F65">
        <w:rPr>
          <w:rFonts w:ascii="Times New Roman" w:hAnsi="Times New Roman"/>
          <w:bCs/>
          <w:sz w:val="24"/>
          <w:szCs w:val="24"/>
        </w:rPr>
        <w:t xml:space="preserve">; </w:t>
      </w:r>
      <w:r w:rsidRPr="008F25EF">
        <w:rPr>
          <w:rFonts w:ascii="Times New Roman" w:hAnsi="Times New Roman"/>
          <w:bCs/>
          <w:sz w:val="24"/>
          <w:szCs w:val="24"/>
        </w:rPr>
        <w:t xml:space="preserve"> </w:t>
      </w:r>
    </w:p>
    <w:p w:rsidR="008F25EF" w:rsidRPr="008F25EF" w:rsidRDefault="008F25EF" w:rsidP="008F25EF">
      <w:pPr>
        <w:tabs>
          <w:tab w:val="left" w:pos="3368"/>
        </w:tabs>
        <w:contextualSpacing/>
        <w:rPr>
          <w:rFonts w:ascii="Times New Roman" w:hAnsi="Times New Roman"/>
          <w:b/>
          <w:bCs/>
          <w:sz w:val="24"/>
          <w:szCs w:val="24"/>
        </w:rPr>
      </w:pPr>
      <w:r w:rsidRPr="008F25EF">
        <w:rPr>
          <w:rFonts w:ascii="Times New Roman" w:hAnsi="Times New Roman"/>
          <w:bCs/>
          <w:sz w:val="24"/>
          <w:szCs w:val="24"/>
        </w:rPr>
        <w:tab/>
      </w:r>
      <w:r w:rsidR="003B3F65">
        <w:rPr>
          <w:rFonts w:ascii="Times New Roman" w:hAnsi="Times New Roman"/>
          <w:b/>
          <w:bCs/>
          <w:sz w:val="24"/>
          <w:szCs w:val="24"/>
        </w:rPr>
        <w:t xml:space="preserve">Príloha </w:t>
      </w:r>
      <w:r w:rsidRPr="008F25EF">
        <w:rPr>
          <w:rFonts w:ascii="Times New Roman" w:hAnsi="Times New Roman"/>
          <w:b/>
          <w:bCs/>
          <w:sz w:val="24"/>
          <w:szCs w:val="24"/>
        </w:rPr>
        <w:t>č.</w:t>
      </w:r>
      <w:r w:rsidR="003B3F65">
        <w:rPr>
          <w:rFonts w:ascii="Times New Roman" w:hAnsi="Times New Roman"/>
          <w:b/>
          <w:bCs/>
          <w:sz w:val="24"/>
          <w:szCs w:val="24"/>
        </w:rPr>
        <w:t xml:space="preserve"> </w:t>
      </w:r>
      <w:r w:rsidRPr="008F25EF">
        <w:rPr>
          <w:rFonts w:ascii="Times New Roman" w:hAnsi="Times New Roman"/>
          <w:b/>
          <w:bCs/>
          <w:sz w:val="24"/>
          <w:szCs w:val="24"/>
        </w:rPr>
        <w:t>4</w:t>
      </w:r>
      <w:r w:rsidR="003B3F65">
        <w:rPr>
          <w:rFonts w:ascii="Times New Roman" w:hAnsi="Times New Roman"/>
          <w:b/>
          <w:bCs/>
          <w:sz w:val="24"/>
          <w:szCs w:val="24"/>
        </w:rPr>
        <w:t xml:space="preserve"> ku Kúpnej zmluve</w:t>
      </w:r>
      <w:r w:rsidRPr="008F25EF">
        <w:rPr>
          <w:rFonts w:ascii="Times New Roman" w:hAnsi="Times New Roman"/>
          <w:b/>
          <w:bCs/>
          <w:sz w:val="24"/>
          <w:szCs w:val="24"/>
        </w:rPr>
        <w:t>:</w:t>
      </w:r>
      <w:r w:rsidRPr="008F25EF">
        <w:rPr>
          <w:rFonts w:ascii="Times New Roman" w:hAnsi="Times New Roman"/>
          <w:bCs/>
          <w:sz w:val="24"/>
          <w:szCs w:val="24"/>
        </w:rPr>
        <w:t xml:space="preserve"> </w:t>
      </w:r>
      <w:r w:rsidRPr="008F25EF">
        <w:rPr>
          <w:rFonts w:ascii="Times New Roman" w:hAnsi="Times New Roman"/>
          <w:b/>
          <w:bCs/>
          <w:sz w:val="24"/>
          <w:szCs w:val="24"/>
        </w:rPr>
        <w:t>Skladba vozidlového parku pre účel osadenia prvkov informačného systému</w:t>
      </w:r>
    </w:p>
    <w:p w:rsidR="008F25EF" w:rsidRPr="008F25EF" w:rsidRDefault="003B3F65" w:rsidP="008F25EF">
      <w:pPr>
        <w:tabs>
          <w:tab w:val="left" w:pos="3368"/>
        </w:tabs>
        <w:ind w:firstLine="1"/>
        <w:contextualSpacing/>
        <w:rPr>
          <w:rFonts w:ascii="Times New Roman" w:hAnsi="Times New Roman"/>
          <w:bCs/>
          <w:sz w:val="24"/>
          <w:szCs w:val="24"/>
        </w:rPr>
      </w:pPr>
      <w:r w:rsidRPr="008F25EF">
        <w:rPr>
          <w:rFonts w:ascii="Times New Roman" w:hAnsi="Times New Roman"/>
          <w:bCs/>
          <w:sz w:val="24"/>
          <w:szCs w:val="24"/>
        </w:rPr>
        <w:lastRenderedPageBreak/>
        <w:t>-</w:t>
      </w:r>
      <w:r>
        <w:rPr>
          <w:rFonts w:ascii="Times New Roman" w:hAnsi="Times New Roman"/>
          <w:bCs/>
          <w:sz w:val="24"/>
          <w:szCs w:val="24"/>
        </w:rPr>
        <w:t>uchádzač použije</w:t>
      </w:r>
      <w:r w:rsidR="0054324E">
        <w:rPr>
          <w:rFonts w:ascii="Times New Roman" w:hAnsi="Times New Roman"/>
          <w:bCs/>
          <w:sz w:val="24"/>
          <w:szCs w:val="24"/>
        </w:rPr>
        <w:t xml:space="preserve"> </w:t>
      </w:r>
      <w:r w:rsidR="0054324E" w:rsidRPr="009D289D">
        <w:rPr>
          <w:rFonts w:ascii="Times New Roman" w:hAnsi="Times New Roman"/>
          <w:bCs/>
          <w:i/>
          <w:sz w:val="24"/>
          <w:szCs w:val="24"/>
        </w:rPr>
        <w:t>Prílohu č. 4</w:t>
      </w:r>
      <w:r w:rsidR="0054324E">
        <w:rPr>
          <w:rFonts w:ascii="Times New Roman" w:hAnsi="Times New Roman"/>
          <w:bCs/>
          <w:sz w:val="24"/>
          <w:szCs w:val="24"/>
        </w:rPr>
        <w:t>,</w:t>
      </w:r>
      <w:r>
        <w:rPr>
          <w:rFonts w:ascii="Times New Roman" w:hAnsi="Times New Roman"/>
          <w:bCs/>
          <w:sz w:val="24"/>
          <w:szCs w:val="24"/>
        </w:rPr>
        <w:t xml:space="preserve"> ktorá sa na</w:t>
      </w:r>
      <w:r w:rsidRPr="008F25EF">
        <w:rPr>
          <w:rFonts w:ascii="Times New Roman" w:hAnsi="Times New Roman"/>
          <w:bCs/>
          <w:sz w:val="24"/>
          <w:szCs w:val="24"/>
        </w:rPr>
        <w:t>chádza v</w:t>
      </w:r>
      <w:r>
        <w:rPr>
          <w:rFonts w:ascii="Times New Roman" w:hAnsi="Times New Roman"/>
          <w:bCs/>
          <w:sz w:val="24"/>
          <w:szCs w:val="24"/>
        </w:rPr>
        <w:t xml:space="preserve"> týchto </w:t>
      </w:r>
      <w:r w:rsidRPr="008F25EF">
        <w:rPr>
          <w:rFonts w:ascii="Times New Roman" w:hAnsi="Times New Roman"/>
          <w:bCs/>
          <w:sz w:val="24"/>
          <w:szCs w:val="24"/>
        </w:rPr>
        <w:t>súťažných podkladoch</w:t>
      </w:r>
      <w:r>
        <w:rPr>
          <w:rFonts w:ascii="Times New Roman" w:hAnsi="Times New Roman"/>
          <w:bCs/>
          <w:sz w:val="24"/>
          <w:szCs w:val="24"/>
        </w:rPr>
        <w:t xml:space="preserve"> a túto prílohu pr</w:t>
      </w:r>
      <w:r w:rsidR="00FD5263">
        <w:rPr>
          <w:rFonts w:ascii="Times New Roman" w:hAnsi="Times New Roman"/>
          <w:bCs/>
          <w:sz w:val="24"/>
          <w:szCs w:val="24"/>
        </w:rPr>
        <w:t>edloží v ponuke (vo formáte .pdf</w:t>
      </w:r>
      <w:r>
        <w:rPr>
          <w:rFonts w:ascii="Times New Roman" w:hAnsi="Times New Roman"/>
          <w:bCs/>
          <w:sz w:val="24"/>
          <w:szCs w:val="24"/>
        </w:rPr>
        <w:t xml:space="preserve">) ako </w:t>
      </w:r>
      <w:r w:rsidRPr="009D289D">
        <w:rPr>
          <w:rFonts w:ascii="Times New Roman" w:hAnsi="Times New Roman"/>
          <w:bCs/>
          <w:i/>
          <w:sz w:val="24"/>
          <w:szCs w:val="24"/>
        </w:rPr>
        <w:t>Príloha č. 4</w:t>
      </w:r>
      <w:r>
        <w:rPr>
          <w:rFonts w:ascii="Times New Roman" w:hAnsi="Times New Roman"/>
          <w:bCs/>
          <w:sz w:val="24"/>
          <w:szCs w:val="24"/>
        </w:rPr>
        <w:t xml:space="preserve"> ku Kúpnej zmluve; </w:t>
      </w:r>
      <w:r w:rsidRPr="008F25EF">
        <w:rPr>
          <w:rFonts w:ascii="Times New Roman" w:hAnsi="Times New Roman"/>
          <w:bCs/>
          <w:sz w:val="24"/>
          <w:szCs w:val="24"/>
        </w:rPr>
        <w:t xml:space="preserve"> </w:t>
      </w:r>
    </w:p>
    <w:p w:rsidR="008F25EF" w:rsidRPr="008F25EF" w:rsidRDefault="008F25EF" w:rsidP="008F25EF">
      <w:pPr>
        <w:tabs>
          <w:tab w:val="left" w:pos="3368"/>
        </w:tabs>
        <w:contextualSpacing/>
        <w:rPr>
          <w:rFonts w:ascii="Times New Roman" w:hAnsi="Times New Roman"/>
          <w:b/>
          <w:bCs/>
          <w:sz w:val="24"/>
          <w:szCs w:val="24"/>
        </w:rPr>
      </w:pPr>
      <w:r w:rsidRPr="008F25EF">
        <w:rPr>
          <w:rFonts w:ascii="Times New Roman" w:hAnsi="Times New Roman"/>
          <w:b/>
          <w:bCs/>
          <w:sz w:val="24"/>
          <w:szCs w:val="24"/>
        </w:rPr>
        <w:tab/>
        <w:t>Príloha č. 5</w:t>
      </w:r>
      <w:r w:rsidR="003B3F65">
        <w:rPr>
          <w:rFonts w:ascii="Times New Roman" w:hAnsi="Times New Roman"/>
          <w:b/>
          <w:bCs/>
          <w:sz w:val="24"/>
          <w:szCs w:val="24"/>
        </w:rPr>
        <w:t xml:space="preserve"> ku Kúpnej zmluve</w:t>
      </w:r>
      <w:r w:rsidRPr="008F25EF">
        <w:rPr>
          <w:rFonts w:ascii="Times New Roman" w:hAnsi="Times New Roman"/>
          <w:b/>
          <w:bCs/>
          <w:sz w:val="24"/>
          <w:szCs w:val="24"/>
        </w:rPr>
        <w:t>: Harmonogram dodania</w:t>
      </w:r>
    </w:p>
    <w:p w:rsidR="008F25EF" w:rsidRPr="008F25EF" w:rsidRDefault="003B3F65" w:rsidP="008F25EF">
      <w:pPr>
        <w:tabs>
          <w:tab w:val="left" w:pos="3368"/>
        </w:tabs>
        <w:contextualSpacing/>
        <w:rPr>
          <w:rFonts w:ascii="Times New Roman" w:hAnsi="Times New Roman"/>
          <w:b/>
          <w:bCs/>
          <w:sz w:val="24"/>
          <w:szCs w:val="24"/>
        </w:rPr>
      </w:pPr>
      <w:r>
        <w:rPr>
          <w:rFonts w:ascii="Times New Roman" w:hAnsi="Times New Roman"/>
          <w:bCs/>
          <w:sz w:val="24"/>
          <w:szCs w:val="24"/>
        </w:rPr>
        <w:tab/>
      </w:r>
      <w:r w:rsidRPr="008F25EF">
        <w:rPr>
          <w:rFonts w:ascii="Times New Roman" w:hAnsi="Times New Roman"/>
          <w:bCs/>
          <w:sz w:val="24"/>
          <w:szCs w:val="24"/>
        </w:rPr>
        <w:t>-</w:t>
      </w:r>
      <w:r>
        <w:rPr>
          <w:rFonts w:ascii="Times New Roman" w:hAnsi="Times New Roman"/>
          <w:bCs/>
          <w:sz w:val="24"/>
          <w:szCs w:val="24"/>
        </w:rPr>
        <w:t>uchádzač použije</w:t>
      </w:r>
      <w:r w:rsidR="00774262">
        <w:rPr>
          <w:rFonts w:ascii="Times New Roman" w:hAnsi="Times New Roman"/>
          <w:bCs/>
          <w:sz w:val="24"/>
          <w:szCs w:val="24"/>
        </w:rPr>
        <w:t xml:space="preserve"> </w:t>
      </w:r>
      <w:r w:rsidR="00774262" w:rsidRPr="009D289D">
        <w:rPr>
          <w:rFonts w:ascii="Times New Roman" w:hAnsi="Times New Roman"/>
          <w:bCs/>
          <w:i/>
          <w:sz w:val="24"/>
          <w:szCs w:val="24"/>
        </w:rPr>
        <w:t>Prílohu č. 5</w:t>
      </w:r>
      <w:r w:rsidR="00774262">
        <w:rPr>
          <w:rFonts w:ascii="Times New Roman" w:hAnsi="Times New Roman"/>
          <w:bCs/>
          <w:sz w:val="24"/>
          <w:szCs w:val="24"/>
        </w:rPr>
        <w:t>,</w:t>
      </w:r>
      <w:r>
        <w:rPr>
          <w:rFonts w:ascii="Times New Roman" w:hAnsi="Times New Roman"/>
          <w:bCs/>
          <w:sz w:val="24"/>
          <w:szCs w:val="24"/>
        </w:rPr>
        <w:t xml:space="preserve"> ktorá sa na</w:t>
      </w:r>
      <w:r w:rsidRPr="008F25EF">
        <w:rPr>
          <w:rFonts w:ascii="Times New Roman" w:hAnsi="Times New Roman"/>
          <w:bCs/>
          <w:sz w:val="24"/>
          <w:szCs w:val="24"/>
        </w:rPr>
        <w:t>chádza v</w:t>
      </w:r>
      <w:r>
        <w:rPr>
          <w:rFonts w:ascii="Times New Roman" w:hAnsi="Times New Roman"/>
          <w:bCs/>
          <w:sz w:val="24"/>
          <w:szCs w:val="24"/>
        </w:rPr>
        <w:t xml:space="preserve"> týchto </w:t>
      </w:r>
      <w:r w:rsidRPr="008F25EF">
        <w:rPr>
          <w:rFonts w:ascii="Times New Roman" w:hAnsi="Times New Roman"/>
          <w:bCs/>
          <w:sz w:val="24"/>
          <w:szCs w:val="24"/>
        </w:rPr>
        <w:t>súťažných podkladoch</w:t>
      </w:r>
      <w:r>
        <w:rPr>
          <w:rFonts w:ascii="Times New Roman" w:hAnsi="Times New Roman"/>
          <w:bCs/>
          <w:sz w:val="24"/>
          <w:szCs w:val="24"/>
        </w:rPr>
        <w:t xml:space="preserve"> a túto prílohu pr</w:t>
      </w:r>
      <w:r w:rsidR="00FD5263">
        <w:rPr>
          <w:rFonts w:ascii="Times New Roman" w:hAnsi="Times New Roman"/>
          <w:bCs/>
          <w:sz w:val="24"/>
          <w:szCs w:val="24"/>
        </w:rPr>
        <w:t>edloží v ponuke (vo formáte .pdf</w:t>
      </w:r>
      <w:r>
        <w:rPr>
          <w:rFonts w:ascii="Times New Roman" w:hAnsi="Times New Roman"/>
          <w:bCs/>
          <w:sz w:val="24"/>
          <w:szCs w:val="24"/>
        </w:rPr>
        <w:t xml:space="preserve">) ako </w:t>
      </w:r>
      <w:r w:rsidRPr="009D289D">
        <w:rPr>
          <w:rFonts w:ascii="Times New Roman" w:hAnsi="Times New Roman"/>
          <w:bCs/>
          <w:i/>
          <w:sz w:val="24"/>
          <w:szCs w:val="24"/>
        </w:rPr>
        <w:t>Príloha č. 5</w:t>
      </w:r>
      <w:r>
        <w:rPr>
          <w:rFonts w:ascii="Times New Roman" w:hAnsi="Times New Roman"/>
          <w:bCs/>
          <w:sz w:val="24"/>
          <w:szCs w:val="24"/>
        </w:rPr>
        <w:t xml:space="preserve"> ku Kúpnej zmluve; </w:t>
      </w:r>
      <w:r w:rsidRPr="008F25EF">
        <w:rPr>
          <w:rFonts w:ascii="Times New Roman" w:hAnsi="Times New Roman"/>
          <w:bCs/>
          <w:sz w:val="24"/>
          <w:szCs w:val="24"/>
        </w:rPr>
        <w:t xml:space="preserve"> </w:t>
      </w:r>
    </w:p>
    <w:p w:rsidR="008F25EF" w:rsidRPr="008F25EF" w:rsidRDefault="008F25EF" w:rsidP="008F25EF">
      <w:pPr>
        <w:tabs>
          <w:tab w:val="left" w:pos="3368"/>
        </w:tabs>
        <w:contextualSpacing/>
        <w:rPr>
          <w:rFonts w:ascii="Times New Roman" w:hAnsi="Times New Roman"/>
          <w:b/>
          <w:bCs/>
          <w:sz w:val="24"/>
          <w:szCs w:val="24"/>
        </w:rPr>
      </w:pPr>
      <w:r w:rsidRPr="008F25EF">
        <w:rPr>
          <w:rFonts w:ascii="Times New Roman" w:hAnsi="Times New Roman"/>
          <w:b/>
          <w:bCs/>
          <w:sz w:val="24"/>
          <w:szCs w:val="24"/>
        </w:rPr>
        <w:tab/>
        <w:t>Príloha č. 6: Reklamačný poriadok</w:t>
      </w:r>
    </w:p>
    <w:p w:rsidR="00DE6EC5" w:rsidRDefault="00CF2EE1" w:rsidP="00DE6EC5">
      <w:pPr>
        <w:tabs>
          <w:tab w:val="left" w:pos="3368"/>
        </w:tabs>
        <w:ind w:firstLine="1"/>
        <w:contextualSpacing/>
        <w:rPr>
          <w:rFonts w:ascii="Times New Roman" w:hAnsi="Times New Roman"/>
          <w:bCs/>
          <w:sz w:val="24"/>
          <w:szCs w:val="24"/>
        </w:rPr>
      </w:pPr>
      <w:r>
        <w:rPr>
          <w:rFonts w:ascii="Times New Roman" w:hAnsi="Times New Roman"/>
          <w:bCs/>
          <w:sz w:val="24"/>
          <w:szCs w:val="24"/>
        </w:rPr>
        <w:t>-</w:t>
      </w:r>
      <w:r w:rsidR="008F25EF" w:rsidRPr="001D0F13">
        <w:rPr>
          <w:rFonts w:ascii="Times New Roman" w:hAnsi="Times New Roman"/>
          <w:bCs/>
          <w:sz w:val="24"/>
          <w:szCs w:val="24"/>
          <w:u w:val="single"/>
        </w:rPr>
        <w:t>túto prílohu uchádzač vypracuje tak</w:t>
      </w:r>
      <w:r w:rsidR="008F25EF" w:rsidRPr="008F25EF">
        <w:rPr>
          <w:rFonts w:ascii="Times New Roman" w:hAnsi="Times New Roman"/>
          <w:bCs/>
          <w:sz w:val="24"/>
          <w:szCs w:val="24"/>
        </w:rPr>
        <w:t>, aby po obsahovej stránke nebola v rozpore so znením týchto súťažných podkladov a so samotným znením predkladaného návrhu Kúpnej zmluvy.</w:t>
      </w:r>
      <w:r w:rsidR="003B3F65">
        <w:rPr>
          <w:rFonts w:ascii="Times New Roman" w:hAnsi="Times New Roman"/>
          <w:bCs/>
          <w:sz w:val="24"/>
          <w:szCs w:val="24"/>
        </w:rPr>
        <w:t xml:space="preserve"> </w:t>
      </w:r>
      <w:r w:rsidR="00ED2971">
        <w:rPr>
          <w:rFonts w:ascii="Times New Roman" w:hAnsi="Times New Roman"/>
          <w:bCs/>
          <w:sz w:val="24"/>
          <w:szCs w:val="24"/>
        </w:rPr>
        <w:t xml:space="preserve">Do </w:t>
      </w:r>
      <w:r w:rsidR="00ED2971">
        <w:rPr>
          <w:rFonts w:ascii="Times New Roman" w:hAnsi="Times New Roman"/>
          <w:bCs/>
          <w:i/>
          <w:sz w:val="24"/>
          <w:szCs w:val="24"/>
        </w:rPr>
        <w:t>Prílohy</w:t>
      </w:r>
      <w:r w:rsidRPr="009D289D">
        <w:rPr>
          <w:rFonts w:ascii="Times New Roman" w:hAnsi="Times New Roman"/>
          <w:bCs/>
          <w:i/>
          <w:sz w:val="24"/>
          <w:szCs w:val="24"/>
        </w:rPr>
        <w:t xml:space="preserve"> č. 6</w:t>
      </w:r>
      <w:r>
        <w:rPr>
          <w:rFonts w:ascii="Times New Roman" w:hAnsi="Times New Roman"/>
          <w:bCs/>
          <w:sz w:val="24"/>
          <w:szCs w:val="24"/>
        </w:rPr>
        <w:t>, ktorá sa na</w:t>
      </w:r>
      <w:r w:rsidRPr="008F25EF">
        <w:rPr>
          <w:rFonts w:ascii="Times New Roman" w:hAnsi="Times New Roman"/>
          <w:bCs/>
          <w:sz w:val="24"/>
          <w:szCs w:val="24"/>
        </w:rPr>
        <w:t>chádza v</w:t>
      </w:r>
      <w:r>
        <w:rPr>
          <w:rFonts w:ascii="Times New Roman" w:hAnsi="Times New Roman"/>
          <w:bCs/>
          <w:sz w:val="24"/>
          <w:szCs w:val="24"/>
        </w:rPr>
        <w:t xml:space="preserve"> týchto </w:t>
      </w:r>
      <w:r w:rsidRPr="008F25EF">
        <w:rPr>
          <w:rFonts w:ascii="Times New Roman" w:hAnsi="Times New Roman"/>
          <w:bCs/>
          <w:sz w:val="24"/>
          <w:szCs w:val="24"/>
        </w:rPr>
        <w:t>súťažných podkladoch</w:t>
      </w:r>
      <w:r w:rsidR="00ED2971">
        <w:rPr>
          <w:rFonts w:ascii="Times New Roman" w:hAnsi="Times New Roman"/>
          <w:bCs/>
          <w:sz w:val="24"/>
          <w:szCs w:val="24"/>
        </w:rPr>
        <w:t>, uchádzač vloží svoje znenie reklamačného poriadku a tento dokument</w:t>
      </w:r>
      <w:r>
        <w:rPr>
          <w:rFonts w:ascii="Times New Roman" w:hAnsi="Times New Roman"/>
          <w:bCs/>
          <w:sz w:val="24"/>
          <w:szCs w:val="24"/>
        </w:rPr>
        <w:t xml:space="preserve"> pr</w:t>
      </w:r>
      <w:r w:rsidR="00FD5263">
        <w:rPr>
          <w:rFonts w:ascii="Times New Roman" w:hAnsi="Times New Roman"/>
          <w:bCs/>
          <w:sz w:val="24"/>
          <w:szCs w:val="24"/>
        </w:rPr>
        <w:t>edloží v ponuke (vo formáte .pdf</w:t>
      </w:r>
      <w:r>
        <w:rPr>
          <w:rFonts w:ascii="Times New Roman" w:hAnsi="Times New Roman"/>
          <w:bCs/>
          <w:sz w:val="24"/>
          <w:szCs w:val="24"/>
        </w:rPr>
        <w:t xml:space="preserve">) ako </w:t>
      </w:r>
      <w:r w:rsidRPr="009D289D">
        <w:rPr>
          <w:rFonts w:ascii="Times New Roman" w:hAnsi="Times New Roman"/>
          <w:bCs/>
          <w:i/>
          <w:sz w:val="24"/>
          <w:szCs w:val="24"/>
        </w:rPr>
        <w:t>Príloha č. 6</w:t>
      </w:r>
      <w:r>
        <w:rPr>
          <w:rFonts w:ascii="Times New Roman" w:hAnsi="Times New Roman"/>
          <w:bCs/>
          <w:sz w:val="24"/>
          <w:szCs w:val="24"/>
        </w:rPr>
        <w:t xml:space="preserve"> ku Kúpnej zmluve; </w:t>
      </w:r>
      <w:r w:rsidRPr="008F25EF">
        <w:rPr>
          <w:rFonts w:ascii="Times New Roman" w:hAnsi="Times New Roman"/>
          <w:bCs/>
          <w:sz w:val="24"/>
          <w:szCs w:val="24"/>
        </w:rPr>
        <w:t xml:space="preserve"> </w:t>
      </w:r>
    </w:p>
    <w:p w:rsidR="001856DB" w:rsidRPr="0025542D" w:rsidRDefault="00CF2EE1" w:rsidP="00DE6EC5">
      <w:pPr>
        <w:tabs>
          <w:tab w:val="left" w:pos="3368"/>
        </w:tabs>
        <w:ind w:firstLine="1"/>
        <w:contextualSpacing/>
        <w:rPr>
          <w:rFonts w:ascii="Times New Roman" w:hAnsi="Times New Roman"/>
          <w:bCs/>
          <w:sz w:val="24"/>
          <w:szCs w:val="24"/>
        </w:rPr>
      </w:pPr>
      <w:r>
        <w:rPr>
          <w:rFonts w:ascii="Times New Roman" w:hAnsi="Times New Roman"/>
          <w:bCs/>
          <w:sz w:val="24"/>
          <w:szCs w:val="24"/>
        </w:rPr>
        <w:tab/>
      </w:r>
    </w:p>
    <w:p w:rsidR="001856DB" w:rsidRDefault="001856DB"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III.4.6</w:t>
      </w:r>
      <w:r>
        <w:rPr>
          <w:rFonts w:ascii="Times New Roman" w:hAnsi="Times New Roman"/>
          <w:sz w:val="24"/>
          <w:szCs w:val="24"/>
        </w:rPr>
        <w:tab/>
      </w:r>
      <w:r w:rsidRPr="001856DB">
        <w:rPr>
          <w:rFonts w:ascii="Times New Roman" w:hAnsi="Times New Roman"/>
          <w:b/>
          <w:sz w:val="24"/>
          <w:szCs w:val="24"/>
        </w:rPr>
        <w:t>Doklad o zložení zábezpeky</w:t>
      </w:r>
      <w:r w:rsidR="00874073">
        <w:rPr>
          <w:rFonts w:ascii="Times New Roman" w:hAnsi="Times New Roman"/>
          <w:sz w:val="24"/>
          <w:szCs w:val="24"/>
        </w:rPr>
        <w:t xml:space="preserve"> </w:t>
      </w:r>
      <w:r w:rsidR="00DF06A2">
        <w:rPr>
          <w:rFonts w:ascii="Times New Roman" w:hAnsi="Times New Roman"/>
          <w:sz w:val="24"/>
          <w:szCs w:val="24"/>
        </w:rPr>
        <w:t>predkladá v</w:t>
      </w:r>
      <w:r w:rsidR="00874073">
        <w:rPr>
          <w:rFonts w:ascii="Times New Roman" w:hAnsi="Times New Roman"/>
          <w:sz w:val="24"/>
          <w:szCs w:val="24"/>
        </w:rPr>
        <w:t> </w:t>
      </w:r>
      <w:r w:rsidR="00DF06A2">
        <w:rPr>
          <w:rFonts w:ascii="Times New Roman" w:hAnsi="Times New Roman"/>
          <w:sz w:val="24"/>
          <w:szCs w:val="24"/>
        </w:rPr>
        <w:t>ponuke</w:t>
      </w:r>
      <w:r w:rsidR="00874073">
        <w:rPr>
          <w:rFonts w:ascii="Times New Roman" w:hAnsi="Times New Roman"/>
          <w:sz w:val="24"/>
          <w:szCs w:val="24"/>
        </w:rPr>
        <w:t xml:space="preserve"> každý uchádzač</w:t>
      </w:r>
      <w:r w:rsidR="00DF06A2">
        <w:rPr>
          <w:rFonts w:ascii="Times New Roman" w:hAnsi="Times New Roman"/>
          <w:sz w:val="24"/>
          <w:szCs w:val="24"/>
        </w:rPr>
        <w:t xml:space="preserve"> v závislosti od toho, aký spôsob zabezpečenia ponuky si  v predmetnom verejnom obstarávaní vyberie.</w:t>
      </w:r>
    </w:p>
    <w:p w:rsidR="00DF06A2" w:rsidRDefault="00DF06A2"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ab/>
      </w:r>
      <w:r w:rsidRPr="00DE6EC5">
        <w:rPr>
          <w:rFonts w:ascii="Times New Roman" w:hAnsi="Times New Roman"/>
          <w:sz w:val="24"/>
          <w:szCs w:val="24"/>
          <w:u w:val="single"/>
        </w:rPr>
        <w:t>Postupuje podľa pokynov v súťažných podkladoch,</w:t>
      </w:r>
      <w:r>
        <w:rPr>
          <w:rFonts w:ascii="Times New Roman" w:hAnsi="Times New Roman"/>
          <w:sz w:val="24"/>
          <w:szCs w:val="24"/>
        </w:rPr>
        <w:t xml:space="preserve"> ktoré sú uvedené v bode III.2.7, alebo III.2.10, prípadne III.2.12 a za dodržania ostatných pokynov v kapitole III.2 (Oddiel „A“) týchto súťažných podkladov.</w:t>
      </w:r>
    </w:p>
    <w:p w:rsidR="00203166" w:rsidRDefault="00203166" w:rsidP="0069371F">
      <w:pPr>
        <w:tabs>
          <w:tab w:val="left" w:pos="993"/>
        </w:tabs>
        <w:ind w:left="990" w:hanging="990"/>
        <w:contextualSpacing/>
        <w:rPr>
          <w:rFonts w:ascii="Times New Roman" w:hAnsi="Times New Roman"/>
          <w:sz w:val="24"/>
          <w:szCs w:val="24"/>
        </w:rPr>
      </w:pPr>
    </w:p>
    <w:p w:rsidR="00E2477A" w:rsidRDefault="00203166" w:rsidP="00E2477A">
      <w:pPr>
        <w:widowControl w:val="0"/>
        <w:tabs>
          <w:tab w:val="left" w:pos="993"/>
        </w:tabs>
        <w:ind w:left="990" w:hanging="990"/>
        <w:rPr>
          <w:rFonts w:ascii="Times New Roman" w:hAnsi="Times New Roman"/>
          <w:sz w:val="24"/>
          <w:szCs w:val="24"/>
        </w:rPr>
      </w:pPr>
      <w:r>
        <w:rPr>
          <w:rFonts w:ascii="Times New Roman" w:hAnsi="Times New Roman"/>
          <w:sz w:val="24"/>
          <w:szCs w:val="24"/>
        </w:rPr>
        <w:t>III.4.7</w:t>
      </w:r>
      <w:r>
        <w:rPr>
          <w:rFonts w:ascii="Times New Roman" w:hAnsi="Times New Roman"/>
          <w:sz w:val="24"/>
          <w:szCs w:val="24"/>
        </w:rPr>
        <w:tab/>
      </w:r>
      <w:r w:rsidR="00AD3261" w:rsidRPr="00293583">
        <w:rPr>
          <w:rFonts w:ascii="Times New Roman" w:hAnsi="Times New Roman"/>
          <w:b/>
          <w:sz w:val="24"/>
          <w:szCs w:val="24"/>
        </w:rPr>
        <w:t>Doklady preukazujúce splnenie podmienok účasti</w:t>
      </w:r>
      <w:r w:rsidR="00293583">
        <w:rPr>
          <w:rFonts w:ascii="Times New Roman" w:hAnsi="Times New Roman"/>
          <w:b/>
          <w:sz w:val="24"/>
          <w:szCs w:val="24"/>
        </w:rPr>
        <w:t xml:space="preserve"> vo verejnom obstarávaní</w:t>
      </w:r>
      <w:r w:rsidR="00AD3261">
        <w:rPr>
          <w:rFonts w:ascii="Times New Roman" w:hAnsi="Times New Roman"/>
          <w:sz w:val="24"/>
          <w:szCs w:val="24"/>
        </w:rPr>
        <w:t xml:space="preserve">, týkajúce sa </w:t>
      </w:r>
      <w:r w:rsidR="00AD3261" w:rsidRPr="007932DE">
        <w:rPr>
          <w:rFonts w:ascii="Times New Roman" w:hAnsi="Times New Roman"/>
          <w:sz w:val="24"/>
          <w:szCs w:val="24"/>
          <w:u w:val="single"/>
        </w:rPr>
        <w:t>osobného postavenia, finančného a</w:t>
      </w:r>
      <w:r w:rsidR="00293583" w:rsidRPr="007932DE">
        <w:rPr>
          <w:rFonts w:ascii="Times New Roman" w:hAnsi="Times New Roman"/>
          <w:sz w:val="24"/>
          <w:szCs w:val="24"/>
          <w:u w:val="single"/>
        </w:rPr>
        <w:t> </w:t>
      </w:r>
      <w:r w:rsidR="00AD3261" w:rsidRPr="007932DE">
        <w:rPr>
          <w:rFonts w:ascii="Times New Roman" w:hAnsi="Times New Roman"/>
          <w:sz w:val="24"/>
          <w:szCs w:val="24"/>
          <w:u w:val="single"/>
        </w:rPr>
        <w:t>ekonomického</w:t>
      </w:r>
      <w:r w:rsidR="00293583" w:rsidRPr="007932DE">
        <w:rPr>
          <w:rFonts w:ascii="Times New Roman" w:hAnsi="Times New Roman"/>
          <w:sz w:val="24"/>
          <w:szCs w:val="24"/>
          <w:u w:val="single"/>
        </w:rPr>
        <w:t xml:space="preserve"> postavenia a technickej spôsobilosti alebo odbornej spôsobilost</w:t>
      </w:r>
      <w:r w:rsidR="00293583">
        <w:rPr>
          <w:rFonts w:ascii="Times New Roman" w:hAnsi="Times New Roman"/>
          <w:sz w:val="24"/>
          <w:szCs w:val="24"/>
        </w:rPr>
        <w:t>i</w:t>
      </w:r>
      <w:r w:rsidR="009A39D4">
        <w:rPr>
          <w:rFonts w:ascii="Times New Roman" w:hAnsi="Times New Roman"/>
          <w:sz w:val="24"/>
          <w:szCs w:val="24"/>
        </w:rPr>
        <w:t xml:space="preserve">: </w:t>
      </w:r>
      <w:r w:rsidR="0008174D">
        <w:rPr>
          <w:rFonts w:ascii="Times New Roman" w:hAnsi="Times New Roman"/>
          <w:sz w:val="24"/>
          <w:szCs w:val="24"/>
        </w:rPr>
        <w:t xml:space="preserve">každý </w:t>
      </w:r>
      <w:r w:rsidR="009A39D4">
        <w:rPr>
          <w:rFonts w:ascii="Times New Roman" w:hAnsi="Times New Roman"/>
          <w:sz w:val="24"/>
          <w:szCs w:val="24"/>
        </w:rPr>
        <w:t xml:space="preserve">uchádzač predkladá tieto doklady v nadväznosti na </w:t>
      </w:r>
      <w:r w:rsidR="0065436B">
        <w:rPr>
          <w:rFonts w:ascii="Times New Roman" w:hAnsi="Times New Roman"/>
          <w:sz w:val="24"/>
          <w:szCs w:val="24"/>
        </w:rPr>
        <w:t xml:space="preserve">stanovené </w:t>
      </w:r>
      <w:r w:rsidR="009A39D4">
        <w:rPr>
          <w:rFonts w:ascii="Times New Roman" w:hAnsi="Times New Roman"/>
          <w:sz w:val="24"/>
          <w:szCs w:val="24"/>
        </w:rPr>
        <w:t>podmienky účasti</w:t>
      </w:r>
      <w:r w:rsidR="000E4B52">
        <w:rPr>
          <w:rFonts w:ascii="Times New Roman" w:hAnsi="Times New Roman"/>
          <w:sz w:val="24"/>
          <w:szCs w:val="24"/>
        </w:rPr>
        <w:t xml:space="preserve"> a informácie</w:t>
      </w:r>
      <w:r w:rsidR="009A39D4">
        <w:rPr>
          <w:rFonts w:ascii="Times New Roman" w:hAnsi="Times New Roman"/>
          <w:sz w:val="24"/>
          <w:szCs w:val="24"/>
        </w:rPr>
        <w:t>, ktoré sú uvedené v oznámení o vyhlásení verejného obstarávania a v týchto súťažných podkladoch.</w:t>
      </w:r>
      <w:r w:rsidR="00E2477A">
        <w:rPr>
          <w:rFonts w:ascii="Times New Roman" w:hAnsi="Times New Roman"/>
          <w:sz w:val="24"/>
          <w:szCs w:val="24"/>
        </w:rPr>
        <w:t xml:space="preserve"> Uchádzač tieto doklady p</w:t>
      </w:r>
      <w:r w:rsidR="00DE6EC5">
        <w:rPr>
          <w:rFonts w:ascii="Times New Roman" w:hAnsi="Times New Roman"/>
          <w:sz w:val="24"/>
          <w:szCs w:val="24"/>
        </w:rPr>
        <w:t xml:space="preserve">redkladá v ponuke </w:t>
      </w:r>
      <w:r w:rsidR="00E2477A">
        <w:rPr>
          <w:rFonts w:ascii="Times New Roman" w:hAnsi="Times New Roman"/>
          <w:sz w:val="24"/>
          <w:szCs w:val="24"/>
        </w:rPr>
        <w:t>naskenované  vo formáte .PDF.</w:t>
      </w:r>
      <w:r w:rsidR="00DE6EC5">
        <w:rPr>
          <w:rFonts w:ascii="Times New Roman" w:hAnsi="Times New Roman"/>
          <w:sz w:val="24"/>
          <w:szCs w:val="24"/>
        </w:rPr>
        <w:t xml:space="preserve"> V prípade, že sú doklady, ktorými uchádzač preukazuje splnenie podmienok účasti vydávané orgánom verejnej správy (alebo inou povinnou inštitúciou) priamo </w:t>
      </w:r>
      <w:r w:rsidR="001E40A6">
        <w:rPr>
          <w:rFonts w:ascii="Times New Roman" w:hAnsi="Times New Roman"/>
          <w:sz w:val="24"/>
          <w:szCs w:val="24"/>
        </w:rPr>
        <w:t xml:space="preserve">iba </w:t>
      </w:r>
      <w:r w:rsidR="00DE6EC5">
        <w:rPr>
          <w:rFonts w:ascii="Times New Roman" w:hAnsi="Times New Roman"/>
          <w:sz w:val="24"/>
          <w:szCs w:val="24"/>
        </w:rPr>
        <w:t>v digitál</w:t>
      </w:r>
      <w:r w:rsidR="00FD5263">
        <w:rPr>
          <w:rFonts w:ascii="Times New Roman" w:hAnsi="Times New Roman"/>
          <w:sz w:val="24"/>
          <w:szCs w:val="24"/>
        </w:rPr>
        <w:t>nej podobe, uchádzač vloží</w:t>
      </w:r>
      <w:r w:rsidR="00DE6EC5">
        <w:rPr>
          <w:rFonts w:ascii="Times New Roman" w:hAnsi="Times New Roman"/>
          <w:sz w:val="24"/>
          <w:szCs w:val="24"/>
        </w:rPr>
        <w:t xml:space="preserve"> do ponuky tento digitálny doklad (vrátane jeho úradného prekladu, ak je vyhotovený v cudzom jazyku okrem štátneho – slovenského jazyka a českého jazyka).</w:t>
      </w:r>
      <w:r w:rsidR="00236022">
        <w:rPr>
          <w:rFonts w:ascii="Times New Roman" w:hAnsi="Times New Roman"/>
          <w:sz w:val="24"/>
          <w:szCs w:val="24"/>
        </w:rPr>
        <w:t xml:space="preserve"> </w:t>
      </w:r>
      <w:r w:rsidR="00236022" w:rsidRPr="00236022">
        <w:rPr>
          <w:rFonts w:ascii="Times New Roman" w:hAnsi="Times New Roman"/>
          <w:sz w:val="24"/>
          <w:szCs w:val="24"/>
        </w:rPr>
        <w:t xml:space="preserve">Povolené </w:t>
      </w:r>
      <w:r w:rsidR="00236022">
        <w:rPr>
          <w:rFonts w:ascii="Times New Roman" w:hAnsi="Times New Roman"/>
          <w:sz w:val="24"/>
          <w:szCs w:val="24"/>
        </w:rPr>
        <w:t xml:space="preserve">digitálne </w:t>
      </w:r>
      <w:r w:rsidR="00236022" w:rsidRPr="00236022">
        <w:rPr>
          <w:rFonts w:ascii="Times New Roman" w:hAnsi="Times New Roman"/>
          <w:sz w:val="24"/>
          <w:szCs w:val="24"/>
        </w:rPr>
        <w:t>formáty súborov</w:t>
      </w:r>
      <w:r w:rsidR="00236022">
        <w:rPr>
          <w:rFonts w:ascii="Times New Roman" w:hAnsi="Times New Roman"/>
          <w:sz w:val="24"/>
          <w:szCs w:val="24"/>
        </w:rPr>
        <w:t>, ktoré systém eZakazky akceptuje sú:</w:t>
      </w:r>
      <w:r w:rsidR="00236022" w:rsidRPr="00236022">
        <w:rPr>
          <w:rFonts w:ascii="Times New Roman" w:hAnsi="Times New Roman"/>
          <w:sz w:val="24"/>
          <w:szCs w:val="24"/>
        </w:rPr>
        <w:t xml:space="preserve"> DOC, DOCX, HTML, HTM, ODT, PDF, XLS, XLSX, ODS, PPT, PPTX, TXT, RTF, BMP, GIF, JPG, PNG, PSD, TIF, TIFF, AI, EPS, PS, DWG, 7z, zip, zipx, tar.gz, rar, asice.</w:t>
      </w:r>
    </w:p>
    <w:p w:rsidR="00F92706" w:rsidRPr="004A36B5" w:rsidRDefault="00F92706" w:rsidP="00E2477A">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sz w:val="24"/>
          <w:szCs w:val="24"/>
        </w:rPr>
        <w:t>III.4.8</w:t>
      </w:r>
      <w:r>
        <w:rPr>
          <w:rFonts w:ascii="Times New Roman" w:hAnsi="Times New Roman"/>
          <w:sz w:val="24"/>
          <w:szCs w:val="24"/>
        </w:rPr>
        <w:tab/>
      </w:r>
      <w:r w:rsidR="00820403" w:rsidRPr="001520E5">
        <w:rPr>
          <w:rFonts w:ascii="Times New Roman" w:hAnsi="Times New Roman"/>
          <w:b/>
          <w:sz w:val="24"/>
          <w:szCs w:val="24"/>
        </w:rPr>
        <w:t>Formulár  JED</w:t>
      </w:r>
      <w:r w:rsidR="00351A8E">
        <w:rPr>
          <w:rFonts w:ascii="Times New Roman" w:hAnsi="Times New Roman"/>
          <w:sz w:val="24"/>
          <w:szCs w:val="24"/>
        </w:rPr>
        <w:t xml:space="preserve"> </w:t>
      </w:r>
      <w:r w:rsidR="001D5AA8">
        <w:rPr>
          <w:rFonts w:ascii="Times New Roman" w:hAnsi="Times New Roman"/>
          <w:sz w:val="24"/>
          <w:szCs w:val="24"/>
        </w:rPr>
        <w:t xml:space="preserve">- </w:t>
      </w:r>
      <w:r w:rsidR="001520E5">
        <w:rPr>
          <w:rFonts w:ascii="Times New Roman" w:hAnsi="Times New Roman"/>
          <w:sz w:val="24"/>
          <w:szCs w:val="24"/>
        </w:rPr>
        <w:t>Pri vypĺňaní a predkladaní formulára JED uchádzač postupuje podľa pokynov v súťažných podkladoch (kapitola IX.4, Oddiel „A“)</w:t>
      </w:r>
      <w:r w:rsidR="00351A8E">
        <w:rPr>
          <w:rFonts w:ascii="Times New Roman" w:hAnsi="Times New Roman"/>
          <w:sz w:val="24"/>
          <w:szCs w:val="24"/>
        </w:rPr>
        <w:t xml:space="preserve"> a manuálu JED, ktorý je dostupný na webovom sídle ÚVO</w:t>
      </w:r>
      <w:r w:rsidR="001520E5">
        <w:rPr>
          <w:rFonts w:ascii="Times New Roman" w:hAnsi="Times New Roman"/>
          <w:sz w:val="24"/>
          <w:szCs w:val="24"/>
        </w:rPr>
        <w:t xml:space="preserve">. </w:t>
      </w:r>
      <w:r w:rsidR="00164A45">
        <w:rPr>
          <w:rFonts w:ascii="Times New Roman" w:hAnsi="Times New Roman"/>
          <w:color w:val="000000"/>
          <w:sz w:val="24"/>
          <w:szCs w:val="24"/>
          <w:shd w:val="clear" w:color="auto" w:fill="FFFFFF"/>
        </w:rPr>
        <w:t xml:space="preserve">Formulár JED je v profile obstarávateľa </w:t>
      </w:r>
      <w:r w:rsidR="001D5AA8">
        <w:rPr>
          <w:rFonts w:ascii="Times New Roman" w:hAnsi="Times New Roman"/>
          <w:color w:val="000000"/>
          <w:sz w:val="24"/>
          <w:szCs w:val="24"/>
          <w:shd w:val="clear" w:color="auto" w:fill="FFFFFF"/>
        </w:rPr>
        <w:t xml:space="preserve">zverejnený </w:t>
      </w:r>
      <w:r w:rsidR="00164A45">
        <w:rPr>
          <w:rFonts w:ascii="Times New Roman" w:hAnsi="Times New Roman"/>
          <w:color w:val="000000"/>
          <w:sz w:val="24"/>
          <w:szCs w:val="24"/>
          <w:shd w:val="clear" w:color="auto" w:fill="FFFFFF"/>
        </w:rPr>
        <w:t>vo formáte .PDF a zároveň vo formáte .XML pod názvom „jed-vyz</w:t>
      </w:r>
      <w:r w:rsidR="001D5AA8">
        <w:rPr>
          <w:rFonts w:ascii="Times New Roman" w:hAnsi="Times New Roman"/>
          <w:color w:val="000000"/>
          <w:sz w:val="24"/>
          <w:szCs w:val="24"/>
          <w:shd w:val="clear" w:color="auto" w:fill="FFFFFF"/>
        </w:rPr>
        <w:t>va“. Hospodársky subjekt má možnosť pracovať</w:t>
      </w:r>
      <w:r w:rsidR="00164A45">
        <w:rPr>
          <w:rFonts w:ascii="Times New Roman" w:hAnsi="Times New Roman"/>
          <w:color w:val="000000"/>
          <w:sz w:val="24"/>
          <w:szCs w:val="24"/>
          <w:shd w:val="clear" w:color="auto" w:fill="FFFFFF"/>
        </w:rPr>
        <w:t xml:space="preserve"> ďalej so súbo</w:t>
      </w:r>
      <w:r w:rsidR="001D5AA8">
        <w:rPr>
          <w:rFonts w:ascii="Times New Roman" w:hAnsi="Times New Roman"/>
          <w:color w:val="000000"/>
          <w:sz w:val="24"/>
          <w:szCs w:val="24"/>
          <w:shd w:val="clear" w:color="auto" w:fill="FFFFFF"/>
        </w:rPr>
        <w:t>rom .XML v zmysle postupu </w:t>
      </w:r>
      <w:r w:rsidR="00161B10">
        <w:rPr>
          <w:rFonts w:ascii="Times New Roman" w:hAnsi="Times New Roman"/>
          <w:color w:val="000000"/>
          <w:sz w:val="24"/>
          <w:szCs w:val="24"/>
          <w:shd w:val="clear" w:color="auto" w:fill="FFFFFF"/>
        </w:rPr>
        <w:t>podľa príručky, ktorá </w:t>
      </w:r>
      <w:r w:rsidR="00164A45">
        <w:rPr>
          <w:rFonts w:ascii="Times New Roman" w:hAnsi="Times New Roman"/>
          <w:color w:val="000000"/>
          <w:sz w:val="24"/>
          <w:szCs w:val="24"/>
          <w:shd w:val="clear" w:color="auto" w:fill="FFFFFF"/>
        </w:rPr>
        <w:t>je dostupná na webovej adrese:</w:t>
      </w:r>
      <w:r w:rsidR="00164A45" w:rsidRPr="006E2A84">
        <w:rPr>
          <w:rFonts w:ascii="Times New Roman" w:hAnsi="Times New Roman"/>
          <w:color w:val="000000"/>
          <w:sz w:val="24"/>
          <w:szCs w:val="24"/>
          <w:shd w:val="clear" w:color="auto" w:fill="FFFFFF"/>
        </w:rPr>
        <w:t xml:space="preserve"> </w:t>
      </w:r>
      <w:hyperlink r:id="rId45" w:history="1">
        <w:r w:rsidR="004A36B5" w:rsidRPr="004F2129">
          <w:rPr>
            <w:rStyle w:val="Hypertextovprepojenie"/>
            <w:rFonts w:ascii="Times New Roman" w:hAnsi="Times New Roman"/>
            <w:sz w:val="24"/>
            <w:szCs w:val="24"/>
            <w:shd w:val="clear" w:color="auto" w:fill="FFFFFF"/>
          </w:rPr>
          <w:t>https://www.uvo.gov.sk/zaujemcauchadzac/jednotny-europsky-dokument-604.html</w:t>
        </w:r>
      </w:hyperlink>
      <w:r w:rsidR="004A36B5">
        <w:rPr>
          <w:rFonts w:ascii="Times New Roman" w:hAnsi="Times New Roman"/>
          <w:color w:val="000000"/>
          <w:sz w:val="24"/>
          <w:szCs w:val="24"/>
          <w:shd w:val="clear" w:color="auto" w:fill="FFFFFF"/>
        </w:rPr>
        <w:t xml:space="preserve"> </w:t>
      </w:r>
      <w:r w:rsidR="00164A45">
        <w:rPr>
          <w:rFonts w:ascii="Times New Roman" w:hAnsi="Times New Roman"/>
          <w:color w:val="000000"/>
          <w:sz w:val="24"/>
          <w:szCs w:val="24"/>
          <w:shd w:val="clear" w:color="auto" w:fill="FFFFFF"/>
        </w:rPr>
        <w:t>za použitia elektronického Modulu JED.</w:t>
      </w:r>
    </w:p>
    <w:p w:rsidR="00E2477A" w:rsidRDefault="00417475" w:rsidP="00E2477A">
      <w:pPr>
        <w:widowControl w:val="0"/>
        <w:tabs>
          <w:tab w:val="left" w:pos="993"/>
        </w:tabs>
        <w:ind w:left="990" w:hanging="990"/>
        <w:rPr>
          <w:rFonts w:ascii="Times New Roman" w:hAnsi="Times New Roman"/>
          <w:sz w:val="24"/>
          <w:szCs w:val="24"/>
        </w:rPr>
      </w:pPr>
      <w:r>
        <w:rPr>
          <w:rFonts w:ascii="Times New Roman" w:hAnsi="Times New Roman"/>
          <w:sz w:val="24"/>
          <w:szCs w:val="24"/>
        </w:rPr>
        <w:t>III.4.9</w:t>
      </w:r>
      <w:r>
        <w:rPr>
          <w:rFonts w:ascii="Times New Roman" w:hAnsi="Times New Roman"/>
          <w:sz w:val="24"/>
          <w:szCs w:val="24"/>
        </w:rPr>
        <w:tab/>
      </w:r>
      <w:r>
        <w:rPr>
          <w:rFonts w:ascii="Times New Roman" w:hAnsi="Times New Roman"/>
          <w:b/>
          <w:sz w:val="24"/>
          <w:szCs w:val="24"/>
        </w:rPr>
        <w:t>Zoznam dôverných informácií</w:t>
      </w:r>
      <w:r>
        <w:rPr>
          <w:rFonts w:ascii="Times New Roman" w:hAnsi="Times New Roman"/>
          <w:sz w:val="24"/>
          <w:szCs w:val="24"/>
        </w:rPr>
        <w:t xml:space="preserve"> </w:t>
      </w:r>
      <w:r w:rsidRPr="0008174D">
        <w:rPr>
          <w:rFonts w:ascii="Times New Roman" w:hAnsi="Times New Roman"/>
          <w:b/>
          <w:sz w:val="24"/>
          <w:szCs w:val="24"/>
        </w:rPr>
        <w:t>v ponuke</w:t>
      </w:r>
      <w:r>
        <w:rPr>
          <w:rFonts w:ascii="Times New Roman" w:hAnsi="Times New Roman"/>
          <w:sz w:val="24"/>
          <w:szCs w:val="24"/>
        </w:rPr>
        <w:t xml:space="preserve"> predkladá</w:t>
      </w:r>
      <w:r w:rsidR="001E40A6">
        <w:rPr>
          <w:rFonts w:ascii="Times New Roman" w:hAnsi="Times New Roman"/>
          <w:sz w:val="24"/>
          <w:szCs w:val="24"/>
        </w:rPr>
        <w:t xml:space="preserve"> </w:t>
      </w:r>
      <w:r w:rsidR="0008174D">
        <w:rPr>
          <w:rFonts w:ascii="Times New Roman" w:hAnsi="Times New Roman"/>
          <w:sz w:val="24"/>
          <w:szCs w:val="24"/>
        </w:rPr>
        <w:t>uchádzač</w:t>
      </w:r>
      <w:r w:rsidR="00EF2EDF">
        <w:rPr>
          <w:rFonts w:ascii="Times New Roman" w:hAnsi="Times New Roman"/>
          <w:sz w:val="24"/>
          <w:szCs w:val="24"/>
        </w:rPr>
        <w:t xml:space="preserve"> vo forme vyplnenej </w:t>
      </w:r>
      <w:r w:rsidR="00EF2EDF" w:rsidRPr="00A17EF4">
        <w:rPr>
          <w:rFonts w:ascii="Times New Roman" w:hAnsi="Times New Roman"/>
          <w:i/>
          <w:sz w:val="24"/>
          <w:szCs w:val="24"/>
        </w:rPr>
        <w:t>Prílohy č. 9</w:t>
      </w:r>
      <w:r>
        <w:rPr>
          <w:rFonts w:ascii="Times New Roman" w:hAnsi="Times New Roman"/>
          <w:sz w:val="24"/>
          <w:szCs w:val="24"/>
        </w:rPr>
        <w:t xml:space="preserve"> týchto súťažných podkladov.</w:t>
      </w:r>
      <w:r w:rsidRPr="007F47CE">
        <w:rPr>
          <w:rFonts w:ascii="Times New Roman" w:hAnsi="Times New Roman"/>
          <w:sz w:val="24"/>
          <w:szCs w:val="24"/>
        </w:rPr>
        <w:t xml:space="preserve"> </w:t>
      </w:r>
      <w:r>
        <w:rPr>
          <w:rFonts w:ascii="Times New Roman" w:hAnsi="Times New Roman"/>
          <w:sz w:val="24"/>
          <w:szCs w:val="24"/>
        </w:rPr>
        <w:t>Vyplnený a podpísaný formulár uchádzač predkladá v p</w:t>
      </w:r>
      <w:r w:rsidR="001647CE">
        <w:rPr>
          <w:rFonts w:ascii="Times New Roman" w:hAnsi="Times New Roman"/>
          <w:sz w:val="24"/>
          <w:szCs w:val="24"/>
        </w:rPr>
        <w:t>onuke naskenovaný ako súbor .pdf</w:t>
      </w:r>
      <w:r>
        <w:rPr>
          <w:rFonts w:ascii="Times New Roman" w:hAnsi="Times New Roman"/>
          <w:sz w:val="24"/>
          <w:szCs w:val="24"/>
        </w:rPr>
        <w:t xml:space="preserve">. </w:t>
      </w:r>
      <w:r w:rsidR="000606C9">
        <w:rPr>
          <w:rFonts w:ascii="Times New Roman" w:hAnsi="Times New Roman"/>
          <w:color w:val="000000"/>
          <w:sz w:val="24"/>
          <w:szCs w:val="24"/>
          <w:shd w:val="clear" w:color="auto" w:fill="FFFFFF"/>
        </w:rPr>
        <w:t>Na účely ochrany osobných údajov (ako sú najmä rodné číslo, dátum narodenia, vlastnoručný podpis) uchádzač v </w:t>
      </w:r>
      <w:r w:rsidR="000606C9" w:rsidRPr="002E787C">
        <w:rPr>
          <w:rFonts w:ascii="Times New Roman" w:hAnsi="Times New Roman"/>
          <w:i/>
          <w:color w:val="000000"/>
          <w:sz w:val="24"/>
          <w:szCs w:val="24"/>
          <w:shd w:val="clear" w:color="auto" w:fill="FFFFFF"/>
        </w:rPr>
        <w:t>Prílohe č. 9</w:t>
      </w:r>
      <w:r w:rsidR="000606C9">
        <w:rPr>
          <w:rFonts w:ascii="Times New Roman" w:hAnsi="Times New Roman"/>
          <w:color w:val="000000"/>
          <w:sz w:val="24"/>
          <w:szCs w:val="24"/>
          <w:shd w:val="clear" w:color="auto" w:fill="FFFFFF"/>
        </w:rPr>
        <w:t xml:space="preserve"> týchto súťažných podkladov uvedie tiež zoznam, kde sa tieto osobné údaje v predloženej ponuke nachádzajú. </w:t>
      </w:r>
      <w:r>
        <w:rPr>
          <w:rFonts w:ascii="Times New Roman" w:hAnsi="Times New Roman"/>
          <w:sz w:val="24"/>
          <w:szCs w:val="24"/>
        </w:rPr>
        <w:t xml:space="preserve">Tento doklad predkladá v ponuke každý </w:t>
      </w:r>
      <w:r>
        <w:rPr>
          <w:rFonts w:ascii="Times New Roman" w:hAnsi="Times New Roman"/>
          <w:sz w:val="24"/>
          <w:szCs w:val="24"/>
        </w:rPr>
        <w:lastRenderedPageBreak/>
        <w:t>uchádzač</w:t>
      </w:r>
      <w:r w:rsidR="000606C9">
        <w:rPr>
          <w:rFonts w:ascii="Times New Roman" w:hAnsi="Times New Roman"/>
          <w:sz w:val="24"/>
          <w:szCs w:val="24"/>
        </w:rPr>
        <w:t>.</w:t>
      </w:r>
      <w:r>
        <w:rPr>
          <w:rFonts w:ascii="Times New Roman" w:hAnsi="Times New Roman"/>
          <w:sz w:val="24"/>
          <w:szCs w:val="24"/>
        </w:rPr>
        <w:t xml:space="preserve"> </w:t>
      </w:r>
      <w:r w:rsidR="00B73FB4">
        <w:rPr>
          <w:rFonts w:ascii="Times New Roman" w:hAnsi="Times New Roman"/>
          <w:sz w:val="24"/>
          <w:szCs w:val="24"/>
        </w:rPr>
        <w:t>Bližšie informácie sú uvedené v bode III.3.4</w:t>
      </w:r>
      <w:r w:rsidR="000606C9">
        <w:rPr>
          <w:rFonts w:ascii="Times New Roman" w:hAnsi="Times New Roman"/>
          <w:sz w:val="24"/>
          <w:szCs w:val="24"/>
        </w:rPr>
        <w:t xml:space="preserve"> a V.7.3</w:t>
      </w:r>
      <w:r w:rsidR="00DA7A25">
        <w:rPr>
          <w:rFonts w:ascii="Times New Roman" w:hAnsi="Times New Roman"/>
          <w:sz w:val="24"/>
          <w:szCs w:val="24"/>
        </w:rPr>
        <w:t xml:space="preserve"> (Oddiel „A“) </w:t>
      </w:r>
      <w:r w:rsidR="00B73FB4">
        <w:rPr>
          <w:rFonts w:ascii="Times New Roman" w:hAnsi="Times New Roman"/>
          <w:sz w:val="24"/>
          <w:szCs w:val="24"/>
        </w:rPr>
        <w:t xml:space="preserve"> súťažných podkladov.</w:t>
      </w:r>
    </w:p>
    <w:p w:rsidR="002D7E17" w:rsidRDefault="002D7E17" w:rsidP="002D7E17">
      <w:pPr>
        <w:widowControl w:val="0"/>
        <w:tabs>
          <w:tab w:val="left" w:pos="993"/>
        </w:tabs>
        <w:ind w:left="990" w:hanging="990"/>
        <w:rPr>
          <w:rFonts w:ascii="Times New Roman" w:hAnsi="Times New Roman"/>
          <w:sz w:val="24"/>
          <w:szCs w:val="24"/>
        </w:rPr>
      </w:pPr>
      <w:r>
        <w:rPr>
          <w:rFonts w:ascii="Times New Roman" w:hAnsi="Times New Roman"/>
          <w:sz w:val="24"/>
          <w:szCs w:val="24"/>
        </w:rPr>
        <w:t>III.4.10</w:t>
      </w:r>
      <w:r>
        <w:rPr>
          <w:rFonts w:ascii="Times New Roman" w:hAnsi="Times New Roman"/>
          <w:sz w:val="24"/>
          <w:szCs w:val="24"/>
        </w:rPr>
        <w:tab/>
      </w:r>
      <w:r w:rsidRPr="002D7E17">
        <w:rPr>
          <w:rFonts w:ascii="Times New Roman" w:hAnsi="Times New Roman"/>
          <w:b/>
          <w:sz w:val="24"/>
          <w:szCs w:val="24"/>
        </w:rPr>
        <w:t>Súhlas so spracovaním osobných údajov</w:t>
      </w:r>
      <w:r>
        <w:rPr>
          <w:rFonts w:ascii="Times New Roman" w:hAnsi="Times New Roman"/>
          <w:sz w:val="24"/>
          <w:szCs w:val="24"/>
        </w:rPr>
        <w:t xml:space="preserve"> uchádzač v ponuke predkladá</w:t>
      </w:r>
      <w:r w:rsidR="009D289D">
        <w:rPr>
          <w:rFonts w:ascii="Times New Roman" w:hAnsi="Times New Roman"/>
          <w:sz w:val="24"/>
          <w:szCs w:val="24"/>
        </w:rPr>
        <w:t xml:space="preserve"> vo forme vyplnenej </w:t>
      </w:r>
      <w:r w:rsidR="009D289D" w:rsidRPr="009D289D">
        <w:rPr>
          <w:rFonts w:ascii="Times New Roman" w:hAnsi="Times New Roman"/>
          <w:i/>
          <w:sz w:val="24"/>
          <w:szCs w:val="24"/>
        </w:rPr>
        <w:t>Prílohy č. 11</w:t>
      </w:r>
      <w:r>
        <w:rPr>
          <w:rFonts w:ascii="Times New Roman" w:hAnsi="Times New Roman"/>
          <w:sz w:val="24"/>
          <w:szCs w:val="24"/>
        </w:rPr>
        <w:t xml:space="preserve"> týchto súťažných podkladov.</w:t>
      </w:r>
      <w:r w:rsidRPr="007F47CE">
        <w:rPr>
          <w:rFonts w:ascii="Times New Roman" w:hAnsi="Times New Roman"/>
          <w:sz w:val="24"/>
          <w:szCs w:val="24"/>
        </w:rPr>
        <w:t xml:space="preserve"> </w:t>
      </w:r>
      <w:r>
        <w:rPr>
          <w:rFonts w:ascii="Times New Roman" w:hAnsi="Times New Roman"/>
          <w:sz w:val="24"/>
          <w:szCs w:val="24"/>
        </w:rPr>
        <w:t>Vyplnený a podpísaný formulár uchádzač predkladá v p</w:t>
      </w:r>
      <w:r w:rsidR="001647CE">
        <w:rPr>
          <w:rFonts w:ascii="Times New Roman" w:hAnsi="Times New Roman"/>
          <w:sz w:val="24"/>
          <w:szCs w:val="24"/>
        </w:rPr>
        <w:t>onuke naskenovaný ako súbor .pdf</w:t>
      </w:r>
      <w:r>
        <w:rPr>
          <w:rFonts w:ascii="Times New Roman" w:hAnsi="Times New Roman"/>
          <w:sz w:val="24"/>
          <w:szCs w:val="24"/>
        </w:rPr>
        <w:t xml:space="preserve">. Tento doklad predkladá v ponuke každý uchádzač. </w:t>
      </w:r>
      <w:r w:rsidR="00C603AE">
        <w:rPr>
          <w:rFonts w:ascii="Times New Roman" w:hAnsi="Times New Roman"/>
          <w:sz w:val="24"/>
          <w:szCs w:val="24"/>
        </w:rPr>
        <w:t>Bližšie informácie týkajúce sa spracovania osobných údajov sú uvedené v kapitole V.7</w:t>
      </w:r>
      <w:r w:rsidR="00F12BC8">
        <w:rPr>
          <w:rFonts w:ascii="Times New Roman" w:hAnsi="Times New Roman"/>
          <w:sz w:val="24"/>
          <w:szCs w:val="24"/>
        </w:rPr>
        <w:t xml:space="preserve"> (Oddiel „A“)</w:t>
      </w:r>
      <w:r w:rsidR="00C603AE">
        <w:rPr>
          <w:rFonts w:ascii="Times New Roman" w:hAnsi="Times New Roman"/>
          <w:sz w:val="24"/>
          <w:szCs w:val="24"/>
        </w:rPr>
        <w:t xml:space="preserve"> týchto súťažných podkladov</w:t>
      </w:r>
      <w:r w:rsidR="00F12BC8">
        <w:rPr>
          <w:rFonts w:ascii="Times New Roman" w:hAnsi="Times New Roman"/>
          <w:sz w:val="24"/>
          <w:szCs w:val="24"/>
        </w:rPr>
        <w:t>.</w:t>
      </w:r>
    </w:p>
    <w:p w:rsidR="00F83FD5" w:rsidRDefault="00F83FD5" w:rsidP="002D7E17">
      <w:pPr>
        <w:widowControl w:val="0"/>
        <w:tabs>
          <w:tab w:val="left" w:pos="993"/>
        </w:tabs>
        <w:ind w:left="990" w:hanging="990"/>
        <w:rPr>
          <w:rFonts w:ascii="Times New Roman" w:hAnsi="Times New Roman"/>
          <w:sz w:val="24"/>
          <w:szCs w:val="24"/>
        </w:rPr>
      </w:pPr>
      <w:r>
        <w:rPr>
          <w:rFonts w:ascii="Times New Roman" w:hAnsi="Times New Roman"/>
          <w:sz w:val="24"/>
          <w:szCs w:val="24"/>
        </w:rPr>
        <w:t>III.4.11</w:t>
      </w:r>
      <w:r>
        <w:rPr>
          <w:rFonts w:ascii="Times New Roman" w:hAnsi="Times New Roman"/>
          <w:sz w:val="24"/>
          <w:szCs w:val="24"/>
        </w:rPr>
        <w:tab/>
        <w:t xml:space="preserve">Ak ponuku predkladá skupina dodávateľov, v ponuke predloží doklad </w:t>
      </w:r>
      <w:r w:rsidRPr="00F83FD5">
        <w:rPr>
          <w:rFonts w:ascii="Times New Roman" w:hAnsi="Times New Roman"/>
          <w:b/>
          <w:sz w:val="24"/>
          <w:szCs w:val="24"/>
        </w:rPr>
        <w:t>Čestné vyhlásenie o vytvorení skupiny dodávateľov</w:t>
      </w:r>
      <w:r w:rsidR="002B2E17">
        <w:rPr>
          <w:rFonts w:ascii="Times New Roman" w:hAnsi="Times New Roman"/>
          <w:sz w:val="24"/>
          <w:szCs w:val="24"/>
        </w:rPr>
        <w:t>, ktorý je k </w:t>
      </w:r>
      <w:r w:rsidR="009D7BEB">
        <w:rPr>
          <w:rFonts w:ascii="Times New Roman" w:hAnsi="Times New Roman"/>
          <w:sz w:val="24"/>
          <w:szCs w:val="24"/>
        </w:rPr>
        <w:t xml:space="preserve">dispozícii ako </w:t>
      </w:r>
      <w:r w:rsidR="009D7BEB" w:rsidRPr="009D7BEB">
        <w:rPr>
          <w:rFonts w:ascii="Times New Roman" w:hAnsi="Times New Roman"/>
          <w:i/>
          <w:sz w:val="24"/>
          <w:szCs w:val="24"/>
        </w:rPr>
        <w:t>Príloha č. 12</w:t>
      </w:r>
      <w:r w:rsidR="002B2E17">
        <w:rPr>
          <w:rFonts w:ascii="Times New Roman" w:hAnsi="Times New Roman"/>
          <w:sz w:val="24"/>
          <w:szCs w:val="24"/>
        </w:rPr>
        <w:t xml:space="preserve"> týchto súťažných podkladov.</w:t>
      </w:r>
      <w:r w:rsidRPr="00F83FD5">
        <w:rPr>
          <w:rFonts w:ascii="Times New Roman" w:hAnsi="Times New Roman"/>
          <w:sz w:val="24"/>
          <w:szCs w:val="24"/>
        </w:rPr>
        <w:t xml:space="preserve"> </w:t>
      </w:r>
      <w:r>
        <w:rPr>
          <w:rFonts w:ascii="Times New Roman" w:hAnsi="Times New Roman"/>
          <w:sz w:val="24"/>
          <w:szCs w:val="24"/>
        </w:rPr>
        <w:t xml:space="preserve">Vyplnený a podpísaný formulár uchádzač predkladá v ponuke </w:t>
      </w:r>
      <w:r w:rsidR="001647CE">
        <w:rPr>
          <w:rFonts w:ascii="Times New Roman" w:hAnsi="Times New Roman"/>
          <w:sz w:val="24"/>
          <w:szCs w:val="24"/>
        </w:rPr>
        <w:t>naskenovaný ako súbor .pdf</w:t>
      </w:r>
      <w:r>
        <w:rPr>
          <w:rFonts w:ascii="Times New Roman" w:hAnsi="Times New Roman"/>
          <w:sz w:val="24"/>
          <w:szCs w:val="24"/>
        </w:rPr>
        <w:t>.</w:t>
      </w:r>
      <w:r w:rsidR="00632F17">
        <w:rPr>
          <w:rFonts w:ascii="Times New Roman" w:hAnsi="Times New Roman"/>
          <w:sz w:val="24"/>
          <w:szCs w:val="24"/>
        </w:rPr>
        <w:t xml:space="preserve"> Bližšie informácie</w:t>
      </w:r>
      <w:r w:rsidR="009579B4">
        <w:rPr>
          <w:rFonts w:ascii="Times New Roman" w:hAnsi="Times New Roman"/>
          <w:sz w:val="24"/>
          <w:szCs w:val="24"/>
        </w:rPr>
        <w:t xml:space="preserve"> týkajúce sa skupiny dodávateľov</w:t>
      </w:r>
      <w:r w:rsidR="00632F17">
        <w:rPr>
          <w:rFonts w:ascii="Times New Roman" w:hAnsi="Times New Roman"/>
          <w:sz w:val="24"/>
          <w:szCs w:val="24"/>
        </w:rPr>
        <w:t xml:space="preserve"> sú uvedené v kapitole I.10</w:t>
      </w:r>
      <w:r w:rsidR="00DA7A25">
        <w:rPr>
          <w:rFonts w:ascii="Times New Roman" w:hAnsi="Times New Roman"/>
          <w:sz w:val="24"/>
          <w:szCs w:val="24"/>
        </w:rPr>
        <w:t xml:space="preserve"> (Oddiel „A“) súťažných podkladov.</w:t>
      </w:r>
    </w:p>
    <w:p w:rsidR="00F01FCA" w:rsidRDefault="00F01FCA" w:rsidP="00F01FCA">
      <w:pPr>
        <w:widowControl w:val="0"/>
        <w:tabs>
          <w:tab w:val="left" w:pos="993"/>
        </w:tabs>
        <w:ind w:left="990" w:hanging="990"/>
        <w:rPr>
          <w:rFonts w:ascii="Times New Roman" w:hAnsi="Times New Roman"/>
          <w:sz w:val="24"/>
          <w:szCs w:val="24"/>
        </w:rPr>
      </w:pPr>
      <w:r>
        <w:rPr>
          <w:rFonts w:ascii="Times New Roman" w:hAnsi="Times New Roman"/>
          <w:sz w:val="24"/>
          <w:szCs w:val="24"/>
        </w:rPr>
        <w:t>III.4.12</w:t>
      </w:r>
      <w:r>
        <w:rPr>
          <w:rFonts w:ascii="Times New Roman" w:hAnsi="Times New Roman"/>
          <w:sz w:val="24"/>
          <w:szCs w:val="24"/>
        </w:rPr>
        <w:tab/>
        <w:t xml:space="preserve">Ak ponuku predkladá skupina dodávateľov, v ponuke predloží doklad </w:t>
      </w:r>
      <w:r>
        <w:rPr>
          <w:rFonts w:ascii="Times New Roman" w:hAnsi="Times New Roman"/>
          <w:b/>
          <w:sz w:val="24"/>
          <w:szCs w:val="24"/>
        </w:rPr>
        <w:t>Plná moc pre jedného z členov skupiny dodávateľov, konajúci za skupinu dodávateľov</w:t>
      </w:r>
      <w:r>
        <w:rPr>
          <w:rFonts w:ascii="Times New Roman" w:hAnsi="Times New Roman"/>
          <w:sz w:val="24"/>
          <w:szCs w:val="24"/>
        </w:rPr>
        <w:t xml:space="preserve">, ktorý je k dispozícii ako </w:t>
      </w:r>
      <w:r w:rsidRPr="00E97AD7">
        <w:rPr>
          <w:rFonts w:ascii="Times New Roman" w:hAnsi="Times New Roman"/>
          <w:i/>
          <w:sz w:val="24"/>
          <w:szCs w:val="24"/>
        </w:rPr>
        <w:t>P</w:t>
      </w:r>
      <w:r w:rsidR="00E97AD7" w:rsidRPr="00E97AD7">
        <w:rPr>
          <w:rFonts w:ascii="Times New Roman" w:hAnsi="Times New Roman"/>
          <w:i/>
          <w:sz w:val="24"/>
          <w:szCs w:val="24"/>
        </w:rPr>
        <w:t>ríloha č. 13</w:t>
      </w:r>
      <w:r>
        <w:rPr>
          <w:rFonts w:ascii="Times New Roman" w:hAnsi="Times New Roman"/>
          <w:sz w:val="24"/>
          <w:szCs w:val="24"/>
        </w:rPr>
        <w:t xml:space="preserve"> týchto súťažných podkladov.</w:t>
      </w:r>
      <w:r w:rsidRPr="00F83FD5">
        <w:rPr>
          <w:rFonts w:ascii="Times New Roman" w:hAnsi="Times New Roman"/>
          <w:sz w:val="24"/>
          <w:szCs w:val="24"/>
        </w:rPr>
        <w:t xml:space="preserve"> </w:t>
      </w:r>
      <w:r>
        <w:rPr>
          <w:rFonts w:ascii="Times New Roman" w:hAnsi="Times New Roman"/>
          <w:sz w:val="24"/>
          <w:szCs w:val="24"/>
        </w:rPr>
        <w:t>Vyplnený a podpísaný formulár</w:t>
      </w:r>
      <w:r w:rsidR="00632F17">
        <w:rPr>
          <w:rFonts w:ascii="Times New Roman" w:hAnsi="Times New Roman"/>
          <w:sz w:val="24"/>
          <w:szCs w:val="24"/>
        </w:rPr>
        <w:t xml:space="preserve"> (s úradne overenými podpismi)</w:t>
      </w:r>
      <w:r>
        <w:rPr>
          <w:rFonts w:ascii="Times New Roman" w:hAnsi="Times New Roman"/>
          <w:sz w:val="24"/>
          <w:szCs w:val="24"/>
        </w:rPr>
        <w:t xml:space="preserve"> uchádzač predkladá v p</w:t>
      </w:r>
      <w:r w:rsidR="001647CE">
        <w:rPr>
          <w:rFonts w:ascii="Times New Roman" w:hAnsi="Times New Roman"/>
          <w:sz w:val="24"/>
          <w:szCs w:val="24"/>
        </w:rPr>
        <w:t>onuke naskenovaný ako súbor .pdf</w:t>
      </w:r>
      <w:r>
        <w:rPr>
          <w:rFonts w:ascii="Times New Roman" w:hAnsi="Times New Roman"/>
          <w:sz w:val="24"/>
          <w:szCs w:val="24"/>
        </w:rPr>
        <w:t>.</w:t>
      </w:r>
    </w:p>
    <w:p w:rsidR="00FD28B0" w:rsidRDefault="00FD28B0" w:rsidP="00F01FCA">
      <w:pPr>
        <w:widowControl w:val="0"/>
        <w:tabs>
          <w:tab w:val="left" w:pos="993"/>
        </w:tabs>
        <w:ind w:left="990" w:hanging="990"/>
        <w:rPr>
          <w:rFonts w:ascii="Times New Roman" w:hAnsi="Times New Roman"/>
          <w:sz w:val="24"/>
          <w:szCs w:val="24"/>
        </w:rPr>
      </w:pPr>
      <w:r>
        <w:rPr>
          <w:rFonts w:ascii="Times New Roman" w:hAnsi="Times New Roman"/>
          <w:sz w:val="24"/>
          <w:szCs w:val="24"/>
        </w:rPr>
        <w:t>III.4.13</w:t>
      </w:r>
      <w:r>
        <w:rPr>
          <w:rFonts w:ascii="Times New Roman" w:hAnsi="Times New Roman"/>
          <w:sz w:val="24"/>
          <w:szCs w:val="24"/>
        </w:rPr>
        <w:tab/>
      </w:r>
      <w:r w:rsidR="00146E81">
        <w:rPr>
          <w:rFonts w:ascii="Times New Roman" w:hAnsi="Times New Roman"/>
          <w:sz w:val="24"/>
          <w:szCs w:val="24"/>
        </w:rPr>
        <w:t xml:space="preserve">Formulár s názvom </w:t>
      </w:r>
      <w:r w:rsidR="00F0272A">
        <w:rPr>
          <w:rFonts w:ascii="Times New Roman" w:hAnsi="Times New Roman"/>
          <w:b/>
          <w:sz w:val="24"/>
          <w:szCs w:val="24"/>
        </w:rPr>
        <w:t xml:space="preserve">Informácia o vypracovaní </w:t>
      </w:r>
      <w:r w:rsidR="00AC4B90">
        <w:rPr>
          <w:rFonts w:ascii="Times New Roman" w:hAnsi="Times New Roman"/>
          <w:b/>
          <w:sz w:val="24"/>
          <w:szCs w:val="24"/>
        </w:rPr>
        <w:t>ponuky</w:t>
      </w:r>
      <w:r w:rsidR="00A941B0">
        <w:rPr>
          <w:rFonts w:ascii="Times New Roman" w:hAnsi="Times New Roman"/>
          <w:b/>
          <w:sz w:val="24"/>
          <w:szCs w:val="24"/>
        </w:rPr>
        <w:t xml:space="preserve"> (§ 49 ods. 5 ZVO)</w:t>
      </w:r>
      <w:r w:rsidR="00146E81">
        <w:rPr>
          <w:rFonts w:ascii="Times New Roman" w:hAnsi="Times New Roman"/>
          <w:sz w:val="24"/>
          <w:szCs w:val="24"/>
        </w:rPr>
        <w:t xml:space="preserve"> predloží v ponuke každý uchádzač a uvedie v ňom relevantné skutočnosti týkajúce sa samostatnosti pri vypracovaní ponuky. Uchádzač tento formulár pr</w:t>
      </w:r>
      <w:r w:rsidR="001647CE">
        <w:rPr>
          <w:rFonts w:ascii="Times New Roman" w:hAnsi="Times New Roman"/>
          <w:sz w:val="24"/>
          <w:szCs w:val="24"/>
        </w:rPr>
        <w:t>edkladá v ponuke vo formáte .pdf</w:t>
      </w:r>
      <w:r w:rsidR="00146E81">
        <w:rPr>
          <w:rFonts w:ascii="Times New Roman" w:hAnsi="Times New Roman"/>
          <w:sz w:val="24"/>
          <w:szCs w:val="24"/>
        </w:rPr>
        <w:t xml:space="preserve"> ako naskenovaný dokument podpísaný uchádzačom, pričom za týmto účelom použije </w:t>
      </w:r>
      <w:r w:rsidR="00146E81" w:rsidRPr="00A941B0">
        <w:rPr>
          <w:rFonts w:ascii="Times New Roman" w:hAnsi="Times New Roman"/>
          <w:i/>
          <w:sz w:val="24"/>
          <w:szCs w:val="24"/>
        </w:rPr>
        <w:t>Prílohu č.</w:t>
      </w:r>
      <w:r w:rsidR="00A941B0" w:rsidRPr="00A941B0">
        <w:rPr>
          <w:rFonts w:ascii="Times New Roman" w:hAnsi="Times New Roman"/>
          <w:i/>
          <w:sz w:val="24"/>
          <w:szCs w:val="24"/>
        </w:rPr>
        <w:t xml:space="preserve"> 10</w:t>
      </w:r>
      <w:r w:rsidR="002E2B58">
        <w:rPr>
          <w:rFonts w:ascii="Times New Roman" w:hAnsi="Times New Roman"/>
          <w:sz w:val="24"/>
          <w:szCs w:val="24"/>
        </w:rPr>
        <w:t xml:space="preserve"> súťažných podkladov. Bližšie informácie sú uvedené v bode </w:t>
      </w:r>
      <w:r w:rsidR="00146E81">
        <w:rPr>
          <w:rFonts w:ascii="Times New Roman" w:hAnsi="Times New Roman"/>
          <w:sz w:val="24"/>
          <w:szCs w:val="24"/>
        </w:rPr>
        <w:t xml:space="preserve"> </w:t>
      </w:r>
      <w:r w:rsidR="002E2B58">
        <w:rPr>
          <w:rFonts w:ascii="Times New Roman" w:hAnsi="Times New Roman"/>
          <w:sz w:val="24"/>
          <w:szCs w:val="24"/>
        </w:rPr>
        <w:t>III.3.5 (Oddiel „A“) týchto súťažných podkladov.</w:t>
      </w:r>
    </w:p>
    <w:p w:rsidR="00F37E2A" w:rsidRDefault="00AB72F4" w:rsidP="00F37E2A">
      <w:pPr>
        <w:widowControl w:val="0"/>
        <w:tabs>
          <w:tab w:val="left" w:pos="993"/>
        </w:tabs>
        <w:ind w:left="990" w:hanging="990"/>
        <w:rPr>
          <w:rFonts w:ascii="Times New Roman" w:hAnsi="Times New Roman"/>
          <w:sz w:val="24"/>
          <w:szCs w:val="24"/>
        </w:rPr>
      </w:pPr>
      <w:r>
        <w:rPr>
          <w:rFonts w:ascii="Times New Roman" w:hAnsi="Times New Roman"/>
          <w:sz w:val="24"/>
          <w:szCs w:val="24"/>
        </w:rPr>
        <w:t>III.4.14</w:t>
      </w:r>
      <w:r w:rsidR="00A23A80">
        <w:rPr>
          <w:rFonts w:ascii="Times New Roman" w:hAnsi="Times New Roman"/>
          <w:sz w:val="24"/>
          <w:szCs w:val="24"/>
        </w:rPr>
        <w:tab/>
      </w:r>
      <w:r w:rsidRPr="00AB72F4">
        <w:rPr>
          <w:rFonts w:ascii="Times New Roman" w:hAnsi="Times New Roman"/>
          <w:b/>
          <w:sz w:val="24"/>
          <w:szCs w:val="24"/>
        </w:rPr>
        <w:t>Č</w:t>
      </w:r>
      <w:r w:rsidR="00BC1F62" w:rsidRPr="00AB72F4">
        <w:rPr>
          <w:rFonts w:ascii="Times New Roman" w:hAnsi="Times New Roman"/>
          <w:b/>
          <w:sz w:val="24"/>
          <w:szCs w:val="24"/>
        </w:rPr>
        <w:t>estné vyhlásenie</w:t>
      </w:r>
      <w:r w:rsidRPr="00AB72F4">
        <w:rPr>
          <w:rFonts w:ascii="Times New Roman" w:hAnsi="Times New Roman"/>
          <w:b/>
          <w:sz w:val="24"/>
          <w:szCs w:val="24"/>
        </w:rPr>
        <w:t xml:space="preserve"> uchádzača</w:t>
      </w:r>
      <w:r w:rsidR="00BC1F62" w:rsidRPr="00AB72F4">
        <w:rPr>
          <w:rFonts w:ascii="Times New Roman" w:hAnsi="Times New Roman"/>
          <w:sz w:val="24"/>
          <w:szCs w:val="24"/>
        </w:rPr>
        <w:t xml:space="preserve"> podpísané štatutárnym orgánom uchádzača, resp. osobou oprávnenou uchádzačom konať v mene uchádzača, </w:t>
      </w:r>
      <w:r w:rsidR="00BC1F62" w:rsidRPr="00E13A8F">
        <w:rPr>
          <w:rFonts w:ascii="Times New Roman" w:hAnsi="Times New Roman"/>
          <w:b/>
          <w:sz w:val="24"/>
          <w:szCs w:val="24"/>
        </w:rPr>
        <w:t>že uchádzač</w:t>
      </w:r>
      <w:r w:rsidRPr="00AB72F4">
        <w:rPr>
          <w:rFonts w:ascii="Times New Roman" w:hAnsi="Times New Roman"/>
          <w:sz w:val="24"/>
          <w:szCs w:val="24"/>
        </w:rPr>
        <w:t>, ktorý predkladá ponuku v predmetnom verejnom obstarávaní,</w:t>
      </w:r>
      <w:r w:rsidR="00BC1F62" w:rsidRPr="00AB72F4">
        <w:rPr>
          <w:rFonts w:ascii="Times New Roman" w:hAnsi="Times New Roman"/>
          <w:sz w:val="24"/>
          <w:szCs w:val="24"/>
        </w:rPr>
        <w:t xml:space="preserve"> </w:t>
      </w:r>
      <w:r w:rsidR="00BC1F62" w:rsidRPr="00E13A8F">
        <w:rPr>
          <w:rFonts w:ascii="Times New Roman" w:hAnsi="Times New Roman"/>
          <w:b/>
          <w:sz w:val="24"/>
          <w:szCs w:val="24"/>
        </w:rPr>
        <w:t xml:space="preserve">nie je </w:t>
      </w:r>
      <w:r w:rsidRPr="00E13A8F">
        <w:rPr>
          <w:rFonts w:ascii="Times New Roman" w:hAnsi="Times New Roman"/>
          <w:b/>
          <w:sz w:val="24"/>
          <w:szCs w:val="24"/>
        </w:rPr>
        <w:t xml:space="preserve">zároveň </w:t>
      </w:r>
      <w:r w:rsidR="00BC1F62" w:rsidRPr="00E13A8F">
        <w:rPr>
          <w:rFonts w:ascii="Times New Roman" w:hAnsi="Times New Roman"/>
          <w:b/>
          <w:sz w:val="24"/>
          <w:szCs w:val="24"/>
        </w:rPr>
        <w:t>č</w:t>
      </w:r>
      <w:r w:rsidRPr="00E13A8F">
        <w:rPr>
          <w:rFonts w:ascii="Times New Roman" w:hAnsi="Times New Roman"/>
          <w:b/>
          <w:sz w:val="24"/>
          <w:szCs w:val="24"/>
        </w:rPr>
        <w:t>lenom skupiny dodávateľov</w:t>
      </w:r>
      <w:r>
        <w:rPr>
          <w:rFonts w:ascii="Times New Roman" w:hAnsi="Times New Roman"/>
          <w:sz w:val="24"/>
          <w:szCs w:val="24"/>
        </w:rPr>
        <w:t>, ak táto</w:t>
      </w:r>
      <w:r w:rsidR="00BC1F62" w:rsidRPr="00AB72F4">
        <w:rPr>
          <w:rFonts w:ascii="Times New Roman" w:hAnsi="Times New Roman"/>
          <w:sz w:val="24"/>
          <w:szCs w:val="24"/>
        </w:rPr>
        <w:t xml:space="preserve"> predkladá ponuku (uchádzač predkladá originál dokumentu alebo jeho úradne overenú kópiu)</w:t>
      </w:r>
      <w:r>
        <w:rPr>
          <w:rFonts w:ascii="Times New Roman" w:hAnsi="Times New Roman"/>
          <w:sz w:val="24"/>
          <w:szCs w:val="24"/>
        </w:rPr>
        <w:t>. Uchádzač toto čestné vyhlásenie  pr</w:t>
      </w:r>
      <w:r w:rsidR="001647CE">
        <w:rPr>
          <w:rFonts w:ascii="Times New Roman" w:hAnsi="Times New Roman"/>
          <w:sz w:val="24"/>
          <w:szCs w:val="24"/>
        </w:rPr>
        <w:t>edkladá v ponuke vo formáte .pdf</w:t>
      </w:r>
      <w:r>
        <w:rPr>
          <w:rFonts w:ascii="Times New Roman" w:hAnsi="Times New Roman"/>
          <w:sz w:val="24"/>
          <w:szCs w:val="24"/>
        </w:rPr>
        <w:t xml:space="preserve"> ako naskenovaný dokument podpísaný uchádzačom, pričom za týmto účelom použije </w:t>
      </w:r>
      <w:r w:rsidRPr="00AB2A6D">
        <w:rPr>
          <w:rFonts w:ascii="Times New Roman" w:hAnsi="Times New Roman"/>
          <w:i/>
          <w:sz w:val="24"/>
          <w:szCs w:val="24"/>
        </w:rPr>
        <w:t>Príl</w:t>
      </w:r>
      <w:r w:rsidR="00AB2A6D" w:rsidRPr="00AB2A6D">
        <w:rPr>
          <w:rFonts w:ascii="Times New Roman" w:hAnsi="Times New Roman"/>
          <w:i/>
          <w:sz w:val="24"/>
          <w:szCs w:val="24"/>
        </w:rPr>
        <w:t>ohu č. 14</w:t>
      </w:r>
      <w:r>
        <w:rPr>
          <w:rFonts w:ascii="Times New Roman" w:hAnsi="Times New Roman"/>
          <w:sz w:val="24"/>
          <w:szCs w:val="24"/>
        </w:rPr>
        <w:t xml:space="preserve"> súťažných podkladov.</w:t>
      </w:r>
    </w:p>
    <w:p w:rsidR="002D7E17" w:rsidRDefault="00F37E2A" w:rsidP="00F37E2A">
      <w:pPr>
        <w:widowControl w:val="0"/>
        <w:tabs>
          <w:tab w:val="left" w:pos="993"/>
        </w:tabs>
        <w:ind w:left="990" w:hanging="990"/>
        <w:rPr>
          <w:rFonts w:ascii="Times New Roman" w:hAnsi="Times New Roman"/>
          <w:sz w:val="24"/>
          <w:szCs w:val="24"/>
        </w:rPr>
      </w:pPr>
      <w:r>
        <w:rPr>
          <w:rFonts w:ascii="Times New Roman" w:hAnsi="Times New Roman"/>
          <w:sz w:val="24"/>
          <w:szCs w:val="24"/>
        </w:rPr>
        <w:t>III.4.15</w:t>
      </w:r>
      <w:r>
        <w:rPr>
          <w:rFonts w:ascii="Times New Roman" w:hAnsi="Times New Roman"/>
          <w:sz w:val="24"/>
          <w:szCs w:val="24"/>
        </w:rPr>
        <w:tab/>
      </w:r>
      <w:r w:rsidRPr="00F37E2A">
        <w:rPr>
          <w:rFonts w:ascii="Times New Roman" w:hAnsi="Times New Roman"/>
          <w:b/>
          <w:sz w:val="24"/>
          <w:szCs w:val="24"/>
        </w:rPr>
        <w:t>Čestné vyhlásenie uchádzača</w:t>
      </w:r>
      <w:r w:rsidR="007B384B">
        <w:rPr>
          <w:rFonts w:ascii="Times New Roman" w:hAnsi="Times New Roman"/>
          <w:sz w:val="24"/>
          <w:szCs w:val="24"/>
        </w:rPr>
        <w:t xml:space="preserve"> </w:t>
      </w:r>
      <w:r w:rsidR="000D2975">
        <w:rPr>
          <w:rFonts w:ascii="Times New Roman" w:hAnsi="Times New Roman"/>
          <w:b/>
          <w:sz w:val="24"/>
          <w:szCs w:val="24"/>
        </w:rPr>
        <w:t xml:space="preserve">o oboznámení sa s podmienkami verejnej súťaže </w:t>
      </w:r>
      <w:r w:rsidR="00BC1F62" w:rsidRPr="00F37E2A">
        <w:rPr>
          <w:rFonts w:ascii="Times New Roman" w:hAnsi="Times New Roman"/>
          <w:sz w:val="24"/>
          <w:szCs w:val="24"/>
        </w:rPr>
        <w:t>podpísané štatutárnym orgánom uchádzača, resp. osobou oprávnenou uchádzačom konať v mene uchádzača</w:t>
      </w:r>
      <w:r>
        <w:rPr>
          <w:rFonts w:ascii="Times New Roman" w:hAnsi="Times New Roman"/>
          <w:sz w:val="24"/>
          <w:szCs w:val="24"/>
        </w:rPr>
        <w:t>. Vo vyhlásení uchádzač uvedie</w:t>
      </w:r>
      <w:r w:rsidR="00BC1F62" w:rsidRPr="00F37E2A">
        <w:rPr>
          <w:rFonts w:ascii="Times New Roman" w:hAnsi="Times New Roman"/>
          <w:sz w:val="24"/>
          <w:szCs w:val="24"/>
        </w:rPr>
        <w:t>,</w:t>
      </w:r>
      <w:r>
        <w:rPr>
          <w:rFonts w:ascii="Times New Roman" w:hAnsi="Times New Roman"/>
          <w:sz w:val="24"/>
          <w:szCs w:val="24"/>
        </w:rPr>
        <w:t xml:space="preserve"> </w:t>
      </w:r>
      <w:r w:rsidR="00BC1F62" w:rsidRPr="00F37E2A">
        <w:rPr>
          <w:rFonts w:ascii="Times New Roman" w:hAnsi="Times New Roman"/>
          <w:sz w:val="24"/>
          <w:szCs w:val="24"/>
        </w:rPr>
        <w:t xml:space="preserve">že je oboznámený s podmienkami </w:t>
      </w:r>
      <w:r>
        <w:rPr>
          <w:rFonts w:ascii="Times New Roman" w:hAnsi="Times New Roman"/>
          <w:sz w:val="24"/>
          <w:szCs w:val="24"/>
        </w:rPr>
        <w:t xml:space="preserve">uvedenými </w:t>
      </w:r>
      <w:r w:rsidR="00BC1F62" w:rsidRPr="00F37E2A">
        <w:rPr>
          <w:rFonts w:ascii="Times New Roman" w:hAnsi="Times New Roman"/>
          <w:sz w:val="24"/>
          <w:szCs w:val="24"/>
        </w:rPr>
        <w:t xml:space="preserve"> v oznámení o vyhlásení verejného obstará</w:t>
      </w:r>
      <w:r w:rsidRPr="00F37E2A">
        <w:rPr>
          <w:rFonts w:ascii="Times New Roman" w:hAnsi="Times New Roman"/>
          <w:sz w:val="24"/>
          <w:szCs w:val="24"/>
        </w:rPr>
        <w:t xml:space="preserve">vania, v súťažných podkladoch, </w:t>
      </w:r>
      <w:r w:rsidR="00BC1F62" w:rsidRPr="00F37E2A">
        <w:rPr>
          <w:rFonts w:ascii="Times New Roman" w:hAnsi="Times New Roman"/>
          <w:sz w:val="24"/>
          <w:szCs w:val="24"/>
        </w:rPr>
        <w:t>v sprievodnej dokumentácii k týmto súťažným podkladom</w:t>
      </w:r>
      <w:r w:rsidRPr="00F37E2A">
        <w:rPr>
          <w:rFonts w:ascii="Times New Roman" w:hAnsi="Times New Roman"/>
          <w:sz w:val="24"/>
          <w:szCs w:val="24"/>
        </w:rPr>
        <w:t xml:space="preserve">, </w:t>
      </w:r>
      <w:r w:rsidR="00BC1F62" w:rsidRPr="00F37E2A">
        <w:rPr>
          <w:rFonts w:ascii="Times New Roman" w:hAnsi="Times New Roman"/>
          <w:sz w:val="24"/>
          <w:szCs w:val="24"/>
        </w:rPr>
        <w:t xml:space="preserve">v návrhu zmluvy </w:t>
      </w:r>
      <w:r w:rsidRPr="00F37E2A">
        <w:rPr>
          <w:rFonts w:ascii="Times New Roman" w:hAnsi="Times New Roman"/>
          <w:sz w:val="24"/>
          <w:szCs w:val="24"/>
        </w:rPr>
        <w:t xml:space="preserve">a </w:t>
      </w:r>
      <w:r w:rsidR="00BC1F62" w:rsidRPr="00F37E2A">
        <w:rPr>
          <w:rFonts w:ascii="Times New Roman" w:hAnsi="Times New Roman"/>
          <w:sz w:val="24"/>
          <w:szCs w:val="24"/>
        </w:rPr>
        <w:t>že ním poskyt</w:t>
      </w:r>
      <w:r>
        <w:rPr>
          <w:rFonts w:ascii="Times New Roman" w:hAnsi="Times New Roman"/>
          <w:sz w:val="24"/>
          <w:szCs w:val="24"/>
        </w:rPr>
        <w:t xml:space="preserve">nuté údaje sú úplné a pravdivé. Uchádzač </w:t>
      </w:r>
      <w:r w:rsidR="00BC1F62" w:rsidRPr="00F37E2A">
        <w:rPr>
          <w:rFonts w:ascii="Times New Roman" w:hAnsi="Times New Roman"/>
          <w:sz w:val="24"/>
          <w:szCs w:val="24"/>
        </w:rPr>
        <w:t xml:space="preserve">súhlasí so zverejnením ponuky v profile obstarávateľskej organizácie </w:t>
      </w:r>
      <w:r w:rsidR="00AB72F4" w:rsidRPr="00F37E2A">
        <w:rPr>
          <w:rFonts w:ascii="Times New Roman" w:hAnsi="Times New Roman"/>
          <w:sz w:val="24"/>
          <w:szCs w:val="24"/>
        </w:rPr>
        <w:t>(okrem údajov, ktoré sú špecifik</w:t>
      </w:r>
      <w:r w:rsidR="0049180B">
        <w:rPr>
          <w:rFonts w:ascii="Times New Roman" w:hAnsi="Times New Roman"/>
          <w:sz w:val="24"/>
          <w:szCs w:val="24"/>
        </w:rPr>
        <w:t>ované ako dôverné v </w:t>
      </w:r>
      <w:r w:rsidR="0049180B" w:rsidRPr="0049180B">
        <w:rPr>
          <w:rFonts w:ascii="Times New Roman" w:hAnsi="Times New Roman"/>
          <w:i/>
          <w:sz w:val="24"/>
          <w:szCs w:val="24"/>
        </w:rPr>
        <w:t>Prílohe č. 9</w:t>
      </w:r>
      <w:r w:rsidR="00AB72F4" w:rsidRPr="00F37E2A">
        <w:rPr>
          <w:rFonts w:ascii="Times New Roman" w:hAnsi="Times New Roman"/>
          <w:sz w:val="24"/>
          <w:szCs w:val="24"/>
        </w:rPr>
        <w:t xml:space="preserve"> týchto súťažných podkladov)</w:t>
      </w:r>
      <w:r>
        <w:rPr>
          <w:rFonts w:ascii="Times New Roman" w:hAnsi="Times New Roman"/>
          <w:sz w:val="24"/>
          <w:szCs w:val="24"/>
        </w:rPr>
        <w:t>.</w:t>
      </w:r>
      <w:r w:rsidR="00AB72F4" w:rsidRPr="00F37E2A">
        <w:rPr>
          <w:rFonts w:ascii="Times New Roman" w:hAnsi="Times New Roman"/>
          <w:sz w:val="24"/>
          <w:szCs w:val="24"/>
        </w:rPr>
        <w:t xml:space="preserve"> </w:t>
      </w:r>
      <w:r>
        <w:rPr>
          <w:rFonts w:ascii="Times New Roman" w:hAnsi="Times New Roman"/>
          <w:sz w:val="24"/>
          <w:szCs w:val="24"/>
        </w:rPr>
        <w:t>Uchádzač toto čestné vyhlásenie  pr</w:t>
      </w:r>
      <w:r w:rsidR="001647CE">
        <w:rPr>
          <w:rFonts w:ascii="Times New Roman" w:hAnsi="Times New Roman"/>
          <w:sz w:val="24"/>
          <w:szCs w:val="24"/>
        </w:rPr>
        <w:t>edkladá v ponuke vo formáte .pdf</w:t>
      </w:r>
      <w:r>
        <w:rPr>
          <w:rFonts w:ascii="Times New Roman" w:hAnsi="Times New Roman"/>
          <w:sz w:val="24"/>
          <w:szCs w:val="24"/>
        </w:rPr>
        <w:t xml:space="preserve"> ako naskenovaný dokument podpísaný uchádzačom, pričom za týmto účelom použije </w:t>
      </w:r>
      <w:r w:rsidRPr="000D2975">
        <w:rPr>
          <w:rFonts w:ascii="Times New Roman" w:hAnsi="Times New Roman"/>
          <w:i/>
          <w:sz w:val="24"/>
          <w:szCs w:val="24"/>
        </w:rPr>
        <w:t xml:space="preserve">Prílohu č. </w:t>
      </w:r>
      <w:r w:rsidR="000D2975" w:rsidRPr="000D2975">
        <w:rPr>
          <w:rFonts w:ascii="Times New Roman" w:hAnsi="Times New Roman"/>
          <w:i/>
          <w:sz w:val="24"/>
          <w:szCs w:val="24"/>
        </w:rPr>
        <w:t>15</w:t>
      </w:r>
      <w:r>
        <w:rPr>
          <w:rFonts w:ascii="Times New Roman" w:hAnsi="Times New Roman"/>
          <w:sz w:val="24"/>
          <w:szCs w:val="24"/>
        </w:rPr>
        <w:t xml:space="preserve"> súťažných podkladov</w:t>
      </w:r>
    </w:p>
    <w:p w:rsidR="001E40A6" w:rsidRDefault="00FD44C5" w:rsidP="001E40A6">
      <w:pPr>
        <w:widowControl w:val="0"/>
        <w:tabs>
          <w:tab w:val="left" w:pos="993"/>
        </w:tabs>
        <w:ind w:left="990" w:hanging="990"/>
        <w:rPr>
          <w:rFonts w:ascii="Times New Roman" w:hAnsi="Times New Roman"/>
          <w:sz w:val="24"/>
          <w:szCs w:val="24"/>
        </w:rPr>
      </w:pPr>
      <w:r>
        <w:rPr>
          <w:rFonts w:ascii="Times New Roman" w:hAnsi="Times New Roman"/>
          <w:sz w:val="24"/>
          <w:szCs w:val="24"/>
        </w:rPr>
        <w:t>III.4.16</w:t>
      </w:r>
      <w:r>
        <w:rPr>
          <w:rFonts w:ascii="Times New Roman" w:hAnsi="Times New Roman"/>
          <w:sz w:val="24"/>
          <w:szCs w:val="24"/>
        </w:rPr>
        <w:tab/>
        <w:t>Vo veci podpisovania dokumentov predkladaných v</w:t>
      </w:r>
      <w:r w:rsidR="004B479C">
        <w:rPr>
          <w:rFonts w:ascii="Times New Roman" w:hAnsi="Times New Roman"/>
          <w:sz w:val="24"/>
          <w:szCs w:val="24"/>
        </w:rPr>
        <w:t> </w:t>
      </w:r>
      <w:r>
        <w:rPr>
          <w:rFonts w:ascii="Times New Roman" w:hAnsi="Times New Roman"/>
          <w:sz w:val="24"/>
          <w:szCs w:val="24"/>
        </w:rPr>
        <w:t>ponuke</w:t>
      </w:r>
      <w:r w:rsidR="004B479C">
        <w:rPr>
          <w:rFonts w:ascii="Times New Roman" w:hAnsi="Times New Roman"/>
          <w:sz w:val="24"/>
          <w:szCs w:val="24"/>
        </w:rPr>
        <w:t xml:space="preserve"> (alebo dokumentov predkladaných v rámci komunikácie)</w:t>
      </w:r>
      <w:r>
        <w:rPr>
          <w:rFonts w:ascii="Times New Roman" w:hAnsi="Times New Roman"/>
          <w:sz w:val="24"/>
          <w:szCs w:val="24"/>
        </w:rPr>
        <w:t xml:space="preserve"> platí pre túto verejnú súťaž nasledovné: </w:t>
      </w:r>
      <w:r>
        <w:rPr>
          <w:rFonts w:ascii="Times New Roman" w:hAnsi="Times New Roman"/>
          <w:sz w:val="24"/>
          <w:szCs w:val="24"/>
        </w:rPr>
        <w:lastRenderedPageBreak/>
        <w:t xml:space="preserve">obstarávateľ </w:t>
      </w:r>
      <w:r w:rsidRPr="001647CE">
        <w:rPr>
          <w:rFonts w:ascii="Times New Roman" w:hAnsi="Times New Roman"/>
          <w:sz w:val="24"/>
          <w:szCs w:val="24"/>
          <w:u w:val="single"/>
        </w:rPr>
        <w:t>nevyžaduje použitie elektronického podpisu založeného na kvalifikovanom certifikáte ani použitie kvalifikovaného elektronického podpisu</w:t>
      </w:r>
      <w:r>
        <w:rPr>
          <w:rFonts w:ascii="Times New Roman" w:hAnsi="Times New Roman"/>
          <w:sz w:val="24"/>
          <w:szCs w:val="24"/>
        </w:rPr>
        <w:t>. Dokumenty v</w:t>
      </w:r>
      <w:r w:rsidR="004B479C">
        <w:rPr>
          <w:rFonts w:ascii="Times New Roman" w:hAnsi="Times New Roman"/>
          <w:sz w:val="24"/>
          <w:szCs w:val="24"/>
        </w:rPr>
        <w:t> </w:t>
      </w:r>
      <w:r>
        <w:rPr>
          <w:rFonts w:ascii="Times New Roman" w:hAnsi="Times New Roman"/>
          <w:sz w:val="24"/>
          <w:szCs w:val="24"/>
        </w:rPr>
        <w:t>ponuke</w:t>
      </w:r>
      <w:r w:rsidR="004B479C">
        <w:rPr>
          <w:rFonts w:ascii="Times New Roman" w:hAnsi="Times New Roman"/>
          <w:sz w:val="24"/>
          <w:szCs w:val="24"/>
        </w:rPr>
        <w:t xml:space="preserve"> (alebo dokumenty v rámci komunikácie) </w:t>
      </w:r>
      <w:r w:rsidR="001647CE">
        <w:rPr>
          <w:rFonts w:ascii="Times New Roman" w:hAnsi="Times New Roman"/>
          <w:sz w:val="24"/>
          <w:szCs w:val="24"/>
        </w:rPr>
        <w:t xml:space="preserve">vlastnoručne </w:t>
      </w:r>
      <w:r>
        <w:rPr>
          <w:rFonts w:ascii="Times New Roman" w:hAnsi="Times New Roman"/>
          <w:sz w:val="24"/>
          <w:szCs w:val="24"/>
        </w:rPr>
        <w:t>podpisuje oprávnený zástupca štatutárneho orgánu uchádzača, resp. osoba oprávnená uchádzačom konať v mene uchádzača</w:t>
      </w:r>
      <w:r w:rsidRPr="00191FCF">
        <w:rPr>
          <w:rFonts w:ascii="Times New Roman" w:hAnsi="Times New Roman"/>
          <w:sz w:val="24"/>
          <w:szCs w:val="24"/>
        </w:rPr>
        <w:t xml:space="preserve">  </w:t>
      </w:r>
      <w:r>
        <w:rPr>
          <w:rFonts w:ascii="Times New Roman" w:hAnsi="Times New Roman"/>
          <w:sz w:val="24"/>
          <w:szCs w:val="24"/>
        </w:rPr>
        <w:t>na základe splnomocnenia podľa bodu III.4.2, Oddielu „A“ súťažných podkladov.</w:t>
      </w:r>
      <w:r w:rsidR="001E40A6">
        <w:rPr>
          <w:rFonts w:ascii="Times New Roman" w:hAnsi="Times New Roman"/>
          <w:sz w:val="24"/>
          <w:szCs w:val="24"/>
        </w:rPr>
        <w:t xml:space="preserve"> </w:t>
      </w:r>
    </w:p>
    <w:p w:rsidR="00203166" w:rsidRDefault="00203166" w:rsidP="006A26C8">
      <w:pPr>
        <w:widowControl w:val="0"/>
        <w:tabs>
          <w:tab w:val="left" w:pos="993"/>
        </w:tabs>
        <w:ind w:left="990" w:hanging="990"/>
        <w:rPr>
          <w:rFonts w:ascii="Times New Roman" w:hAnsi="Times New Roman"/>
          <w:sz w:val="24"/>
          <w:szCs w:val="24"/>
        </w:rPr>
      </w:pPr>
    </w:p>
    <w:p w:rsidR="0069371F" w:rsidRDefault="00D1622A" w:rsidP="002B227D">
      <w:pPr>
        <w:tabs>
          <w:tab w:val="left" w:pos="993"/>
        </w:tabs>
        <w:ind w:left="990" w:firstLine="0"/>
        <w:contextualSpacing/>
        <w:rPr>
          <w:rFonts w:ascii="Times New Roman" w:hAnsi="Times New Roman"/>
          <w:sz w:val="24"/>
          <w:szCs w:val="24"/>
        </w:rPr>
      </w:pPr>
      <w:r>
        <w:rPr>
          <w:rFonts w:ascii="Times New Roman" w:hAnsi="Times New Roman"/>
          <w:sz w:val="24"/>
          <w:szCs w:val="24"/>
        </w:rPr>
        <w:t xml:space="preserve"> </w:t>
      </w:r>
    </w:p>
    <w:p w:rsidR="00D70A6D" w:rsidRDefault="002B227D" w:rsidP="00FE227F">
      <w:pPr>
        <w:pStyle w:val="Nadpis3"/>
      </w:pPr>
      <w:bookmarkStart w:id="47" w:name="_Toc436987946"/>
      <w:bookmarkStart w:id="48" w:name="_Toc55222292"/>
      <w:r>
        <w:t>III.5</w:t>
      </w:r>
      <w:r w:rsidR="00D70A6D" w:rsidRPr="00EA5259">
        <w:tab/>
        <w:t>Mena a ceny uvádzané v ponuke</w:t>
      </w:r>
      <w:bookmarkEnd w:id="47"/>
      <w:bookmarkEnd w:id="48"/>
    </w:p>
    <w:p w:rsidR="00D70A6D" w:rsidRDefault="00D70A6D" w:rsidP="00B9428B">
      <w:pPr>
        <w:contextualSpacing/>
        <w:rPr>
          <w:rFonts w:ascii="Times New Roman" w:hAnsi="Times New Roman"/>
          <w:sz w:val="24"/>
          <w:szCs w:val="24"/>
        </w:rPr>
      </w:pPr>
    </w:p>
    <w:p w:rsidR="00BF7ECD" w:rsidRPr="008A17C3" w:rsidRDefault="002B227D" w:rsidP="00BF7ECD">
      <w:pPr>
        <w:tabs>
          <w:tab w:val="left" w:pos="993"/>
        </w:tabs>
        <w:contextualSpacing/>
        <w:rPr>
          <w:rFonts w:ascii="Times New Roman" w:hAnsi="Times New Roman"/>
          <w:sz w:val="24"/>
          <w:szCs w:val="24"/>
        </w:rPr>
      </w:pPr>
      <w:r>
        <w:rPr>
          <w:rFonts w:ascii="Times New Roman" w:hAnsi="Times New Roman"/>
          <w:sz w:val="24"/>
          <w:szCs w:val="24"/>
        </w:rPr>
        <w:t>III.5</w:t>
      </w:r>
      <w:r w:rsidR="004D0F9C">
        <w:rPr>
          <w:rFonts w:ascii="Times New Roman" w:hAnsi="Times New Roman"/>
          <w:sz w:val="24"/>
          <w:szCs w:val="24"/>
        </w:rPr>
        <w:t>.1</w:t>
      </w:r>
      <w:r w:rsidR="004D0F9C">
        <w:rPr>
          <w:rFonts w:ascii="Times New Roman" w:hAnsi="Times New Roman"/>
          <w:sz w:val="24"/>
          <w:szCs w:val="24"/>
        </w:rPr>
        <w:tab/>
        <w:t>Uchádzačom navrho</w:t>
      </w:r>
      <w:r w:rsidR="00932C70">
        <w:rPr>
          <w:rFonts w:ascii="Times New Roman" w:hAnsi="Times New Roman"/>
          <w:sz w:val="24"/>
          <w:szCs w:val="24"/>
        </w:rPr>
        <w:t xml:space="preserve">vaná </w:t>
      </w:r>
      <w:r w:rsidR="00D70A6D">
        <w:rPr>
          <w:rFonts w:ascii="Times New Roman" w:hAnsi="Times New Roman"/>
          <w:sz w:val="24"/>
          <w:szCs w:val="24"/>
        </w:rPr>
        <w:t>zmlu</w:t>
      </w:r>
      <w:r w:rsidR="00895BCA">
        <w:rPr>
          <w:rFonts w:ascii="Times New Roman" w:hAnsi="Times New Roman"/>
          <w:sz w:val="24"/>
          <w:szCs w:val="24"/>
        </w:rPr>
        <w:t>vná cena</w:t>
      </w:r>
      <w:r w:rsidR="00BF7ECD">
        <w:rPr>
          <w:rFonts w:ascii="Times New Roman" w:hAnsi="Times New Roman"/>
          <w:sz w:val="24"/>
          <w:szCs w:val="24"/>
        </w:rPr>
        <w:t xml:space="preserve"> uvedená v návrhu Kúpnej zmluvy</w:t>
      </w:r>
      <w:r w:rsidR="00182B76">
        <w:rPr>
          <w:rFonts w:ascii="Times New Roman" w:hAnsi="Times New Roman"/>
          <w:sz w:val="24"/>
          <w:szCs w:val="24"/>
        </w:rPr>
        <w:t xml:space="preserve"> ako aj v návrhu na plnenie kritérií</w:t>
      </w:r>
      <w:r w:rsidR="00DF02E5">
        <w:rPr>
          <w:rFonts w:ascii="Times New Roman" w:hAnsi="Times New Roman"/>
          <w:sz w:val="24"/>
          <w:szCs w:val="24"/>
        </w:rPr>
        <w:t xml:space="preserve"> (</w:t>
      </w:r>
      <w:r w:rsidR="00DF02E5" w:rsidRPr="00DF02E5">
        <w:rPr>
          <w:rFonts w:ascii="Times New Roman" w:hAnsi="Times New Roman"/>
          <w:i/>
          <w:sz w:val="24"/>
          <w:szCs w:val="24"/>
        </w:rPr>
        <w:t>Príloha č. 2</w:t>
      </w:r>
      <w:r w:rsidR="00F3414B">
        <w:rPr>
          <w:rFonts w:ascii="Times New Roman" w:hAnsi="Times New Roman"/>
          <w:sz w:val="24"/>
          <w:szCs w:val="24"/>
        </w:rPr>
        <w:t xml:space="preserve"> súťažných podkladov)</w:t>
      </w:r>
      <w:r w:rsidR="00417970">
        <w:rPr>
          <w:rFonts w:ascii="Times New Roman" w:hAnsi="Times New Roman"/>
          <w:sz w:val="24"/>
          <w:szCs w:val="24"/>
        </w:rPr>
        <w:t>, t.j. c</w:t>
      </w:r>
      <w:r w:rsidR="00895BCA">
        <w:rPr>
          <w:rFonts w:ascii="Times New Roman" w:hAnsi="Times New Roman"/>
          <w:sz w:val="24"/>
          <w:szCs w:val="24"/>
        </w:rPr>
        <w:t>ena spolu</w:t>
      </w:r>
      <w:r w:rsidR="00BF7ECD">
        <w:rPr>
          <w:rFonts w:ascii="Times New Roman" w:hAnsi="Times New Roman"/>
          <w:sz w:val="24"/>
          <w:szCs w:val="24"/>
        </w:rPr>
        <w:t xml:space="preserve"> </w:t>
      </w:r>
      <w:r w:rsidR="00417970">
        <w:rPr>
          <w:rFonts w:ascii="Times New Roman" w:hAnsi="Times New Roman"/>
          <w:sz w:val="24"/>
          <w:szCs w:val="24"/>
        </w:rPr>
        <w:t>za predmet zákazky</w:t>
      </w:r>
      <w:r w:rsidR="00895BCA">
        <w:rPr>
          <w:rFonts w:ascii="Times New Roman" w:hAnsi="Times New Roman"/>
          <w:sz w:val="24"/>
          <w:szCs w:val="24"/>
        </w:rPr>
        <w:t xml:space="preserve"> </w:t>
      </w:r>
      <w:r w:rsidR="00A32D99">
        <w:rPr>
          <w:rFonts w:ascii="Times New Roman" w:hAnsi="Times New Roman"/>
          <w:sz w:val="24"/>
          <w:szCs w:val="24"/>
        </w:rPr>
        <w:t>bude vyjadrená v mene EUR</w:t>
      </w:r>
      <w:r w:rsidR="004D0F9C">
        <w:rPr>
          <w:rFonts w:ascii="Times New Roman" w:hAnsi="Times New Roman"/>
          <w:sz w:val="24"/>
          <w:szCs w:val="24"/>
        </w:rPr>
        <w:t xml:space="preserve"> </w:t>
      </w:r>
      <w:r w:rsidR="00932C70">
        <w:rPr>
          <w:rFonts w:ascii="Times New Roman" w:hAnsi="Times New Roman"/>
          <w:sz w:val="24"/>
          <w:szCs w:val="24"/>
        </w:rPr>
        <w:t xml:space="preserve"> </w:t>
      </w:r>
      <w:r w:rsidR="00D70A6D">
        <w:rPr>
          <w:rFonts w:ascii="Times New Roman" w:hAnsi="Times New Roman"/>
          <w:sz w:val="24"/>
          <w:szCs w:val="24"/>
        </w:rPr>
        <w:t>a</w:t>
      </w:r>
      <w:r w:rsidR="00932C70">
        <w:rPr>
          <w:rFonts w:ascii="Times New Roman" w:hAnsi="Times New Roman"/>
          <w:sz w:val="24"/>
          <w:szCs w:val="24"/>
        </w:rPr>
        <w:t> </w:t>
      </w:r>
      <w:r w:rsidR="00D70A6D">
        <w:rPr>
          <w:rFonts w:ascii="Times New Roman" w:hAnsi="Times New Roman"/>
          <w:sz w:val="24"/>
          <w:szCs w:val="24"/>
        </w:rPr>
        <w:t>zaokrúhlená</w:t>
      </w:r>
      <w:r w:rsidR="00932C70">
        <w:rPr>
          <w:rFonts w:ascii="Times New Roman" w:hAnsi="Times New Roman"/>
          <w:sz w:val="24"/>
          <w:szCs w:val="24"/>
        </w:rPr>
        <w:t xml:space="preserve"> bude</w:t>
      </w:r>
      <w:r w:rsidR="00D70A6D">
        <w:rPr>
          <w:rFonts w:ascii="Times New Roman" w:hAnsi="Times New Roman"/>
          <w:sz w:val="24"/>
          <w:szCs w:val="24"/>
        </w:rPr>
        <w:t xml:space="preserve"> na dve desatinné miesta.</w:t>
      </w:r>
      <w:r w:rsidR="00200D89">
        <w:rPr>
          <w:rFonts w:ascii="Times New Roman" w:hAnsi="Times New Roman"/>
          <w:color w:val="FF0000"/>
          <w:sz w:val="24"/>
          <w:szCs w:val="24"/>
        </w:rPr>
        <w:t xml:space="preserve"> </w:t>
      </w:r>
      <w:r w:rsidR="00BF7ECD">
        <w:rPr>
          <w:rFonts w:ascii="Times New Roman" w:hAnsi="Times New Roman"/>
          <w:sz w:val="24"/>
          <w:szCs w:val="24"/>
        </w:rPr>
        <w:t>Ceny</w:t>
      </w:r>
      <w:r w:rsidR="00757A8D">
        <w:rPr>
          <w:rFonts w:ascii="Times New Roman" w:hAnsi="Times New Roman"/>
          <w:sz w:val="24"/>
          <w:szCs w:val="24"/>
        </w:rPr>
        <w:t xml:space="preserve"> uvedené v Cenníku tovarov</w:t>
      </w:r>
      <w:r w:rsidR="00BF7ECD">
        <w:rPr>
          <w:rFonts w:ascii="Times New Roman" w:hAnsi="Times New Roman"/>
          <w:sz w:val="24"/>
          <w:szCs w:val="24"/>
        </w:rPr>
        <w:t> </w:t>
      </w:r>
      <w:r w:rsidR="00DF02E5">
        <w:rPr>
          <w:rFonts w:ascii="Times New Roman" w:hAnsi="Times New Roman"/>
          <w:sz w:val="24"/>
          <w:szCs w:val="24"/>
        </w:rPr>
        <w:t>(</w:t>
      </w:r>
      <w:r w:rsidR="00DF02E5" w:rsidRPr="00DF02E5">
        <w:rPr>
          <w:rFonts w:ascii="Times New Roman" w:hAnsi="Times New Roman"/>
          <w:i/>
          <w:sz w:val="24"/>
          <w:szCs w:val="24"/>
        </w:rPr>
        <w:t>Príloha č. 1</w:t>
      </w:r>
      <w:r w:rsidR="00BF7ECD">
        <w:rPr>
          <w:rFonts w:ascii="Times New Roman" w:hAnsi="Times New Roman"/>
          <w:sz w:val="24"/>
          <w:szCs w:val="24"/>
        </w:rPr>
        <w:t xml:space="preserve"> </w:t>
      </w:r>
      <w:r w:rsidR="00757A8D">
        <w:rPr>
          <w:rFonts w:ascii="Times New Roman" w:hAnsi="Times New Roman"/>
          <w:sz w:val="24"/>
          <w:szCs w:val="24"/>
        </w:rPr>
        <w:t>súťažných podkladov</w:t>
      </w:r>
      <w:r w:rsidR="00BF7ECD">
        <w:rPr>
          <w:rFonts w:ascii="Times New Roman" w:hAnsi="Times New Roman"/>
          <w:sz w:val="24"/>
          <w:szCs w:val="24"/>
        </w:rPr>
        <w:t>)</w:t>
      </w:r>
      <w:r w:rsidR="00BF7ECD" w:rsidRPr="008A17C3">
        <w:rPr>
          <w:rFonts w:ascii="Times New Roman" w:hAnsi="Times New Roman"/>
          <w:sz w:val="24"/>
          <w:szCs w:val="24"/>
        </w:rPr>
        <w:t xml:space="preserve"> budú tiež v</w:t>
      </w:r>
      <w:r w:rsidR="00BF7ECD">
        <w:rPr>
          <w:rFonts w:ascii="Times New Roman" w:hAnsi="Times New Roman"/>
          <w:sz w:val="24"/>
          <w:szCs w:val="24"/>
        </w:rPr>
        <w:t>yjadrené v mene EUR</w:t>
      </w:r>
      <w:r w:rsidR="00BF7ECD" w:rsidRPr="008A17C3">
        <w:rPr>
          <w:rFonts w:ascii="Times New Roman" w:hAnsi="Times New Roman"/>
          <w:sz w:val="24"/>
          <w:szCs w:val="24"/>
        </w:rPr>
        <w:t xml:space="preserve"> a zaokrúhlené budú na </w:t>
      </w:r>
      <w:r w:rsidR="00BF7ECD" w:rsidRPr="00E429FA">
        <w:rPr>
          <w:rFonts w:ascii="Times New Roman" w:hAnsi="Times New Roman"/>
          <w:sz w:val="24"/>
          <w:szCs w:val="24"/>
        </w:rPr>
        <w:t>dve</w:t>
      </w:r>
      <w:r w:rsidR="00BF7ECD" w:rsidRPr="008A17C3">
        <w:rPr>
          <w:rFonts w:ascii="Times New Roman" w:hAnsi="Times New Roman"/>
          <w:sz w:val="24"/>
          <w:szCs w:val="24"/>
        </w:rPr>
        <w:t xml:space="preserve"> desatinné miesta.</w:t>
      </w:r>
    </w:p>
    <w:p w:rsidR="00D70A6D" w:rsidRDefault="00D70A6D" w:rsidP="00934CE6">
      <w:pPr>
        <w:tabs>
          <w:tab w:val="left" w:pos="993"/>
        </w:tabs>
        <w:contextualSpacing/>
        <w:rPr>
          <w:rFonts w:ascii="Times New Roman" w:hAnsi="Times New Roman"/>
          <w:color w:val="FF0000"/>
          <w:sz w:val="24"/>
          <w:szCs w:val="24"/>
        </w:rPr>
      </w:pPr>
    </w:p>
    <w:p w:rsidR="008B0CFF" w:rsidRDefault="002B227D" w:rsidP="00C20148">
      <w:pPr>
        <w:tabs>
          <w:tab w:val="left" w:pos="993"/>
        </w:tabs>
        <w:ind w:left="993" w:hanging="993"/>
        <w:contextualSpacing/>
        <w:rPr>
          <w:rFonts w:ascii="Times New Roman" w:hAnsi="Times New Roman"/>
          <w:sz w:val="24"/>
          <w:szCs w:val="24"/>
        </w:rPr>
      </w:pPr>
      <w:r>
        <w:rPr>
          <w:rFonts w:ascii="Times New Roman" w:hAnsi="Times New Roman"/>
          <w:sz w:val="24"/>
          <w:szCs w:val="24"/>
        </w:rPr>
        <w:t>III.5</w:t>
      </w:r>
      <w:r w:rsidR="00D70A6D">
        <w:rPr>
          <w:rFonts w:ascii="Times New Roman" w:hAnsi="Times New Roman"/>
          <w:sz w:val="24"/>
          <w:szCs w:val="24"/>
        </w:rPr>
        <w:t>.2</w:t>
      </w:r>
      <w:r w:rsidR="00D70A6D">
        <w:rPr>
          <w:rFonts w:ascii="Times New Roman" w:hAnsi="Times New Roman"/>
          <w:sz w:val="24"/>
          <w:szCs w:val="24"/>
        </w:rPr>
        <w:tab/>
      </w:r>
      <w:r w:rsidR="00D70A6D" w:rsidRPr="00F12D2D">
        <w:rPr>
          <w:rFonts w:ascii="Times New Roman" w:hAnsi="Times New Roman"/>
          <w:b/>
          <w:sz w:val="24"/>
          <w:szCs w:val="24"/>
        </w:rPr>
        <w:t>Ak je uchádzač</w:t>
      </w:r>
      <w:r w:rsidR="00E9538C">
        <w:rPr>
          <w:rFonts w:ascii="Times New Roman" w:hAnsi="Times New Roman"/>
          <w:b/>
          <w:sz w:val="24"/>
          <w:szCs w:val="24"/>
        </w:rPr>
        <w:t xml:space="preserve"> so sídlom v Slovenskej republike</w:t>
      </w:r>
      <w:r w:rsidR="00D70A6D" w:rsidRPr="00F12D2D">
        <w:rPr>
          <w:rFonts w:ascii="Times New Roman" w:hAnsi="Times New Roman"/>
          <w:b/>
          <w:sz w:val="24"/>
          <w:szCs w:val="24"/>
        </w:rPr>
        <w:t xml:space="preserve"> platiteľom dane z pridanej hodnoty</w:t>
      </w:r>
      <w:r w:rsidR="00B56459">
        <w:rPr>
          <w:rFonts w:ascii="Times New Roman" w:hAnsi="Times New Roman"/>
          <w:b/>
          <w:sz w:val="24"/>
          <w:szCs w:val="24"/>
        </w:rPr>
        <w:t xml:space="preserve"> </w:t>
      </w:r>
      <w:r w:rsidR="00D70A6D" w:rsidRPr="00F12D2D">
        <w:rPr>
          <w:rFonts w:ascii="Times New Roman" w:hAnsi="Times New Roman"/>
          <w:b/>
          <w:sz w:val="24"/>
          <w:szCs w:val="24"/>
        </w:rPr>
        <w:t xml:space="preserve"> (ďalej len „DPH“)</w:t>
      </w:r>
      <w:r w:rsidR="00E9538C">
        <w:rPr>
          <w:rFonts w:ascii="Times New Roman" w:hAnsi="Times New Roman"/>
          <w:b/>
          <w:sz w:val="24"/>
          <w:szCs w:val="24"/>
        </w:rPr>
        <w:t xml:space="preserve"> na území Slovenskej republiky </w:t>
      </w:r>
      <w:r w:rsidR="00E9538C">
        <w:rPr>
          <w:rFonts w:ascii="Times New Roman" w:hAnsi="Times New Roman"/>
          <w:sz w:val="24"/>
          <w:szCs w:val="24"/>
        </w:rPr>
        <w:t>a</w:t>
      </w:r>
      <w:r w:rsidR="00B56459">
        <w:rPr>
          <w:rFonts w:ascii="Times New Roman" w:hAnsi="Times New Roman"/>
          <w:b/>
          <w:sz w:val="24"/>
          <w:szCs w:val="24"/>
        </w:rPr>
        <w:t xml:space="preserve"> </w:t>
      </w:r>
      <w:r w:rsidR="00B56459">
        <w:rPr>
          <w:rFonts w:ascii="Times New Roman" w:hAnsi="Times New Roman"/>
          <w:sz w:val="24"/>
          <w:szCs w:val="24"/>
        </w:rPr>
        <w:t>podľa legislatívy Slovenskej republiky</w:t>
      </w:r>
      <w:r w:rsidR="00D70A6D">
        <w:rPr>
          <w:rFonts w:ascii="Times New Roman" w:hAnsi="Times New Roman"/>
          <w:sz w:val="24"/>
          <w:szCs w:val="24"/>
        </w:rPr>
        <w:t xml:space="preserve">, </w:t>
      </w:r>
      <w:r w:rsidR="00C20148">
        <w:rPr>
          <w:rFonts w:ascii="Times New Roman" w:hAnsi="Times New Roman"/>
          <w:sz w:val="24"/>
          <w:szCs w:val="24"/>
        </w:rPr>
        <w:t>navrhovanú zmluvnú cenu</w:t>
      </w:r>
      <w:r w:rsidR="00F3414B">
        <w:rPr>
          <w:rFonts w:ascii="Times New Roman" w:hAnsi="Times New Roman"/>
          <w:sz w:val="24"/>
          <w:szCs w:val="24"/>
        </w:rPr>
        <w:t xml:space="preserve"> v návrhu Kúpnej zmluvy, </w:t>
      </w:r>
      <w:r w:rsidR="00182B76">
        <w:rPr>
          <w:rFonts w:ascii="Times New Roman" w:hAnsi="Times New Roman"/>
          <w:sz w:val="24"/>
          <w:szCs w:val="24"/>
        </w:rPr>
        <w:t>v n</w:t>
      </w:r>
      <w:r w:rsidR="00950CC7">
        <w:rPr>
          <w:rFonts w:ascii="Times New Roman" w:hAnsi="Times New Roman"/>
          <w:sz w:val="24"/>
          <w:szCs w:val="24"/>
        </w:rPr>
        <w:t xml:space="preserve">ávrhu na plnenie kritérií </w:t>
      </w:r>
      <w:r w:rsidR="00203774">
        <w:rPr>
          <w:rFonts w:ascii="Times New Roman" w:hAnsi="Times New Roman"/>
          <w:sz w:val="24"/>
          <w:szCs w:val="24"/>
        </w:rPr>
        <w:t>(</w:t>
      </w:r>
      <w:r w:rsidR="00203774" w:rsidRPr="00203774">
        <w:rPr>
          <w:rFonts w:ascii="Times New Roman" w:hAnsi="Times New Roman"/>
          <w:i/>
          <w:sz w:val="24"/>
          <w:szCs w:val="24"/>
        </w:rPr>
        <w:t>Príloha č. 2</w:t>
      </w:r>
      <w:r w:rsidR="00F3414B">
        <w:rPr>
          <w:rFonts w:ascii="Times New Roman" w:hAnsi="Times New Roman"/>
          <w:sz w:val="24"/>
          <w:szCs w:val="24"/>
        </w:rPr>
        <w:t xml:space="preserve"> súťažných podkladov) a</w:t>
      </w:r>
      <w:r w:rsidR="00621926">
        <w:rPr>
          <w:rFonts w:ascii="Times New Roman" w:hAnsi="Times New Roman"/>
          <w:sz w:val="24"/>
          <w:szCs w:val="24"/>
        </w:rPr>
        <w:t xml:space="preserve"> ceny </w:t>
      </w:r>
      <w:r w:rsidR="00203774">
        <w:rPr>
          <w:rFonts w:ascii="Times New Roman" w:hAnsi="Times New Roman"/>
          <w:sz w:val="24"/>
          <w:szCs w:val="24"/>
        </w:rPr>
        <w:t>v Cenníku tovarov (</w:t>
      </w:r>
      <w:r w:rsidR="00203774" w:rsidRPr="00203774">
        <w:rPr>
          <w:rFonts w:ascii="Times New Roman" w:hAnsi="Times New Roman"/>
          <w:i/>
          <w:sz w:val="24"/>
          <w:szCs w:val="24"/>
        </w:rPr>
        <w:t>Príloha č. 1</w:t>
      </w:r>
      <w:r w:rsidR="00F3414B" w:rsidRPr="00203774">
        <w:rPr>
          <w:rFonts w:ascii="Times New Roman" w:hAnsi="Times New Roman"/>
          <w:i/>
          <w:sz w:val="24"/>
          <w:szCs w:val="24"/>
        </w:rPr>
        <w:t xml:space="preserve"> </w:t>
      </w:r>
      <w:r w:rsidR="00F3414B">
        <w:rPr>
          <w:rFonts w:ascii="Times New Roman" w:hAnsi="Times New Roman"/>
          <w:sz w:val="24"/>
          <w:szCs w:val="24"/>
        </w:rPr>
        <w:t xml:space="preserve">súťažných podkladov) </w:t>
      </w:r>
      <w:r w:rsidR="00C20148">
        <w:rPr>
          <w:rFonts w:ascii="Times New Roman" w:hAnsi="Times New Roman"/>
          <w:sz w:val="24"/>
          <w:szCs w:val="24"/>
        </w:rPr>
        <w:t>uvedie</w:t>
      </w:r>
      <w:r w:rsidR="008B0CFF">
        <w:rPr>
          <w:rFonts w:ascii="Times New Roman" w:hAnsi="Times New Roman"/>
          <w:sz w:val="24"/>
          <w:szCs w:val="24"/>
        </w:rPr>
        <w:t xml:space="preserve"> v EUR bez DPH</w:t>
      </w:r>
      <w:r w:rsidR="00C20148">
        <w:rPr>
          <w:rFonts w:ascii="Times New Roman" w:hAnsi="Times New Roman"/>
          <w:sz w:val="24"/>
          <w:szCs w:val="24"/>
        </w:rPr>
        <w:t>.</w:t>
      </w:r>
      <w:r w:rsidR="00417970">
        <w:rPr>
          <w:rFonts w:ascii="Times New Roman" w:hAnsi="Times New Roman"/>
          <w:sz w:val="24"/>
          <w:szCs w:val="24"/>
        </w:rPr>
        <w:t xml:space="preserve"> Subjekt so sídlom mimo územia Slovenskej republiky, ktorý nie je platiteľom DPH v Slovenskej republike uvád</w:t>
      </w:r>
      <w:r w:rsidR="00621926">
        <w:rPr>
          <w:rFonts w:ascii="Times New Roman" w:hAnsi="Times New Roman"/>
          <w:sz w:val="24"/>
          <w:szCs w:val="24"/>
        </w:rPr>
        <w:t>za tieto ceny</w:t>
      </w:r>
      <w:r w:rsidR="00417970">
        <w:rPr>
          <w:rFonts w:ascii="Times New Roman" w:hAnsi="Times New Roman"/>
          <w:sz w:val="24"/>
          <w:szCs w:val="24"/>
        </w:rPr>
        <w:t xml:space="preserve"> v mene EUR bez DPH.</w:t>
      </w:r>
    </w:p>
    <w:p w:rsidR="00D70A6D" w:rsidRDefault="008B0CFF" w:rsidP="00C20148">
      <w:pPr>
        <w:tabs>
          <w:tab w:val="left" w:pos="993"/>
        </w:tabs>
        <w:ind w:left="993" w:hanging="993"/>
        <w:contextualSpacing/>
        <w:rPr>
          <w:rFonts w:ascii="Times New Roman" w:hAnsi="Times New Roman"/>
          <w:sz w:val="24"/>
          <w:szCs w:val="24"/>
        </w:rPr>
      </w:pPr>
      <w:r>
        <w:rPr>
          <w:rFonts w:ascii="Times New Roman" w:hAnsi="Times New Roman"/>
          <w:sz w:val="24"/>
          <w:szCs w:val="24"/>
        </w:rPr>
        <w:tab/>
      </w:r>
    </w:p>
    <w:p w:rsidR="00D70A6D" w:rsidRDefault="002B227D" w:rsidP="00DA6855">
      <w:pPr>
        <w:tabs>
          <w:tab w:val="left" w:pos="993"/>
        </w:tabs>
        <w:ind w:left="990" w:hanging="990"/>
        <w:contextualSpacing/>
        <w:rPr>
          <w:rFonts w:ascii="Times New Roman" w:hAnsi="Times New Roman"/>
          <w:sz w:val="24"/>
          <w:szCs w:val="24"/>
        </w:rPr>
      </w:pPr>
      <w:r>
        <w:rPr>
          <w:rFonts w:ascii="Times New Roman" w:hAnsi="Times New Roman"/>
          <w:sz w:val="24"/>
          <w:szCs w:val="24"/>
        </w:rPr>
        <w:t>III.5</w:t>
      </w:r>
      <w:r w:rsidR="00073036">
        <w:rPr>
          <w:rFonts w:ascii="Times New Roman" w:hAnsi="Times New Roman"/>
          <w:sz w:val="24"/>
          <w:szCs w:val="24"/>
        </w:rPr>
        <w:t>.3</w:t>
      </w:r>
      <w:r w:rsidR="00073036">
        <w:rPr>
          <w:rFonts w:ascii="Times New Roman" w:hAnsi="Times New Roman"/>
          <w:sz w:val="24"/>
          <w:szCs w:val="24"/>
        </w:rPr>
        <w:tab/>
      </w:r>
      <w:r w:rsidR="00073036" w:rsidRPr="00F12D2D">
        <w:rPr>
          <w:rFonts w:ascii="Times New Roman" w:hAnsi="Times New Roman"/>
          <w:b/>
          <w:sz w:val="24"/>
          <w:szCs w:val="24"/>
        </w:rPr>
        <w:t xml:space="preserve">Ak </w:t>
      </w:r>
      <w:r w:rsidR="00D70A6D" w:rsidRPr="00F12D2D">
        <w:rPr>
          <w:rFonts w:ascii="Times New Roman" w:hAnsi="Times New Roman"/>
          <w:b/>
          <w:sz w:val="24"/>
          <w:szCs w:val="24"/>
        </w:rPr>
        <w:t>uchádzač</w:t>
      </w:r>
      <w:r w:rsidR="00E9538C">
        <w:rPr>
          <w:rFonts w:ascii="Times New Roman" w:hAnsi="Times New Roman"/>
          <w:b/>
          <w:sz w:val="24"/>
          <w:szCs w:val="24"/>
        </w:rPr>
        <w:t xml:space="preserve"> so sídlom v Slovenskej republike</w:t>
      </w:r>
      <w:r w:rsidR="00D70A6D" w:rsidRPr="00F12D2D">
        <w:rPr>
          <w:rFonts w:ascii="Times New Roman" w:hAnsi="Times New Roman"/>
          <w:b/>
          <w:sz w:val="24"/>
          <w:szCs w:val="24"/>
        </w:rPr>
        <w:t xml:space="preserve"> nie je platiteľom DPH</w:t>
      </w:r>
      <w:r w:rsidR="00417970">
        <w:rPr>
          <w:rFonts w:ascii="Times New Roman" w:hAnsi="Times New Roman"/>
          <w:b/>
          <w:sz w:val="24"/>
          <w:szCs w:val="24"/>
        </w:rPr>
        <w:t xml:space="preserve"> </w:t>
      </w:r>
      <w:r w:rsidR="00E9538C">
        <w:rPr>
          <w:rFonts w:ascii="Times New Roman" w:hAnsi="Times New Roman"/>
          <w:b/>
          <w:sz w:val="24"/>
          <w:szCs w:val="24"/>
        </w:rPr>
        <w:t xml:space="preserve">na území Slovenskej republiky </w:t>
      </w:r>
      <w:r w:rsidR="00E9538C">
        <w:rPr>
          <w:rFonts w:ascii="Times New Roman" w:hAnsi="Times New Roman"/>
          <w:sz w:val="24"/>
          <w:szCs w:val="24"/>
        </w:rPr>
        <w:t xml:space="preserve">a </w:t>
      </w:r>
      <w:r w:rsidR="00417970">
        <w:rPr>
          <w:rFonts w:ascii="Times New Roman" w:hAnsi="Times New Roman"/>
          <w:sz w:val="24"/>
          <w:szCs w:val="24"/>
        </w:rPr>
        <w:t>podľa legislatívy Slovenskej republiky</w:t>
      </w:r>
      <w:r w:rsidR="00D70A6D">
        <w:rPr>
          <w:rFonts w:ascii="Times New Roman" w:hAnsi="Times New Roman"/>
          <w:sz w:val="24"/>
          <w:szCs w:val="24"/>
        </w:rPr>
        <w:t xml:space="preserve">, </w:t>
      </w:r>
      <w:r w:rsidR="00417970">
        <w:rPr>
          <w:rFonts w:ascii="Times New Roman" w:hAnsi="Times New Roman"/>
          <w:sz w:val="24"/>
          <w:szCs w:val="24"/>
        </w:rPr>
        <w:t xml:space="preserve">v návrhu </w:t>
      </w:r>
      <w:r w:rsidR="00621926">
        <w:rPr>
          <w:rFonts w:ascii="Times New Roman" w:hAnsi="Times New Roman"/>
          <w:sz w:val="24"/>
          <w:szCs w:val="24"/>
        </w:rPr>
        <w:t xml:space="preserve">Kúpnej zmluvy, </w:t>
      </w:r>
      <w:r w:rsidR="00417970">
        <w:rPr>
          <w:rFonts w:ascii="Times New Roman" w:hAnsi="Times New Roman"/>
          <w:sz w:val="24"/>
          <w:szCs w:val="24"/>
        </w:rPr>
        <w:t>v návrhu na plnenie kritérií</w:t>
      </w:r>
      <w:r w:rsidR="00203774">
        <w:rPr>
          <w:rFonts w:ascii="Times New Roman" w:hAnsi="Times New Roman"/>
          <w:sz w:val="24"/>
          <w:szCs w:val="24"/>
        </w:rPr>
        <w:t xml:space="preserve"> (</w:t>
      </w:r>
      <w:r w:rsidR="00203774" w:rsidRPr="00203774">
        <w:rPr>
          <w:rFonts w:ascii="Times New Roman" w:hAnsi="Times New Roman"/>
          <w:i/>
          <w:sz w:val="24"/>
          <w:szCs w:val="24"/>
        </w:rPr>
        <w:t>Príloha č. 2</w:t>
      </w:r>
      <w:r w:rsidR="00621926" w:rsidRPr="00203774">
        <w:rPr>
          <w:rFonts w:ascii="Times New Roman" w:hAnsi="Times New Roman"/>
          <w:i/>
          <w:sz w:val="24"/>
          <w:szCs w:val="24"/>
        </w:rPr>
        <w:t xml:space="preserve"> </w:t>
      </w:r>
      <w:r w:rsidR="00621926">
        <w:rPr>
          <w:rFonts w:ascii="Times New Roman" w:hAnsi="Times New Roman"/>
          <w:sz w:val="24"/>
          <w:szCs w:val="24"/>
        </w:rPr>
        <w:t>súťažných podkladov) a </w:t>
      </w:r>
      <w:r w:rsidR="00203774">
        <w:rPr>
          <w:rFonts w:ascii="Times New Roman" w:hAnsi="Times New Roman"/>
          <w:sz w:val="24"/>
          <w:szCs w:val="24"/>
        </w:rPr>
        <w:t>v Cenníku tovarov (</w:t>
      </w:r>
      <w:r w:rsidR="00203774" w:rsidRPr="00203774">
        <w:rPr>
          <w:rFonts w:ascii="Times New Roman" w:hAnsi="Times New Roman"/>
          <w:i/>
          <w:sz w:val="24"/>
          <w:szCs w:val="24"/>
        </w:rPr>
        <w:t>Príloha č. 1</w:t>
      </w:r>
      <w:r w:rsidR="00621926" w:rsidRPr="00203774">
        <w:rPr>
          <w:rFonts w:ascii="Times New Roman" w:hAnsi="Times New Roman"/>
          <w:i/>
          <w:sz w:val="24"/>
          <w:szCs w:val="24"/>
        </w:rPr>
        <w:t xml:space="preserve"> </w:t>
      </w:r>
      <w:r w:rsidR="00621926">
        <w:rPr>
          <w:rFonts w:ascii="Times New Roman" w:hAnsi="Times New Roman"/>
          <w:sz w:val="24"/>
          <w:szCs w:val="24"/>
        </w:rPr>
        <w:t xml:space="preserve">súťažných podkladov) </w:t>
      </w:r>
      <w:r w:rsidR="00417970">
        <w:rPr>
          <w:rFonts w:ascii="Times New Roman" w:hAnsi="Times New Roman"/>
          <w:sz w:val="24"/>
          <w:szCs w:val="24"/>
        </w:rPr>
        <w:t>uvedie</w:t>
      </w:r>
      <w:r w:rsidR="00E9538C">
        <w:rPr>
          <w:rFonts w:ascii="Times New Roman" w:hAnsi="Times New Roman"/>
          <w:sz w:val="24"/>
          <w:szCs w:val="24"/>
        </w:rPr>
        <w:t>/označí</w:t>
      </w:r>
      <w:r w:rsidR="00417970">
        <w:rPr>
          <w:rFonts w:ascii="Times New Roman" w:hAnsi="Times New Roman"/>
          <w:sz w:val="24"/>
          <w:szCs w:val="24"/>
        </w:rPr>
        <w:t>, že nie je platiteľom</w:t>
      </w:r>
      <w:r w:rsidR="00D84375">
        <w:rPr>
          <w:rFonts w:ascii="Times New Roman" w:hAnsi="Times New Roman"/>
          <w:sz w:val="24"/>
          <w:szCs w:val="24"/>
        </w:rPr>
        <w:t xml:space="preserve"> DPH.</w:t>
      </w:r>
      <w:r w:rsidR="00417970">
        <w:rPr>
          <w:rFonts w:ascii="Times New Roman" w:hAnsi="Times New Roman"/>
          <w:sz w:val="24"/>
          <w:szCs w:val="24"/>
        </w:rPr>
        <w:t xml:space="preserve"> </w:t>
      </w:r>
      <w:r w:rsidR="00200D89">
        <w:rPr>
          <w:rFonts w:ascii="Times New Roman" w:hAnsi="Times New Roman"/>
          <w:sz w:val="24"/>
          <w:szCs w:val="24"/>
        </w:rPr>
        <w:t xml:space="preserve"> </w:t>
      </w:r>
    </w:p>
    <w:p w:rsidR="00DA6855" w:rsidRDefault="00DA6855" w:rsidP="00DA6855">
      <w:pPr>
        <w:tabs>
          <w:tab w:val="left" w:pos="993"/>
        </w:tabs>
        <w:ind w:left="990" w:hanging="990"/>
        <w:contextualSpacing/>
        <w:rPr>
          <w:rFonts w:ascii="Times New Roman" w:hAnsi="Times New Roman"/>
          <w:sz w:val="24"/>
          <w:szCs w:val="24"/>
        </w:rPr>
      </w:pPr>
    </w:p>
    <w:p w:rsidR="00775F95" w:rsidRDefault="002B227D" w:rsidP="00934CE6">
      <w:pPr>
        <w:tabs>
          <w:tab w:val="left" w:pos="993"/>
        </w:tabs>
        <w:ind w:left="993" w:hanging="993"/>
        <w:contextualSpacing/>
        <w:rPr>
          <w:rFonts w:ascii="Times New Roman" w:hAnsi="Times New Roman"/>
          <w:sz w:val="24"/>
          <w:szCs w:val="24"/>
        </w:rPr>
      </w:pPr>
      <w:r>
        <w:rPr>
          <w:rFonts w:ascii="Times New Roman" w:hAnsi="Times New Roman"/>
          <w:sz w:val="24"/>
          <w:szCs w:val="24"/>
        </w:rPr>
        <w:t>III.5</w:t>
      </w:r>
      <w:r w:rsidR="00D70A6D">
        <w:rPr>
          <w:rFonts w:ascii="Times New Roman" w:hAnsi="Times New Roman"/>
          <w:sz w:val="24"/>
          <w:szCs w:val="24"/>
        </w:rPr>
        <w:t>.4</w:t>
      </w:r>
      <w:r w:rsidR="00D70A6D">
        <w:rPr>
          <w:rFonts w:ascii="Times New Roman" w:hAnsi="Times New Roman"/>
          <w:sz w:val="24"/>
          <w:szCs w:val="24"/>
        </w:rPr>
        <w:tab/>
      </w:r>
      <w:r w:rsidR="00CA67B9">
        <w:rPr>
          <w:rFonts w:ascii="Times New Roman" w:hAnsi="Times New Roman"/>
          <w:sz w:val="24"/>
          <w:szCs w:val="24"/>
        </w:rPr>
        <w:t>Na</w:t>
      </w:r>
      <w:r w:rsidR="00184EA1">
        <w:rPr>
          <w:rFonts w:ascii="Times New Roman" w:hAnsi="Times New Roman"/>
          <w:sz w:val="24"/>
          <w:szCs w:val="24"/>
        </w:rPr>
        <w:t>vrhovaná zmluvná cena za obstarávaný predmet zákazky</w:t>
      </w:r>
      <w:r w:rsidR="00CA67B9">
        <w:rPr>
          <w:rFonts w:ascii="Times New Roman" w:hAnsi="Times New Roman"/>
          <w:sz w:val="24"/>
          <w:szCs w:val="24"/>
        </w:rPr>
        <w:t xml:space="preserve"> musí byť stanovená podľa z</w:t>
      </w:r>
      <w:r w:rsidR="00D70A6D">
        <w:rPr>
          <w:rFonts w:ascii="Times New Roman" w:hAnsi="Times New Roman"/>
          <w:sz w:val="24"/>
          <w:szCs w:val="24"/>
        </w:rPr>
        <w:t xml:space="preserve">ákona </w:t>
      </w:r>
      <w:r w:rsidR="00CA67B9">
        <w:rPr>
          <w:rFonts w:ascii="Times New Roman" w:hAnsi="Times New Roman"/>
          <w:sz w:val="24"/>
          <w:szCs w:val="24"/>
        </w:rPr>
        <w:t xml:space="preserve">NR SR </w:t>
      </w:r>
      <w:r w:rsidR="00D70A6D">
        <w:rPr>
          <w:rFonts w:ascii="Times New Roman" w:hAnsi="Times New Roman"/>
          <w:sz w:val="24"/>
          <w:szCs w:val="24"/>
        </w:rPr>
        <w:t>č. 18/1996 Z. z. o cenách</w:t>
      </w:r>
      <w:r w:rsidR="00CA67B9">
        <w:rPr>
          <w:rFonts w:ascii="Times New Roman" w:hAnsi="Times New Roman"/>
          <w:sz w:val="24"/>
          <w:szCs w:val="24"/>
        </w:rPr>
        <w:t xml:space="preserve"> v znení neskorších predpisov, v</w:t>
      </w:r>
      <w:r w:rsidR="00D70A6D">
        <w:rPr>
          <w:rFonts w:ascii="Times New Roman" w:hAnsi="Times New Roman"/>
          <w:sz w:val="24"/>
          <w:szCs w:val="24"/>
        </w:rPr>
        <w:t xml:space="preserve">yhlášky MF SR č. 87/1996 Z. z., ktorou </w:t>
      </w:r>
      <w:r w:rsidR="00CA67B9">
        <w:rPr>
          <w:rFonts w:ascii="Times New Roman" w:hAnsi="Times New Roman"/>
          <w:sz w:val="24"/>
          <w:szCs w:val="24"/>
        </w:rPr>
        <w:t>sa vykonáva zákon</w:t>
      </w:r>
      <w:r w:rsidR="00184EA1">
        <w:rPr>
          <w:rFonts w:ascii="Times New Roman" w:hAnsi="Times New Roman"/>
          <w:sz w:val="24"/>
          <w:szCs w:val="24"/>
        </w:rPr>
        <w:t xml:space="preserve"> Národnej rady Slovenskej republiky</w:t>
      </w:r>
      <w:r w:rsidR="000F66E4">
        <w:rPr>
          <w:rFonts w:ascii="Times New Roman" w:hAnsi="Times New Roman"/>
          <w:sz w:val="24"/>
          <w:szCs w:val="24"/>
        </w:rPr>
        <w:t xml:space="preserve"> č. 18/1996 Z. z. </w:t>
      </w:r>
      <w:r w:rsidR="00CA67B9">
        <w:rPr>
          <w:rFonts w:ascii="Times New Roman" w:hAnsi="Times New Roman"/>
          <w:sz w:val="24"/>
          <w:szCs w:val="24"/>
        </w:rPr>
        <w:t>o</w:t>
      </w:r>
      <w:r w:rsidR="000F66E4">
        <w:rPr>
          <w:rFonts w:ascii="Times New Roman" w:hAnsi="Times New Roman"/>
          <w:sz w:val="24"/>
          <w:szCs w:val="24"/>
        </w:rPr>
        <w:t> </w:t>
      </w:r>
      <w:r w:rsidR="00CA67B9">
        <w:rPr>
          <w:rFonts w:ascii="Times New Roman" w:hAnsi="Times New Roman"/>
          <w:sz w:val="24"/>
          <w:szCs w:val="24"/>
        </w:rPr>
        <w:t>cenách</w:t>
      </w:r>
      <w:r w:rsidR="000F66E4">
        <w:rPr>
          <w:rFonts w:ascii="Times New Roman" w:hAnsi="Times New Roman"/>
          <w:sz w:val="24"/>
          <w:szCs w:val="24"/>
        </w:rPr>
        <w:t xml:space="preserve"> v znení neskorších predpisov</w:t>
      </w:r>
      <w:r w:rsidR="00775F95">
        <w:rPr>
          <w:rFonts w:ascii="Times New Roman" w:hAnsi="Times New Roman"/>
          <w:sz w:val="24"/>
          <w:szCs w:val="24"/>
        </w:rPr>
        <w:t>.</w:t>
      </w:r>
    </w:p>
    <w:p w:rsidR="00750EA2" w:rsidRDefault="00CA67B9" w:rsidP="00934CE6">
      <w:pPr>
        <w:tabs>
          <w:tab w:val="left" w:pos="993"/>
        </w:tabs>
        <w:ind w:left="993" w:hanging="993"/>
        <w:contextualSpacing/>
        <w:rPr>
          <w:rFonts w:ascii="Times New Roman" w:hAnsi="Times New Roman"/>
          <w:sz w:val="24"/>
          <w:szCs w:val="24"/>
        </w:rPr>
      </w:pPr>
      <w:r>
        <w:rPr>
          <w:rFonts w:ascii="Times New Roman" w:hAnsi="Times New Roman"/>
          <w:sz w:val="24"/>
          <w:szCs w:val="24"/>
        </w:rPr>
        <w:t xml:space="preserve"> </w:t>
      </w:r>
    </w:p>
    <w:p w:rsidR="00E060F5" w:rsidRDefault="00750EA2" w:rsidP="00E060F5">
      <w:pPr>
        <w:tabs>
          <w:tab w:val="left" w:pos="567"/>
          <w:tab w:val="left" w:pos="993"/>
        </w:tabs>
        <w:ind w:left="985" w:hanging="985"/>
        <w:rPr>
          <w:rFonts w:ascii="Times New Roman" w:hAnsi="Times New Roman"/>
          <w:sz w:val="24"/>
          <w:szCs w:val="24"/>
        </w:rPr>
      </w:pPr>
      <w:r>
        <w:rPr>
          <w:rFonts w:ascii="Times New Roman" w:hAnsi="Times New Roman"/>
          <w:sz w:val="24"/>
          <w:szCs w:val="24"/>
        </w:rPr>
        <w:t>III.5.5</w:t>
      </w:r>
      <w:r>
        <w:rPr>
          <w:rFonts w:ascii="Times New Roman" w:hAnsi="Times New Roman"/>
          <w:sz w:val="24"/>
          <w:szCs w:val="24"/>
        </w:rPr>
        <w:tab/>
      </w:r>
      <w:r>
        <w:rPr>
          <w:rFonts w:ascii="Times New Roman" w:hAnsi="Times New Roman"/>
          <w:sz w:val="24"/>
          <w:szCs w:val="24"/>
        </w:rPr>
        <w:tab/>
      </w:r>
      <w:r w:rsidR="00414689">
        <w:rPr>
          <w:rFonts w:ascii="Times New Roman" w:hAnsi="Times New Roman"/>
          <w:sz w:val="24"/>
          <w:szCs w:val="24"/>
        </w:rPr>
        <w:t>Cena spolu</w:t>
      </w:r>
      <w:r w:rsidR="009B7810">
        <w:rPr>
          <w:rFonts w:ascii="Times New Roman" w:hAnsi="Times New Roman"/>
          <w:sz w:val="24"/>
          <w:szCs w:val="24"/>
        </w:rPr>
        <w:t xml:space="preserve"> v EUR</w:t>
      </w:r>
      <w:r w:rsidR="00D84375">
        <w:rPr>
          <w:rFonts w:ascii="Times New Roman" w:hAnsi="Times New Roman"/>
          <w:sz w:val="24"/>
          <w:szCs w:val="24"/>
        </w:rPr>
        <w:t xml:space="preserve"> za predmet zákazky</w:t>
      </w:r>
      <w:r w:rsidR="009B7810">
        <w:rPr>
          <w:rFonts w:ascii="Times New Roman" w:hAnsi="Times New Roman"/>
          <w:sz w:val="24"/>
          <w:szCs w:val="24"/>
        </w:rPr>
        <w:t xml:space="preserve"> </w:t>
      </w:r>
      <w:r w:rsidR="00F71038">
        <w:rPr>
          <w:rFonts w:ascii="Times New Roman" w:hAnsi="Times New Roman"/>
          <w:sz w:val="24"/>
          <w:szCs w:val="24"/>
        </w:rPr>
        <w:t>musí</w:t>
      </w:r>
      <w:r w:rsidR="004C5460" w:rsidRPr="004C5460">
        <w:rPr>
          <w:rFonts w:ascii="Times New Roman" w:hAnsi="Times New Roman"/>
          <w:sz w:val="24"/>
          <w:szCs w:val="24"/>
        </w:rPr>
        <w:t xml:space="preserve"> zohľadňovať všetky náklady uchádzača spojené s realizáciou celého predmetu zákazky. </w:t>
      </w:r>
      <w:r w:rsidR="00E060F5" w:rsidRPr="004C5460">
        <w:rPr>
          <w:rFonts w:ascii="Times New Roman" w:hAnsi="Times New Roman"/>
          <w:sz w:val="24"/>
          <w:szCs w:val="24"/>
        </w:rPr>
        <w:t xml:space="preserve">Náklady na montáž, inštaláciu, uvedenie do prevádzky je potrebné zahrnúť do ceny tovarov, t.j. tieto úkony </w:t>
      </w:r>
      <w:r w:rsidR="00E060F5">
        <w:rPr>
          <w:rFonts w:ascii="Times New Roman" w:hAnsi="Times New Roman"/>
          <w:sz w:val="24"/>
          <w:szCs w:val="24"/>
        </w:rPr>
        <w:t xml:space="preserve">následne </w:t>
      </w:r>
      <w:r w:rsidR="00E060F5" w:rsidRPr="004C5460">
        <w:rPr>
          <w:rFonts w:ascii="Times New Roman" w:hAnsi="Times New Roman"/>
          <w:sz w:val="24"/>
          <w:szCs w:val="24"/>
        </w:rPr>
        <w:t>nebudú úspešným uchádzačom (predávajúcim) osobitne fakturované.</w:t>
      </w:r>
    </w:p>
    <w:p w:rsidR="00F92E5A" w:rsidRPr="004C5460" w:rsidRDefault="00F92E5A" w:rsidP="00E060F5">
      <w:pPr>
        <w:tabs>
          <w:tab w:val="left" w:pos="567"/>
          <w:tab w:val="left" w:pos="993"/>
        </w:tabs>
        <w:ind w:left="985" w:hanging="985"/>
        <w:rPr>
          <w:rFonts w:ascii="Times New Roman" w:hAnsi="Times New Roman"/>
          <w:sz w:val="24"/>
          <w:szCs w:val="24"/>
        </w:rPr>
      </w:pPr>
      <w:r>
        <w:rPr>
          <w:rFonts w:ascii="Times New Roman" w:hAnsi="Times New Roman"/>
          <w:sz w:val="24"/>
          <w:szCs w:val="24"/>
        </w:rPr>
        <w:t>III.5.6</w:t>
      </w:r>
      <w:r>
        <w:rPr>
          <w:rFonts w:ascii="Times New Roman" w:hAnsi="Times New Roman"/>
          <w:sz w:val="24"/>
          <w:szCs w:val="24"/>
        </w:rPr>
        <w:tab/>
        <w:t>Ceny tovarov uvádzané v ponuke (v Prílohe č. 1) musia byť vyššie ako nula (0). Cena rovnajúca sa nule pri položke znamená, že ponuka nie je vyhotovená podľa požiadaviek obstarávateľa, ktoré sú uvedené v súťažných podkladoch.</w:t>
      </w:r>
    </w:p>
    <w:p w:rsidR="00D70A6D" w:rsidRDefault="00D70A6D" w:rsidP="00750EA2">
      <w:pPr>
        <w:tabs>
          <w:tab w:val="center" w:pos="4536"/>
        </w:tabs>
        <w:ind w:left="0" w:firstLine="0"/>
        <w:contextualSpacing/>
        <w:rPr>
          <w:rFonts w:ascii="Times New Roman" w:hAnsi="Times New Roman"/>
          <w:b/>
          <w:sz w:val="28"/>
          <w:szCs w:val="28"/>
        </w:rPr>
      </w:pPr>
    </w:p>
    <w:p w:rsidR="00D70A6D" w:rsidRDefault="00D70A6D" w:rsidP="00093737">
      <w:pPr>
        <w:pStyle w:val="Nadpis2"/>
      </w:pPr>
      <w:bookmarkStart w:id="49" w:name="_Toc436987947"/>
      <w:bookmarkStart w:id="50" w:name="_Toc55222293"/>
      <w:r>
        <w:lastRenderedPageBreak/>
        <w:t>Časť IV.</w:t>
      </w:r>
      <w:r w:rsidR="00FE227F">
        <w:br/>
      </w:r>
      <w:r>
        <w:t>Predkladanie ponúk</w:t>
      </w:r>
      <w:bookmarkEnd w:id="49"/>
      <w:bookmarkEnd w:id="50"/>
    </w:p>
    <w:p w:rsidR="00D70A6D" w:rsidRDefault="00D70A6D" w:rsidP="00557F63">
      <w:pPr>
        <w:contextualSpacing/>
        <w:jc w:val="center"/>
        <w:rPr>
          <w:rFonts w:ascii="Times New Roman" w:hAnsi="Times New Roman"/>
          <w:sz w:val="28"/>
          <w:szCs w:val="28"/>
        </w:rPr>
      </w:pPr>
    </w:p>
    <w:p w:rsidR="00D70A6D" w:rsidRPr="006062A2" w:rsidRDefault="00D70A6D" w:rsidP="006062A2">
      <w:pPr>
        <w:tabs>
          <w:tab w:val="left" w:pos="1276"/>
        </w:tabs>
        <w:ind w:left="0" w:firstLine="0"/>
        <w:contextualSpacing/>
        <w:rPr>
          <w:rFonts w:ascii="Times New Roman" w:hAnsi="Times New Roman"/>
          <w:sz w:val="24"/>
          <w:szCs w:val="24"/>
        </w:rPr>
      </w:pPr>
    </w:p>
    <w:p w:rsidR="00D70A6D" w:rsidRDefault="00F71038" w:rsidP="00FE227F">
      <w:pPr>
        <w:pStyle w:val="Nadpis3"/>
      </w:pPr>
      <w:bookmarkStart w:id="51" w:name="_Toc436987949"/>
      <w:bookmarkStart w:id="52" w:name="_Toc55222294"/>
      <w:r>
        <w:t>IV.1</w:t>
      </w:r>
      <w:r>
        <w:tab/>
        <w:t>L</w:t>
      </w:r>
      <w:r w:rsidR="007B18BB">
        <w:t>ehota na</w:t>
      </w:r>
      <w:r w:rsidR="00D70A6D" w:rsidRPr="00EA5259">
        <w:t xml:space="preserve"> predkladan</w:t>
      </w:r>
      <w:r w:rsidR="007B18BB">
        <w:t>ie</w:t>
      </w:r>
      <w:r w:rsidR="00D70A6D" w:rsidRPr="00EA5259">
        <w:t xml:space="preserve"> ponúk</w:t>
      </w:r>
      <w:bookmarkEnd w:id="51"/>
      <w:bookmarkEnd w:id="52"/>
    </w:p>
    <w:p w:rsidR="00D70A6D" w:rsidRDefault="00D70A6D" w:rsidP="00761243">
      <w:pPr>
        <w:tabs>
          <w:tab w:val="left" w:pos="993"/>
        </w:tabs>
        <w:contextualSpacing/>
        <w:rPr>
          <w:rFonts w:ascii="Times New Roman" w:hAnsi="Times New Roman"/>
          <w:b/>
          <w:sz w:val="24"/>
          <w:szCs w:val="24"/>
        </w:rPr>
      </w:pPr>
      <w:r>
        <w:rPr>
          <w:rFonts w:ascii="Times New Roman" w:hAnsi="Times New Roman"/>
          <w:sz w:val="24"/>
          <w:szCs w:val="24"/>
        </w:rPr>
        <w:tab/>
      </w:r>
    </w:p>
    <w:p w:rsidR="0053537D" w:rsidRDefault="007B18BB" w:rsidP="00761243">
      <w:pPr>
        <w:tabs>
          <w:tab w:val="left" w:pos="993"/>
        </w:tabs>
        <w:contextualSpacing/>
        <w:rPr>
          <w:rFonts w:ascii="Times New Roman" w:hAnsi="Times New Roman"/>
          <w:sz w:val="24"/>
          <w:szCs w:val="24"/>
        </w:rPr>
      </w:pPr>
      <w:r>
        <w:rPr>
          <w:rFonts w:ascii="Times New Roman" w:hAnsi="Times New Roman"/>
          <w:sz w:val="24"/>
          <w:szCs w:val="24"/>
        </w:rPr>
        <w:t>IV.1</w:t>
      </w:r>
      <w:r w:rsidR="001A194F">
        <w:rPr>
          <w:rFonts w:ascii="Times New Roman" w:hAnsi="Times New Roman"/>
          <w:sz w:val="24"/>
          <w:szCs w:val="24"/>
        </w:rPr>
        <w:t>.1</w:t>
      </w:r>
      <w:r w:rsidR="00D70A6D">
        <w:rPr>
          <w:rFonts w:ascii="Times New Roman" w:hAnsi="Times New Roman"/>
          <w:sz w:val="24"/>
          <w:szCs w:val="24"/>
        </w:rPr>
        <w:tab/>
        <w:t>Lehota na p</w:t>
      </w:r>
      <w:r w:rsidR="005F5826">
        <w:rPr>
          <w:rFonts w:ascii="Times New Roman" w:hAnsi="Times New Roman"/>
          <w:sz w:val="24"/>
          <w:szCs w:val="24"/>
        </w:rPr>
        <w:t>redkladanie ponúk uplynie</w:t>
      </w:r>
      <w:r w:rsidR="0053537D">
        <w:rPr>
          <w:rFonts w:ascii="Times New Roman" w:hAnsi="Times New Roman"/>
          <w:sz w:val="24"/>
          <w:szCs w:val="24"/>
        </w:rPr>
        <w:t>:</w:t>
      </w:r>
    </w:p>
    <w:p w:rsidR="00D70A6D" w:rsidRDefault="0053537D" w:rsidP="00761243">
      <w:pPr>
        <w:tabs>
          <w:tab w:val="left" w:pos="993"/>
        </w:tabs>
        <w:contextualSpacing/>
        <w:rPr>
          <w:rFonts w:ascii="Times New Roman" w:hAnsi="Times New Roman"/>
          <w:sz w:val="24"/>
          <w:szCs w:val="24"/>
        </w:rPr>
      </w:pPr>
      <w:r>
        <w:rPr>
          <w:rFonts w:ascii="Times New Roman" w:hAnsi="Times New Roman"/>
          <w:sz w:val="24"/>
          <w:szCs w:val="24"/>
        </w:rPr>
        <w:tab/>
      </w:r>
      <w:r w:rsidR="00193228">
        <w:rPr>
          <w:rFonts w:ascii="Times New Roman" w:hAnsi="Times New Roman"/>
          <w:b/>
          <w:sz w:val="24"/>
          <w:szCs w:val="24"/>
          <w:highlight w:val="yellow"/>
        </w:rPr>
        <w:t>10</w:t>
      </w:r>
      <w:r w:rsidR="005A5B71">
        <w:rPr>
          <w:rFonts w:ascii="Times New Roman" w:hAnsi="Times New Roman"/>
          <w:b/>
          <w:sz w:val="24"/>
          <w:szCs w:val="24"/>
          <w:highlight w:val="yellow"/>
        </w:rPr>
        <w:t>.11</w:t>
      </w:r>
      <w:r w:rsidR="00EA3D81">
        <w:rPr>
          <w:rFonts w:ascii="Times New Roman" w:hAnsi="Times New Roman"/>
          <w:b/>
          <w:sz w:val="24"/>
          <w:szCs w:val="24"/>
          <w:highlight w:val="yellow"/>
        </w:rPr>
        <w:t>.2020</w:t>
      </w:r>
      <w:r w:rsidRPr="001A194F">
        <w:rPr>
          <w:rFonts w:ascii="Times New Roman" w:hAnsi="Times New Roman"/>
          <w:b/>
          <w:sz w:val="24"/>
          <w:szCs w:val="24"/>
          <w:highlight w:val="yellow"/>
        </w:rPr>
        <w:t> </w:t>
      </w:r>
      <w:r w:rsidR="003270F0">
        <w:rPr>
          <w:rFonts w:ascii="Times New Roman" w:hAnsi="Times New Roman"/>
          <w:b/>
          <w:sz w:val="24"/>
          <w:szCs w:val="24"/>
          <w:highlight w:val="yellow"/>
        </w:rPr>
        <w:t>o 09</w:t>
      </w:r>
      <w:r w:rsidR="006A2E90" w:rsidRPr="001A194F">
        <w:rPr>
          <w:rFonts w:ascii="Times New Roman" w:hAnsi="Times New Roman"/>
          <w:b/>
          <w:sz w:val="24"/>
          <w:szCs w:val="24"/>
          <w:highlight w:val="yellow"/>
        </w:rPr>
        <w:t>,00</w:t>
      </w:r>
      <w:r w:rsidRPr="001A194F">
        <w:rPr>
          <w:rFonts w:ascii="Times New Roman" w:hAnsi="Times New Roman"/>
          <w:b/>
          <w:sz w:val="24"/>
          <w:szCs w:val="24"/>
          <w:highlight w:val="yellow"/>
        </w:rPr>
        <w:t> </w:t>
      </w:r>
      <w:r w:rsidR="00D70A6D" w:rsidRPr="001A194F">
        <w:rPr>
          <w:rFonts w:ascii="Times New Roman" w:hAnsi="Times New Roman"/>
          <w:b/>
          <w:sz w:val="24"/>
          <w:szCs w:val="24"/>
          <w:highlight w:val="yellow"/>
        </w:rPr>
        <w:t>hod</w:t>
      </w:r>
      <w:r w:rsidR="00013040" w:rsidRPr="001A194F">
        <w:rPr>
          <w:rFonts w:ascii="Times New Roman" w:hAnsi="Times New Roman"/>
          <w:b/>
          <w:sz w:val="24"/>
          <w:szCs w:val="24"/>
          <w:highlight w:val="yellow"/>
        </w:rPr>
        <w:t>.</w:t>
      </w:r>
      <w:r w:rsidR="00013040" w:rsidRPr="00F738D9">
        <w:rPr>
          <w:rFonts w:ascii="Times New Roman" w:hAnsi="Times New Roman"/>
          <w:b/>
          <w:sz w:val="24"/>
          <w:szCs w:val="24"/>
        </w:rPr>
        <w:t xml:space="preserve"> </w:t>
      </w:r>
      <w:r w:rsidR="00013040" w:rsidRPr="00F738D9">
        <w:rPr>
          <w:rFonts w:ascii="Times New Roman" w:hAnsi="Times New Roman"/>
          <w:sz w:val="24"/>
          <w:szCs w:val="24"/>
        </w:rPr>
        <w:t>stredoeurópskeho</w:t>
      </w:r>
      <w:r w:rsidR="00013040" w:rsidRPr="006A2E90">
        <w:rPr>
          <w:rFonts w:ascii="Times New Roman" w:hAnsi="Times New Roman"/>
          <w:sz w:val="24"/>
          <w:szCs w:val="24"/>
        </w:rPr>
        <w:t xml:space="preserve"> času.</w:t>
      </w:r>
    </w:p>
    <w:p w:rsidR="001A194F" w:rsidRDefault="0053537D" w:rsidP="001B4368">
      <w:pPr>
        <w:tabs>
          <w:tab w:val="left" w:pos="993"/>
        </w:tabs>
        <w:contextualSpacing/>
        <w:rPr>
          <w:rFonts w:ascii="Times New Roman" w:hAnsi="Times New Roman"/>
          <w:sz w:val="24"/>
          <w:szCs w:val="24"/>
        </w:rPr>
      </w:pPr>
      <w:r>
        <w:rPr>
          <w:rFonts w:ascii="Times New Roman" w:hAnsi="Times New Roman"/>
          <w:sz w:val="24"/>
          <w:szCs w:val="24"/>
        </w:rPr>
        <w:tab/>
      </w:r>
    </w:p>
    <w:p w:rsidR="00425F4E" w:rsidRDefault="00D70A6D" w:rsidP="00AC6993">
      <w:pPr>
        <w:tabs>
          <w:tab w:val="left" w:pos="993"/>
        </w:tabs>
        <w:contextualSpacing/>
        <w:rPr>
          <w:rFonts w:ascii="Times New Roman" w:hAnsi="Times New Roman"/>
          <w:sz w:val="24"/>
          <w:szCs w:val="24"/>
        </w:rPr>
      </w:pPr>
      <w:r>
        <w:rPr>
          <w:rFonts w:ascii="Times New Roman" w:hAnsi="Times New Roman"/>
          <w:b/>
          <w:sz w:val="24"/>
          <w:szCs w:val="24"/>
        </w:rPr>
        <w:tab/>
      </w:r>
    </w:p>
    <w:p w:rsidR="00391881" w:rsidRPr="007F3E49" w:rsidRDefault="00391881" w:rsidP="00391881">
      <w:pPr>
        <w:pStyle w:val="Nadpis3"/>
      </w:pPr>
      <w:bookmarkStart w:id="53" w:name="_Toc436987934"/>
      <w:bookmarkStart w:id="54" w:name="_Toc55222295"/>
      <w:r w:rsidRPr="007F3E49">
        <w:t>I</w:t>
      </w:r>
      <w:r w:rsidR="007F3E49">
        <w:t>V</w:t>
      </w:r>
      <w:r w:rsidRPr="007F3E49">
        <w:t>.</w:t>
      </w:r>
      <w:r w:rsidR="007F3E49">
        <w:t>2</w:t>
      </w:r>
      <w:r w:rsidRPr="007F3E49">
        <w:tab/>
        <w:t>Predloženie ponuky</w:t>
      </w:r>
      <w:bookmarkEnd w:id="53"/>
      <w:bookmarkEnd w:id="54"/>
    </w:p>
    <w:p w:rsidR="00391881" w:rsidRPr="007F3E49" w:rsidRDefault="00391881" w:rsidP="00391881">
      <w:pPr>
        <w:tabs>
          <w:tab w:val="left" w:pos="709"/>
        </w:tabs>
        <w:ind w:left="705" w:hanging="705"/>
        <w:contextualSpacing/>
        <w:rPr>
          <w:rFonts w:ascii="Times New Roman" w:hAnsi="Times New Roman"/>
          <w:sz w:val="24"/>
          <w:szCs w:val="24"/>
        </w:rPr>
      </w:pPr>
    </w:p>
    <w:p w:rsidR="00391881" w:rsidRPr="007F3E49" w:rsidRDefault="00391881" w:rsidP="00391881">
      <w:pPr>
        <w:tabs>
          <w:tab w:val="left" w:pos="709"/>
          <w:tab w:val="left" w:pos="993"/>
        </w:tabs>
        <w:ind w:left="990" w:hanging="990"/>
        <w:contextualSpacing/>
        <w:rPr>
          <w:rFonts w:ascii="Times New Roman" w:hAnsi="Times New Roman"/>
          <w:sz w:val="24"/>
          <w:szCs w:val="24"/>
        </w:rPr>
      </w:pPr>
      <w:r w:rsidRPr="007F3E49">
        <w:rPr>
          <w:rFonts w:ascii="Times New Roman" w:hAnsi="Times New Roman"/>
          <w:sz w:val="24"/>
          <w:szCs w:val="24"/>
        </w:rPr>
        <w:t>I</w:t>
      </w:r>
      <w:r w:rsidR="007F3E49">
        <w:rPr>
          <w:rFonts w:ascii="Times New Roman" w:hAnsi="Times New Roman"/>
          <w:sz w:val="24"/>
          <w:szCs w:val="24"/>
        </w:rPr>
        <w:t>V.2</w:t>
      </w:r>
      <w:r w:rsidRPr="007F3E49">
        <w:rPr>
          <w:rFonts w:ascii="Times New Roman" w:hAnsi="Times New Roman"/>
          <w:sz w:val="24"/>
          <w:szCs w:val="24"/>
        </w:rPr>
        <w:t>.1</w:t>
      </w:r>
      <w:r w:rsidRPr="007F3E49">
        <w:rPr>
          <w:rFonts w:ascii="Times New Roman" w:hAnsi="Times New Roman"/>
          <w:sz w:val="24"/>
          <w:szCs w:val="24"/>
        </w:rPr>
        <w:tab/>
      </w:r>
      <w:r w:rsidRPr="007F3E49">
        <w:rPr>
          <w:rFonts w:ascii="Times New Roman" w:hAnsi="Times New Roman"/>
          <w:sz w:val="24"/>
          <w:szCs w:val="24"/>
        </w:rPr>
        <w:tab/>
      </w:r>
      <w:r w:rsidR="00AC6993">
        <w:rPr>
          <w:rFonts w:ascii="Times New Roman" w:hAnsi="Times New Roman"/>
          <w:sz w:val="24"/>
          <w:szCs w:val="24"/>
        </w:rPr>
        <w:t>Každý u</w:t>
      </w:r>
      <w:r w:rsidRPr="007F3E49">
        <w:rPr>
          <w:rFonts w:ascii="Times New Roman" w:hAnsi="Times New Roman"/>
          <w:sz w:val="24"/>
          <w:szCs w:val="24"/>
        </w:rPr>
        <w:t>chádzač môže</w:t>
      </w:r>
      <w:r w:rsidR="00AC6993">
        <w:rPr>
          <w:rFonts w:ascii="Times New Roman" w:hAnsi="Times New Roman"/>
          <w:sz w:val="24"/>
          <w:szCs w:val="24"/>
        </w:rPr>
        <w:t xml:space="preserve"> v tomto verejnom obstarávaní</w:t>
      </w:r>
      <w:r w:rsidRPr="007F3E49">
        <w:rPr>
          <w:rFonts w:ascii="Times New Roman" w:hAnsi="Times New Roman"/>
          <w:sz w:val="24"/>
          <w:szCs w:val="24"/>
        </w:rPr>
        <w:t xml:space="preserve"> predložiť iba jednu ponuku. </w:t>
      </w:r>
    </w:p>
    <w:p w:rsidR="00391881" w:rsidRPr="007F3E49" w:rsidRDefault="00391881" w:rsidP="00391881">
      <w:pPr>
        <w:tabs>
          <w:tab w:val="left" w:pos="709"/>
        </w:tabs>
        <w:ind w:left="705" w:hanging="705"/>
        <w:contextualSpacing/>
        <w:rPr>
          <w:rFonts w:ascii="Times New Roman" w:hAnsi="Times New Roman"/>
          <w:sz w:val="24"/>
          <w:szCs w:val="24"/>
        </w:rPr>
      </w:pPr>
    </w:p>
    <w:p w:rsidR="00AC6993" w:rsidRDefault="00AC6993" w:rsidP="0039188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IV.2.2</w:t>
      </w:r>
      <w:r>
        <w:rPr>
          <w:rFonts w:ascii="Times New Roman" w:hAnsi="Times New Roman"/>
          <w:sz w:val="24"/>
          <w:szCs w:val="24"/>
        </w:rPr>
        <w:tab/>
      </w:r>
      <w:r>
        <w:rPr>
          <w:rFonts w:ascii="Times New Roman" w:hAnsi="Times New Roman"/>
          <w:sz w:val="24"/>
          <w:szCs w:val="24"/>
        </w:rPr>
        <w:tab/>
        <w:t>Ponuky sa predkladajú v lehote na predkladanie ponúk.</w:t>
      </w:r>
      <w:r w:rsidR="000C104D">
        <w:rPr>
          <w:rFonts w:ascii="Times New Roman" w:hAnsi="Times New Roman"/>
          <w:sz w:val="24"/>
          <w:szCs w:val="24"/>
        </w:rPr>
        <w:t xml:space="preserve"> Predloženie ponuky po uplynutí lehoty na predkladanie ponúk systém </w:t>
      </w:r>
      <w:r w:rsidR="000C104D" w:rsidRPr="000C104D">
        <w:rPr>
          <w:rFonts w:ascii="Times New Roman" w:hAnsi="Times New Roman"/>
          <w:i/>
          <w:sz w:val="24"/>
          <w:szCs w:val="24"/>
        </w:rPr>
        <w:t>eZakazky</w:t>
      </w:r>
      <w:r w:rsidR="000C104D">
        <w:rPr>
          <w:rFonts w:ascii="Times New Roman" w:hAnsi="Times New Roman"/>
          <w:sz w:val="24"/>
          <w:szCs w:val="24"/>
        </w:rPr>
        <w:t xml:space="preserve"> na portáli </w:t>
      </w:r>
      <w:hyperlink r:id="rId46" w:history="1">
        <w:r w:rsidR="000C104D" w:rsidRPr="00E34632">
          <w:rPr>
            <w:rStyle w:val="Hypertextovprepojenie"/>
            <w:rFonts w:ascii="Times New Roman" w:hAnsi="Times New Roman"/>
            <w:sz w:val="24"/>
            <w:szCs w:val="24"/>
          </w:rPr>
          <w:t>www.ezakazky.sk</w:t>
        </w:r>
      </w:hyperlink>
      <w:r w:rsidR="000C104D">
        <w:rPr>
          <w:rFonts w:ascii="Times New Roman" w:hAnsi="Times New Roman"/>
          <w:sz w:val="24"/>
          <w:szCs w:val="24"/>
        </w:rPr>
        <w:t xml:space="preserve"> neumožňuje.</w:t>
      </w:r>
    </w:p>
    <w:p w:rsidR="00AC6993" w:rsidRDefault="00AC6993" w:rsidP="00391881">
      <w:pPr>
        <w:tabs>
          <w:tab w:val="left" w:pos="709"/>
          <w:tab w:val="left" w:pos="993"/>
        </w:tabs>
        <w:ind w:left="990" w:hanging="990"/>
        <w:contextualSpacing/>
        <w:rPr>
          <w:rFonts w:ascii="Times New Roman" w:hAnsi="Times New Roman"/>
          <w:sz w:val="24"/>
          <w:szCs w:val="24"/>
        </w:rPr>
      </w:pPr>
    </w:p>
    <w:p w:rsidR="00AC6993" w:rsidRDefault="00AC6993" w:rsidP="0039188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IV.2.3</w:t>
      </w:r>
      <w:r>
        <w:rPr>
          <w:rFonts w:ascii="Times New Roman" w:hAnsi="Times New Roman"/>
          <w:sz w:val="24"/>
          <w:szCs w:val="24"/>
        </w:rPr>
        <w:tab/>
      </w:r>
      <w:r>
        <w:rPr>
          <w:rFonts w:ascii="Times New Roman" w:hAnsi="Times New Roman"/>
          <w:sz w:val="24"/>
          <w:szCs w:val="24"/>
        </w:rPr>
        <w:tab/>
        <w:t>Ponuky sa predkladajú elektronicky v zmysle § 49 ods. 1 písm. a) ZVO.</w:t>
      </w:r>
    </w:p>
    <w:p w:rsidR="00AC6993" w:rsidRDefault="00AC6993" w:rsidP="00391881">
      <w:pPr>
        <w:tabs>
          <w:tab w:val="left" w:pos="709"/>
          <w:tab w:val="left" w:pos="993"/>
        </w:tabs>
        <w:ind w:left="990" w:hanging="990"/>
        <w:contextualSpacing/>
        <w:rPr>
          <w:rFonts w:ascii="Times New Roman" w:hAnsi="Times New Roman"/>
          <w:sz w:val="24"/>
          <w:szCs w:val="24"/>
        </w:rPr>
      </w:pPr>
    </w:p>
    <w:p w:rsidR="00D56277" w:rsidRDefault="00D56277" w:rsidP="00D56277">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IV.2.4</w:t>
      </w:r>
      <w:r>
        <w:rPr>
          <w:rFonts w:ascii="Times New Roman" w:hAnsi="Times New Roman"/>
          <w:sz w:val="24"/>
          <w:szCs w:val="24"/>
        </w:rPr>
        <w:tab/>
      </w:r>
      <w:r>
        <w:rPr>
          <w:rFonts w:ascii="Times New Roman" w:hAnsi="Times New Roman"/>
          <w:sz w:val="24"/>
          <w:szCs w:val="24"/>
        </w:rPr>
        <w:tab/>
        <w:t xml:space="preserve">Uchádzač predloží ponuku v tomto verejnom obstarávaní elektronicky výlučne prostredníctvom elektronického nástroja </w:t>
      </w:r>
      <w:r>
        <w:rPr>
          <w:rFonts w:ascii="Times New Roman" w:hAnsi="Times New Roman"/>
          <w:i/>
          <w:sz w:val="24"/>
          <w:szCs w:val="24"/>
        </w:rPr>
        <w:t>eZakazky</w:t>
      </w:r>
      <w:r>
        <w:rPr>
          <w:rFonts w:ascii="Times New Roman" w:hAnsi="Times New Roman"/>
          <w:sz w:val="24"/>
          <w:szCs w:val="24"/>
        </w:rPr>
        <w:t xml:space="preserve"> na portáli </w:t>
      </w:r>
      <w:hyperlink r:id="rId47" w:history="1">
        <w:r w:rsidRPr="00E34632">
          <w:rPr>
            <w:rStyle w:val="Hypertextovprepojenie"/>
            <w:rFonts w:ascii="Times New Roman" w:hAnsi="Times New Roman"/>
            <w:sz w:val="24"/>
            <w:szCs w:val="24"/>
          </w:rPr>
          <w:t>www.ezakazky.sk</w:t>
        </w:r>
      </w:hyperlink>
      <w:r>
        <w:rPr>
          <w:rFonts w:ascii="Times New Roman" w:hAnsi="Times New Roman"/>
          <w:sz w:val="24"/>
          <w:szCs w:val="24"/>
        </w:rPr>
        <w:t>, ktorý spĺňa požiadavky v zmysle § 20 ZVO. Uchádzač pri predkladaní ponuky postupuje podľa pokynov uvedených v súťažných podkladoch a v aktuálne platnom manuáli</w:t>
      </w:r>
      <w:r w:rsidR="00E30A82">
        <w:rPr>
          <w:rFonts w:ascii="Times New Roman" w:hAnsi="Times New Roman"/>
          <w:sz w:val="24"/>
          <w:szCs w:val="24"/>
        </w:rPr>
        <w:t xml:space="preserve"> (príručke)</w:t>
      </w:r>
      <w:r>
        <w:rPr>
          <w:rFonts w:ascii="Times New Roman" w:hAnsi="Times New Roman"/>
          <w:sz w:val="24"/>
          <w:szCs w:val="24"/>
        </w:rPr>
        <w:t xml:space="preserve"> pre uchádzača, ktorý je uverejnený na webovej adrese </w:t>
      </w:r>
      <w:hyperlink r:id="rId48" w:history="1">
        <w:r w:rsidRPr="00E34632">
          <w:rPr>
            <w:rStyle w:val="Hypertextovprepojenie"/>
            <w:rFonts w:ascii="Times New Roman" w:hAnsi="Times New Roman"/>
            <w:sz w:val="24"/>
            <w:szCs w:val="24"/>
          </w:rPr>
          <w:t>www.ezakazky.sk</w:t>
        </w:r>
      </w:hyperlink>
      <w:r>
        <w:rPr>
          <w:rFonts w:ascii="Times New Roman" w:hAnsi="Times New Roman"/>
          <w:sz w:val="24"/>
          <w:szCs w:val="24"/>
        </w:rPr>
        <w:t xml:space="preserve"> v časti „Pomoc“ (odkaz na siahnutie): </w:t>
      </w:r>
    </w:p>
    <w:p w:rsidR="00EA3D81" w:rsidRDefault="00EA3D81" w:rsidP="00D56277">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hyperlink r:id="rId49" w:history="1">
        <w:r w:rsidRPr="001B36D7">
          <w:rPr>
            <w:rStyle w:val="Hypertextovprepojenie"/>
            <w:rFonts w:ascii="Times New Roman" w:hAnsi="Times New Roman"/>
            <w:sz w:val="24"/>
            <w:szCs w:val="24"/>
          </w:rPr>
          <w:t>https://www.ezakazky.sk/index.cfm?module=System&amp;page=Help</w:t>
        </w:r>
      </w:hyperlink>
    </w:p>
    <w:p w:rsidR="00EA3D81" w:rsidRDefault="00EA3D81" w:rsidP="00D56277">
      <w:pPr>
        <w:tabs>
          <w:tab w:val="left" w:pos="709"/>
          <w:tab w:val="left" w:pos="993"/>
        </w:tabs>
        <w:ind w:left="990" w:hanging="990"/>
        <w:contextualSpacing/>
        <w:rPr>
          <w:rFonts w:ascii="Times New Roman" w:hAnsi="Times New Roman"/>
          <w:sz w:val="24"/>
          <w:szCs w:val="24"/>
        </w:rPr>
      </w:pPr>
    </w:p>
    <w:p w:rsidR="00723EF7" w:rsidRDefault="00723EF7" w:rsidP="0039188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IV.2.5</w:t>
      </w:r>
      <w:r>
        <w:rPr>
          <w:rFonts w:ascii="Times New Roman" w:hAnsi="Times New Roman"/>
          <w:sz w:val="24"/>
          <w:szCs w:val="24"/>
        </w:rPr>
        <w:tab/>
      </w:r>
      <w:r>
        <w:rPr>
          <w:rFonts w:ascii="Times New Roman" w:hAnsi="Times New Roman"/>
          <w:sz w:val="24"/>
          <w:szCs w:val="24"/>
        </w:rPr>
        <w:tab/>
        <w:t xml:space="preserve">Uchádzač predkladá ponuku pod identifikáciu obstarávateľa a názov zákazky: </w:t>
      </w:r>
      <w:r w:rsidR="00B10E57" w:rsidRPr="00B10E57">
        <w:rPr>
          <w:rFonts w:ascii="Times New Roman" w:hAnsi="Times New Roman"/>
          <w:b/>
          <w:sz w:val="24"/>
          <w:szCs w:val="24"/>
        </w:rPr>
        <w:t>Informatizácia MHD v Žiline</w:t>
      </w:r>
      <w:r w:rsidR="00B10E57">
        <w:rPr>
          <w:rFonts w:ascii="Times New Roman" w:hAnsi="Times New Roman"/>
          <w:sz w:val="24"/>
          <w:szCs w:val="24"/>
        </w:rPr>
        <w:t>.</w:t>
      </w:r>
    </w:p>
    <w:p w:rsidR="00F00418" w:rsidRDefault="00F00418" w:rsidP="0039188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 xml:space="preserve">ID zákazky v systéme </w:t>
      </w:r>
      <w:r w:rsidRPr="00F00418">
        <w:rPr>
          <w:rFonts w:ascii="Times New Roman" w:hAnsi="Times New Roman"/>
          <w:i/>
          <w:sz w:val="24"/>
          <w:szCs w:val="24"/>
        </w:rPr>
        <w:t>eZakazky</w:t>
      </w:r>
      <w:r>
        <w:rPr>
          <w:rFonts w:ascii="Times New Roman" w:hAnsi="Times New Roman"/>
          <w:sz w:val="24"/>
          <w:szCs w:val="24"/>
        </w:rPr>
        <w:t xml:space="preserve"> na portáli </w:t>
      </w:r>
      <w:hyperlink r:id="rId50" w:history="1">
        <w:r w:rsidRPr="001B36D7">
          <w:rPr>
            <w:rStyle w:val="Hypertextovprepojenie"/>
            <w:rFonts w:ascii="Times New Roman" w:hAnsi="Times New Roman"/>
            <w:sz w:val="24"/>
            <w:szCs w:val="24"/>
          </w:rPr>
          <w:t>www.ezakazky.sk</w:t>
        </w:r>
      </w:hyperlink>
      <w:r>
        <w:rPr>
          <w:rFonts w:ascii="Times New Roman" w:hAnsi="Times New Roman"/>
          <w:sz w:val="24"/>
          <w:szCs w:val="24"/>
        </w:rPr>
        <w:t>: 29156067.</w:t>
      </w:r>
    </w:p>
    <w:p w:rsidR="00B10E57" w:rsidRDefault="00B10E57" w:rsidP="00391881">
      <w:pPr>
        <w:tabs>
          <w:tab w:val="left" w:pos="709"/>
          <w:tab w:val="left" w:pos="993"/>
        </w:tabs>
        <w:ind w:left="990" w:hanging="990"/>
        <w:contextualSpacing/>
        <w:rPr>
          <w:rFonts w:ascii="Times New Roman" w:hAnsi="Times New Roman"/>
          <w:sz w:val="24"/>
          <w:szCs w:val="24"/>
        </w:rPr>
      </w:pPr>
    </w:p>
    <w:p w:rsidR="00752773" w:rsidRDefault="00752773" w:rsidP="00752773">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IV.2.6</w:t>
      </w:r>
      <w:r>
        <w:rPr>
          <w:rFonts w:ascii="Times New Roman" w:hAnsi="Times New Roman"/>
          <w:sz w:val="24"/>
          <w:szCs w:val="24"/>
        </w:rPr>
        <w:tab/>
      </w:r>
      <w:r>
        <w:rPr>
          <w:rFonts w:ascii="Times New Roman" w:hAnsi="Times New Roman"/>
          <w:sz w:val="24"/>
          <w:szCs w:val="24"/>
        </w:rPr>
        <w:tab/>
        <w:t>Uchádzač predkladá ponuku tak, že v rámci predmetnej zákazky samostatne vloží do systému súbory obsahujúce dokumenty v elektronickej forme (krycí list ponuky, návrh na plnenie kritérií, dokumenty k splneniu podmienok účasti, dokumenty k požiadavkám na predmet zákazky, návrh zmluvy a ostatné dokumenty ponuky)  požadované v súťažných podkladoch (v kapitole III.4, Oddiel „A“ súťažných podkladov). Maximálna veľkosť jedného súboru je 100 MB.</w:t>
      </w:r>
    </w:p>
    <w:p w:rsidR="00752773" w:rsidRDefault="00752773" w:rsidP="00391881">
      <w:pPr>
        <w:tabs>
          <w:tab w:val="left" w:pos="709"/>
          <w:tab w:val="left" w:pos="993"/>
        </w:tabs>
        <w:ind w:left="990" w:hanging="990"/>
        <w:contextualSpacing/>
        <w:rPr>
          <w:rFonts w:ascii="Times New Roman" w:hAnsi="Times New Roman"/>
          <w:sz w:val="24"/>
          <w:szCs w:val="24"/>
        </w:rPr>
      </w:pPr>
    </w:p>
    <w:p w:rsidR="00723EF7" w:rsidRDefault="00723EF7" w:rsidP="0039188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IV.2.7</w:t>
      </w:r>
      <w:r>
        <w:rPr>
          <w:rFonts w:ascii="Times New Roman" w:hAnsi="Times New Roman"/>
          <w:sz w:val="24"/>
          <w:szCs w:val="24"/>
        </w:rPr>
        <w:tab/>
      </w:r>
      <w:r>
        <w:rPr>
          <w:rFonts w:ascii="Times New Roman" w:hAnsi="Times New Roman"/>
          <w:sz w:val="24"/>
          <w:szCs w:val="24"/>
        </w:rPr>
        <w:tab/>
      </w:r>
      <w:r w:rsidR="00B172EC">
        <w:rPr>
          <w:rFonts w:ascii="Times New Roman" w:hAnsi="Times New Roman"/>
          <w:sz w:val="24"/>
          <w:szCs w:val="24"/>
        </w:rPr>
        <w:t xml:space="preserve">Elektronický systém </w:t>
      </w:r>
      <w:r w:rsidR="00B172EC" w:rsidRPr="00B172EC">
        <w:rPr>
          <w:rFonts w:ascii="Times New Roman" w:hAnsi="Times New Roman"/>
          <w:i/>
          <w:sz w:val="24"/>
          <w:szCs w:val="24"/>
        </w:rPr>
        <w:t>eZakazky</w:t>
      </w:r>
      <w:r w:rsidR="00B172EC">
        <w:rPr>
          <w:rFonts w:ascii="Times New Roman" w:hAnsi="Times New Roman"/>
          <w:sz w:val="24"/>
          <w:szCs w:val="24"/>
        </w:rPr>
        <w:t xml:space="preserve"> na portáli </w:t>
      </w:r>
      <w:hyperlink r:id="rId51" w:history="1">
        <w:r w:rsidR="00B172EC" w:rsidRPr="00E34632">
          <w:rPr>
            <w:rStyle w:val="Hypertextovprepojenie"/>
            <w:rFonts w:ascii="Times New Roman" w:hAnsi="Times New Roman"/>
            <w:sz w:val="24"/>
            <w:szCs w:val="24"/>
          </w:rPr>
          <w:t>www.ezakazky.sk</w:t>
        </w:r>
      </w:hyperlink>
      <w:r w:rsidR="00B172EC">
        <w:rPr>
          <w:rFonts w:ascii="Times New Roman" w:hAnsi="Times New Roman"/>
          <w:sz w:val="24"/>
          <w:szCs w:val="24"/>
        </w:rPr>
        <w:t xml:space="preserve"> automaticky zabezpečí („uzamkne“) ponuku</w:t>
      </w:r>
      <w:r w:rsidR="005139E6">
        <w:rPr>
          <w:rFonts w:ascii="Times New Roman" w:hAnsi="Times New Roman"/>
          <w:sz w:val="24"/>
          <w:szCs w:val="24"/>
        </w:rPr>
        <w:t xml:space="preserve"> uchádzača po predložení a to až</w:t>
      </w:r>
      <w:r w:rsidR="00B172EC">
        <w:rPr>
          <w:rFonts w:ascii="Times New Roman" w:hAnsi="Times New Roman"/>
          <w:sz w:val="24"/>
          <w:szCs w:val="24"/>
        </w:rPr>
        <w:t xml:space="preserve"> do lehoty na otváranie ponúk tak, aby ju nebolo možné pred lehotou na otváranie ponúk sprístupniť.</w:t>
      </w:r>
    </w:p>
    <w:p w:rsidR="00946308" w:rsidRDefault="00946308" w:rsidP="00391881">
      <w:pPr>
        <w:tabs>
          <w:tab w:val="left" w:pos="709"/>
          <w:tab w:val="left" w:pos="993"/>
        </w:tabs>
        <w:ind w:left="990" w:hanging="990"/>
        <w:contextualSpacing/>
        <w:rPr>
          <w:rFonts w:ascii="Times New Roman" w:hAnsi="Times New Roman"/>
          <w:sz w:val="24"/>
          <w:szCs w:val="24"/>
        </w:rPr>
      </w:pPr>
    </w:p>
    <w:p w:rsidR="00946308" w:rsidRDefault="00E747AE" w:rsidP="0039188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IV.2.8</w:t>
      </w:r>
      <w:r w:rsidR="00946308">
        <w:rPr>
          <w:rFonts w:ascii="Times New Roman" w:hAnsi="Times New Roman"/>
          <w:sz w:val="24"/>
          <w:szCs w:val="24"/>
        </w:rPr>
        <w:tab/>
      </w:r>
      <w:r w:rsidR="00946308">
        <w:rPr>
          <w:rFonts w:ascii="Times New Roman" w:hAnsi="Times New Roman"/>
          <w:sz w:val="24"/>
          <w:szCs w:val="24"/>
        </w:rPr>
        <w:tab/>
        <w:t xml:space="preserve">Po elektronickom doručení ponuky obstarávateľovi prostredníctvom nástroja </w:t>
      </w:r>
      <w:r w:rsidR="00946308" w:rsidRPr="00946308">
        <w:rPr>
          <w:rFonts w:ascii="Times New Roman" w:hAnsi="Times New Roman"/>
          <w:i/>
          <w:sz w:val="24"/>
          <w:szCs w:val="24"/>
        </w:rPr>
        <w:t>eZakazky</w:t>
      </w:r>
      <w:r>
        <w:rPr>
          <w:rFonts w:ascii="Times New Roman" w:hAnsi="Times New Roman"/>
          <w:sz w:val="24"/>
          <w:szCs w:val="24"/>
        </w:rPr>
        <w:t xml:space="preserve"> na portáli </w:t>
      </w:r>
      <w:hyperlink r:id="rId52" w:history="1">
        <w:r w:rsidRPr="00E34632">
          <w:rPr>
            <w:rStyle w:val="Hypertextovprepojenie"/>
            <w:rFonts w:ascii="Times New Roman" w:hAnsi="Times New Roman"/>
            <w:sz w:val="24"/>
            <w:szCs w:val="24"/>
          </w:rPr>
          <w:t>www.ezakazky.sk</w:t>
        </w:r>
      </w:hyperlink>
      <w:r>
        <w:rPr>
          <w:rFonts w:ascii="Times New Roman" w:hAnsi="Times New Roman"/>
          <w:sz w:val="24"/>
          <w:szCs w:val="24"/>
        </w:rPr>
        <w:t xml:space="preserve"> </w:t>
      </w:r>
      <w:r w:rsidR="00292523">
        <w:rPr>
          <w:rFonts w:ascii="Times New Roman" w:hAnsi="Times New Roman"/>
          <w:sz w:val="24"/>
          <w:szCs w:val="24"/>
        </w:rPr>
        <w:t xml:space="preserve">je o tom </w:t>
      </w:r>
      <w:r w:rsidR="00946308">
        <w:rPr>
          <w:rFonts w:ascii="Times New Roman" w:hAnsi="Times New Roman"/>
          <w:sz w:val="24"/>
          <w:szCs w:val="24"/>
        </w:rPr>
        <w:t>obstarávateľ elektronicky</w:t>
      </w:r>
      <w:r w:rsidR="00292523">
        <w:rPr>
          <w:rFonts w:ascii="Times New Roman" w:hAnsi="Times New Roman"/>
          <w:sz w:val="24"/>
          <w:szCs w:val="24"/>
        </w:rPr>
        <w:t xml:space="preserve"> informovaný prostredníctvom notifikácie.</w:t>
      </w:r>
    </w:p>
    <w:p w:rsidR="00103C3E" w:rsidRDefault="00103C3E" w:rsidP="00391881">
      <w:pPr>
        <w:tabs>
          <w:tab w:val="left" w:pos="709"/>
          <w:tab w:val="left" w:pos="993"/>
        </w:tabs>
        <w:ind w:left="990" w:hanging="990"/>
        <w:contextualSpacing/>
        <w:rPr>
          <w:rFonts w:ascii="Times New Roman" w:hAnsi="Times New Roman"/>
          <w:sz w:val="24"/>
          <w:szCs w:val="24"/>
        </w:rPr>
      </w:pPr>
    </w:p>
    <w:p w:rsidR="00103C3E" w:rsidRDefault="00103C3E" w:rsidP="0039188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lastRenderedPageBreak/>
        <w:t>IV.2.9</w:t>
      </w:r>
      <w:r>
        <w:rPr>
          <w:rFonts w:ascii="Times New Roman" w:hAnsi="Times New Roman"/>
          <w:sz w:val="24"/>
          <w:szCs w:val="24"/>
        </w:rPr>
        <w:tab/>
      </w:r>
      <w:r>
        <w:rPr>
          <w:rFonts w:ascii="Times New Roman" w:hAnsi="Times New Roman"/>
          <w:sz w:val="24"/>
          <w:szCs w:val="24"/>
        </w:rPr>
        <w:tab/>
        <w:t>Elektronicky predložené ponuky obstarávateľovi sa uchádzačom nevracajú,</w:t>
      </w:r>
      <w:r w:rsidR="008F021D">
        <w:rPr>
          <w:rFonts w:ascii="Times New Roman" w:hAnsi="Times New Roman"/>
          <w:sz w:val="24"/>
          <w:szCs w:val="24"/>
        </w:rPr>
        <w:t xml:space="preserve"> nakoľko</w:t>
      </w:r>
      <w:r>
        <w:rPr>
          <w:rFonts w:ascii="Times New Roman" w:hAnsi="Times New Roman"/>
          <w:sz w:val="24"/>
          <w:szCs w:val="24"/>
        </w:rPr>
        <w:t xml:space="preserve"> zostávajú ako súčasť dokumentácie</w:t>
      </w:r>
      <w:r w:rsidR="008F021D">
        <w:rPr>
          <w:rFonts w:ascii="Times New Roman" w:hAnsi="Times New Roman"/>
          <w:sz w:val="24"/>
          <w:szCs w:val="24"/>
        </w:rPr>
        <w:t xml:space="preserve"> z verejného obstarávania</w:t>
      </w:r>
      <w:r>
        <w:rPr>
          <w:rFonts w:ascii="Times New Roman" w:hAnsi="Times New Roman"/>
          <w:sz w:val="24"/>
          <w:szCs w:val="24"/>
        </w:rPr>
        <w:t xml:space="preserve"> v zmysle § 24 ZVO.</w:t>
      </w:r>
    </w:p>
    <w:p w:rsidR="00AF2E55" w:rsidRDefault="00AF2E55" w:rsidP="00391881">
      <w:pPr>
        <w:tabs>
          <w:tab w:val="left" w:pos="709"/>
          <w:tab w:val="left" w:pos="993"/>
        </w:tabs>
        <w:ind w:left="990" w:hanging="990"/>
        <w:contextualSpacing/>
        <w:rPr>
          <w:rFonts w:ascii="Times New Roman" w:hAnsi="Times New Roman"/>
          <w:sz w:val="24"/>
          <w:szCs w:val="24"/>
        </w:rPr>
      </w:pPr>
    </w:p>
    <w:p w:rsidR="00AF2E55" w:rsidRDefault="00AF2E55" w:rsidP="0039188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IV.2.10</w:t>
      </w:r>
      <w:r>
        <w:rPr>
          <w:rFonts w:ascii="Times New Roman" w:hAnsi="Times New Roman"/>
          <w:sz w:val="24"/>
          <w:szCs w:val="24"/>
        </w:rPr>
        <w:tab/>
        <w:t>Podľa § 49 ods. 4 písm. b) obstarávateľ vylúči uchádzača, ak obsah jeho ponuky nie je možné sprístupniť.</w:t>
      </w:r>
    </w:p>
    <w:p w:rsidR="00AF2E55" w:rsidRDefault="00AF2E55" w:rsidP="00391881">
      <w:pPr>
        <w:tabs>
          <w:tab w:val="left" w:pos="709"/>
          <w:tab w:val="left" w:pos="993"/>
        </w:tabs>
        <w:ind w:left="990" w:hanging="990"/>
        <w:contextualSpacing/>
        <w:rPr>
          <w:rFonts w:ascii="Times New Roman" w:hAnsi="Times New Roman"/>
          <w:sz w:val="24"/>
          <w:szCs w:val="24"/>
        </w:rPr>
      </w:pPr>
    </w:p>
    <w:p w:rsidR="00AF2E55" w:rsidRPr="00723EF7" w:rsidRDefault="00AF2E55" w:rsidP="0039188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IV.2.11</w:t>
      </w:r>
      <w:r>
        <w:rPr>
          <w:rFonts w:ascii="Times New Roman" w:hAnsi="Times New Roman"/>
          <w:sz w:val="24"/>
          <w:szCs w:val="24"/>
        </w:rPr>
        <w:tab/>
        <w:t>Podľa § 49 ods. 4 písm. c) obstarávateľ vylúči uchádzača, ak nepredložil ponuku vo vyžadovanom formáte kódovania, ak je potrebný na ďalšie spracovanie pri vyhodnocovaní ponúk.</w:t>
      </w:r>
    </w:p>
    <w:p w:rsidR="00AC6993" w:rsidRDefault="00AC6993" w:rsidP="00391881">
      <w:pPr>
        <w:tabs>
          <w:tab w:val="left" w:pos="709"/>
          <w:tab w:val="left" w:pos="993"/>
        </w:tabs>
        <w:ind w:left="990" w:hanging="990"/>
        <w:contextualSpacing/>
        <w:rPr>
          <w:rFonts w:ascii="Times New Roman" w:hAnsi="Times New Roman"/>
          <w:sz w:val="24"/>
          <w:szCs w:val="24"/>
        </w:rPr>
      </w:pPr>
    </w:p>
    <w:p w:rsidR="00425F4E" w:rsidRDefault="00425F4E" w:rsidP="00425F4E">
      <w:pPr>
        <w:tabs>
          <w:tab w:val="left" w:pos="993"/>
        </w:tabs>
        <w:ind w:left="0" w:firstLine="0"/>
        <w:contextualSpacing/>
        <w:rPr>
          <w:rFonts w:ascii="Times New Roman" w:hAnsi="Times New Roman"/>
          <w:sz w:val="24"/>
          <w:szCs w:val="24"/>
        </w:rPr>
      </w:pPr>
    </w:p>
    <w:p w:rsidR="00D70A6D" w:rsidRDefault="00D70A6D" w:rsidP="00FE227F">
      <w:pPr>
        <w:pStyle w:val="Nadpis3"/>
      </w:pPr>
      <w:bookmarkStart w:id="55" w:name="_Toc436987950"/>
      <w:bookmarkStart w:id="56" w:name="_Toc55222296"/>
      <w:r w:rsidRPr="00EA5259">
        <w:t>IV.3</w:t>
      </w:r>
      <w:r w:rsidRPr="00EA5259">
        <w:tab/>
        <w:t>Doplnenie, zmena a</w:t>
      </w:r>
      <w:r w:rsidR="00F07062">
        <w:t>lebo odstúpenie od</w:t>
      </w:r>
      <w:r w:rsidRPr="00EA5259">
        <w:t xml:space="preserve"> ponuky</w:t>
      </w:r>
      <w:bookmarkEnd w:id="55"/>
      <w:bookmarkEnd w:id="56"/>
    </w:p>
    <w:p w:rsidR="00D70A6D" w:rsidRDefault="00D70A6D" w:rsidP="00BB2746">
      <w:pPr>
        <w:tabs>
          <w:tab w:val="left" w:pos="993"/>
        </w:tabs>
        <w:contextualSpacing/>
        <w:rPr>
          <w:rFonts w:ascii="Times New Roman" w:hAnsi="Times New Roman"/>
          <w:sz w:val="28"/>
          <w:szCs w:val="28"/>
        </w:rPr>
      </w:pPr>
    </w:p>
    <w:p w:rsidR="00D70A6D" w:rsidRDefault="00D70A6D" w:rsidP="00BB2746">
      <w:pPr>
        <w:tabs>
          <w:tab w:val="left" w:pos="993"/>
        </w:tabs>
        <w:ind w:left="993" w:hanging="993"/>
        <w:contextualSpacing/>
        <w:rPr>
          <w:rFonts w:ascii="Times New Roman" w:hAnsi="Times New Roman"/>
          <w:sz w:val="24"/>
          <w:szCs w:val="24"/>
        </w:rPr>
      </w:pPr>
      <w:r>
        <w:rPr>
          <w:rFonts w:ascii="Times New Roman" w:hAnsi="Times New Roman"/>
          <w:sz w:val="24"/>
          <w:szCs w:val="24"/>
        </w:rPr>
        <w:t>IV.3.1</w:t>
      </w:r>
      <w:r>
        <w:rPr>
          <w:rFonts w:ascii="Times New Roman" w:hAnsi="Times New Roman"/>
          <w:sz w:val="24"/>
          <w:szCs w:val="24"/>
        </w:rPr>
        <w:tab/>
        <w:t xml:space="preserve">Uchádzač môže </w:t>
      </w:r>
      <w:r w:rsidR="00F07062">
        <w:rPr>
          <w:rFonts w:ascii="Times New Roman" w:hAnsi="Times New Roman"/>
          <w:sz w:val="24"/>
          <w:szCs w:val="24"/>
        </w:rPr>
        <w:t xml:space="preserve">vykonať zmenu alebo doplnenie informácií v ponuke, ktorú predložil. Túto zmenu alebo doplnenie informácií môže vykonať iba do uplynutia lehoty na predkladanie </w:t>
      </w:r>
      <w:r w:rsidR="000D1584">
        <w:rPr>
          <w:rFonts w:ascii="Times New Roman" w:hAnsi="Times New Roman"/>
          <w:sz w:val="24"/>
          <w:szCs w:val="24"/>
        </w:rPr>
        <w:t xml:space="preserve">ponúk, ktorá je uvedená </w:t>
      </w:r>
      <w:r w:rsidR="00F07062">
        <w:rPr>
          <w:rFonts w:ascii="Times New Roman" w:hAnsi="Times New Roman"/>
          <w:sz w:val="24"/>
          <w:szCs w:val="24"/>
        </w:rPr>
        <w:t>v</w:t>
      </w:r>
      <w:r w:rsidR="000D1584">
        <w:rPr>
          <w:rFonts w:ascii="Times New Roman" w:hAnsi="Times New Roman"/>
          <w:sz w:val="24"/>
          <w:szCs w:val="24"/>
        </w:rPr>
        <w:t> </w:t>
      </w:r>
      <w:r w:rsidR="00F07062">
        <w:rPr>
          <w:rFonts w:ascii="Times New Roman" w:hAnsi="Times New Roman"/>
          <w:sz w:val="24"/>
          <w:szCs w:val="24"/>
        </w:rPr>
        <w:t>bode</w:t>
      </w:r>
      <w:r w:rsidR="000D1584">
        <w:rPr>
          <w:rFonts w:ascii="Times New Roman" w:hAnsi="Times New Roman"/>
          <w:sz w:val="24"/>
          <w:szCs w:val="24"/>
        </w:rPr>
        <w:t xml:space="preserve"> IV.1.1 (Oddiel „A“) týchto súťažných podkladov. </w:t>
      </w:r>
      <w:r w:rsidR="00F07062">
        <w:rPr>
          <w:rFonts w:ascii="Times New Roman" w:hAnsi="Times New Roman"/>
          <w:sz w:val="24"/>
          <w:szCs w:val="24"/>
        </w:rPr>
        <w:t xml:space="preserve"> </w:t>
      </w:r>
    </w:p>
    <w:p w:rsidR="000D1584" w:rsidRDefault="000D1584" w:rsidP="00BB2746">
      <w:pPr>
        <w:tabs>
          <w:tab w:val="left" w:pos="993"/>
        </w:tabs>
        <w:ind w:left="993" w:hanging="993"/>
        <w:contextualSpacing/>
        <w:rPr>
          <w:rFonts w:ascii="Times New Roman" w:hAnsi="Times New Roman"/>
          <w:sz w:val="24"/>
          <w:szCs w:val="24"/>
        </w:rPr>
      </w:pPr>
    </w:p>
    <w:p w:rsidR="000D1584" w:rsidRDefault="000D1584" w:rsidP="00BB2746">
      <w:pPr>
        <w:tabs>
          <w:tab w:val="left" w:pos="993"/>
        </w:tabs>
        <w:ind w:left="993" w:hanging="993"/>
        <w:contextualSpacing/>
        <w:rPr>
          <w:rFonts w:ascii="Times New Roman" w:hAnsi="Times New Roman"/>
          <w:sz w:val="24"/>
          <w:szCs w:val="24"/>
        </w:rPr>
      </w:pPr>
      <w:r>
        <w:rPr>
          <w:rFonts w:ascii="Times New Roman" w:hAnsi="Times New Roman"/>
          <w:sz w:val="24"/>
          <w:szCs w:val="24"/>
        </w:rPr>
        <w:t>IV.3.2</w:t>
      </w:r>
      <w:r>
        <w:rPr>
          <w:rFonts w:ascii="Times New Roman" w:hAnsi="Times New Roman"/>
          <w:sz w:val="24"/>
          <w:szCs w:val="24"/>
        </w:rPr>
        <w:tab/>
      </w:r>
      <w:r w:rsidR="0050577F">
        <w:rPr>
          <w:rFonts w:ascii="Times New Roman" w:hAnsi="Times New Roman"/>
          <w:sz w:val="24"/>
          <w:szCs w:val="24"/>
        </w:rPr>
        <w:t xml:space="preserve">Zmenu alebo doplnenie informácií v ponuke (ak je relevantné) uchádzač vykoná prostredníctvom nástroja </w:t>
      </w:r>
      <w:r w:rsidR="0050577F" w:rsidRPr="00B447F2">
        <w:rPr>
          <w:rFonts w:ascii="Times New Roman" w:hAnsi="Times New Roman"/>
          <w:i/>
          <w:sz w:val="24"/>
          <w:szCs w:val="24"/>
        </w:rPr>
        <w:t>eZakazky</w:t>
      </w:r>
      <w:r w:rsidR="0050577F">
        <w:rPr>
          <w:rFonts w:ascii="Times New Roman" w:hAnsi="Times New Roman"/>
          <w:sz w:val="24"/>
          <w:szCs w:val="24"/>
        </w:rPr>
        <w:t xml:space="preserve"> na portáli </w:t>
      </w:r>
      <w:hyperlink r:id="rId53" w:history="1">
        <w:r w:rsidR="0050577F" w:rsidRPr="00656051">
          <w:rPr>
            <w:rStyle w:val="Hypertextovprepojenie"/>
            <w:rFonts w:ascii="Times New Roman" w:hAnsi="Times New Roman"/>
            <w:sz w:val="24"/>
            <w:szCs w:val="24"/>
          </w:rPr>
          <w:t>www.ezakazky.sk</w:t>
        </w:r>
      </w:hyperlink>
      <w:r w:rsidR="0050577F">
        <w:rPr>
          <w:rFonts w:ascii="Times New Roman" w:hAnsi="Times New Roman"/>
          <w:sz w:val="24"/>
          <w:szCs w:val="24"/>
        </w:rPr>
        <w:t xml:space="preserve"> tak, že stiahne svoju </w:t>
      </w:r>
      <w:r w:rsidR="00BA35FF">
        <w:rPr>
          <w:rFonts w:ascii="Times New Roman" w:hAnsi="Times New Roman"/>
          <w:sz w:val="24"/>
          <w:szCs w:val="24"/>
        </w:rPr>
        <w:t xml:space="preserve">pôvodnú </w:t>
      </w:r>
      <w:r w:rsidR="0050577F">
        <w:rPr>
          <w:rFonts w:ascii="Times New Roman" w:hAnsi="Times New Roman"/>
          <w:sz w:val="24"/>
          <w:szCs w:val="24"/>
        </w:rPr>
        <w:t>ponuku alebo jej časť a po vykonaní zmien resp. doplnení</w:t>
      </w:r>
      <w:r w:rsidR="00B447F2">
        <w:rPr>
          <w:rFonts w:ascii="Times New Roman" w:hAnsi="Times New Roman"/>
          <w:sz w:val="24"/>
          <w:szCs w:val="24"/>
        </w:rPr>
        <w:t xml:space="preserve"> informácií</w:t>
      </w:r>
      <w:r w:rsidR="0050577F">
        <w:rPr>
          <w:rFonts w:ascii="Times New Roman" w:hAnsi="Times New Roman"/>
          <w:sz w:val="24"/>
          <w:szCs w:val="24"/>
        </w:rPr>
        <w:t xml:space="preserve"> vloží</w:t>
      </w:r>
      <w:r w:rsidR="008771BF">
        <w:rPr>
          <w:rFonts w:ascii="Times New Roman" w:hAnsi="Times New Roman"/>
          <w:sz w:val="24"/>
          <w:szCs w:val="24"/>
        </w:rPr>
        <w:t xml:space="preserve"> (v lehote na predkladanie ponúk)</w:t>
      </w:r>
      <w:r w:rsidR="0050577F">
        <w:rPr>
          <w:rFonts w:ascii="Times New Roman" w:hAnsi="Times New Roman"/>
          <w:sz w:val="24"/>
          <w:szCs w:val="24"/>
        </w:rPr>
        <w:t xml:space="preserve"> novú ponuku alebo jej časť</w:t>
      </w:r>
      <w:r w:rsidR="00B447F2">
        <w:rPr>
          <w:rFonts w:ascii="Times New Roman" w:hAnsi="Times New Roman"/>
          <w:sz w:val="24"/>
          <w:szCs w:val="24"/>
        </w:rPr>
        <w:t>.</w:t>
      </w:r>
    </w:p>
    <w:p w:rsidR="0050577F" w:rsidRDefault="0050577F" w:rsidP="00BB2746">
      <w:pPr>
        <w:tabs>
          <w:tab w:val="left" w:pos="993"/>
        </w:tabs>
        <w:ind w:left="993" w:hanging="993"/>
        <w:contextualSpacing/>
        <w:rPr>
          <w:rFonts w:ascii="Times New Roman" w:hAnsi="Times New Roman"/>
          <w:sz w:val="24"/>
          <w:szCs w:val="24"/>
        </w:rPr>
      </w:pPr>
    </w:p>
    <w:p w:rsidR="00D70A6D" w:rsidRDefault="00D70A6D" w:rsidP="00BB2746">
      <w:pPr>
        <w:tabs>
          <w:tab w:val="left" w:pos="993"/>
        </w:tabs>
        <w:ind w:left="993" w:hanging="993"/>
        <w:contextualSpacing/>
        <w:rPr>
          <w:rFonts w:ascii="Times New Roman" w:hAnsi="Times New Roman"/>
          <w:sz w:val="24"/>
          <w:szCs w:val="24"/>
        </w:rPr>
      </w:pPr>
      <w:r>
        <w:rPr>
          <w:rFonts w:ascii="Times New Roman" w:hAnsi="Times New Roman"/>
          <w:sz w:val="24"/>
          <w:szCs w:val="24"/>
        </w:rPr>
        <w:t>IV.3.2</w:t>
      </w:r>
      <w:r>
        <w:rPr>
          <w:rFonts w:ascii="Times New Roman" w:hAnsi="Times New Roman"/>
          <w:sz w:val="24"/>
          <w:szCs w:val="24"/>
        </w:rPr>
        <w:tab/>
      </w:r>
      <w:r w:rsidR="00B447F2">
        <w:rPr>
          <w:rFonts w:ascii="Times New Roman" w:hAnsi="Times New Roman"/>
          <w:sz w:val="24"/>
          <w:szCs w:val="24"/>
        </w:rPr>
        <w:t xml:space="preserve">Uchádzač môže odstúpiť od svojej ponuky.  Písomné oznámenie o odstúpení od svojej ponuky doručí obstarávateľovi prostredníctvom nástroja </w:t>
      </w:r>
      <w:r w:rsidR="00B447F2" w:rsidRPr="00B447F2">
        <w:rPr>
          <w:rFonts w:ascii="Times New Roman" w:hAnsi="Times New Roman"/>
          <w:i/>
          <w:sz w:val="24"/>
          <w:szCs w:val="24"/>
        </w:rPr>
        <w:t>eZakazky</w:t>
      </w:r>
      <w:r w:rsidR="00B447F2">
        <w:rPr>
          <w:rFonts w:ascii="Times New Roman" w:hAnsi="Times New Roman"/>
          <w:sz w:val="24"/>
          <w:szCs w:val="24"/>
        </w:rPr>
        <w:t xml:space="preserve"> na portáli </w:t>
      </w:r>
      <w:hyperlink r:id="rId54" w:history="1">
        <w:r w:rsidR="00B447F2" w:rsidRPr="00656051">
          <w:rPr>
            <w:rStyle w:val="Hypertextovprepojenie"/>
            <w:rFonts w:ascii="Times New Roman" w:hAnsi="Times New Roman"/>
            <w:sz w:val="24"/>
            <w:szCs w:val="24"/>
          </w:rPr>
          <w:t>www.ezakazky.sk</w:t>
        </w:r>
      </w:hyperlink>
      <w:r w:rsidR="00B447F2" w:rsidRPr="00B447F2">
        <w:rPr>
          <w:rFonts w:ascii="Times New Roman" w:hAnsi="Times New Roman"/>
          <w:sz w:val="24"/>
          <w:szCs w:val="24"/>
        </w:rPr>
        <w:t>.</w:t>
      </w:r>
      <w:r w:rsidR="00B447F2">
        <w:rPr>
          <w:rFonts w:ascii="Times New Roman" w:hAnsi="Times New Roman"/>
          <w:sz w:val="24"/>
          <w:szCs w:val="24"/>
        </w:rPr>
        <w:t xml:space="preserve"> Ak tak urobí v lehote viazanosti ponúk, zábezpeka uchádzača prepadne v prospech obstarávateľa v súlade s ustanovením § 46 ods. 6 písm. a) ZVO. </w:t>
      </w:r>
      <w:r w:rsidR="004751D3">
        <w:rPr>
          <w:rFonts w:ascii="Times New Roman" w:hAnsi="Times New Roman"/>
          <w:sz w:val="24"/>
          <w:szCs w:val="24"/>
        </w:rPr>
        <w:t xml:space="preserve"> </w:t>
      </w:r>
    </w:p>
    <w:p w:rsidR="004751D3" w:rsidRDefault="004751D3" w:rsidP="00BB2746">
      <w:pPr>
        <w:tabs>
          <w:tab w:val="left" w:pos="993"/>
        </w:tabs>
        <w:ind w:left="993" w:hanging="993"/>
        <w:contextualSpacing/>
        <w:rPr>
          <w:rFonts w:ascii="Times New Roman" w:hAnsi="Times New Roman"/>
          <w:sz w:val="24"/>
          <w:szCs w:val="24"/>
        </w:rPr>
      </w:pPr>
    </w:p>
    <w:p w:rsidR="004751D3" w:rsidRDefault="004751D3" w:rsidP="00BB2746">
      <w:pPr>
        <w:tabs>
          <w:tab w:val="left" w:pos="993"/>
        </w:tabs>
        <w:ind w:left="993" w:hanging="993"/>
        <w:contextualSpacing/>
        <w:rPr>
          <w:rFonts w:ascii="Times New Roman" w:hAnsi="Times New Roman"/>
          <w:sz w:val="24"/>
          <w:szCs w:val="24"/>
        </w:rPr>
      </w:pPr>
    </w:p>
    <w:p w:rsidR="00D70A6D" w:rsidRDefault="00D70A6D" w:rsidP="000F5FDE">
      <w:pPr>
        <w:pStyle w:val="Nadpis1"/>
      </w:pPr>
      <w:bookmarkStart w:id="57" w:name="_Toc436987951"/>
      <w:bookmarkStart w:id="58" w:name="_Toc55222297"/>
      <w:r>
        <w:t>Časť V.</w:t>
      </w:r>
      <w:r w:rsidR="00FE227F">
        <w:br/>
      </w:r>
      <w:r>
        <w:t>Otváranie</w:t>
      </w:r>
      <w:r w:rsidR="006F18C9">
        <w:t xml:space="preserve"> ponúk, preskúmanie</w:t>
      </w:r>
      <w:r w:rsidR="00A40354">
        <w:t xml:space="preserve"> a vyhodnocovanie</w:t>
      </w:r>
      <w:r>
        <w:t xml:space="preserve"> ponúk</w:t>
      </w:r>
      <w:bookmarkEnd w:id="57"/>
      <w:r w:rsidR="007B0446">
        <w:t>, vysvetľovanie a vylúčenie ponúk, dôvernosť vo verejnom obstarávaní</w:t>
      </w:r>
      <w:bookmarkEnd w:id="58"/>
    </w:p>
    <w:p w:rsidR="00D70A6D" w:rsidRDefault="00D70A6D" w:rsidP="006062A2">
      <w:pPr>
        <w:tabs>
          <w:tab w:val="left" w:pos="993"/>
        </w:tabs>
        <w:ind w:left="0" w:firstLine="0"/>
        <w:contextualSpacing/>
        <w:rPr>
          <w:rFonts w:ascii="Times New Roman" w:hAnsi="Times New Roman"/>
          <w:sz w:val="28"/>
          <w:szCs w:val="28"/>
        </w:rPr>
      </w:pPr>
    </w:p>
    <w:p w:rsidR="00D70A6D" w:rsidRDefault="00D70A6D" w:rsidP="000F5FDE">
      <w:pPr>
        <w:pStyle w:val="Nadpis3"/>
      </w:pPr>
      <w:bookmarkStart w:id="59" w:name="_Toc436987952"/>
      <w:bookmarkStart w:id="60" w:name="_Toc55222298"/>
      <w:r w:rsidRPr="00EA5259">
        <w:t>V.1</w:t>
      </w:r>
      <w:r w:rsidRPr="00EA5259">
        <w:tab/>
        <w:t>Otváranie ponúk</w:t>
      </w:r>
      <w:bookmarkEnd w:id="59"/>
      <w:bookmarkEnd w:id="60"/>
    </w:p>
    <w:p w:rsidR="00D70A6D" w:rsidRDefault="00D70A6D" w:rsidP="004D1D6A">
      <w:pPr>
        <w:tabs>
          <w:tab w:val="left" w:pos="993"/>
        </w:tabs>
        <w:ind w:left="993" w:hanging="993"/>
        <w:contextualSpacing/>
        <w:rPr>
          <w:rFonts w:ascii="Times New Roman" w:hAnsi="Times New Roman"/>
          <w:sz w:val="28"/>
          <w:szCs w:val="28"/>
        </w:rPr>
      </w:pPr>
    </w:p>
    <w:p w:rsidR="00D70A6D" w:rsidRDefault="00D70A6D" w:rsidP="00C02F5D">
      <w:pPr>
        <w:tabs>
          <w:tab w:val="left" w:pos="993"/>
        </w:tabs>
        <w:ind w:left="993" w:hanging="993"/>
        <w:contextualSpacing/>
        <w:rPr>
          <w:rFonts w:ascii="Times New Roman" w:hAnsi="Times New Roman"/>
          <w:sz w:val="24"/>
          <w:szCs w:val="24"/>
        </w:rPr>
      </w:pPr>
      <w:r>
        <w:rPr>
          <w:rFonts w:ascii="Times New Roman" w:hAnsi="Times New Roman"/>
          <w:sz w:val="24"/>
          <w:szCs w:val="24"/>
        </w:rPr>
        <w:t>V.1.1</w:t>
      </w:r>
      <w:r>
        <w:rPr>
          <w:rFonts w:ascii="Times New Roman" w:hAnsi="Times New Roman"/>
          <w:sz w:val="24"/>
          <w:szCs w:val="24"/>
        </w:rPr>
        <w:tab/>
      </w:r>
      <w:r w:rsidR="00170852">
        <w:rPr>
          <w:rFonts w:ascii="Times New Roman" w:hAnsi="Times New Roman"/>
          <w:sz w:val="24"/>
          <w:szCs w:val="24"/>
        </w:rPr>
        <w:t xml:space="preserve">Na otváranie a vyhodnocovanie ponúk obstarávateľ zriadi v zmysle § 51 zákona o verejnom obstarávaní komisiu. </w:t>
      </w:r>
    </w:p>
    <w:p w:rsidR="00D70A6D" w:rsidRDefault="00D70A6D" w:rsidP="004D1D6A">
      <w:pPr>
        <w:tabs>
          <w:tab w:val="left" w:pos="993"/>
        </w:tabs>
        <w:ind w:left="993" w:hanging="993"/>
        <w:contextualSpacing/>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rPr>
        <w:tab/>
      </w:r>
    </w:p>
    <w:p w:rsidR="00170852" w:rsidRDefault="00D70A6D" w:rsidP="00170852">
      <w:pPr>
        <w:tabs>
          <w:tab w:val="left" w:pos="993"/>
        </w:tabs>
        <w:ind w:left="993" w:hanging="993"/>
        <w:contextualSpacing/>
        <w:rPr>
          <w:rFonts w:ascii="Times New Roman" w:hAnsi="Times New Roman"/>
          <w:sz w:val="24"/>
          <w:szCs w:val="24"/>
        </w:rPr>
      </w:pPr>
      <w:r>
        <w:rPr>
          <w:rFonts w:ascii="Times New Roman" w:hAnsi="Times New Roman"/>
          <w:sz w:val="24"/>
          <w:szCs w:val="24"/>
        </w:rPr>
        <w:lastRenderedPageBreak/>
        <w:t>V.1.2</w:t>
      </w:r>
      <w:r>
        <w:rPr>
          <w:rFonts w:ascii="Times New Roman" w:hAnsi="Times New Roman"/>
          <w:sz w:val="24"/>
          <w:szCs w:val="24"/>
        </w:rPr>
        <w:tab/>
        <w:t>Otvára</w:t>
      </w:r>
      <w:r w:rsidR="00A8734B">
        <w:rPr>
          <w:rFonts w:ascii="Times New Roman" w:hAnsi="Times New Roman"/>
          <w:sz w:val="24"/>
          <w:szCs w:val="24"/>
        </w:rPr>
        <w:t xml:space="preserve">nie </w:t>
      </w:r>
      <w:r w:rsidR="003001BD">
        <w:rPr>
          <w:rFonts w:ascii="Times New Roman" w:hAnsi="Times New Roman"/>
          <w:sz w:val="24"/>
          <w:szCs w:val="24"/>
        </w:rPr>
        <w:t xml:space="preserve">ponúk </w:t>
      </w:r>
      <w:r w:rsidR="00C16657">
        <w:rPr>
          <w:rFonts w:ascii="Times New Roman" w:hAnsi="Times New Roman"/>
          <w:sz w:val="24"/>
          <w:szCs w:val="24"/>
        </w:rPr>
        <w:t>s</w:t>
      </w:r>
      <w:r w:rsidR="00A8734B">
        <w:rPr>
          <w:rFonts w:ascii="Times New Roman" w:hAnsi="Times New Roman"/>
          <w:sz w:val="24"/>
          <w:szCs w:val="24"/>
        </w:rPr>
        <w:t>a u</w:t>
      </w:r>
      <w:r w:rsidR="00BC2E6B">
        <w:rPr>
          <w:rFonts w:ascii="Times New Roman" w:hAnsi="Times New Roman"/>
          <w:sz w:val="24"/>
          <w:szCs w:val="24"/>
        </w:rPr>
        <w:t xml:space="preserve">skutoční sa </w:t>
      </w:r>
      <w:r w:rsidR="00BC2E6B" w:rsidRPr="005C31C3">
        <w:rPr>
          <w:rFonts w:ascii="Times New Roman" w:hAnsi="Times New Roman"/>
          <w:sz w:val="24"/>
          <w:szCs w:val="24"/>
        </w:rPr>
        <w:t xml:space="preserve">dňa </w:t>
      </w:r>
      <w:r w:rsidR="001072D9">
        <w:rPr>
          <w:rFonts w:ascii="Times New Roman" w:hAnsi="Times New Roman"/>
          <w:b/>
          <w:sz w:val="24"/>
          <w:szCs w:val="24"/>
          <w:highlight w:val="yellow"/>
        </w:rPr>
        <w:t>10</w:t>
      </w:r>
      <w:r w:rsidR="00060080">
        <w:rPr>
          <w:rFonts w:ascii="Times New Roman" w:hAnsi="Times New Roman"/>
          <w:b/>
          <w:sz w:val="24"/>
          <w:szCs w:val="24"/>
          <w:highlight w:val="yellow"/>
        </w:rPr>
        <w:t>.11</w:t>
      </w:r>
      <w:r w:rsidR="002848E8">
        <w:rPr>
          <w:rFonts w:ascii="Times New Roman" w:hAnsi="Times New Roman"/>
          <w:b/>
          <w:sz w:val="24"/>
          <w:szCs w:val="24"/>
          <w:highlight w:val="yellow"/>
        </w:rPr>
        <w:t>.2020</w:t>
      </w:r>
      <w:r w:rsidR="00B73138">
        <w:rPr>
          <w:rFonts w:ascii="Times New Roman" w:hAnsi="Times New Roman"/>
          <w:b/>
          <w:sz w:val="24"/>
          <w:szCs w:val="24"/>
          <w:highlight w:val="yellow"/>
        </w:rPr>
        <w:t xml:space="preserve"> o 10</w:t>
      </w:r>
      <w:r w:rsidR="005C31C3" w:rsidRPr="00C16657">
        <w:rPr>
          <w:rFonts w:ascii="Times New Roman" w:hAnsi="Times New Roman"/>
          <w:b/>
          <w:sz w:val="24"/>
          <w:szCs w:val="24"/>
          <w:highlight w:val="yellow"/>
        </w:rPr>
        <w:t>,00</w:t>
      </w:r>
      <w:r w:rsidR="00BC2E6B" w:rsidRPr="00C16657">
        <w:rPr>
          <w:rFonts w:ascii="Times New Roman" w:hAnsi="Times New Roman"/>
          <w:b/>
          <w:sz w:val="24"/>
          <w:szCs w:val="24"/>
          <w:highlight w:val="yellow"/>
        </w:rPr>
        <w:t xml:space="preserve"> hod.</w:t>
      </w:r>
      <w:r w:rsidR="00170852">
        <w:rPr>
          <w:rFonts w:ascii="Times New Roman" w:hAnsi="Times New Roman"/>
          <w:sz w:val="24"/>
          <w:szCs w:val="24"/>
          <w:highlight w:val="yellow"/>
        </w:rPr>
        <w:t xml:space="preserve"> </w:t>
      </w:r>
      <w:r w:rsidR="00170852" w:rsidRPr="00170852">
        <w:rPr>
          <w:rFonts w:ascii="Times New Roman" w:hAnsi="Times New Roman"/>
          <w:sz w:val="24"/>
          <w:szCs w:val="24"/>
        </w:rPr>
        <w:t xml:space="preserve">stredoeurópskeho času v sídle </w:t>
      </w:r>
      <w:r w:rsidR="00170852">
        <w:rPr>
          <w:rFonts w:ascii="Times New Roman" w:hAnsi="Times New Roman"/>
          <w:sz w:val="24"/>
          <w:szCs w:val="24"/>
        </w:rPr>
        <w:t>obstarávateľa: Dopravný podnik mesta Žiliny s.r.o., Kvačalova 2, 011 40  Žilina, 2. poschodie, zasadacia miestnosť č. 202.</w:t>
      </w:r>
    </w:p>
    <w:p w:rsidR="00BC2E6B" w:rsidRDefault="00BC2E6B" w:rsidP="00170852">
      <w:pPr>
        <w:tabs>
          <w:tab w:val="left" w:pos="993"/>
        </w:tabs>
        <w:ind w:left="0" w:firstLine="0"/>
        <w:contextualSpacing/>
        <w:rPr>
          <w:rFonts w:ascii="Times New Roman" w:hAnsi="Times New Roman"/>
          <w:sz w:val="24"/>
          <w:szCs w:val="24"/>
        </w:rPr>
      </w:pPr>
    </w:p>
    <w:p w:rsidR="00BC2E6B" w:rsidRDefault="00BC2E6B" w:rsidP="004D1D6A">
      <w:pPr>
        <w:tabs>
          <w:tab w:val="left" w:pos="993"/>
        </w:tabs>
        <w:ind w:left="993" w:hanging="993"/>
        <w:contextualSpacing/>
        <w:rPr>
          <w:rFonts w:ascii="Times New Roman" w:hAnsi="Times New Roman"/>
          <w:sz w:val="24"/>
          <w:szCs w:val="24"/>
        </w:rPr>
      </w:pPr>
      <w:r>
        <w:rPr>
          <w:rFonts w:ascii="Times New Roman" w:hAnsi="Times New Roman"/>
          <w:sz w:val="24"/>
          <w:szCs w:val="24"/>
        </w:rPr>
        <w:t>V.1.3</w:t>
      </w:r>
      <w:r>
        <w:rPr>
          <w:rFonts w:ascii="Times New Roman" w:hAnsi="Times New Roman"/>
          <w:sz w:val="24"/>
          <w:szCs w:val="24"/>
        </w:rPr>
        <w:tab/>
      </w:r>
      <w:r w:rsidR="00F01836">
        <w:rPr>
          <w:rFonts w:ascii="Times New Roman" w:hAnsi="Times New Roman"/>
          <w:sz w:val="24"/>
          <w:szCs w:val="24"/>
        </w:rPr>
        <w:t>Na otváraní ponúk sa môžu zúčastniť uchádzači, ktorí predložili svoju ponuku</w:t>
      </w:r>
      <w:r w:rsidR="00ED6846">
        <w:rPr>
          <w:rFonts w:ascii="Times New Roman" w:hAnsi="Times New Roman"/>
          <w:sz w:val="24"/>
          <w:szCs w:val="24"/>
        </w:rPr>
        <w:t xml:space="preserve"> v lehote na predkladanie ponúk, nakoľko v tomto verejnom obstarávaní sa nebude realizovať elektronická aukcia.</w:t>
      </w:r>
    </w:p>
    <w:p w:rsidR="00735A80" w:rsidRDefault="00735A80" w:rsidP="004D1D6A">
      <w:pPr>
        <w:tabs>
          <w:tab w:val="left" w:pos="993"/>
        </w:tabs>
        <w:ind w:left="993" w:hanging="993"/>
        <w:contextualSpacing/>
        <w:rPr>
          <w:rFonts w:ascii="Times New Roman" w:hAnsi="Times New Roman"/>
          <w:sz w:val="24"/>
          <w:szCs w:val="24"/>
        </w:rPr>
      </w:pPr>
    </w:p>
    <w:p w:rsidR="00C568C8" w:rsidRDefault="00735A80" w:rsidP="00C568C8">
      <w:pPr>
        <w:tabs>
          <w:tab w:val="left" w:pos="993"/>
        </w:tabs>
        <w:ind w:left="993" w:hanging="993"/>
        <w:contextualSpacing/>
        <w:rPr>
          <w:rFonts w:ascii="Times New Roman" w:hAnsi="Times New Roman"/>
          <w:sz w:val="24"/>
          <w:szCs w:val="24"/>
        </w:rPr>
      </w:pPr>
      <w:r>
        <w:rPr>
          <w:rFonts w:ascii="Times New Roman" w:hAnsi="Times New Roman"/>
          <w:sz w:val="24"/>
          <w:szCs w:val="24"/>
        </w:rPr>
        <w:t>V.1.4</w:t>
      </w:r>
      <w:r>
        <w:rPr>
          <w:rFonts w:ascii="Times New Roman" w:hAnsi="Times New Roman"/>
          <w:sz w:val="24"/>
          <w:szCs w:val="24"/>
        </w:rPr>
        <w:tab/>
      </w:r>
      <w:r w:rsidR="00ED6846">
        <w:rPr>
          <w:rFonts w:ascii="Times New Roman" w:hAnsi="Times New Roman"/>
          <w:sz w:val="24"/>
          <w:szCs w:val="24"/>
        </w:rPr>
        <w:t>Ak sa na otváraní ponúk zúčastní š</w:t>
      </w:r>
      <w:r w:rsidR="00F01836">
        <w:rPr>
          <w:rFonts w:ascii="Times New Roman" w:hAnsi="Times New Roman"/>
          <w:sz w:val="24"/>
          <w:szCs w:val="24"/>
        </w:rPr>
        <w:t>tatutárny zástupca uchádzača</w:t>
      </w:r>
      <w:r w:rsidR="00ED6846">
        <w:rPr>
          <w:rFonts w:ascii="Times New Roman" w:hAnsi="Times New Roman"/>
          <w:sz w:val="24"/>
          <w:szCs w:val="24"/>
        </w:rPr>
        <w:t>, tento</w:t>
      </w:r>
      <w:r w:rsidR="00F01836">
        <w:rPr>
          <w:rFonts w:ascii="Times New Roman" w:hAnsi="Times New Roman"/>
          <w:sz w:val="24"/>
          <w:szCs w:val="24"/>
        </w:rPr>
        <w:t xml:space="preserve"> sa preukáže</w:t>
      </w:r>
      <w:r w:rsidR="00ED6846">
        <w:rPr>
          <w:rFonts w:ascii="Times New Roman" w:hAnsi="Times New Roman"/>
          <w:sz w:val="24"/>
          <w:szCs w:val="24"/>
        </w:rPr>
        <w:t xml:space="preserve"> komisii</w:t>
      </w:r>
      <w:r w:rsidR="00A425AA">
        <w:rPr>
          <w:rFonts w:ascii="Times New Roman" w:hAnsi="Times New Roman"/>
          <w:sz w:val="24"/>
          <w:szCs w:val="24"/>
        </w:rPr>
        <w:t xml:space="preserve"> platným</w:t>
      </w:r>
      <w:r w:rsidR="00F01836">
        <w:rPr>
          <w:rFonts w:ascii="Times New Roman" w:hAnsi="Times New Roman"/>
          <w:sz w:val="24"/>
          <w:szCs w:val="24"/>
        </w:rPr>
        <w:t xml:space="preserve"> preukazom totožnosti a</w:t>
      </w:r>
      <w:r w:rsidR="00ED6846">
        <w:rPr>
          <w:rFonts w:ascii="Times New Roman" w:hAnsi="Times New Roman"/>
          <w:sz w:val="24"/>
          <w:szCs w:val="24"/>
        </w:rPr>
        <w:t> kópiou výpisu</w:t>
      </w:r>
      <w:r w:rsidR="00F01836">
        <w:rPr>
          <w:rFonts w:ascii="Times New Roman" w:hAnsi="Times New Roman"/>
          <w:sz w:val="24"/>
          <w:szCs w:val="24"/>
        </w:rPr>
        <w:t xml:space="preserve"> z obchodného </w:t>
      </w:r>
      <w:r w:rsidR="001556A1">
        <w:rPr>
          <w:rFonts w:ascii="Times New Roman" w:hAnsi="Times New Roman"/>
          <w:sz w:val="24"/>
          <w:szCs w:val="24"/>
        </w:rPr>
        <w:t xml:space="preserve">registra, resp. </w:t>
      </w:r>
      <w:r w:rsidR="00ED6846">
        <w:rPr>
          <w:rFonts w:ascii="Times New Roman" w:hAnsi="Times New Roman"/>
          <w:sz w:val="24"/>
          <w:szCs w:val="24"/>
        </w:rPr>
        <w:t>kópiou výpisu</w:t>
      </w:r>
      <w:r w:rsidR="001556A1">
        <w:rPr>
          <w:rFonts w:ascii="Times New Roman" w:hAnsi="Times New Roman"/>
          <w:sz w:val="24"/>
          <w:szCs w:val="24"/>
        </w:rPr>
        <w:t xml:space="preserve"> zo živnostenského registra</w:t>
      </w:r>
      <w:r w:rsidR="00590912">
        <w:rPr>
          <w:rFonts w:ascii="Times New Roman" w:hAnsi="Times New Roman"/>
          <w:sz w:val="24"/>
          <w:szCs w:val="24"/>
        </w:rPr>
        <w:t xml:space="preserve"> alebo ekvivalentného registra.</w:t>
      </w:r>
      <w:r w:rsidR="00A425AA">
        <w:rPr>
          <w:rFonts w:ascii="Times New Roman" w:hAnsi="Times New Roman"/>
          <w:sz w:val="24"/>
          <w:szCs w:val="24"/>
        </w:rPr>
        <w:t xml:space="preserve"> Kópia nemusí byť úradne overená.</w:t>
      </w:r>
    </w:p>
    <w:p w:rsidR="00C568C8" w:rsidRDefault="00C568C8" w:rsidP="00C568C8">
      <w:pPr>
        <w:tabs>
          <w:tab w:val="left" w:pos="993"/>
        </w:tabs>
        <w:ind w:left="993" w:hanging="993"/>
        <w:contextualSpacing/>
        <w:rPr>
          <w:rFonts w:ascii="Times New Roman" w:hAnsi="Times New Roman"/>
          <w:sz w:val="24"/>
          <w:szCs w:val="24"/>
        </w:rPr>
      </w:pPr>
    </w:p>
    <w:p w:rsidR="00C568C8" w:rsidRDefault="00C568C8" w:rsidP="001556A1">
      <w:pPr>
        <w:tabs>
          <w:tab w:val="left" w:pos="993"/>
        </w:tabs>
        <w:ind w:left="993" w:hanging="993"/>
        <w:contextualSpacing/>
        <w:rPr>
          <w:rFonts w:ascii="Times New Roman" w:hAnsi="Times New Roman"/>
          <w:sz w:val="24"/>
          <w:szCs w:val="24"/>
        </w:rPr>
      </w:pPr>
      <w:r>
        <w:rPr>
          <w:rFonts w:ascii="Times New Roman" w:hAnsi="Times New Roman"/>
          <w:sz w:val="24"/>
          <w:szCs w:val="24"/>
        </w:rPr>
        <w:t>V.1.5</w:t>
      </w:r>
      <w:r>
        <w:rPr>
          <w:rFonts w:ascii="Times New Roman" w:hAnsi="Times New Roman"/>
          <w:sz w:val="24"/>
          <w:szCs w:val="24"/>
        </w:rPr>
        <w:tab/>
      </w:r>
      <w:r w:rsidR="00ED6846">
        <w:rPr>
          <w:rFonts w:ascii="Times New Roman" w:hAnsi="Times New Roman"/>
          <w:sz w:val="24"/>
          <w:szCs w:val="24"/>
        </w:rPr>
        <w:t>Pokiaľ sa na otváraní ponúk zúčastní namiesto štatutárneho zástupcu uchádzača i</w:t>
      </w:r>
      <w:r w:rsidR="001556A1">
        <w:rPr>
          <w:rFonts w:ascii="Times New Roman" w:hAnsi="Times New Roman"/>
          <w:sz w:val="24"/>
          <w:szCs w:val="24"/>
        </w:rPr>
        <w:t>ný zástupca uchádzača</w:t>
      </w:r>
      <w:r w:rsidR="00ED6846">
        <w:rPr>
          <w:rFonts w:ascii="Times New Roman" w:hAnsi="Times New Roman"/>
          <w:sz w:val="24"/>
          <w:szCs w:val="24"/>
        </w:rPr>
        <w:t>, tento</w:t>
      </w:r>
      <w:r w:rsidR="001556A1">
        <w:rPr>
          <w:rFonts w:ascii="Times New Roman" w:hAnsi="Times New Roman"/>
          <w:sz w:val="24"/>
          <w:szCs w:val="24"/>
        </w:rPr>
        <w:t xml:space="preserve"> sa preukáže</w:t>
      </w:r>
      <w:r w:rsidR="00ED6846">
        <w:rPr>
          <w:rFonts w:ascii="Times New Roman" w:hAnsi="Times New Roman"/>
          <w:sz w:val="24"/>
          <w:szCs w:val="24"/>
        </w:rPr>
        <w:t xml:space="preserve"> komisii</w:t>
      </w:r>
      <w:r w:rsidR="001556A1">
        <w:rPr>
          <w:rFonts w:ascii="Times New Roman" w:hAnsi="Times New Roman"/>
          <w:sz w:val="24"/>
          <w:szCs w:val="24"/>
        </w:rPr>
        <w:t xml:space="preserve"> </w:t>
      </w:r>
      <w:r w:rsidR="003001BD">
        <w:rPr>
          <w:rFonts w:ascii="Times New Roman" w:hAnsi="Times New Roman"/>
          <w:sz w:val="24"/>
          <w:szCs w:val="24"/>
        </w:rPr>
        <w:t xml:space="preserve">platným </w:t>
      </w:r>
      <w:r w:rsidR="001556A1">
        <w:rPr>
          <w:rFonts w:ascii="Times New Roman" w:hAnsi="Times New Roman"/>
          <w:sz w:val="24"/>
          <w:szCs w:val="24"/>
        </w:rPr>
        <w:t>preukazom totožnosti a</w:t>
      </w:r>
      <w:r w:rsidR="00ED6846">
        <w:rPr>
          <w:rFonts w:ascii="Times New Roman" w:hAnsi="Times New Roman"/>
          <w:sz w:val="24"/>
          <w:szCs w:val="24"/>
        </w:rPr>
        <w:t xml:space="preserve"> písomným </w:t>
      </w:r>
      <w:r w:rsidR="001556A1">
        <w:rPr>
          <w:rFonts w:ascii="Times New Roman" w:hAnsi="Times New Roman"/>
          <w:sz w:val="24"/>
          <w:szCs w:val="24"/>
        </w:rPr>
        <w:t>splnomocnením potvrdeným štatutárnym zástupcom uchádzača, že je oprávnený zúčastniť sa na otváraní ponúk v rámci predmetnej zákazky. Podpisy na splnomocnení musia byť úradne overené. Splnomocnenie odov</w:t>
      </w:r>
      <w:r w:rsidR="00ED6846">
        <w:rPr>
          <w:rFonts w:ascii="Times New Roman" w:hAnsi="Times New Roman"/>
          <w:sz w:val="24"/>
          <w:szCs w:val="24"/>
        </w:rPr>
        <w:t>zdá komisii</w:t>
      </w:r>
      <w:r w:rsidR="001556A1">
        <w:rPr>
          <w:rFonts w:ascii="Times New Roman" w:hAnsi="Times New Roman"/>
          <w:sz w:val="24"/>
          <w:szCs w:val="24"/>
        </w:rPr>
        <w:t>, ktorá ho archivuje v dokumentácii z verejného obstarávania.</w:t>
      </w:r>
    </w:p>
    <w:p w:rsidR="00C568C8" w:rsidRDefault="00C568C8" w:rsidP="00C568C8">
      <w:pPr>
        <w:tabs>
          <w:tab w:val="left" w:pos="993"/>
        </w:tabs>
        <w:ind w:left="993" w:hanging="993"/>
        <w:contextualSpacing/>
        <w:rPr>
          <w:rFonts w:ascii="Times New Roman" w:hAnsi="Times New Roman"/>
          <w:sz w:val="24"/>
          <w:szCs w:val="24"/>
        </w:rPr>
      </w:pPr>
    </w:p>
    <w:p w:rsidR="00C568C8" w:rsidRDefault="001556A1" w:rsidP="00C568C8">
      <w:pPr>
        <w:tabs>
          <w:tab w:val="left" w:pos="993"/>
        </w:tabs>
        <w:ind w:left="993" w:hanging="993"/>
        <w:contextualSpacing/>
        <w:rPr>
          <w:rFonts w:ascii="Times New Roman" w:hAnsi="Times New Roman"/>
          <w:sz w:val="24"/>
          <w:szCs w:val="24"/>
        </w:rPr>
      </w:pPr>
      <w:r>
        <w:rPr>
          <w:rFonts w:ascii="Times New Roman" w:hAnsi="Times New Roman"/>
          <w:sz w:val="24"/>
          <w:szCs w:val="24"/>
        </w:rPr>
        <w:t>V.1.6</w:t>
      </w:r>
      <w:r>
        <w:rPr>
          <w:rFonts w:ascii="Times New Roman" w:hAnsi="Times New Roman"/>
          <w:sz w:val="24"/>
          <w:szCs w:val="24"/>
        </w:rPr>
        <w:tab/>
      </w:r>
      <w:r w:rsidR="003C3ACB">
        <w:rPr>
          <w:rFonts w:ascii="Times New Roman" w:hAnsi="Times New Roman"/>
          <w:sz w:val="24"/>
          <w:szCs w:val="24"/>
        </w:rPr>
        <w:t>Otvorenie</w:t>
      </w:r>
      <w:r w:rsidR="007855EE">
        <w:rPr>
          <w:rFonts w:ascii="Times New Roman" w:hAnsi="Times New Roman"/>
          <w:sz w:val="24"/>
          <w:szCs w:val="24"/>
        </w:rPr>
        <w:t xml:space="preserve"> ponúk </w:t>
      </w:r>
      <w:r w:rsidR="003C3ACB">
        <w:rPr>
          <w:rFonts w:ascii="Times New Roman" w:hAnsi="Times New Roman"/>
          <w:sz w:val="24"/>
          <w:szCs w:val="24"/>
        </w:rPr>
        <w:t xml:space="preserve">sa </w:t>
      </w:r>
      <w:r w:rsidR="007855EE">
        <w:rPr>
          <w:rFonts w:ascii="Times New Roman" w:hAnsi="Times New Roman"/>
          <w:sz w:val="24"/>
          <w:szCs w:val="24"/>
        </w:rPr>
        <w:t xml:space="preserve">vykoná </w:t>
      </w:r>
      <w:r w:rsidR="00A830FC">
        <w:rPr>
          <w:rFonts w:ascii="Times New Roman" w:hAnsi="Times New Roman"/>
          <w:sz w:val="24"/>
          <w:szCs w:val="24"/>
        </w:rPr>
        <w:t xml:space="preserve">v lehote podľa bodu V.1.2 (Oddiel </w:t>
      </w:r>
      <w:r w:rsidR="003C3ACB">
        <w:rPr>
          <w:rFonts w:ascii="Times New Roman" w:hAnsi="Times New Roman"/>
          <w:sz w:val="24"/>
          <w:szCs w:val="24"/>
        </w:rPr>
        <w:t xml:space="preserve">„A“) týchto súťažných podkladov </w:t>
      </w:r>
      <w:r w:rsidR="00A830FC">
        <w:rPr>
          <w:rFonts w:ascii="Times New Roman" w:hAnsi="Times New Roman"/>
          <w:sz w:val="24"/>
          <w:szCs w:val="24"/>
        </w:rPr>
        <w:t>za použitia funkcionalít</w:t>
      </w:r>
      <w:r w:rsidR="00A830FC" w:rsidRPr="00A830FC">
        <w:rPr>
          <w:rFonts w:ascii="Times New Roman" w:hAnsi="Times New Roman"/>
          <w:sz w:val="24"/>
          <w:szCs w:val="24"/>
        </w:rPr>
        <w:t xml:space="preserve"> </w:t>
      </w:r>
      <w:r w:rsidR="00A830FC">
        <w:rPr>
          <w:rFonts w:ascii="Times New Roman" w:hAnsi="Times New Roman"/>
          <w:sz w:val="24"/>
          <w:szCs w:val="24"/>
        </w:rPr>
        <w:t xml:space="preserve">nástroja </w:t>
      </w:r>
      <w:r w:rsidR="00A830FC" w:rsidRPr="00B447F2">
        <w:rPr>
          <w:rFonts w:ascii="Times New Roman" w:hAnsi="Times New Roman"/>
          <w:i/>
          <w:sz w:val="24"/>
          <w:szCs w:val="24"/>
        </w:rPr>
        <w:t>eZakazky</w:t>
      </w:r>
      <w:r w:rsidR="00A830FC">
        <w:rPr>
          <w:rFonts w:ascii="Times New Roman" w:hAnsi="Times New Roman"/>
          <w:sz w:val="24"/>
          <w:szCs w:val="24"/>
        </w:rPr>
        <w:t xml:space="preserve"> na portáli </w:t>
      </w:r>
      <w:hyperlink r:id="rId55" w:history="1">
        <w:r w:rsidR="00A830FC" w:rsidRPr="00656051">
          <w:rPr>
            <w:rStyle w:val="Hypertextovprepojenie"/>
            <w:rFonts w:ascii="Times New Roman" w:hAnsi="Times New Roman"/>
            <w:sz w:val="24"/>
            <w:szCs w:val="24"/>
          </w:rPr>
          <w:t>www.ezakazky.sk</w:t>
        </w:r>
      </w:hyperlink>
      <w:r w:rsidR="00A830FC">
        <w:rPr>
          <w:rFonts w:ascii="Times New Roman" w:hAnsi="Times New Roman"/>
          <w:sz w:val="24"/>
          <w:szCs w:val="24"/>
        </w:rPr>
        <w:t>. Pri otváraní ponúk postupuje komisia v súlade s § 52 ods. 2 ZVO.</w:t>
      </w:r>
    </w:p>
    <w:p w:rsidR="00F63ACD" w:rsidRDefault="00F63ACD" w:rsidP="00C568C8">
      <w:pPr>
        <w:tabs>
          <w:tab w:val="left" w:pos="993"/>
        </w:tabs>
        <w:ind w:left="993" w:hanging="993"/>
        <w:contextualSpacing/>
        <w:rPr>
          <w:rFonts w:ascii="Times New Roman" w:hAnsi="Times New Roman"/>
          <w:sz w:val="24"/>
          <w:szCs w:val="24"/>
        </w:rPr>
      </w:pPr>
    </w:p>
    <w:p w:rsidR="00F63ACD" w:rsidRDefault="00F63ACD" w:rsidP="00C568C8">
      <w:pPr>
        <w:tabs>
          <w:tab w:val="left" w:pos="993"/>
        </w:tabs>
        <w:ind w:left="993" w:hanging="993"/>
        <w:contextualSpacing/>
        <w:rPr>
          <w:rFonts w:ascii="Times New Roman" w:hAnsi="Times New Roman"/>
          <w:sz w:val="24"/>
          <w:szCs w:val="24"/>
        </w:rPr>
      </w:pPr>
      <w:r>
        <w:rPr>
          <w:rFonts w:ascii="Times New Roman" w:hAnsi="Times New Roman"/>
          <w:sz w:val="24"/>
          <w:szCs w:val="24"/>
        </w:rPr>
        <w:t>V.1.7</w:t>
      </w:r>
      <w:r>
        <w:rPr>
          <w:rFonts w:ascii="Times New Roman" w:hAnsi="Times New Roman"/>
          <w:sz w:val="24"/>
          <w:szCs w:val="24"/>
        </w:rPr>
        <w:tab/>
        <w:t>Po otvorení ponúk oznámi komisia zúčastneným osobám</w:t>
      </w:r>
      <w:r w:rsidR="00225B1E">
        <w:rPr>
          <w:rFonts w:ascii="Times New Roman" w:hAnsi="Times New Roman"/>
          <w:sz w:val="24"/>
          <w:szCs w:val="24"/>
        </w:rPr>
        <w:t xml:space="preserve"> na otváraní ponúk </w:t>
      </w:r>
      <w:r>
        <w:rPr>
          <w:rFonts w:ascii="Times New Roman" w:hAnsi="Times New Roman"/>
          <w:sz w:val="24"/>
          <w:szCs w:val="24"/>
        </w:rPr>
        <w:t xml:space="preserve"> obchodné mená alebo názvy, sídla, miesta podnikania alebo adresy pobytov všetkých uchádzačov a ich návrhy na plnenie kritérií, ktoré sa dajú vyjadriť číslom</w:t>
      </w:r>
      <w:r w:rsidR="007C7AA6">
        <w:rPr>
          <w:rFonts w:ascii="Times New Roman" w:hAnsi="Times New Roman"/>
          <w:sz w:val="24"/>
          <w:szCs w:val="24"/>
        </w:rPr>
        <w:t>.</w:t>
      </w:r>
      <w:r w:rsidR="00A830FC">
        <w:rPr>
          <w:rFonts w:ascii="Times New Roman" w:hAnsi="Times New Roman"/>
          <w:sz w:val="24"/>
          <w:szCs w:val="24"/>
        </w:rPr>
        <w:t xml:space="preserve"> Ostatné údaje v ponuke sa nezverejňujú.</w:t>
      </w:r>
    </w:p>
    <w:p w:rsidR="007C7AA6" w:rsidRDefault="007C7AA6" w:rsidP="00C568C8">
      <w:pPr>
        <w:tabs>
          <w:tab w:val="left" w:pos="993"/>
        </w:tabs>
        <w:ind w:left="993" w:hanging="993"/>
        <w:contextualSpacing/>
        <w:rPr>
          <w:rFonts w:ascii="Times New Roman" w:hAnsi="Times New Roman"/>
          <w:sz w:val="24"/>
          <w:szCs w:val="24"/>
        </w:rPr>
      </w:pPr>
    </w:p>
    <w:p w:rsidR="007C7AA6" w:rsidRDefault="00E965D9" w:rsidP="00C568C8">
      <w:pPr>
        <w:tabs>
          <w:tab w:val="left" w:pos="993"/>
        </w:tabs>
        <w:ind w:left="993" w:hanging="993"/>
        <w:contextualSpacing/>
        <w:rPr>
          <w:rFonts w:ascii="Times New Roman" w:hAnsi="Times New Roman"/>
          <w:sz w:val="24"/>
          <w:szCs w:val="24"/>
        </w:rPr>
      </w:pPr>
      <w:r>
        <w:rPr>
          <w:rFonts w:ascii="Times New Roman" w:hAnsi="Times New Roman"/>
          <w:sz w:val="24"/>
          <w:szCs w:val="24"/>
        </w:rPr>
        <w:t>V.1.8</w:t>
      </w:r>
      <w:r>
        <w:rPr>
          <w:rFonts w:ascii="Times New Roman" w:hAnsi="Times New Roman"/>
          <w:sz w:val="24"/>
          <w:szCs w:val="24"/>
        </w:rPr>
        <w:tab/>
        <w:t>Obstarávateľ</w:t>
      </w:r>
      <w:r w:rsidR="00415588">
        <w:rPr>
          <w:rFonts w:ascii="Times New Roman" w:hAnsi="Times New Roman"/>
          <w:sz w:val="24"/>
          <w:szCs w:val="24"/>
        </w:rPr>
        <w:t xml:space="preserve"> po otvorení ponúk</w:t>
      </w:r>
      <w:r w:rsidR="007C7AA6">
        <w:rPr>
          <w:rFonts w:ascii="Times New Roman" w:hAnsi="Times New Roman"/>
          <w:sz w:val="24"/>
          <w:szCs w:val="24"/>
        </w:rPr>
        <w:t xml:space="preserve"> pošle </w:t>
      </w:r>
      <w:r>
        <w:rPr>
          <w:rFonts w:ascii="Times New Roman" w:hAnsi="Times New Roman"/>
          <w:sz w:val="24"/>
          <w:szCs w:val="24"/>
        </w:rPr>
        <w:t xml:space="preserve">prostredníctvom nástroja </w:t>
      </w:r>
      <w:r w:rsidRPr="00B447F2">
        <w:rPr>
          <w:rFonts w:ascii="Times New Roman" w:hAnsi="Times New Roman"/>
          <w:i/>
          <w:sz w:val="24"/>
          <w:szCs w:val="24"/>
        </w:rPr>
        <w:t>eZakazky</w:t>
      </w:r>
      <w:r>
        <w:rPr>
          <w:rFonts w:ascii="Times New Roman" w:hAnsi="Times New Roman"/>
          <w:sz w:val="24"/>
          <w:szCs w:val="24"/>
        </w:rPr>
        <w:t xml:space="preserve"> na portáli </w:t>
      </w:r>
      <w:hyperlink r:id="rId56" w:history="1">
        <w:r w:rsidRPr="00656051">
          <w:rPr>
            <w:rStyle w:val="Hypertextovprepojenie"/>
            <w:rFonts w:ascii="Times New Roman" w:hAnsi="Times New Roman"/>
            <w:sz w:val="24"/>
            <w:szCs w:val="24"/>
          </w:rPr>
          <w:t>www.ezakazky.sk</w:t>
        </w:r>
      </w:hyperlink>
      <w:r>
        <w:rPr>
          <w:rFonts w:ascii="Times New Roman" w:hAnsi="Times New Roman"/>
          <w:sz w:val="24"/>
          <w:szCs w:val="24"/>
        </w:rPr>
        <w:t xml:space="preserve"> </w:t>
      </w:r>
      <w:r w:rsidR="007C7AA6">
        <w:rPr>
          <w:rFonts w:ascii="Times New Roman" w:hAnsi="Times New Roman"/>
          <w:sz w:val="24"/>
          <w:szCs w:val="24"/>
        </w:rPr>
        <w:t>všetkým uchádzačom, ktorí predložili ponuky v lehote na predkladanie ponúk</w:t>
      </w:r>
      <w:r>
        <w:rPr>
          <w:rFonts w:ascii="Times New Roman" w:hAnsi="Times New Roman"/>
          <w:sz w:val="24"/>
          <w:szCs w:val="24"/>
        </w:rPr>
        <w:t>,</w:t>
      </w:r>
      <w:r w:rsidR="007C7AA6">
        <w:rPr>
          <w:rFonts w:ascii="Times New Roman" w:hAnsi="Times New Roman"/>
          <w:sz w:val="24"/>
          <w:szCs w:val="24"/>
        </w:rPr>
        <w:t xml:space="preserve"> zápisnicu z otvárania ponúk, ktorá bude obsahovať údaje zverejnené na otváraní ponúk.</w:t>
      </w:r>
    </w:p>
    <w:p w:rsidR="00C568C8" w:rsidRDefault="00C568C8" w:rsidP="00C568C8">
      <w:pPr>
        <w:tabs>
          <w:tab w:val="left" w:pos="993"/>
        </w:tabs>
        <w:ind w:left="993" w:hanging="993"/>
        <w:contextualSpacing/>
        <w:rPr>
          <w:rFonts w:ascii="Times New Roman" w:hAnsi="Times New Roman"/>
          <w:sz w:val="24"/>
          <w:szCs w:val="24"/>
        </w:rPr>
      </w:pPr>
    </w:p>
    <w:p w:rsidR="008D3B49" w:rsidRDefault="008D3B49" w:rsidP="008D3B49">
      <w:pPr>
        <w:tabs>
          <w:tab w:val="left" w:pos="993"/>
        </w:tabs>
        <w:ind w:left="0" w:firstLine="0"/>
        <w:contextualSpacing/>
        <w:rPr>
          <w:rFonts w:ascii="Times New Roman" w:hAnsi="Times New Roman"/>
          <w:sz w:val="24"/>
          <w:szCs w:val="24"/>
        </w:rPr>
      </w:pPr>
    </w:p>
    <w:p w:rsidR="00D70A6D" w:rsidRDefault="00D5725A" w:rsidP="000F5FDE">
      <w:pPr>
        <w:pStyle w:val="Nadpis3"/>
      </w:pPr>
      <w:bookmarkStart w:id="61" w:name="_Toc436987953"/>
      <w:bookmarkStart w:id="62" w:name="_Toc55222299"/>
      <w:r>
        <w:t>V.2</w:t>
      </w:r>
      <w:r>
        <w:tab/>
      </w:r>
      <w:r w:rsidR="000F64F8">
        <w:t>Preskúmanie</w:t>
      </w:r>
      <w:r w:rsidR="00D70A6D" w:rsidRPr="00EA5259">
        <w:t xml:space="preserve"> ponúk</w:t>
      </w:r>
      <w:bookmarkEnd w:id="61"/>
      <w:bookmarkEnd w:id="62"/>
    </w:p>
    <w:p w:rsidR="00D70A6D" w:rsidRDefault="00D70A6D" w:rsidP="00934E83">
      <w:pPr>
        <w:tabs>
          <w:tab w:val="left" w:pos="993"/>
        </w:tabs>
        <w:ind w:left="993" w:hanging="993"/>
        <w:contextualSpacing/>
        <w:rPr>
          <w:rFonts w:ascii="Times New Roman" w:hAnsi="Times New Roman"/>
          <w:sz w:val="24"/>
          <w:szCs w:val="24"/>
        </w:rPr>
      </w:pPr>
    </w:p>
    <w:p w:rsidR="00D32110" w:rsidRDefault="00D04EE9" w:rsidP="00934E83">
      <w:pPr>
        <w:tabs>
          <w:tab w:val="left" w:pos="993"/>
        </w:tabs>
        <w:ind w:left="993" w:hanging="993"/>
        <w:contextualSpacing/>
        <w:rPr>
          <w:rFonts w:ascii="Times New Roman" w:hAnsi="Times New Roman"/>
          <w:sz w:val="24"/>
          <w:szCs w:val="24"/>
        </w:rPr>
      </w:pPr>
      <w:r>
        <w:rPr>
          <w:rFonts w:ascii="Times New Roman" w:hAnsi="Times New Roman"/>
          <w:sz w:val="24"/>
          <w:szCs w:val="24"/>
        </w:rPr>
        <w:t>V.2.1</w:t>
      </w:r>
      <w:r w:rsidR="00474ED8">
        <w:rPr>
          <w:rFonts w:ascii="Times New Roman" w:hAnsi="Times New Roman"/>
          <w:sz w:val="24"/>
          <w:szCs w:val="24"/>
        </w:rPr>
        <w:tab/>
        <w:t>Po otvorení ponúk</w:t>
      </w:r>
      <w:r w:rsidR="008C004B">
        <w:rPr>
          <w:rFonts w:ascii="Times New Roman" w:hAnsi="Times New Roman"/>
          <w:sz w:val="24"/>
          <w:szCs w:val="24"/>
        </w:rPr>
        <w:t xml:space="preserve"> komisia</w:t>
      </w:r>
      <w:r w:rsidR="00DA4B0E">
        <w:rPr>
          <w:rFonts w:ascii="Times New Roman" w:hAnsi="Times New Roman"/>
          <w:sz w:val="24"/>
          <w:szCs w:val="24"/>
        </w:rPr>
        <w:t xml:space="preserve"> na otváranie a vyhodnocovanie</w:t>
      </w:r>
      <w:r w:rsidR="00474ED8">
        <w:rPr>
          <w:rFonts w:ascii="Times New Roman" w:hAnsi="Times New Roman"/>
          <w:sz w:val="24"/>
          <w:szCs w:val="24"/>
        </w:rPr>
        <w:t xml:space="preserve"> ponúk</w:t>
      </w:r>
      <w:r w:rsidR="008C004B">
        <w:rPr>
          <w:rFonts w:ascii="Times New Roman" w:hAnsi="Times New Roman"/>
          <w:sz w:val="24"/>
          <w:szCs w:val="24"/>
        </w:rPr>
        <w:t xml:space="preserve"> </w:t>
      </w:r>
      <w:r w:rsidR="00674CD1">
        <w:rPr>
          <w:rFonts w:ascii="Times New Roman" w:hAnsi="Times New Roman"/>
          <w:sz w:val="24"/>
          <w:szCs w:val="24"/>
        </w:rPr>
        <w:t xml:space="preserve">preskúma ponuky a </w:t>
      </w:r>
      <w:r w:rsidR="008C004B">
        <w:rPr>
          <w:rFonts w:ascii="Times New Roman" w:hAnsi="Times New Roman"/>
          <w:sz w:val="24"/>
          <w:szCs w:val="24"/>
        </w:rPr>
        <w:t>vykoná všetky úkony spočívajúce</w:t>
      </w:r>
      <w:r w:rsidR="007A2CB7">
        <w:rPr>
          <w:rFonts w:ascii="Times New Roman" w:hAnsi="Times New Roman"/>
          <w:sz w:val="24"/>
          <w:szCs w:val="24"/>
        </w:rPr>
        <w:t>:</w:t>
      </w:r>
      <w:r w:rsidR="008C004B">
        <w:rPr>
          <w:rFonts w:ascii="Times New Roman" w:hAnsi="Times New Roman"/>
          <w:sz w:val="24"/>
          <w:szCs w:val="24"/>
        </w:rPr>
        <w:t xml:space="preserve"> vo vyhodnotení splnenia podmienok účasti, </w:t>
      </w:r>
      <w:r w:rsidR="00474ED8">
        <w:rPr>
          <w:rFonts w:ascii="Times New Roman" w:hAnsi="Times New Roman"/>
          <w:sz w:val="24"/>
          <w:szCs w:val="24"/>
        </w:rPr>
        <w:t>podaní žiadostí o vysvetlenie / doplnenie dokladov preukazujúcich splnenie podmienok účasti</w:t>
      </w:r>
      <w:r w:rsidR="00674CD1">
        <w:rPr>
          <w:rFonts w:ascii="Times New Roman" w:hAnsi="Times New Roman"/>
          <w:sz w:val="24"/>
          <w:szCs w:val="24"/>
        </w:rPr>
        <w:t xml:space="preserve"> (ak je relevantné)</w:t>
      </w:r>
      <w:r w:rsidR="00474ED8">
        <w:rPr>
          <w:rFonts w:ascii="Times New Roman" w:hAnsi="Times New Roman"/>
          <w:sz w:val="24"/>
          <w:szCs w:val="24"/>
        </w:rPr>
        <w:t xml:space="preserve">, ďalej </w:t>
      </w:r>
      <w:r w:rsidR="00674CD1">
        <w:rPr>
          <w:rFonts w:ascii="Times New Roman" w:hAnsi="Times New Roman"/>
          <w:sz w:val="24"/>
          <w:szCs w:val="24"/>
        </w:rPr>
        <w:t xml:space="preserve">vykoná </w:t>
      </w:r>
      <w:r w:rsidR="00474ED8">
        <w:rPr>
          <w:rFonts w:ascii="Times New Roman" w:hAnsi="Times New Roman"/>
          <w:sz w:val="24"/>
          <w:szCs w:val="24"/>
        </w:rPr>
        <w:t xml:space="preserve">úkony spočívajúce </w:t>
      </w:r>
      <w:r w:rsidR="008C004B">
        <w:rPr>
          <w:rFonts w:ascii="Times New Roman" w:hAnsi="Times New Roman"/>
          <w:sz w:val="24"/>
          <w:szCs w:val="24"/>
        </w:rPr>
        <w:t>v</w:t>
      </w:r>
      <w:r w:rsidR="00474ED8">
        <w:rPr>
          <w:rFonts w:ascii="Times New Roman" w:hAnsi="Times New Roman"/>
          <w:sz w:val="24"/>
          <w:szCs w:val="24"/>
        </w:rPr>
        <w:t xml:space="preserve">o vyhodnotení splnenia </w:t>
      </w:r>
      <w:r w:rsidR="00CC48EA">
        <w:rPr>
          <w:rFonts w:ascii="Times New Roman" w:hAnsi="Times New Roman"/>
          <w:sz w:val="24"/>
          <w:szCs w:val="24"/>
        </w:rPr>
        <w:t xml:space="preserve"> požiadaviek na predmet</w:t>
      </w:r>
      <w:r w:rsidR="008C004B">
        <w:rPr>
          <w:rFonts w:ascii="Times New Roman" w:hAnsi="Times New Roman"/>
          <w:sz w:val="24"/>
          <w:szCs w:val="24"/>
        </w:rPr>
        <w:t xml:space="preserve"> zákazky</w:t>
      </w:r>
      <w:r w:rsidR="007A2CB7">
        <w:rPr>
          <w:rFonts w:ascii="Times New Roman" w:hAnsi="Times New Roman"/>
          <w:sz w:val="24"/>
          <w:szCs w:val="24"/>
        </w:rPr>
        <w:t xml:space="preserve"> a zloženia zábezpeky</w:t>
      </w:r>
      <w:r w:rsidR="008C004B">
        <w:rPr>
          <w:rFonts w:ascii="Times New Roman" w:hAnsi="Times New Roman"/>
          <w:sz w:val="24"/>
          <w:szCs w:val="24"/>
        </w:rPr>
        <w:t>, podaní</w:t>
      </w:r>
      <w:r w:rsidR="00462B41">
        <w:rPr>
          <w:rFonts w:ascii="Times New Roman" w:hAnsi="Times New Roman"/>
          <w:sz w:val="24"/>
          <w:szCs w:val="24"/>
        </w:rPr>
        <w:t xml:space="preserve"> žiadostí o </w:t>
      </w:r>
      <w:r w:rsidR="008C004B">
        <w:rPr>
          <w:rFonts w:ascii="Times New Roman" w:hAnsi="Times New Roman"/>
          <w:sz w:val="24"/>
          <w:szCs w:val="24"/>
        </w:rPr>
        <w:t>vysve</w:t>
      </w:r>
      <w:r w:rsidR="00462B41">
        <w:rPr>
          <w:rFonts w:ascii="Times New Roman" w:hAnsi="Times New Roman"/>
          <w:sz w:val="24"/>
          <w:szCs w:val="24"/>
        </w:rPr>
        <w:t>tlenie ponuky</w:t>
      </w:r>
      <w:r w:rsidR="008C004B">
        <w:rPr>
          <w:rFonts w:ascii="Times New Roman" w:hAnsi="Times New Roman"/>
          <w:sz w:val="24"/>
          <w:szCs w:val="24"/>
        </w:rPr>
        <w:t xml:space="preserve"> alebo vylúčení ponúk uchádzačov</w:t>
      </w:r>
      <w:r w:rsidR="00674CD1">
        <w:rPr>
          <w:rFonts w:ascii="Times New Roman" w:hAnsi="Times New Roman"/>
          <w:sz w:val="24"/>
          <w:szCs w:val="24"/>
        </w:rPr>
        <w:t xml:space="preserve"> (ak je relevantné)</w:t>
      </w:r>
      <w:r w:rsidR="008C004B">
        <w:rPr>
          <w:rFonts w:ascii="Times New Roman" w:hAnsi="Times New Roman"/>
          <w:sz w:val="24"/>
          <w:szCs w:val="24"/>
        </w:rPr>
        <w:t>.</w:t>
      </w:r>
      <w:r w:rsidR="007A2CB7">
        <w:rPr>
          <w:rFonts w:ascii="Times New Roman" w:hAnsi="Times New Roman"/>
          <w:sz w:val="24"/>
          <w:szCs w:val="24"/>
        </w:rPr>
        <w:t xml:space="preserve"> </w:t>
      </w:r>
      <w:r w:rsidR="00DA4B0E">
        <w:rPr>
          <w:rFonts w:ascii="Times New Roman" w:hAnsi="Times New Roman"/>
          <w:sz w:val="24"/>
          <w:szCs w:val="24"/>
        </w:rPr>
        <w:t>Komisia pri vyhodnocovaní podmienok účasti a ponúk súčasne overí</w:t>
      </w:r>
      <w:r w:rsidR="00400874">
        <w:rPr>
          <w:rFonts w:ascii="Times New Roman" w:hAnsi="Times New Roman"/>
          <w:sz w:val="24"/>
          <w:szCs w:val="24"/>
        </w:rPr>
        <w:t xml:space="preserve"> </w:t>
      </w:r>
      <w:r w:rsidR="00DA4B0E">
        <w:rPr>
          <w:rFonts w:ascii="Times New Roman" w:hAnsi="Times New Roman"/>
          <w:sz w:val="24"/>
          <w:szCs w:val="24"/>
        </w:rPr>
        <w:t xml:space="preserve"> prítomnosť</w:t>
      </w:r>
      <w:r w:rsidR="00400874">
        <w:rPr>
          <w:rFonts w:ascii="Times New Roman" w:hAnsi="Times New Roman"/>
          <w:sz w:val="24"/>
          <w:szCs w:val="24"/>
        </w:rPr>
        <w:t xml:space="preserve"> všetkých požadovaných dokladov/dokumentov v ponuke uchádzača. </w:t>
      </w:r>
      <w:r w:rsidR="007A2CB7">
        <w:rPr>
          <w:rFonts w:ascii="Times New Roman" w:hAnsi="Times New Roman"/>
          <w:sz w:val="24"/>
          <w:szCs w:val="24"/>
        </w:rPr>
        <w:t>Napokon komisia vyhodnotí ponuky na základe stanoveného hodnotiaceho krit</w:t>
      </w:r>
      <w:r w:rsidR="00400874">
        <w:rPr>
          <w:rFonts w:ascii="Times New Roman" w:hAnsi="Times New Roman"/>
          <w:sz w:val="24"/>
          <w:szCs w:val="24"/>
        </w:rPr>
        <w:t xml:space="preserve">éria, určí poradie uchádzačov, identifikuje </w:t>
      </w:r>
      <w:r w:rsidR="007A2CB7">
        <w:rPr>
          <w:rFonts w:ascii="Times New Roman" w:hAnsi="Times New Roman"/>
          <w:sz w:val="24"/>
          <w:szCs w:val="24"/>
        </w:rPr>
        <w:t>úspešného uchádzača a uplatní príslušné postupy podľa § 55 ZVO.</w:t>
      </w:r>
    </w:p>
    <w:p w:rsidR="00D70A6D" w:rsidRDefault="00D70A6D" w:rsidP="00934E83">
      <w:pPr>
        <w:tabs>
          <w:tab w:val="left" w:pos="993"/>
        </w:tabs>
        <w:ind w:left="993" w:hanging="993"/>
        <w:contextualSpacing/>
        <w:rPr>
          <w:rFonts w:ascii="Times New Roman" w:hAnsi="Times New Roman"/>
          <w:sz w:val="24"/>
          <w:szCs w:val="24"/>
        </w:rPr>
      </w:pPr>
    </w:p>
    <w:p w:rsidR="00D70A6D" w:rsidRDefault="00D70A6D" w:rsidP="008D3B49">
      <w:pPr>
        <w:tabs>
          <w:tab w:val="left" w:pos="993"/>
        </w:tabs>
        <w:ind w:left="0" w:firstLine="0"/>
        <w:contextualSpacing/>
        <w:rPr>
          <w:rFonts w:ascii="Times New Roman" w:hAnsi="Times New Roman"/>
          <w:sz w:val="24"/>
          <w:szCs w:val="24"/>
        </w:rPr>
      </w:pPr>
    </w:p>
    <w:p w:rsidR="008D3B49" w:rsidRDefault="008D3B49" w:rsidP="008D3B49">
      <w:pPr>
        <w:pStyle w:val="Nadpis3"/>
      </w:pPr>
      <w:bookmarkStart w:id="63" w:name="_Toc436987957"/>
      <w:bookmarkStart w:id="64" w:name="_Toc55222300"/>
      <w:r>
        <w:t>V.3</w:t>
      </w:r>
      <w:r w:rsidR="00720E18">
        <w:tab/>
        <w:t xml:space="preserve">Vyhodnotenie </w:t>
      </w:r>
      <w:r w:rsidR="0061296C">
        <w:t>splnenia podmienok účasti a</w:t>
      </w:r>
      <w:r w:rsidR="00720E18">
        <w:t xml:space="preserve"> vyhodnotenie </w:t>
      </w:r>
      <w:r w:rsidRPr="00EA5259">
        <w:t>ponúk</w:t>
      </w:r>
      <w:bookmarkEnd w:id="63"/>
      <w:bookmarkEnd w:id="64"/>
    </w:p>
    <w:p w:rsidR="008D3B49" w:rsidRDefault="008D3B49" w:rsidP="008D3B49">
      <w:pPr>
        <w:tabs>
          <w:tab w:val="left" w:pos="993"/>
        </w:tabs>
        <w:ind w:left="993" w:hanging="993"/>
        <w:contextualSpacing/>
        <w:rPr>
          <w:rFonts w:ascii="Times New Roman" w:hAnsi="Times New Roman"/>
          <w:sz w:val="24"/>
          <w:szCs w:val="24"/>
        </w:rPr>
      </w:pPr>
    </w:p>
    <w:p w:rsidR="0005580C" w:rsidRDefault="0005580C" w:rsidP="002E7C9B">
      <w:pPr>
        <w:tabs>
          <w:tab w:val="left" w:pos="993"/>
        </w:tabs>
        <w:ind w:left="993" w:hanging="993"/>
        <w:contextualSpacing/>
        <w:rPr>
          <w:rFonts w:ascii="Times New Roman" w:hAnsi="Times New Roman"/>
          <w:sz w:val="24"/>
          <w:szCs w:val="24"/>
        </w:rPr>
      </w:pPr>
      <w:r>
        <w:rPr>
          <w:rFonts w:ascii="Times New Roman" w:hAnsi="Times New Roman"/>
          <w:sz w:val="24"/>
          <w:szCs w:val="24"/>
        </w:rPr>
        <w:t>V.3.1</w:t>
      </w:r>
      <w:r>
        <w:rPr>
          <w:rFonts w:ascii="Times New Roman" w:hAnsi="Times New Roman"/>
          <w:sz w:val="24"/>
          <w:szCs w:val="24"/>
        </w:rPr>
        <w:tab/>
        <w:t>Podľa § 53 ods. 1 ZVO je vyhodnocovanie ponúk komisiou neverejné.</w:t>
      </w:r>
    </w:p>
    <w:p w:rsidR="0005580C" w:rsidRDefault="0005580C" w:rsidP="0005580C">
      <w:pPr>
        <w:tabs>
          <w:tab w:val="left" w:pos="993"/>
        </w:tabs>
        <w:ind w:left="993" w:hanging="993"/>
        <w:contextualSpacing/>
        <w:rPr>
          <w:rFonts w:ascii="Times New Roman" w:hAnsi="Times New Roman"/>
          <w:sz w:val="24"/>
          <w:szCs w:val="24"/>
        </w:rPr>
      </w:pPr>
    </w:p>
    <w:p w:rsidR="0005580C" w:rsidRDefault="0005580C" w:rsidP="0005580C">
      <w:pPr>
        <w:tabs>
          <w:tab w:val="left" w:pos="993"/>
        </w:tabs>
        <w:ind w:left="993" w:hanging="993"/>
        <w:contextualSpacing/>
        <w:rPr>
          <w:rFonts w:ascii="Times New Roman" w:hAnsi="Times New Roman"/>
          <w:sz w:val="24"/>
          <w:szCs w:val="24"/>
        </w:rPr>
      </w:pPr>
      <w:r>
        <w:rPr>
          <w:rFonts w:ascii="Times New Roman" w:hAnsi="Times New Roman"/>
          <w:sz w:val="24"/>
          <w:szCs w:val="24"/>
        </w:rPr>
        <w:t>V.3.</w:t>
      </w:r>
      <w:r w:rsidR="002E7C9B">
        <w:rPr>
          <w:rFonts w:ascii="Times New Roman" w:hAnsi="Times New Roman"/>
          <w:sz w:val="24"/>
          <w:szCs w:val="24"/>
        </w:rPr>
        <w:t>2</w:t>
      </w:r>
      <w:r>
        <w:rPr>
          <w:rFonts w:ascii="Times New Roman" w:hAnsi="Times New Roman"/>
          <w:sz w:val="24"/>
          <w:szCs w:val="24"/>
        </w:rPr>
        <w:tab/>
        <w:t>Komisia</w:t>
      </w:r>
      <w:r w:rsidR="00F063E1">
        <w:rPr>
          <w:rFonts w:ascii="Times New Roman" w:hAnsi="Times New Roman"/>
          <w:sz w:val="24"/>
          <w:szCs w:val="24"/>
        </w:rPr>
        <w:t xml:space="preserve"> </w:t>
      </w:r>
      <w:r w:rsidR="00F063E1" w:rsidRPr="00813978">
        <w:rPr>
          <w:rFonts w:ascii="Times New Roman" w:hAnsi="Times New Roman"/>
          <w:b/>
          <w:sz w:val="24"/>
          <w:szCs w:val="24"/>
          <w:u w:val="single"/>
        </w:rPr>
        <w:t>najprv vyhodnotí splnenie podmienok účasti</w:t>
      </w:r>
      <w:r w:rsidR="00904614">
        <w:rPr>
          <w:rFonts w:ascii="Times New Roman" w:hAnsi="Times New Roman"/>
          <w:sz w:val="24"/>
          <w:szCs w:val="24"/>
        </w:rPr>
        <w:t xml:space="preserve"> týkajúce sa osobného postavenia, finančného a ekonomického postavenia a technickej spôsobilosti alebo odbornej spôsobilosti,</w:t>
      </w:r>
      <w:r w:rsidR="002E7C9B">
        <w:rPr>
          <w:rFonts w:ascii="Times New Roman" w:hAnsi="Times New Roman"/>
          <w:sz w:val="24"/>
          <w:szCs w:val="24"/>
        </w:rPr>
        <w:t xml:space="preserve"> v súlade s príslušnými ustanoveniami § 40</w:t>
      </w:r>
      <w:r w:rsidR="00421B4F">
        <w:rPr>
          <w:rFonts w:ascii="Times New Roman" w:hAnsi="Times New Roman"/>
          <w:sz w:val="24"/>
          <w:szCs w:val="24"/>
        </w:rPr>
        <w:t xml:space="preserve"> ZVO</w:t>
      </w:r>
      <w:r w:rsidR="00F063E1">
        <w:rPr>
          <w:rFonts w:ascii="Times New Roman" w:hAnsi="Times New Roman"/>
          <w:sz w:val="24"/>
          <w:szCs w:val="24"/>
        </w:rPr>
        <w:t>.</w:t>
      </w:r>
      <w:r w:rsidR="007553BD">
        <w:rPr>
          <w:rFonts w:ascii="Times New Roman" w:hAnsi="Times New Roman"/>
          <w:sz w:val="24"/>
          <w:szCs w:val="24"/>
        </w:rPr>
        <w:t xml:space="preserve"> </w:t>
      </w:r>
      <w:r w:rsidR="00904614">
        <w:rPr>
          <w:rFonts w:ascii="Times New Roman" w:hAnsi="Times New Roman"/>
          <w:sz w:val="24"/>
          <w:szCs w:val="24"/>
        </w:rPr>
        <w:t xml:space="preserve">Obstarávateľ v súlade s § 152 ods. 4 ZVO pri vyhodnocovaní splnenia podmienok účasti osobného postavenia overí zapísanie hospodárskeho subjektu v Zozname hospodárskych subjektov, ak uchádzač nepredložil doklady podľa § 32 ods. 2, 4 a 5 alebo iný rovnocenný zápis alebo potvrdenie o zápise podľa § 152 ods. 3 ZVO. </w:t>
      </w:r>
      <w:r w:rsidR="007553BD">
        <w:rPr>
          <w:rFonts w:ascii="Times New Roman" w:hAnsi="Times New Roman"/>
          <w:sz w:val="24"/>
          <w:szCs w:val="24"/>
        </w:rPr>
        <w:t>Podľa § 40 ods. 5 písm. a) ZVO zohľadnené budú tiež referencie uchádzačov uvedené v evidencii referencií podľa § 12 ZVO, ak takéto referencie existujú.</w:t>
      </w:r>
      <w:r>
        <w:rPr>
          <w:rFonts w:ascii="Times New Roman" w:hAnsi="Times New Roman"/>
          <w:sz w:val="24"/>
          <w:szCs w:val="24"/>
        </w:rPr>
        <w:t xml:space="preserve"> </w:t>
      </w:r>
      <w:r w:rsidR="00020476">
        <w:rPr>
          <w:rFonts w:ascii="Times New Roman" w:hAnsi="Times New Roman"/>
          <w:sz w:val="24"/>
          <w:szCs w:val="24"/>
        </w:rPr>
        <w:t>Z vyhodnotenia splnenia podmienok ú</w:t>
      </w:r>
      <w:r w:rsidR="002E7C9B">
        <w:rPr>
          <w:rFonts w:ascii="Times New Roman" w:hAnsi="Times New Roman"/>
          <w:sz w:val="24"/>
          <w:szCs w:val="24"/>
        </w:rPr>
        <w:t xml:space="preserve">časti bude </w:t>
      </w:r>
      <w:r w:rsidR="00E8513D">
        <w:rPr>
          <w:rFonts w:ascii="Times New Roman" w:hAnsi="Times New Roman"/>
          <w:sz w:val="24"/>
          <w:szCs w:val="24"/>
        </w:rPr>
        <w:t xml:space="preserve">podľa § 40 ods. 12 ZVO </w:t>
      </w:r>
      <w:r w:rsidR="002E7C9B">
        <w:rPr>
          <w:rFonts w:ascii="Times New Roman" w:hAnsi="Times New Roman"/>
          <w:sz w:val="24"/>
          <w:szCs w:val="24"/>
        </w:rPr>
        <w:t>vyhotovená zápisnica.</w:t>
      </w:r>
    </w:p>
    <w:p w:rsidR="00F063E1" w:rsidRDefault="00F063E1" w:rsidP="0005580C">
      <w:pPr>
        <w:tabs>
          <w:tab w:val="left" w:pos="993"/>
        </w:tabs>
        <w:ind w:left="993" w:hanging="993"/>
        <w:contextualSpacing/>
        <w:rPr>
          <w:rFonts w:ascii="Times New Roman" w:hAnsi="Times New Roman"/>
          <w:sz w:val="24"/>
          <w:szCs w:val="24"/>
        </w:rPr>
      </w:pPr>
    </w:p>
    <w:p w:rsidR="0005580C" w:rsidRDefault="002E7C9B" w:rsidP="0005580C">
      <w:pPr>
        <w:tabs>
          <w:tab w:val="left" w:pos="993"/>
        </w:tabs>
        <w:ind w:left="993" w:hanging="993"/>
        <w:contextualSpacing/>
        <w:rPr>
          <w:rFonts w:ascii="Times New Roman" w:hAnsi="Times New Roman"/>
          <w:sz w:val="24"/>
          <w:szCs w:val="24"/>
        </w:rPr>
      </w:pPr>
      <w:r>
        <w:rPr>
          <w:rFonts w:ascii="Times New Roman" w:hAnsi="Times New Roman"/>
          <w:sz w:val="24"/>
          <w:szCs w:val="24"/>
        </w:rPr>
        <w:t>V.3.3</w:t>
      </w:r>
      <w:r w:rsidR="0005580C">
        <w:rPr>
          <w:rFonts w:ascii="Times New Roman" w:hAnsi="Times New Roman"/>
          <w:sz w:val="24"/>
          <w:szCs w:val="24"/>
        </w:rPr>
        <w:tab/>
      </w:r>
      <w:r w:rsidR="00F063E1" w:rsidRPr="002E7C9B">
        <w:rPr>
          <w:rFonts w:ascii="Times New Roman" w:hAnsi="Times New Roman"/>
          <w:sz w:val="24"/>
          <w:szCs w:val="24"/>
          <w:u w:val="single"/>
        </w:rPr>
        <w:t>Následne k</w:t>
      </w:r>
      <w:r w:rsidR="0005580C" w:rsidRPr="002E7C9B">
        <w:rPr>
          <w:rFonts w:ascii="Times New Roman" w:hAnsi="Times New Roman"/>
          <w:sz w:val="24"/>
          <w:szCs w:val="24"/>
          <w:u w:val="single"/>
        </w:rPr>
        <w:t>omisia</w:t>
      </w:r>
      <w:r w:rsidR="00F063E1" w:rsidRPr="002E7C9B">
        <w:rPr>
          <w:rFonts w:ascii="Times New Roman" w:hAnsi="Times New Roman"/>
          <w:sz w:val="24"/>
          <w:szCs w:val="24"/>
          <w:u w:val="single"/>
        </w:rPr>
        <w:t xml:space="preserve"> pristúpi k vyhodnoteniu ponúk</w:t>
      </w:r>
      <w:r w:rsidR="001E64D2">
        <w:rPr>
          <w:rFonts w:ascii="Times New Roman" w:hAnsi="Times New Roman"/>
          <w:sz w:val="24"/>
          <w:szCs w:val="24"/>
          <w:u w:val="single"/>
        </w:rPr>
        <w:t xml:space="preserve"> a posúdi zloženie zábezpeky</w:t>
      </w:r>
      <w:r w:rsidR="00F063E1">
        <w:rPr>
          <w:rFonts w:ascii="Times New Roman" w:hAnsi="Times New Roman"/>
          <w:sz w:val="24"/>
          <w:szCs w:val="24"/>
        </w:rPr>
        <w:t>.</w:t>
      </w:r>
      <w:r w:rsidR="00614C81">
        <w:rPr>
          <w:rFonts w:ascii="Times New Roman" w:hAnsi="Times New Roman"/>
          <w:sz w:val="24"/>
          <w:szCs w:val="24"/>
        </w:rPr>
        <w:t xml:space="preserve"> P</w:t>
      </w:r>
      <w:r w:rsidR="0005580C">
        <w:rPr>
          <w:rFonts w:ascii="Times New Roman" w:hAnsi="Times New Roman"/>
          <w:sz w:val="24"/>
          <w:szCs w:val="24"/>
        </w:rPr>
        <w:t>ri vyhodnocovaní ponúk</w:t>
      </w:r>
      <w:r w:rsidR="00614C81">
        <w:rPr>
          <w:rFonts w:ascii="Times New Roman" w:hAnsi="Times New Roman"/>
          <w:sz w:val="24"/>
          <w:szCs w:val="24"/>
        </w:rPr>
        <w:t xml:space="preserve"> bude </w:t>
      </w:r>
      <w:r w:rsidR="0005580C">
        <w:rPr>
          <w:rFonts w:ascii="Times New Roman" w:hAnsi="Times New Roman"/>
          <w:sz w:val="24"/>
          <w:szCs w:val="24"/>
        </w:rPr>
        <w:t xml:space="preserve"> postupovať podľa príslušných ustanovení § 53 ZVO v nadväznosti na informácie uvedené v</w:t>
      </w:r>
      <w:r>
        <w:rPr>
          <w:rFonts w:ascii="Times New Roman" w:hAnsi="Times New Roman"/>
          <w:sz w:val="24"/>
          <w:szCs w:val="24"/>
        </w:rPr>
        <w:t xml:space="preserve"> oznámení o vyhlásení verejného obstarávania a </w:t>
      </w:r>
      <w:r w:rsidR="0005580C">
        <w:rPr>
          <w:rFonts w:ascii="Times New Roman" w:hAnsi="Times New Roman"/>
          <w:sz w:val="24"/>
          <w:szCs w:val="24"/>
        </w:rPr>
        <w:t>v súťažných podkladoch.</w:t>
      </w:r>
      <w:r w:rsidR="00020476">
        <w:rPr>
          <w:rFonts w:ascii="Times New Roman" w:hAnsi="Times New Roman"/>
          <w:sz w:val="24"/>
          <w:szCs w:val="24"/>
        </w:rPr>
        <w:t xml:space="preserve"> </w:t>
      </w:r>
      <w:r w:rsidR="00E239C3" w:rsidRPr="00B51E39">
        <w:rPr>
          <w:rFonts w:ascii="Times New Roman" w:hAnsi="Times New Roman"/>
          <w:b/>
          <w:sz w:val="24"/>
          <w:szCs w:val="24"/>
          <w:u w:val="single"/>
        </w:rPr>
        <w:t>Komisia p</w:t>
      </w:r>
      <w:r w:rsidR="00020476" w:rsidRPr="00B51E39">
        <w:rPr>
          <w:rFonts w:ascii="Times New Roman" w:hAnsi="Times New Roman"/>
          <w:b/>
          <w:sz w:val="24"/>
          <w:szCs w:val="24"/>
          <w:u w:val="single"/>
        </w:rPr>
        <w:t xml:space="preserve">onuky vyhodnotí na </w:t>
      </w:r>
      <w:r w:rsidR="00CC48EA" w:rsidRPr="00B51E39">
        <w:rPr>
          <w:rFonts w:ascii="Times New Roman" w:hAnsi="Times New Roman"/>
          <w:b/>
          <w:sz w:val="24"/>
          <w:szCs w:val="24"/>
          <w:u w:val="single"/>
        </w:rPr>
        <w:t xml:space="preserve">základe stanovených </w:t>
      </w:r>
      <w:r w:rsidR="00020476" w:rsidRPr="00B51E39">
        <w:rPr>
          <w:rFonts w:ascii="Times New Roman" w:hAnsi="Times New Roman"/>
          <w:b/>
          <w:sz w:val="24"/>
          <w:szCs w:val="24"/>
          <w:u w:val="single"/>
        </w:rPr>
        <w:t>požiadaviek na predmet zákazky</w:t>
      </w:r>
      <w:r w:rsidR="00E239C3" w:rsidRPr="00B51E39">
        <w:rPr>
          <w:rFonts w:ascii="Times New Roman" w:hAnsi="Times New Roman"/>
          <w:b/>
          <w:sz w:val="24"/>
          <w:szCs w:val="24"/>
          <w:u w:val="single"/>
        </w:rPr>
        <w:t>, potom vyhodnocuje ponuky, ktoré neboli vylúčené, podľa kritérií určených v oznámení o vyhlásení verejného obstarávania a v súťažných podkladoch</w:t>
      </w:r>
      <w:r w:rsidR="00FB46A4">
        <w:rPr>
          <w:rFonts w:ascii="Times New Roman" w:hAnsi="Times New Roman"/>
          <w:b/>
          <w:sz w:val="24"/>
          <w:szCs w:val="24"/>
          <w:u w:val="single"/>
        </w:rPr>
        <w:t>, pričom</w:t>
      </w:r>
      <w:r w:rsidR="00020476" w:rsidRPr="00B51E39">
        <w:rPr>
          <w:rFonts w:ascii="Times New Roman" w:hAnsi="Times New Roman"/>
          <w:b/>
          <w:sz w:val="24"/>
          <w:szCs w:val="24"/>
          <w:u w:val="single"/>
        </w:rPr>
        <w:t xml:space="preserve"> určí na základe </w:t>
      </w:r>
      <w:r w:rsidRPr="00B51E39">
        <w:rPr>
          <w:rFonts w:ascii="Times New Roman" w:hAnsi="Times New Roman"/>
          <w:b/>
          <w:sz w:val="24"/>
          <w:szCs w:val="24"/>
          <w:u w:val="single"/>
        </w:rPr>
        <w:t xml:space="preserve">stanoveného </w:t>
      </w:r>
      <w:r w:rsidR="00020476" w:rsidRPr="00B51E39">
        <w:rPr>
          <w:rFonts w:ascii="Times New Roman" w:hAnsi="Times New Roman"/>
          <w:b/>
          <w:sz w:val="24"/>
          <w:szCs w:val="24"/>
          <w:u w:val="single"/>
        </w:rPr>
        <w:t>hodnotiaceho kritéria umiestnenie ponúk</w:t>
      </w:r>
      <w:r w:rsidR="007553BD" w:rsidRPr="00B51E39">
        <w:rPr>
          <w:rFonts w:ascii="Times New Roman" w:hAnsi="Times New Roman"/>
          <w:b/>
          <w:sz w:val="24"/>
          <w:szCs w:val="24"/>
          <w:u w:val="single"/>
        </w:rPr>
        <w:t xml:space="preserve"> uchádzačov</w:t>
      </w:r>
      <w:r w:rsidR="00020476" w:rsidRPr="00B51E39">
        <w:rPr>
          <w:rFonts w:ascii="Times New Roman" w:hAnsi="Times New Roman"/>
          <w:b/>
          <w:sz w:val="24"/>
          <w:szCs w:val="24"/>
          <w:u w:val="single"/>
        </w:rPr>
        <w:t xml:space="preserve"> v poradí a identifikuje úspešného uchádzača</w:t>
      </w:r>
      <w:r w:rsidR="00020476" w:rsidRPr="00B51E39">
        <w:rPr>
          <w:rFonts w:ascii="Times New Roman" w:hAnsi="Times New Roman"/>
          <w:b/>
          <w:sz w:val="24"/>
          <w:szCs w:val="24"/>
        </w:rPr>
        <w:t xml:space="preserve">. </w:t>
      </w:r>
      <w:r w:rsidR="00020476">
        <w:rPr>
          <w:rFonts w:ascii="Times New Roman" w:hAnsi="Times New Roman"/>
          <w:sz w:val="24"/>
          <w:szCs w:val="24"/>
        </w:rPr>
        <w:t xml:space="preserve">Z vyhodnotenia </w:t>
      </w:r>
      <w:r w:rsidR="00CB3A65">
        <w:rPr>
          <w:rFonts w:ascii="Times New Roman" w:hAnsi="Times New Roman"/>
          <w:sz w:val="24"/>
          <w:szCs w:val="24"/>
        </w:rPr>
        <w:t xml:space="preserve">ponúk bude </w:t>
      </w:r>
      <w:r w:rsidR="00B51E39">
        <w:rPr>
          <w:rFonts w:ascii="Times New Roman" w:hAnsi="Times New Roman"/>
          <w:sz w:val="24"/>
          <w:szCs w:val="24"/>
        </w:rPr>
        <w:t xml:space="preserve">podľa § 53 ods. 9 ZVO </w:t>
      </w:r>
      <w:r w:rsidR="00CB3A65">
        <w:rPr>
          <w:rFonts w:ascii="Times New Roman" w:hAnsi="Times New Roman"/>
          <w:sz w:val="24"/>
          <w:szCs w:val="24"/>
        </w:rPr>
        <w:t>vyhotovená zápisnica.</w:t>
      </w:r>
    </w:p>
    <w:p w:rsidR="00105ACB" w:rsidRDefault="00105ACB" w:rsidP="0005580C">
      <w:pPr>
        <w:tabs>
          <w:tab w:val="left" w:pos="993"/>
        </w:tabs>
        <w:ind w:left="993" w:hanging="993"/>
        <w:contextualSpacing/>
        <w:rPr>
          <w:rFonts w:ascii="Times New Roman" w:hAnsi="Times New Roman"/>
          <w:sz w:val="24"/>
          <w:szCs w:val="24"/>
        </w:rPr>
      </w:pPr>
    </w:p>
    <w:p w:rsidR="00105ACB" w:rsidRPr="00464F3B" w:rsidRDefault="00105ACB" w:rsidP="00105ACB">
      <w:pPr>
        <w:tabs>
          <w:tab w:val="left" w:pos="993"/>
        </w:tabs>
        <w:spacing w:before="240"/>
        <w:ind w:left="0" w:firstLine="0"/>
        <w:contextualSpacing/>
        <w:rPr>
          <w:rFonts w:ascii="Times New Roman" w:hAnsi="Times New Roman"/>
          <w:b/>
          <w:strike/>
          <w:sz w:val="24"/>
          <w:szCs w:val="24"/>
        </w:rPr>
      </w:pPr>
      <w:r>
        <w:rPr>
          <w:rFonts w:ascii="Times New Roman" w:hAnsi="Times New Roman"/>
          <w:sz w:val="24"/>
          <w:szCs w:val="24"/>
        </w:rPr>
        <w:t>V.3.4</w:t>
      </w:r>
      <w:r>
        <w:rPr>
          <w:rFonts w:ascii="Times New Roman" w:hAnsi="Times New Roman"/>
          <w:sz w:val="24"/>
          <w:szCs w:val="24"/>
        </w:rPr>
        <w:tab/>
      </w:r>
      <w:r w:rsidRPr="00105ACB">
        <w:rPr>
          <w:rFonts w:ascii="Times New Roman" w:hAnsi="Times New Roman"/>
          <w:b/>
          <w:sz w:val="24"/>
          <w:szCs w:val="24"/>
        </w:rPr>
        <w:t>Vyhodnotenie splnenia požiadaviek na predmet zákazky:</w:t>
      </w:r>
      <w:r w:rsidRPr="00EF6F06">
        <w:rPr>
          <w:rFonts w:ascii="Times New Roman" w:hAnsi="Times New Roman"/>
          <w:b/>
          <w:sz w:val="24"/>
          <w:szCs w:val="24"/>
          <w:u w:val="single"/>
        </w:rPr>
        <w:t xml:space="preserve"> </w:t>
      </w:r>
    </w:p>
    <w:p w:rsidR="00105ACB" w:rsidRPr="00560B77" w:rsidRDefault="00105ACB" w:rsidP="00105ACB">
      <w:pPr>
        <w:tabs>
          <w:tab w:val="left" w:pos="993"/>
        </w:tabs>
        <w:spacing w:before="240"/>
        <w:ind w:firstLine="0"/>
        <w:contextualSpacing/>
        <w:rPr>
          <w:rFonts w:ascii="Times New Roman" w:hAnsi="Times New Roman"/>
          <w:sz w:val="24"/>
          <w:szCs w:val="24"/>
        </w:rPr>
      </w:pPr>
    </w:p>
    <w:p w:rsidR="00105ACB" w:rsidRDefault="00105ACB" w:rsidP="00105ACB">
      <w:pPr>
        <w:tabs>
          <w:tab w:val="left" w:pos="993"/>
        </w:tabs>
        <w:spacing w:before="240"/>
        <w:ind w:firstLine="0"/>
        <w:contextualSpacing/>
        <w:rPr>
          <w:rFonts w:ascii="Times New Roman" w:hAnsi="Times New Roman"/>
          <w:sz w:val="24"/>
          <w:szCs w:val="24"/>
        </w:rPr>
      </w:pPr>
      <w:r>
        <w:rPr>
          <w:rFonts w:ascii="Times New Roman" w:hAnsi="Times New Roman"/>
          <w:sz w:val="24"/>
          <w:szCs w:val="24"/>
        </w:rPr>
        <w:t>1)V rámci procesu vyhodnotenia ponúk bude komisia na vyhodnotenie ponúk skúmať a hodnotiť, či uchádzač splnil požiadavky na predmet zákazky, ktoré obstarávateľ uvádza v týchto súťažných podkladoch.</w:t>
      </w:r>
    </w:p>
    <w:p w:rsidR="00105ACB" w:rsidRDefault="00105ACB" w:rsidP="00105ACB">
      <w:pPr>
        <w:tabs>
          <w:tab w:val="left" w:pos="993"/>
        </w:tabs>
        <w:spacing w:before="240"/>
        <w:ind w:firstLine="0"/>
        <w:contextualSpacing/>
        <w:rPr>
          <w:rFonts w:ascii="Times New Roman" w:hAnsi="Times New Roman"/>
          <w:sz w:val="24"/>
          <w:szCs w:val="24"/>
        </w:rPr>
      </w:pPr>
    </w:p>
    <w:p w:rsidR="00105ACB" w:rsidRPr="00560B77" w:rsidRDefault="00105ACB" w:rsidP="00105ACB">
      <w:pPr>
        <w:tabs>
          <w:tab w:val="left" w:pos="993"/>
        </w:tabs>
        <w:spacing w:before="240"/>
        <w:ind w:firstLine="0"/>
        <w:contextualSpacing/>
        <w:rPr>
          <w:rFonts w:ascii="Times New Roman" w:hAnsi="Times New Roman"/>
          <w:sz w:val="24"/>
          <w:szCs w:val="24"/>
        </w:rPr>
      </w:pPr>
      <w:r>
        <w:rPr>
          <w:rFonts w:ascii="Times New Roman" w:hAnsi="Times New Roman"/>
          <w:sz w:val="24"/>
          <w:szCs w:val="24"/>
        </w:rPr>
        <w:t>2)</w:t>
      </w:r>
      <w:r w:rsidRPr="00560B77">
        <w:rPr>
          <w:rFonts w:ascii="Times New Roman" w:hAnsi="Times New Roman"/>
          <w:sz w:val="24"/>
          <w:szCs w:val="24"/>
        </w:rPr>
        <w:t>V nadväznosti n</w:t>
      </w:r>
      <w:r>
        <w:rPr>
          <w:rFonts w:ascii="Times New Roman" w:hAnsi="Times New Roman"/>
          <w:sz w:val="24"/>
          <w:szCs w:val="24"/>
        </w:rPr>
        <w:t>a opísaný predmet zákazky v Oddiele „C“ súťažných podkladov</w:t>
      </w:r>
      <w:r w:rsidRPr="00560B77">
        <w:rPr>
          <w:rFonts w:ascii="Times New Roman" w:hAnsi="Times New Roman"/>
          <w:sz w:val="24"/>
          <w:szCs w:val="24"/>
        </w:rPr>
        <w:t xml:space="preserve"> obsta</w:t>
      </w:r>
      <w:r>
        <w:rPr>
          <w:rFonts w:ascii="Times New Roman" w:hAnsi="Times New Roman"/>
          <w:sz w:val="24"/>
          <w:szCs w:val="24"/>
        </w:rPr>
        <w:t>rávateľ zostavil</w:t>
      </w:r>
      <w:r w:rsidRPr="00560B77">
        <w:rPr>
          <w:rFonts w:ascii="Times New Roman" w:hAnsi="Times New Roman"/>
          <w:sz w:val="24"/>
          <w:szCs w:val="24"/>
        </w:rPr>
        <w:t xml:space="preserve"> zoznam obstarávaných tovarov s uvedením ich množstva. Tento zoznam tovarov</w:t>
      </w:r>
      <w:r>
        <w:rPr>
          <w:rFonts w:ascii="Times New Roman" w:hAnsi="Times New Roman"/>
          <w:sz w:val="24"/>
          <w:szCs w:val="24"/>
        </w:rPr>
        <w:t xml:space="preserve"> (ako Cenník tovarov)</w:t>
      </w:r>
      <w:r w:rsidRPr="00560B77">
        <w:rPr>
          <w:rFonts w:ascii="Times New Roman" w:hAnsi="Times New Roman"/>
          <w:sz w:val="24"/>
          <w:szCs w:val="24"/>
        </w:rPr>
        <w:t xml:space="preserve"> sa nachádza v </w:t>
      </w:r>
      <w:r w:rsidRPr="00C8060E">
        <w:rPr>
          <w:rFonts w:ascii="Times New Roman" w:hAnsi="Times New Roman"/>
          <w:b/>
          <w:sz w:val="24"/>
          <w:szCs w:val="24"/>
        </w:rPr>
        <w:t>Prílohe č. 1</w:t>
      </w:r>
      <w:r w:rsidRPr="00C8060E">
        <w:rPr>
          <w:rFonts w:ascii="Times New Roman" w:hAnsi="Times New Roman"/>
          <w:sz w:val="24"/>
          <w:szCs w:val="24"/>
        </w:rPr>
        <w:t xml:space="preserve"> týchto súťažných podkladov, ktorá  je zároveň Prílohou č. 1 kúpnej</w:t>
      </w:r>
      <w:r>
        <w:rPr>
          <w:rFonts w:ascii="Times New Roman" w:hAnsi="Times New Roman"/>
          <w:sz w:val="24"/>
          <w:szCs w:val="24"/>
        </w:rPr>
        <w:t xml:space="preserve"> zmluvy</w:t>
      </w:r>
      <w:r w:rsidRPr="00560B77">
        <w:rPr>
          <w:rFonts w:ascii="Times New Roman" w:hAnsi="Times New Roman"/>
          <w:sz w:val="24"/>
          <w:szCs w:val="24"/>
        </w:rPr>
        <w:t xml:space="preserve">. Uchádzač v ponuke predkladá tento zoznam tovarov vyplnený podľa predtlače, pričom sa riadi pokynmi uvedenými v súťažných podkladoch /Oddiel „A“, </w:t>
      </w:r>
      <w:r>
        <w:rPr>
          <w:rFonts w:ascii="Times New Roman" w:hAnsi="Times New Roman"/>
          <w:sz w:val="24"/>
          <w:szCs w:val="24"/>
        </w:rPr>
        <w:t>odsek III.4.3.1 a III.4.5/.</w:t>
      </w:r>
    </w:p>
    <w:p w:rsidR="00105ACB" w:rsidRPr="00560B77" w:rsidRDefault="00105ACB" w:rsidP="00105ACB">
      <w:pPr>
        <w:tabs>
          <w:tab w:val="left" w:pos="993"/>
        </w:tabs>
        <w:spacing w:before="240"/>
        <w:ind w:firstLine="0"/>
        <w:contextualSpacing/>
        <w:rPr>
          <w:rFonts w:ascii="Times New Roman" w:hAnsi="Times New Roman"/>
          <w:sz w:val="24"/>
          <w:szCs w:val="24"/>
        </w:rPr>
      </w:pPr>
      <w:r w:rsidRPr="00560B77">
        <w:rPr>
          <w:rFonts w:ascii="Times New Roman" w:hAnsi="Times New Roman"/>
          <w:sz w:val="24"/>
          <w:szCs w:val="24"/>
        </w:rPr>
        <w:t>Obstarávateľ vyžaduje kompatibilitu ponúknutých zariadení tarifno-informačného systému s existujúcimi rozhraniami používanými v Dopravnom podniku mesta Žiliny s.r.o., Kvačalova 2, 011 40  Žilina.</w:t>
      </w:r>
    </w:p>
    <w:p w:rsidR="00105ACB" w:rsidRDefault="00105ACB" w:rsidP="00105ACB">
      <w:pPr>
        <w:tabs>
          <w:tab w:val="left" w:pos="993"/>
        </w:tabs>
        <w:spacing w:before="240"/>
        <w:ind w:firstLine="0"/>
        <w:contextualSpacing/>
        <w:rPr>
          <w:rFonts w:ascii="Times New Roman" w:hAnsi="Times New Roman"/>
          <w:sz w:val="24"/>
          <w:szCs w:val="24"/>
        </w:rPr>
      </w:pPr>
      <w:r w:rsidRPr="00560B77">
        <w:rPr>
          <w:rFonts w:ascii="Times New Roman" w:hAnsi="Times New Roman"/>
          <w:sz w:val="24"/>
          <w:szCs w:val="24"/>
        </w:rPr>
        <w:t>Na účely vzájomnej komunikácie zariadení tarifno-informačného systému musia byť prípadné modifikácie interfejsov, resp. rozhr</w:t>
      </w:r>
      <w:r>
        <w:rPr>
          <w:rFonts w:ascii="Times New Roman" w:hAnsi="Times New Roman"/>
          <w:sz w:val="24"/>
          <w:szCs w:val="24"/>
        </w:rPr>
        <w:t>aní súčasťou riešenia uchádzača (ako potencionálneho Predávajúceho) a to v cene za predmet zákazky</w:t>
      </w:r>
      <w:r w:rsidRPr="00560B77">
        <w:rPr>
          <w:rFonts w:ascii="Times New Roman" w:hAnsi="Times New Roman"/>
          <w:sz w:val="24"/>
          <w:szCs w:val="24"/>
        </w:rPr>
        <w:t>.</w:t>
      </w:r>
    </w:p>
    <w:p w:rsidR="00105ACB" w:rsidRDefault="00105ACB" w:rsidP="00105ACB">
      <w:pPr>
        <w:tabs>
          <w:tab w:val="left" w:pos="993"/>
        </w:tabs>
        <w:spacing w:before="240"/>
        <w:ind w:firstLine="0"/>
        <w:contextualSpacing/>
        <w:rPr>
          <w:rFonts w:ascii="Times New Roman" w:hAnsi="Times New Roman"/>
          <w:sz w:val="24"/>
          <w:szCs w:val="24"/>
        </w:rPr>
      </w:pPr>
    </w:p>
    <w:p w:rsidR="00105ACB" w:rsidRDefault="00105ACB" w:rsidP="00105ACB">
      <w:pPr>
        <w:tabs>
          <w:tab w:val="left" w:pos="993"/>
        </w:tabs>
        <w:spacing w:before="240"/>
        <w:ind w:firstLine="0"/>
        <w:contextualSpacing/>
        <w:rPr>
          <w:rFonts w:ascii="Times New Roman" w:hAnsi="Times New Roman"/>
          <w:sz w:val="24"/>
          <w:szCs w:val="24"/>
        </w:rPr>
      </w:pPr>
      <w:r>
        <w:rPr>
          <w:rFonts w:ascii="Times New Roman" w:hAnsi="Times New Roman"/>
          <w:sz w:val="24"/>
          <w:szCs w:val="24"/>
        </w:rPr>
        <w:lastRenderedPageBreak/>
        <w:t>3)Komisia na vyhodnotenie ponúk</w:t>
      </w:r>
      <w:r w:rsidR="00FD2770">
        <w:rPr>
          <w:rFonts w:ascii="Times New Roman" w:hAnsi="Times New Roman"/>
          <w:sz w:val="24"/>
          <w:szCs w:val="24"/>
        </w:rPr>
        <w:t xml:space="preserve"> </w:t>
      </w:r>
      <w:r>
        <w:rPr>
          <w:rFonts w:ascii="Times New Roman" w:hAnsi="Times New Roman"/>
          <w:sz w:val="24"/>
          <w:szCs w:val="24"/>
        </w:rPr>
        <w:t>skontroluje u každého uchádzača (ak predtým nedošlo k vylúčeniu uchádzača</w:t>
      </w:r>
      <w:r w:rsidR="00FD2770">
        <w:rPr>
          <w:rFonts w:ascii="Times New Roman" w:hAnsi="Times New Roman"/>
          <w:sz w:val="24"/>
          <w:szCs w:val="24"/>
        </w:rPr>
        <w:t>, resp. ponuky uchádzača</w:t>
      </w:r>
      <w:r>
        <w:rPr>
          <w:rFonts w:ascii="Times New Roman" w:hAnsi="Times New Roman"/>
          <w:sz w:val="24"/>
          <w:szCs w:val="24"/>
        </w:rPr>
        <w:t xml:space="preserve"> z verejnej súťaže) predložený Cenník tovarov a vyhodnotí, či uchádzač pri všetkých položkách v cenníku - v stĺpci splnenie špecifikácie uchádzačom, uviedol možnosť „</w:t>
      </w:r>
      <w:r w:rsidR="00FD2770">
        <w:rPr>
          <w:rFonts w:ascii="Times New Roman" w:hAnsi="Times New Roman"/>
          <w:sz w:val="24"/>
          <w:szCs w:val="24"/>
        </w:rPr>
        <w:t>ÁNO</w:t>
      </w:r>
      <w:r>
        <w:rPr>
          <w:rFonts w:ascii="Times New Roman" w:hAnsi="Times New Roman"/>
          <w:sz w:val="24"/>
          <w:szCs w:val="24"/>
        </w:rPr>
        <w:t xml:space="preserve">“. Ak uchádzač uvedie v tomto stĺpci </w:t>
      </w:r>
      <w:r w:rsidR="00FD2770">
        <w:rPr>
          <w:rFonts w:ascii="Times New Roman" w:hAnsi="Times New Roman"/>
          <w:sz w:val="24"/>
          <w:szCs w:val="24"/>
        </w:rPr>
        <w:t>čo i len jeden-krát možnosť „NIE</w:t>
      </w:r>
      <w:r>
        <w:rPr>
          <w:rFonts w:ascii="Times New Roman" w:hAnsi="Times New Roman"/>
          <w:sz w:val="24"/>
          <w:szCs w:val="24"/>
        </w:rPr>
        <w:t xml:space="preserve">“, takýto uchádzač bude z verejnej súťaže vylúčený, nakoľko jeho ponuka nesplnila všetky podmienky/požiadavky obstarávateľa stanovené v súťažných podkladoch na predmet zákazky.  </w:t>
      </w:r>
    </w:p>
    <w:p w:rsidR="00105ACB" w:rsidRDefault="00105ACB" w:rsidP="0005580C">
      <w:pPr>
        <w:tabs>
          <w:tab w:val="left" w:pos="993"/>
        </w:tabs>
        <w:ind w:left="993" w:hanging="993"/>
        <w:contextualSpacing/>
        <w:rPr>
          <w:rFonts w:ascii="Times New Roman" w:hAnsi="Times New Roman"/>
          <w:sz w:val="24"/>
          <w:szCs w:val="24"/>
        </w:rPr>
      </w:pPr>
    </w:p>
    <w:p w:rsidR="0061296C" w:rsidRDefault="00105ACB" w:rsidP="00FD2770">
      <w:pPr>
        <w:tabs>
          <w:tab w:val="left" w:pos="993"/>
        </w:tabs>
        <w:ind w:left="993" w:hanging="993"/>
        <w:contextualSpacing/>
        <w:rPr>
          <w:rFonts w:ascii="Times New Roman" w:hAnsi="Times New Roman"/>
          <w:sz w:val="24"/>
          <w:szCs w:val="24"/>
        </w:rPr>
      </w:pPr>
      <w:r>
        <w:rPr>
          <w:rFonts w:ascii="Times New Roman" w:hAnsi="Times New Roman"/>
          <w:sz w:val="24"/>
          <w:szCs w:val="24"/>
        </w:rPr>
        <w:t>V.3.5</w:t>
      </w:r>
      <w:r w:rsidR="0061296C">
        <w:rPr>
          <w:rFonts w:ascii="Times New Roman" w:hAnsi="Times New Roman"/>
          <w:sz w:val="24"/>
          <w:szCs w:val="24"/>
        </w:rPr>
        <w:tab/>
        <w:t xml:space="preserve">Ak bude relevantné, v predmetnom verejnom obstarávaní budú uplatnené inštitúty: </w:t>
      </w:r>
      <w:r w:rsidR="001E64D2">
        <w:rPr>
          <w:rFonts w:ascii="Times New Roman" w:hAnsi="Times New Roman"/>
          <w:sz w:val="24"/>
          <w:szCs w:val="24"/>
        </w:rPr>
        <w:t xml:space="preserve">inštitút </w:t>
      </w:r>
      <w:r w:rsidR="0061296C">
        <w:rPr>
          <w:rFonts w:ascii="Times New Roman" w:hAnsi="Times New Roman"/>
          <w:sz w:val="24"/>
          <w:szCs w:val="24"/>
        </w:rPr>
        <w:t>vysvetľovania alebo doplnenia dokladov, nahradenia</w:t>
      </w:r>
      <w:r w:rsidR="007553BD">
        <w:rPr>
          <w:rFonts w:ascii="Times New Roman" w:hAnsi="Times New Roman"/>
          <w:sz w:val="24"/>
          <w:szCs w:val="24"/>
        </w:rPr>
        <w:t xml:space="preserve"> osôb</w:t>
      </w:r>
      <w:r w:rsidR="0061296C">
        <w:rPr>
          <w:rFonts w:ascii="Times New Roman" w:hAnsi="Times New Roman"/>
          <w:sz w:val="24"/>
          <w:szCs w:val="24"/>
        </w:rPr>
        <w:t xml:space="preserve"> podľa § 40 ZVO; </w:t>
      </w:r>
      <w:r w:rsidR="001E64D2">
        <w:rPr>
          <w:rFonts w:ascii="Times New Roman" w:hAnsi="Times New Roman"/>
          <w:sz w:val="24"/>
          <w:szCs w:val="24"/>
        </w:rPr>
        <w:t>inštitút vysvetlenia ponuky, predloženia dôkazov podľa § 53 ZVO</w:t>
      </w:r>
      <w:r w:rsidR="007553BD">
        <w:rPr>
          <w:rFonts w:ascii="Times New Roman" w:hAnsi="Times New Roman"/>
          <w:sz w:val="24"/>
          <w:szCs w:val="24"/>
        </w:rPr>
        <w:t>, inštitút predloženia dokladov podľa § 39 ods. 6 ZVO</w:t>
      </w:r>
      <w:r w:rsidR="002C656A">
        <w:rPr>
          <w:rFonts w:ascii="Times New Roman" w:hAnsi="Times New Roman"/>
          <w:sz w:val="24"/>
          <w:szCs w:val="24"/>
        </w:rPr>
        <w:t>, prípadne ďalšie podľa zákona o verejnom obstarávaní.</w:t>
      </w:r>
      <w:r w:rsidR="00114CFA">
        <w:rPr>
          <w:rFonts w:ascii="Times New Roman" w:hAnsi="Times New Roman"/>
          <w:sz w:val="24"/>
          <w:szCs w:val="24"/>
        </w:rPr>
        <w:t xml:space="preserve"> Inštitúty budú komunikované prostredníctvom nástroja </w:t>
      </w:r>
      <w:r w:rsidR="00114CFA" w:rsidRPr="00B447F2">
        <w:rPr>
          <w:rFonts w:ascii="Times New Roman" w:hAnsi="Times New Roman"/>
          <w:i/>
          <w:sz w:val="24"/>
          <w:szCs w:val="24"/>
        </w:rPr>
        <w:t>eZakazky</w:t>
      </w:r>
      <w:r w:rsidR="00114CFA">
        <w:rPr>
          <w:rFonts w:ascii="Times New Roman" w:hAnsi="Times New Roman"/>
          <w:sz w:val="24"/>
          <w:szCs w:val="24"/>
        </w:rPr>
        <w:t xml:space="preserve"> na portáli </w:t>
      </w:r>
      <w:hyperlink r:id="rId57" w:history="1">
        <w:r w:rsidR="00114CFA" w:rsidRPr="00656051">
          <w:rPr>
            <w:rStyle w:val="Hypertextovprepojenie"/>
            <w:rFonts w:ascii="Times New Roman" w:hAnsi="Times New Roman"/>
            <w:sz w:val="24"/>
            <w:szCs w:val="24"/>
          </w:rPr>
          <w:t>www.ezakazky.sk</w:t>
        </w:r>
      </w:hyperlink>
      <w:r w:rsidR="00114CFA">
        <w:rPr>
          <w:rFonts w:ascii="Times New Roman" w:hAnsi="Times New Roman"/>
          <w:sz w:val="24"/>
          <w:szCs w:val="24"/>
        </w:rPr>
        <w:t>.</w:t>
      </w:r>
      <w:r w:rsidR="001E64D2">
        <w:rPr>
          <w:rFonts w:ascii="Times New Roman" w:hAnsi="Times New Roman"/>
          <w:sz w:val="24"/>
          <w:szCs w:val="24"/>
        </w:rPr>
        <w:t xml:space="preserve"> </w:t>
      </w:r>
    </w:p>
    <w:p w:rsidR="0005580C" w:rsidRDefault="0005580C" w:rsidP="00CE7356">
      <w:pPr>
        <w:tabs>
          <w:tab w:val="left" w:pos="993"/>
        </w:tabs>
        <w:ind w:left="0" w:firstLine="0"/>
        <w:contextualSpacing/>
        <w:rPr>
          <w:rFonts w:ascii="Times New Roman" w:hAnsi="Times New Roman"/>
          <w:sz w:val="24"/>
          <w:szCs w:val="24"/>
        </w:rPr>
      </w:pPr>
    </w:p>
    <w:p w:rsidR="0005580C" w:rsidRDefault="002E7C9B" w:rsidP="0005580C">
      <w:pPr>
        <w:tabs>
          <w:tab w:val="left" w:pos="993"/>
        </w:tabs>
        <w:ind w:left="993" w:hanging="993"/>
        <w:contextualSpacing/>
        <w:rPr>
          <w:rFonts w:ascii="Times New Roman" w:hAnsi="Times New Roman"/>
          <w:sz w:val="24"/>
          <w:szCs w:val="24"/>
        </w:rPr>
      </w:pPr>
      <w:r>
        <w:rPr>
          <w:rFonts w:ascii="Times New Roman" w:hAnsi="Times New Roman"/>
          <w:sz w:val="24"/>
          <w:szCs w:val="24"/>
        </w:rPr>
        <w:t>V.3.</w:t>
      </w:r>
      <w:r w:rsidR="00105ACB">
        <w:rPr>
          <w:rFonts w:ascii="Times New Roman" w:hAnsi="Times New Roman"/>
          <w:sz w:val="24"/>
          <w:szCs w:val="24"/>
        </w:rPr>
        <w:t>6</w:t>
      </w:r>
      <w:r w:rsidR="0005580C">
        <w:rPr>
          <w:rFonts w:ascii="Times New Roman" w:hAnsi="Times New Roman"/>
          <w:sz w:val="24"/>
          <w:szCs w:val="24"/>
        </w:rPr>
        <w:tab/>
      </w:r>
      <w:r w:rsidR="0005580C" w:rsidRPr="001605D1">
        <w:rPr>
          <w:rFonts w:ascii="Times New Roman" w:hAnsi="Times New Roman"/>
          <w:b/>
          <w:sz w:val="24"/>
          <w:szCs w:val="24"/>
        </w:rPr>
        <w:t xml:space="preserve">Elektronická aukcia </w:t>
      </w:r>
      <w:r w:rsidR="0005580C" w:rsidRPr="001605D1">
        <w:rPr>
          <w:rFonts w:ascii="Times New Roman" w:hAnsi="Times New Roman"/>
          <w:sz w:val="24"/>
          <w:szCs w:val="24"/>
        </w:rPr>
        <w:t xml:space="preserve">sa </w:t>
      </w:r>
      <w:r w:rsidR="00CE7356" w:rsidRPr="001605D1">
        <w:rPr>
          <w:rFonts w:ascii="Times New Roman" w:hAnsi="Times New Roman"/>
          <w:sz w:val="24"/>
          <w:szCs w:val="24"/>
        </w:rPr>
        <w:t>v tomto verejnom obstarávaní</w:t>
      </w:r>
      <w:r w:rsidR="00CE7356" w:rsidRPr="001605D1">
        <w:rPr>
          <w:rFonts w:ascii="Times New Roman" w:hAnsi="Times New Roman"/>
          <w:b/>
          <w:sz w:val="24"/>
          <w:szCs w:val="24"/>
        </w:rPr>
        <w:t xml:space="preserve"> nebude realizovať</w:t>
      </w:r>
      <w:r w:rsidR="0005580C" w:rsidRPr="001605D1">
        <w:rPr>
          <w:rFonts w:ascii="Times New Roman" w:hAnsi="Times New Roman"/>
          <w:b/>
          <w:sz w:val="24"/>
          <w:szCs w:val="24"/>
        </w:rPr>
        <w:t>.</w:t>
      </w:r>
    </w:p>
    <w:p w:rsidR="0005580C" w:rsidRDefault="0005580C" w:rsidP="00682204">
      <w:pPr>
        <w:tabs>
          <w:tab w:val="left" w:pos="993"/>
        </w:tabs>
        <w:ind w:left="0" w:firstLine="0"/>
        <w:contextualSpacing/>
        <w:rPr>
          <w:rFonts w:ascii="Times New Roman" w:hAnsi="Times New Roman"/>
          <w:sz w:val="24"/>
          <w:szCs w:val="24"/>
        </w:rPr>
      </w:pPr>
    </w:p>
    <w:p w:rsidR="008D3B49" w:rsidRDefault="008D3B49" w:rsidP="008D3B49">
      <w:pPr>
        <w:tabs>
          <w:tab w:val="left" w:pos="993"/>
        </w:tabs>
        <w:ind w:left="0" w:firstLine="0"/>
        <w:contextualSpacing/>
        <w:rPr>
          <w:rFonts w:ascii="Times New Roman" w:hAnsi="Times New Roman"/>
          <w:sz w:val="24"/>
          <w:szCs w:val="24"/>
        </w:rPr>
      </w:pPr>
    </w:p>
    <w:p w:rsidR="008D3B49" w:rsidRDefault="008D3B49" w:rsidP="008D3B49">
      <w:pPr>
        <w:pStyle w:val="Nadpis3"/>
      </w:pPr>
      <w:bookmarkStart w:id="65" w:name="_Toc436987955"/>
      <w:bookmarkStart w:id="66" w:name="_Toc55222301"/>
      <w:r w:rsidRPr="00EA5259">
        <w:t>V.4</w:t>
      </w:r>
      <w:r w:rsidRPr="00EA5259">
        <w:tab/>
        <w:t xml:space="preserve">Vysvetľovanie </w:t>
      </w:r>
      <w:bookmarkEnd w:id="65"/>
      <w:r w:rsidR="003E2BB9">
        <w:t>informácií a dokladov v ponuke</w:t>
      </w:r>
      <w:bookmarkEnd w:id="66"/>
    </w:p>
    <w:p w:rsidR="008D3B49" w:rsidRPr="005B0725" w:rsidRDefault="008D3B49" w:rsidP="008D3B49">
      <w:pPr>
        <w:tabs>
          <w:tab w:val="left" w:pos="993"/>
        </w:tabs>
        <w:ind w:left="993" w:hanging="993"/>
        <w:contextualSpacing/>
        <w:rPr>
          <w:rFonts w:ascii="Times New Roman" w:hAnsi="Times New Roman"/>
          <w:sz w:val="24"/>
          <w:szCs w:val="24"/>
        </w:rPr>
      </w:pPr>
    </w:p>
    <w:p w:rsidR="00BC2A1C" w:rsidRDefault="00BC2A1C" w:rsidP="003E2BB9">
      <w:pPr>
        <w:tabs>
          <w:tab w:val="left" w:pos="993"/>
        </w:tabs>
        <w:ind w:left="993" w:hanging="993"/>
        <w:contextualSpacing/>
        <w:rPr>
          <w:rFonts w:ascii="Times New Roman" w:hAnsi="Times New Roman"/>
          <w:sz w:val="24"/>
          <w:szCs w:val="24"/>
        </w:rPr>
      </w:pPr>
      <w:r>
        <w:rPr>
          <w:rFonts w:ascii="Times New Roman" w:hAnsi="Times New Roman"/>
          <w:sz w:val="24"/>
          <w:szCs w:val="24"/>
        </w:rPr>
        <w:t>V</w:t>
      </w:r>
      <w:r w:rsidR="003E2BB9">
        <w:rPr>
          <w:rFonts w:ascii="Times New Roman" w:hAnsi="Times New Roman"/>
          <w:sz w:val="24"/>
          <w:szCs w:val="24"/>
        </w:rPr>
        <w:t>.4.1</w:t>
      </w:r>
      <w:r w:rsidR="003E2BB9">
        <w:rPr>
          <w:rFonts w:ascii="Times New Roman" w:hAnsi="Times New Roman"/>
          <w:sz w:val="24"/>
          <w:szCs w:val="24"/>
        </w:rPr>
        <w:tab/>
        <w:t xml:space="preserve">Obstarávateľ </w:t>
      </w:r>
      <w:r>
        <w:rPr>
          <w:rFonts w:ascii="Times New Roman" w:hAnsi="Times New Roman"/>
          <w:sz w:val="24"/>
          <w:szCs w:val="24"/>
        </w:rPr>
        <w:t xml:space="preserve">písomne </w:t>
      </w:r>
      <w:r w:rsidR="003E2BB9">
        <w:rPr>
          <w:rFonts w:ascii="Times New Roman" w:hAnsi="Times New Roman"/>
          <w:sz w:val="24"/>
          <w:szCs w:val="24"/>
        </w:rPr>
        <w:t xml:space="preserve">prostredníctvom nástroja </w:t>
      </w:r>
      <w:r w:rsidR="003E2BB9" w:rsidRPr="00B447F2">
        <w:rPr>
          <w:rFonts w:ascii="Times New Roman" w:hAnsi="Times New Roman"/>
          <w:i/>
          <w:sz w:val="24"/>
          <w:szCs w:val="24"/>
        </w:rPr>
        <w:t>eZakazky</w:t>
      </w:r>
      <w:r w:rsidR="003E2BB9">
        <w:rPr>
          <w:rFonts w:ascii="Times New Roman" w:hAnsi="Times New Roman"/>
          <w:sz w:val="24"/>
          <w:szCs w:val="24"/>
        </w:rPr>
        <w:t xml:space="preserve"> na portáli </w:t>
      </w:r>
      <w:hyperlink r:id="rId58" w:history="1">
        <w:r w:rsidR="003E2BB9" w:rsidRPr="00656051">
          <w:rPr>
            <w:rStyle w:val="Hypertextovprepojenie"/>
            <w:rFonts w:ascii="Times New Roman" w:hAnsi="Times New Roman"/>
            <w:sz w:val="24"/>
            <w:szCs w:val="24"/>
          </w:rPr>
          <w:t>www.ezakazky.sk</w:t>
        </w:r>
      </w:hyperlink>
      <w:r w:rsidR="003E2BB9">
        <w:rPr>
          <w:rFonts w:ascii="Times New Roman" w:hAnsi="Times New Roman"/>
          <w:sz w:val="24"/>
          <w:szCs w:val="24"/>
        </w:rPr>
        <w:t xml:space="preserve"> </w:t>
      </w:r>
      <w:r>
        <w:rPr>
          <w:rFonts w:ascii="Times New Roman" w:hAnsi="Times New Roman"/>
          <w:sz w:val="24"/>
          <w:szCs w:val="24"/>
        </w:rPr>
        <w:t>požiada</w:t>
      </w:r>
      <w:r w:rsidR="00CB7EF9">
        <w:rPr>
          <w:rFonts w:ascii="Times New Roman" w:hAnsi="Times New Roman"/>
          <w:sz w:val="24"/>
          <w:szCs w:val="24"/>
        </w:rPr>
        <w:t xml:space="preserve"> uchádzača o vysvetlenie alebo doplnenie </w:t>
      </w:r>
      <w:r w:rsidR="005773BE">
        <w:rPr>
          <w:rFonts w:ascii="Times New Roman" w:hAnsi="Times New Roman"/>
          <w:sz w:val="24"/>
          <w:szCs w:val="24"/>
        </w:rPr>
        <w:t>dokladov k už predloženým dokladom</w:t>
      </w:r>
      <w:r w:rsidR="00CB7EF9">
        <w:rPr>
          <w:rFonts w:ascii="Times New Roman" w:hAnsi="Times New Roman"/>
          <w:sz w:val="24"/>
          <w:szCs w:val="24"/>
        </w:rPr>
        <w:t xml:space="preserve"> vždy, keď z predložených dokladov nemožno posúdiť ich platnosť alebo splnenie podmien</w:t>
      </w:r>
      <w:r w:rsidR="00C66612">
        <w:rPr>
          <w:rFonts w:ascii="Times New Roman" w:hAnsi="Times New Roman"/>
          <w:sz w:val="24"/>
          <w:szCs w:val="24"/>
        </w:rPr>
        <w:t>ky účasti</w:t>
      </w:r>
      <w:r w:rsidR="003E2BB9">
        <w:rPr>
          <w:rFonts w:ascii="Times New Roman" w:hAnsi="Times New Roman"/>
          <w:sz w:val="24"/>
          <w:szCs w:val="24"/>
        </w:rPr>
        <w:t>.</w:t>
      </w:r>
      <w:r w:rsidR="00C66612">
        <w:rPr>
          <w:rFonts w:ascii="Times New Roman" w:hAnsi="Times New Roman"/>
          <w:sz w:val="24"/>
          <w:szCs w:val="24"/>
        </w:rPr>
        <w:t xml:space="preserve"> </w:t>
      </w:r>
      <w:r w:rsidR="003E2BB9">
        <w:rPr>
          <w:rFonts w:ascii="Times New Roman" w:hAnsi="Times New Roman"/>
          <w:sz w:val="24"/>
          <w:szCs w:val="24"/>
        </w:rPr>
        <w:t>Obstarávateľ postupuje podľa § 40 ZVO.</w:t>
      </w:r>
    </w:p>
    <w:p w:rsidR="000F390C" w:rsidRDefault="000F390C" w:rsidP="008D3B49">
      <w:pPr>
        <w:tabs>
          <w:tab w:val="left" w:pos="993"/>
        </w:tabs>
        <w:ind w:left="993" w:hanging="993"/>
        <w:contextualSpacing/>
        <w:rPr>
          <w:rFonts w:ascii="Times New Roman" w:hAnsi="Times New Roman"/>
          <w:sz w:val="24"/>
          <w:szCs w:val="24"/>
        </w:rPr>
      </w:pPr>
    </w:p>
    <w:p w:rsidR="000F390C" w:rsidRDefault="000F390C" w:rsidP="008D3B49">
      <w:pPr>
        <w:tabs>
          <w:tab w:val="left" w:pos="993"/>
        </w:tabs>
        <w:ind w:left="993" w:hanging="993"/>
        <w:contextualSpacing/>
        <w:rPr>
          <w:rFonts w:ascii="Times New Roman" w:hAnsi="Times New Roman"/>
          <w:sz w:val="24"/>
          <w:szCs w:val="24"/>
        </w:rPr>
      </w:pPr>
      <w:r>
        <w:rPr>
          <w:rFonts w:ascii="Times New Roman" w:hAnsi="Times New Roman"/>
          <w:sz w:val="24"/>
          <w:szCs w:val="24"/>
        </w:rPr>
        <w:t>V.4.2</w:t>
      </w:r>
      <w:r>
        <w:rPr>
          <w:rFonts w:ascii="Times New Roman" w:hAnsi="Times New Roman"/>
          <w:sz w:val="24"/>
          <w:szCs w:val="24"/>
        </w:rPr>
        <w:tab/>
        <w:t>Ak komisia na vyhodnocovanie ponúk identifikuje nezrovnalosti ale</w:t>
      </w:r>
      <w:r w:rsidR="00036B47">
        <w:rPr>
          <w:rFonts w:ascii="Times New Roman" w:hAnsi="Times New Roman"/>
          <w:sz w:val="24"/>
          <w:szCs w:val="24"/>
        </w:rPr>
        <w:t xml:space="preserve">bo nejasnosti v informáciách alebo dôkazoch, ktoré uchádzač poskytol, podľa § 53 ods. 1 písomne </w:t>
      </w:r>
      <w:r w:rsidR="003E2BB9">
        <w:rPr>
          <w:rFonts w:ascii="Times New Roman" w:hAnsi="Times New Roman"/>
          <w:sz w:val="24"/>
          <w:szCs w:val="24"/>
        </w:rPr>
        <w:t xml:space="preserve">prostredníctvom nástroja </w:t>
      </w:r>
      <w:r w:rsidR="003E2BB9" w:rsidRPr="00B447F2">
        <w:rPr>
          <w:rFonts w:ascii="Times New Roman" w:hAnsi="Times New Roman"/>
          <w:i/>
          <w:sz w:val="24"/>
          <w:szCs w:val="24"/>
        </w:rPr>
        <w:t>eZakazky</w:t>
      </w:r>
      <w:r w:rsidR="003E2BB9">
        <w:rPr>
          <w:rFonts w:ascii="Times New Roman" w:hAnsi="Times New Roman"/>
          <w:sz w:val="24"/>
          <w:szCs w:val="24"/>
        </w:rPr>
        <w:t xml:space="preserve"> na portáli </w:t>
      </w:r>
      <w:hyperlink r:id="rId59" w:history="1">
        <w:r w:rsidR="003E2BB9" w:rsidRPr="00656051">
          <w:rPr>
            <w:rStyle w:val="Hypertextovprepojenie"/>
            <w:rFonts w:ascii="Times New Roman" w:hAnsi="Times New Roman"/>
            <w:sz w:val="24"/>
            <w:szCs w:val="24"/>
          </w:rPr>
          <w:t>www.ezakazky.sk</w:t>
        </w:r>
      </w:hyperlink>
      <w:r w:rsidR="003E2BB9">
        <w:rPr>
          <w:rFonts w:ascii="Times New Roman" w:hAnsi="Times New Roman"/>
          <w:sz w:val="24"/>
          <w:szCs w:val="24"/>
        </w:rPr>
        <w:t xml:space="preserve"> </w:t>
      </w:r>
      <w:r w:rsidR="00036B47">
        <w:rPr>
          <w:rFonts w:ascii="Times New Roman" w:hAnsi="Times New Roman"/>
          <w:sz w:val="24"/>
          <w:szCs w:val="24"/>
        </w:rPr>
        <w:t>požiada o vysvetlenie ponuky a ak je to potrebné, aj o predloženie dôkazov. Vysvetlením ponuky nemôže dôjsť k jej zmene. Za zmenu ponuky sa nepovažuje odstránenie zrejmých chýb v písaní a počítaní.</w:t>
      </w:r>
    </w:p>
    <w:p w:rsidR="00036B47" w:rsidRDefault="00036B47" w:rsidP="008D3B49">
      <w:pPr>
        <w:tabs>
          <w:tab w:val="left" w:pos="993"/>
        </w:tabs>
        <w:ind w:left="993" w:hanging="993"/>
        <w:contextualSpacing/>
        <w:rPr>
          <w:rFonts w:ascii="Times New Roman" w:hAnsi="Times New Roman"/>
          <w:sz w:val="24"/>
          <w:szCs w:val="24"/>
        </w:rPr>
      </w:pPr>
    </w:p>
    <w:p w:rsidR="00036B47" w:rsidRDefault="00036B47" w:rsidP="008D3B49">
      <w:pPr>
        <w:tabs>
          <w:tab w:val="left" w:pos="993"/>
        </w:tabs>
        <w:ind w:left="993" w:hanging="993"/>
        <w:contextualSpacing/>
        <w:rPr>
          <w:rFonts w:ascii="Times New Roman" w:hAnsi="Times New Roman"/>
          <w:sz w:val="24"/>
          <w:szCs w:val="24"/>
        </w:rPr>
      </w:pPr>
      <w:r>
        <w:rPr>
          <w:rFonts w:ascii="Times New Roman" w:hAnsi="Times New Roman"/>
          <w:sz w:val="24"/>
          <w:szCs w:val="24"/>
        </w:rPr>
        <w:t>V.4.3</w:t>
      </w:r>
      <w:r>
        <w:rPr>
          <w:rFonts w:ascii="Times New Roman" w:hAnsi="Times New Roman"/>
          <w:sz w:val="24"/>
          <w:szCs w:val="24"/>
        </w:rPr>
        <w:tab/>
        <w:t>Ak bola ponuka uchádzača vyhodnotená ako mimoriadne ní</w:t>
      </w:r>
      <w:r w:rsidR="00732CB6">
        <w:rPr>
          <w:rFonts w:ascii="Times New Roman" w:hAnsi="Times New Roman"/>
          <w:sz w:val="24"/>
          <w:szCs w:val="24"/>
        </w:rPr>
        <w:t>zka, obstarávateľ</w:t>
      </w:r>
      <w:r>
        <w:rPr>
          <w:rFonts w:ascii="Times New Roman" w:hAnsi="Times New Roman"/>
          <w:sz w:val="24"/>
          <w:szCs w:val="24"/>
        </w:rPr>
        <w:t xml:space="preserve"> bude postupovať podľa príslušných ustanovení § 53 ZVO</w:t>
      </w:r>
      <w:r w:rsidR="003E596E">
        <w:rPr>
          <w:rFonts w:ascii="Times New Roman" w:hAnsi="Times New Roman"/>
          <w:sz w:val="24"/>
          <w:szCs w:val="24"/>
        </w:rPr>
        <w:t xml:space="preserve"> a využije inštitút písomného požiadania uchádzača </w:t>
      </w:r>
      <w:r w:rsidR="00894C1E">
        <w:rPr>
          <w:rFonts w:ascii="Times New Roman" w:hAnsi="Times New Roman"/>
          <w:sz w:val="24"/>
          <w:szCs w:val="24"/>
        </w:rPr>
        <w:t xml:space="preserve">prostredníctvom nástroja </w:t>
      </w:r>
      <w:r w:rsidR="00894C1E" w:rsidRPr="00B447F2">
        <w:rPr>
          <w:rFonts w:ascii="Times New Roman" w:hAnsi="Times New Roman"/>
          <w:i/>
          <w:sz w:val="24"/>
          <w:szCs w:val="24"/>
        </w:rPr>
        <w:t>eZakazky</w:t>
      </w:r>
      <w:r w:rsidR="00894C1E">
        <w:rPr>
          <w:rFonts w:ascii="Times New Roman" w:hAnsi="Times New Roman"/>
          <w:sz w:val="24"/>
          <w:szCs w:val="24"/>
        </w:rPr>
        <w:t xml:space="preserve"> na portáli </w:t>
      </w:r>
      <w:hyperlink r:id="rId60" w:history="1">
        <w:r w:rsidR="00894C1E" w:rsidRPr="00656051">
          <w:rPr>
            <w:rStyle w:val="Hypertextovprepojenie"/>
            <w:rFonts w:ascii="Times New Roman" w:hAnsi="Times New Roman"/>
            <w:sz w:val="24"/>
            <w:szCs w:val="24"/>
          </w:rPr>
          <w:t>www.ezakazky.sk</w:t>
        </w:r>
      </w:hyperlink>
      <w:r w:rsidR="00894C1E">
        <w:rPr>
          <w:rFonts w:ascii="Times New Roman" w:hAnsi="Times New Roman"/>
          <w:sz w:val="24"/>
          <w:szCs w:val="24"/>
        </w:rPr>
        <w:t xml:space="preserve"> </w:t>
      </w:r>
      <w:r w:rsidR="003E596E">
        <w:rPr>
          <w:rFonts w:ascii="Times New Roman" w:hAnsi="Times New Roman"/>
          <w:sz w:val="24"/>
          <w:szCs w:val="24"/>
        </w:rPr>
        <w:t>o odôvodnenie a vysvetlenie mimoriadne nízkej ceny v ponuke.</w:t>
      </w:r>
    </w:p>
    <w:p w:rsidR="003E596E" w:rsidRDefault="003E596E" w:rsidP="008D3B49">
      <w:pPr>
        <w:tabs>
          <w:tab w:val="left" w:pos="993"/>
        </w:tabs>
        <w:ind w:left="993" w:hanging="993"/>
        <w:contextualSpacing/>
        <w:rPr>
          <w:rFonts w:ascii="Times New Roman" w:hAnsi="Times New Roman"/>
          <w:sz w:val="24"/>
          <w:szCs w:val="24"/>
        </w:rPr>
      </w:pPr>
    </w:p>
    <w:p w:rsidR="00732CB6" w:rsidRDefault="003E596E" w:rsidP="00C66612">
      <w:pPr>
        <w:tabs>
          <w:tab w:val="left" w:pos="993"/>
        </w:tabs>
        <w:ind w:left="993" w:hanging="993"/>
        <w:contextualSpacing/>
        <w:rPr>
          <w:rFonts w:ascii="Times New Roman" w:hAnsi="Times New Roman"/>
          <w:sz w:val="24"/>
          <w:szCs w:val="24"/>
        </w:rPr>
      </w:pPr>
      <w:r>
        <w:rPr>
          <w:rFonts w:ascii="Times New Roman" w:hAnsi="Times New Roman"/>
          <w:sz w:val="24"/>
          <w:szCs w:val="24"/>
        </w:rPr>
        <w:t>V.4.4</w:t>
      </w:r>
      <w:r>
        <w:rPr>
          <w:rFonts w:ascii="Times New Roman" w:hAnsi="Times New Roman"/>
          <w:sz w:val="24"/>
          <w:szCs w:val="24"/>
        </w:rPr>
        <w:tab/>
        <w:t>Uchádzač je povinný doručiť svoje písomné odpovede</w:t>
      </w:r>
      <w:r w:rsidR="00FF5821">
        <w:rPr>
          <w:rFonts w:ascii="Times New Roman" w:hAnsi="Times New Roman"/>
          <w:sz w:val="24"/>
          <w:szCs w:val="24"/>
        </w:rPr>
        <w:t xml:space="preserve"> </w:t>
      </w:r>
      <w:r w:rsidR="00732CB6">
        <w:rPr>
          <w:rFonts w:ascii="Times New Roman" w:hAnsi="Times New Roman"/>
          <w:sz w:val="24"/>
          <w:szCs w:val="24"/>
        </w:rPr>
        <w:t xml:space="preserve">prostredníctvom nástroja </w:t>
      </w:r>
      <w:r w:rsidR="00732CB6" w:rsidRPr="00B447F2">
        <w:rPr>
          <w:rFonts w:ascii="Times New Roman" w:hAnsi="Times New Roman"/>
          <w:i/>
          <w:sz w:val="24"/>
          <w:szCs w:val="24"/>
        </w:rPr>
        <w:t>eZakazky</w:t>
      </w:r>
      <w:r w:rsidR="00732CB6">
        <w:rPr>
          <w:rFonts w:ascii="Times New Roman" w:hAnsi="Times New Roman"/>
          <w:sz w:val="24"/>
          <w:szCs w:val="24"/>
        </w:rPr>
        <w:t xml:space="preserve"> na portáli </w:t>
      </w:r>
      <w:hyperlink r:id="rId61" w:history="1">
        <w:r w:rsidR="00732CB6" w:rsidRPr="00656051">
          <w:rPr>
            <w:rStyle w:val="Hypertextovprepojenie"/>
            <w:rFonts w:ascii="Times New Roman" w:hAnsi="Times New Roman"/>
            <w:sz w:val="24"/>
            <w:szCs w:val="24"/>
          </w:rPr>
          <w:t>www.ezakazky.sk</w:t>
        </w:r>
      </w:hyperlink>
      <w:r w:rsidR="00732CB6">
        <w:rPr>
          <w:rFonts w:ascii="Times New Roman" w:hAnsi="Times New Roman"/>
          <w:sz w:val="24"/>
          <w:szCs w:val="24"/>
        </w:rPr>
        <w:t xml:space="preserve"> v lehotách, ktoré obstarávateľ v súlade so ZVO určí v príslušných žiadostiach.</w:t>
      </w:r>
    </w:p>
    <w:p w:rsidR="0022625C" w:rsidRDefault="0022625C" w:rsidP="008D3B49">
      <w:pPr>
        <w:tabs>
          <w:tab w:val="left" w:pos="993"/>
        </w:tabs>
        <w:ind w:left="993" w:hanging="993"/>
        <w:contextualSpacing/>
        <w:rPr>
          <w:rFonts w:ascii="Times New Roman" w:hAnsi="Times New Roman"/>
          <w:sz w:val="24"/>
          <w:szCs w:val="24"/>
        </w:rPr>
      </w:pPr>
    </w:p>
    <w:p w:rsidR="00AF6D0A" w:rsidRDefault="0022625C" w:rsidP="008D3B49">
      <w:pPr>
        <w:tabs>
          <w:tab w:val="left" w:pos="993"/>
        </w:tabs>
        <w:ind w:left="993" w:hanging="993"/>
        <w:contextualSpacing/>
        <w:rPr>
          <w:rFonts w:ascii="Times New Roman" w:hAnsi="Times New Roman"/>
          <w:sz w:val="24"/>
          <w:szCs w:val="24"/>
        </w:rPr>
      </w:pPr>
      <w:r>
        <w:rPr>
          <w:rFonts w:ascii="Times New Roman" w:hAnsi="Times New Roman"/>
          <w:sz w:val="24"/>
          <w:szCs w:val="24"/>
        </w:rPr>
        <w:t>V.4.5</w:t>
      </w:r>
      <w:r>
        <w:rPr>
          <w:rFonts w:ascii="Times New Roman" w:hAnsi="Times New Roman"/>
          <w:sz w:val="24"/>
          <w:szCs w:val="24"/>
        </w:rPr>
        <w:tab/>
        <w:t xml:space="preserve">Ak bude uchádzač preukazovať splnenie podmienok účasti jednotným európskym dokumentom (JED) podľa § 39 ods. 1 </w:t>
      </w:r>
      <w:r w:rsidR="008338F4">
        <w:rPr>
          <w:rFonts w:ascii="Times New Roman" w:hAnsi="Times New Roman"/>
          <w:sz w:val="24"/>
          <w:szCs w:val="24"/>
        </w:rPr>
        <w:t>ZVO, obstarávateľ</w:t>
      </w:r>
      <w:r>
        <w:rPr>
          <w:rFonts w:ascii="Times New Roman" w:hAnsi="Times New Roman"/>
          <w:sz w:val="24"/>
          <w:szCs w:val="24"/>
        </w:rPr>
        <w:t xml:space="preserve"> v prípade dôvodných pochybností o splnení podmienky účasti</w:t>
      </w:r>
      <w:r w:rsidR="00F1598B">
        <w:rPr>
          <w:rFonts w:ascii="Times New Roman" w:hAnsi="Times New Roman"/>
          <w:sz w:val="24"/>
          <w:szCs w:val="24"/>
        </w:rPr>
        <w:t>, aj v pr</w:t>
      </w:r>
      <w:r w:rsidR="00B701CB">
        <w:rPr>
          <w:rFonts w:ascii="Times New Roman" w:hAnsi="Times New Roman"/>
          <w:sz w:val="24"/>
          <w:szCs w:val="24"/>
        </w:rPr>
        <w:t>ípade predloženia formulára JED</w:t>
      </w:r>
      <w:r w:rsidR="00F1598B">
        <w:rPr>
          <w:rFonts w:ascii="Times New Roman" w:hAnsi="Times New Roman"/>
          <w:sz w:val="24"/>
          <w:szCs w:val="24"/>
        </w:rPr>
        <w:t xml:space="preserve"> </w:t>
      </w:r>
      <w:r w:rsidR="00B701CB">
        <w:rPr>
          <w:rFonts w:ascii="Times New Roman" w:hAnsi="Times New Roman"/>
          <w:sz w:val="24"/>
          <w:szCs w:val="24"/>
        </w:rPr>
        <w:t>môže požiadať</w:t>
      </w:r>
      <w:r w:rsidR="00F1598B">
        <w:rPr>
          <w:rFonts w:ascii="Times New Roman" w:hAnsi="Times New Roman"/>
          <w:sz w:val="24"/>
          <w:szCs w:val="24"/>
        </w:rPr>
        <w:t xml:space="preserve"> uchádzača</w:t>
      </w:r>
      <w:r w:rsidR="008338F4" w:rsidRPr="008338F4">
        <w:rPr>
          <w:rFonts w:ascii="Times New Roman" w:hAnsi="Times New Roman"/>
          <w:sz w:val="24"/>
          <w:szCs w:val="24"/>
        </w:rPr>
        <w:t xml:space="preserve"> </w:t>
      </w:r>
      <w:r w:rsidR="008338F4">
        <w:rPr>
          <w:rFonts w:ascii="Times New Roman" w:hAnsi="Times New Roman"/>
          <w:sz w:val="24"/>
          <w:szCs w:val="24"/>
        </w:rPr>
        <w:t xml:space="preserve">prostredníctvom nástroja </w:t>
      </w:r>
      <w:r w:rsidR="008338F4" w:rsidRPr="00B447F2">
        <w:rPr>
          <w:rFonts w:ascii="Times New Roman" w:hAnsi="Times New Roman"/>
          <w:i/>
          <w:sz w:val="24"/>
          <w:szCs w:val="24"/>
        </w:rPr>
        <w:t>eZakazky</w:t>
      </w:r>
      <w:r w:rsidR="008338F4">
        <w:rPr>
          <w:rFonts w:ascii="Times New Roman" w:hAnsi="Times New Roman"/>
          <w:sz w:val="24"/>
          <w:szCs w:val="24"/>
        </w:rPr>
        <w:t xml:space="preserve"> na portáli </w:t>
      </w:r>
      <w:hyperlink r:id="rId62" w:history="1">
        <w:r w:rsidR="008338F4" w:rsidRPr="00656051">
          <w:rPr>
            <w:rStyle w:val="Hypertextovprepojenie"/>
            <w:rFonts w:ascii="Times New Roman" w:hAnsi="Times New Roman"/>
            <w:sz w:val="24"/>
            <w:szCs w:val="24"/>
          </w:rPr>
          <w:t>www.ezakazky.sk</w:t>
        </w:r>
      </w:hyperlink>
      <w:r w:rsidR="00F1598B">
        <w:rPr>
          <w:rFonts w:ascii="Times New Roman" w:hAnsi="Times New Roman"/>
          <w:sz w:val="24"/>
          <w:szCs w:val="24"/>
        </w:rPr>
        <w:t xml:space="preserve"> o</w:t>
      </w:r>
      <w:r w:rsidR="00B701CB">
        <w:rPr>
          <w:rFonts w:ascii="Times New Roman" w:hAnsi="Times New Roman"/>
          <w:sz w:val="24"/>
          <w:szCs w:val="24"/>
        </w:rPr>
        <w:t xml:space="preserve"> predloženie dokladu alebo dokladov nahradených JED-om a to podľa § 39 ods. 6 ZVO. </w:t>
      </w:r>
    </w:p>
    <w:p w:rsidR="00AF6D0A" w:rsidRDefault="00AF6D0A" w:rsidP="008D3B49">
      <w:pPr>
        <w:tabs>
          <w:tab w:val="left" w:pos="993"/>
        </w:tabs>
        <w:ind w:left="993" w:hanging="993"/>
        <w:contextualSpacing/>
        <w:rPr>
          <w:rFonts w:ascii="Times New Roman" w:hAnsi="Times New Roman"/>
          <w:sz w:val="24"/>
          <w:szCs w:val="24"/>
        </w:rPr>
      </w:pPr>
    </w:p>
    <w:p w:rsidR="00AF6D0A" w:rsidRDefault="00AF6D0A" w:rsidP="00AF6D0A">
      <w:pPr>
        <w:pStyle w:val="Nadpis3"/>
      </w:pPr>
      <w:bookmarkStart w:id="67" w:name="_Toc55222302"/>
      <w:r>
        <w:lastRenderedPageBreak/>
        <w:t>V.5</w:t>
      </w:r>
      <w:r>
        <w:tab/>
        <w:t>Vylúčenie ponuky</w:t>
      </w:r>
      <w:bookmarkEnd w:id="67"/>
    </w:p>
    <w:p w:rsidR="00AF6D0A" w:rsidRPr="005B0725" w:rsidRDefault="00AF6D0A" w:rsidP="00AF6D0A">
      <w:pPr>
        <w:tabs>
          <w:tab w:val="left" w:pos="993"/>
        </w:tabs>
        <w:ind w:left="993" w:hanging="993"/>
        <w:contextualSpacing/>
        <w:rPr>
          <w:rFonts w:ascii="Times New Roman" w:hAnsi="Times New Roman"/>
          <w:sz w:val="24"/>
          <w:szCs w:val="24"/>
        </w:rPr>
      </w:pPr>
    </w:p>
    <w:p w:rsidR="00AF6D0A" w:rsidRDefault="00AF6D0A" w:rsidP="00AF6D0A">
      <w:pPr>
        <w:tabs>
          <w:tab w:val="left" w:pos="993"/>
        </w:tabs>
        <w:ind w:left="993" w:hanging="993"/>
        <w:contextualSpacing/>
        <w:rPr>
          <w:rFonts w:ascii="Times New Roman" w:hAnsi="Times New Roman"/>
          <w:sz w:val="24"/>
          <w:szCs w:val="24"/>
        </w:rPr>
      </w:pPr>
      <w:r>
        <w:rPr>
          <w:rFonts w:ascii="Times New Roman" w:hAnsi="Times New Roman"/>
          <w:sz w:val="24"/>
          <w:szCs w:val="24"/>
        </w:rPr>
        <w:t>V.5.1</w:t>
      </w:r>
      <w:r>
        <w:rPr>
          <w:rFonts w:ascii="Times New Roman" w:hAnsi="Times New Roman"/>
          <w:sz w:val="24"/>
          <w:szCs w:val="24"/>
        </w:rPr>
        <w:tab/>
        <w:t>Obstarávat</w:t>
      </w:r>
      <w:r w:rsidR="00FA610F">
        <w:rPr>
          <w:rFonts w:ascii="Times New Roman" w:hAnsi="Times New Roman"/>
          <w:sz w:val="24"/>
          <w:szCs w:val="24"/>
        </w:rPr>
        <w:t>eľ</w:t>
      </w:r>
      <w:r w:rsidR="001D34D5">
        <w:rPr>
          <w:rFonts w:ascii="Times New Roman" w:hAnsi="Times New Roman"/>
          <w:sz w:val="24"/>
          <w:szCs w:val="24"/>
        </w:rPr>
        <w:t xml:space="preserve"> bude pri vylúčení uchádzača</w:t>
      </w:r>
      <w:r w:rsidR="00FA610F">
        <w:rPr>
          <w:rFonts w:ascii="Times New Roman" w:hAnsi="Times New Roman"/>
          <w:sz w:val="24"/>
          <w:szCs w:val="24"/>
        </w:rPr>
        <w:t xml:space="preserve">, resp. pri vylúčení ponuky uchádzača </w:t>
      </w:r>
      <w:r w:rsidR="001D34D5">
        <w:rPr>
          <w:rFonts w:ascii="Times New Roman" w:hAnsi="Times New Roman"/>
          <w:sz w:val="24"/>
          <w:szCs w:val="24"/>
        </w:rPr>
        <w:t xml:space="preserve"> postu</w:t>
      </w:r>
      <w:r w:rsidR="00964756">
        <w:rPr>
          <w:rFonts w:ascii="Times New Roman" w:hAnsi="Times New Roman"/>
          <w:sz w:val="24"/>
          <w:szCs w:val="24"/>
        </w:rPr>
        <w:t>povať podľa príslušných ustanovení zákona č. 343/2015 Z. z.</w:t>
      </w:r>
      <w:r w:rsidR="00996C5F">
        <w:rPr>
          <w:rFonts w:ascii="Times New Roman" w:hAnsi="Times New Roman"/>
          <w:sz w:val="24"/>
          <w:szCs w:val="24"/>
        </w:rPr>
        <w:t xml:space="preserve"> (ZVO)</w:t>
      </w:r>
      <w:r w:rsidR="00964756">
        <w:rPr>
          <w:rFonts w:ascii="Times New Roman" w:hAnsi="Times New Roman"/>
          <w:sz w:val="24"/>
          <w:szCs w:val="24"/>
        </w:rPr>
        <w:t xml:space="preserve"> v platnom znení.</w:t>
      </w:r>
    </w:p>
    <w:p w:rsidR="00FA610F" w:rsidRDefault="00FA610F" w:rsidP="00AF6D0A">
      <w:pPr>
        <w:tabs>
          <w:tab w:val="left" w:pos="993"/>
        </w:tabs>
        <w:ind w:left="993" w:hanging="993"/>
        <w:contextualSpacing/>
        <w:rPr>
          <w:rFonts w:ascii="Times New Roman" w:hAnsi="Times New Roman"/>
          <w:sz w:val="24"/>
          <w:szCs w:val="24"/>
        </w:rPr>
      </w:pPr>
    </w:p>
    <w:p w:rsidR="00FA610F" w:rsidRDefault="00FA610F" w:rsidP="00FA610F">
      <w:pPr>
        <w:tabs>
          <w:tab w:val="left" w:pos="993"/>
        </w:tabs>
        <w:ind w:left="993" w:hanging="993"/>
        <w:contextualSpacing/>
        <w:rPr>
          <w:rFonts w:ascii="Times New Roman" w:hAnsi="Times New Roman"/>
          <w:sz w:val="24"/>
          <w:szCs w:val="24"/>
        </w:rPr>
      </w:pPr>
      <w:r>
        <w:rPr>
          <w:rFonts w:ascii="Times New Roman" w:hAnsi="Times New Roman"/>
          <w:sz w:val="24"/>
          <w:szCs w:val="24"/>
        </w:rPr>
        <w:t>V.5.2</w:t>
      </w:r>
      <w:r>
        <w:rPr>
          <w:rFonts w:ascii="Times New Roman" w:hAnsi="Times New Roman"/>
          <w:sz w:val="24"/>
          <w:szCs w:val="24"/>
        </w:rPr>
        <w:tab/>
        <w:t xml:space="preserve">Ak bude relevantné, komisia po vyhodnotení splnenia podmienok účasti oznámi obstarávateľskej organizácii zoznam vylúčených uchádzačov s uvedením dôvodu ich vylúčenia. Uchádzač bude následne upovedomený o vylúčení (dôvod vylúčenia, odôvodnenie) aj s uvedením lehoty, v ktorej môže byť podaná námietka podľa ZVO. </w:t>
      </w:r>
    </w:p>
    <w:p w:rsidR="00FA610F" w:rsidRDefault="00FA610F" w:rsidP="00FA610F">
      <w:pPr>
        <w:tabs>
          <w:tab w:val="left" w:pos="993"/>
        </w:tabs>
        <w:ind w:left="993" w:hanging="993"/>
        <w:contextualSpacing/>
        <w:rPr>
          <w:rFonts w:ascii="Times New Roman" w:hAnsi="Times New Roman"/>
          <w:sz w:val="24"/>
          <w:szCs w:val="24"/>
        </w:rPr>
      </w:pPr>
      <w:r>
        <w:rPr>
          <w:rFonts w:ascii="Times New Roman" w:hAnsi="Times New Roman"/>
          <w:sz w:val="24"/>
          <w:szCs w:val="24"/>
        </w:rPr>
        <w:tab/>
        <w:t xml:space="preserve">Ak bude relevantné, komisia po vyhodnotení ponúk oznámi obstarávateľskej organizácii zoznam vylúčených ponúk s uvedením dôvodu ich vylúčenia. Uchádzač bude následne upovedomený o vylúčení jeho ponuky (dôvod vylúčenia, odôvodnenie) aj s uvedením lehoty, v ktorej môže byť podaná námietka podľa ZVO. </w:t>
      </w:r>
    </w:p>
    <w:p w:rsidR="00FA610F" w:rsidRDefault="00FA610F" w:rsidP="00FA610F">
      <w:pPr>
        <w:tabs>
          <w:tab w:val="left" w:pos="993"/>
        </w:tabs>
        <w:ind w:left="993" w:hanging="993"/>
        <w:contextualSpacing/>
        <w:rPr>
          <w:rFonts w:ascii="Times New Roman" w:hAnsi="Times New Roman"/>
          <w:sz w:val="24"/>
          <w:szCs w:val="24"/>
        </w:rPr>
      </w:pPr>
      <w:r>
        <w:rPr>
          <w:rFonts w:ascii="Times New Roman" w:hAnsi="Times New Roman"/>
          <w:sz w:val="24"/>
          <w:szCs w:val="24"/>
        </w:rPr>
        <w:tab/>
        <w:t xml:space="preserve">Vylúčenie ponuky uchádzača, resp. uchádzača bude zdokumentované v príslušnej zápisnici. </w:t>
      </w:r>
    </w:p>
    <w:p w:rsidR="00FA610F" w:rsidRDefault="00FA610F" w:rsidP="00FA610F">
      <w:pPr>
        <w:tabs>
          <w:tab w:val="left" w:pos="993"/>
        </w:tabs>
        <w:ind w:left="993" w:hanging="993"/>
        <w:contextualSpacing/>
        <w:rPr>
          <w:rFonts w:ascii="Times New Roman" w:hAnsi="Times New Roman"/>
          <w:sz w:val="24"/>
          <w:szCs w:val="24"/>
        </w:rPr>
      </w:pPr>
      <w:r>
        <w:rPr>
          <w:rFonts w:ascii="Times New Roman" w:hAnsi="Times New Roman"/>
          <w:sz w:val="24"/>
          <w:szCs w:val="24"/>
        </w:rPr>
        <w:tab/>
        <w:t xml:space="preserve">Vylúčenie bude uchádzačovi oznámené prostredníctvom nástroja </w:t>
      </w:r>
      <w:r w:rsidRPr="00B447F2">
        <w:rPr>
          <w:rFonts w:ascii="Times New Roman" w:hAnsi="Times New Roman"/>
          <w:i/>
          <w:sz w:val="24"/>
          <w:szCs w:val="24"/>
        </w:rPr>
        <w:t>eZakazky</w:t>
      </w:r>
      <w:r>
        <w:rPr>
          <w:rFonts w:ascii="Times New Roman" w:hAnsi="Times New Roman"/>
          <w:sz w:val="24"/>
          <w:szCs w:val="24"/>
        </w:rPr>
        <w:t xml:space="preserve"> na portáli </w:t>
      </w:r>
      <w:hyperlink r:id="rId63" w:history="1">
        <w:r w:rsidRPr="00656051">
          <w:rPr>
            <w:rStyle w:val="Hypertextovprepojenie"/>
            <w:rFonts w:ascii="Times New Roman" w:hAnsi="Times New Roman"/>
            <w:sz w:val="24"/>
            <w:szCs w:val="24"/>
          </w:rPr>
          <w:t>www.ezakazky.sk</w:t>
        </w:r>
      </w:hyperlink>
      <w:r>
        <w:rPr>
          <w:rFonts w:ascii="Times New Roman" w:hAnsi="Times New Roman"/>
          <w:sz w:val="24"/>
          <w:szCs w:val="24"/>
        </w:rPr>
        <w:t>.</w:t>
      </w:r>
    </w:p>
    <w:p w:rsidR="00FA610F" w:rsidRDefault="00FA610F" w:rsidP="00AF6D0A">
      <w:pPr>
        <w:tabs>
          <w:tab w:val="left" w:pos="993"/>
        </w:tabs>
        <w:ind w:left="993" w:hanging="993"/>
        <w:contextualSpacing/>
        <w:rPr>
          <w:rFonts w:ascii="Times New Roman" w:hAnsi="Times New Roman"/>
          <w:sz w:val="24"/>
          <w:szCs w:val="24"/>
        </w:rPr>
      </w:pPr>
    </w:p>
    <w:p w:rsidR="00B57799" w:rsidRDefault="00B57799" w:rsidP="00FA610F">
      <w:pPr>
        <w:tabs>
          <w:tab w:val="left" w:pos="993"/>
        </w:tabs>
        <w:ind w:left="0" w:firstLine="0"/>
        <w:contextualSpacing/>
        <w:rPr>
          <w:rFonts w:ascii="Times New Roman" w:hAnsi="Times New Roman"/>
          <w:sz w:val="24"/>
          <w:szCs w:val="24"/>
        </w:rPr>
      </w:pPr>
    </w:p>
    <w:p w:rsidR="00B57799" w:rsidRDefault="00570372" w:rsidP="00B57799">
      <w:pPr>
        <w:pStyle w:val="Nadpis3"/>
      </w:pPr>
      <w:bookmarkStart w:id="68" w:name="_Toc55222303"/>
      <w:r>
        <w:t>V.6</w:t>
      </w:r>
      <w:r>
        <w:tab/>
        <w:t>Dôvernosť v procese</w:t>
      </w:r>
      <w:r w:rsidR="00B57799">
        <w:t xml:space="preserve"> verejného obstarávania</w:t>
      </w:r>
      <w:bookmarkEnd w:id="68"/>
    </w:p>
    <w:p w:rsidR="00B57799" w:rsidRPr="005B0725" w:rsidRDefault="00B57799" w:rsidP="00B57799">
      <w:pPr>
        <w:tabs>
          <w:tab w:val="left" w:pos="993"/>
        </w:tabs>
        <w:ind w:left="993" w:hanging="993"/>
        <w:contextualSpacing/>
        <w:rPr>
          <w:rFonts w:ascii="Times New Roman" w:hAnsi="Times New Roman"/>
          <w:sz w:val="24"/>
          <w:szCs w:val="24"/>
        </w:rPr>
      </w:pPr>
    </w:p>
    <w:p w:rsidR="001779AB" w:rsidRDefault="00F926E9" w:rsidP="00EA1654">
      <w:pPr>
        <w:widowControl w:val="0"/>
        <w:tabs>
          <w:tab w:val="left" w:pos="993"/>
        </w:tabs>
        <w:ind w:left="990" w:hanging="990"/>
        <w:rPr>
          <w:rFonts w:ascii="Times New Roman" w:hAnsi="Times New Roman"/>
          <w:sz w:val="24"/>
          <w:szCs w:val="24"/>
        </w:rPr>
      </w:pPr>
      <w:r>
        <w:rPr>
          <w:rFonts w:ascii="Times New Roman" w:hAnsi="Times New Roman"/>
          <w:sz w:val="24"/>
          <w:szCs w:val="24"/>
        </w:rPr>
        <w:t>V.6.1</w:t>
      </w:r>
      <w:r>
        <w:rPr>
          <w:rFonts w:ascii="Times New Roman" w:hAnsi="Times New Roman"/>
          <w:sz w:val="24"/>
          <w:szCs w:val="24"/>
        </w:rPr>
        <w:tab/>
      </w:r>
      <w:r w:rsidR="00EA1654">
        <w:rPr>
          <w:rFonts w:ascii="Times New Roman" w:hAnsi="Times New Roman"/>
          <w:sz w:val="24"/>
          <w:szCs w:val="24"/>
        </w:rPr>
        <w:t>V súlade s ustanovením § 53 ods. 11 ZVO členovia komisie nesmú poskytovať informácie o obsahu ponúk počas vyhodnocovania ponúk. Na člena komisie sa vzťahuje povinnosť podľa § 22 ZVO.</w:t>
      </w:r>
    </w:p>
    <w:p w:rsidR="009D0702" w:rsidRDefault="009D0702" w:rsidP="00EA1654">
      <w:pPr>
        <w:widowControl w:val="0"/>
        <w:tabs>
          <w:tab w:val="left" w:pos="993"/>
        </w:tabs>
        <w:ind w:left="990" w:hanging="990"/>
        <w:rPr>
          <w:rFonts w:ascii="Times New Roman" w:hAnsi="Times New Roman"/>
          <w:sz w:val="24"/>
          <w:szCs w:val="24"/>
        </w:rPr>
      </w:pPr>
      <w:r>
        <w:rPr>
          <w:rFonts w:ascii="Times New Roman" w:hAnsi="Times New Roman"/>
          <w:sz w:val="24"/>
          <w:szCs w:val="24"/>
        </w:rPr>
        <w:t>V.6.2</w:t>
      </w:r>
      <w:r>
        <w:rPr>
          <w:rFonts w:ascii="Times New Roman" w:hAnsi="Times New Roman"/>
          <w:sz w:val="24"/>
          <w:szCs w:val="24"/>
        </w:rPr>
        <w:tab/>
        <w:t>Podľa § 55 ods. 3 ZVO obstarávateľ neposkytne informácie týkajúce sa zadávania zákazky, ak by ich poskytnutie bolo v rozpore so ZVO, s verejným záujmom alebo by mohlo poškodiť oprávnené záujmy iných osôb, alebo by bránilo hospodárskej súťaži.</w:t>
      </w:r>
    </w:p>
    <w:p w:rsidR="00087CE1" w:rsidRDefault="00087CE1" w:rsidP="00EA1654">
      <w:pPr>
        <w:widowControl w:val="0"/>
        <w:tabs>
          <w:tab w:val="left" w:pos="993"/>
        </w:tabs>
        <w:ind w:left="990" w:hanging="990"/>
        <w:rPr>
          <w:rFonts w:ascii="Times New Roman" w:hAnsi="Times New Roman"/>
          <w:sz w:val="24"/>
          <w:szCs w:val="24"/>
        </w:rPr>
      </w:pPr>
    </w:p>
    <w:p w:rsidR="00087CE1" w:rsidRDefault="00087CE1" w:rsidP="00087CE1">
      <w:pPr>
        <w:pStyle w:val="Nadpis3"/>
      </w:pPr>
      <w:bookmarkStart w:id="69" w:name="_Toc55222304"/>
      <w:r>
        <w:t>V.7</w:t>
      </w:r>
      <w:r>
        <w:tab/>
        <w:t>Informácie o spracovávaní osobných údajov dotknutých osôb</w:t>
      </w:r>
      <w:bookmarkEnd w:id="69"/>
    </w:p>
    <w:p w:rsidR="00087CE1" w:rsidRDefault="00087CE1" w:rsidP="00087CE1">
      <w:pPr>
        <w:widowControl w:val="0"/>
        <w:tabs>
          <w:tab w:val="left" w:pos="993"/>
        </w:tabs>
        <w:contextualSpacing/>
        <w:rPr>
          <w:rFonts w:ascii="Times New Roman" w:hAnsi="Times New Roman"/>
          <w:color w:val="000000"/>
          <w:sz w:val="24"/>
          <w:szCs w:val="24"/>
          <w:shd w:val="clear" w:color="auto" w:fill="FFFFFF"/>
        </w:rPr>
      </w:pPr>
    </w:p>
    <w:p w:rsidR="0064741F" w:rsidRDefault="00087CE1" w:rsidP="00087CE1">
      <w:pPr>
        <w:widowControl w:val="0"/>
        <w:tabs>
          <w:tab w:val="left" w:pos="993"/>
        </w:tabs>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V.7.1</w:t>
      </w:r>
      <w:r>
        <w:rPr>
          <w:rFonts w:ascii="Times New Roman" w:hAnsi="Times New Roman"/>
          <w:color w:val="000000"/>
          <w:sz w:val="24"/>
          <w:szCs w:val="24"/>
          <w:shd w:val="clear" w:color="auto" w:fill="FFFFFF"/>
        </w:rPr>
        <w:tab/>
        <w:t xml:space="preserve">Obstarávateľ týmto poskytuje </w:t>
      </w:r>
      <w:r w:rsidR="00CF0EE3">
        <w:rPr>
          <w:rFonts w:ascii="Times New Roman" w:hAnsi="Times New Roman"/>
          <w:color w:val="000000"/>
          <w:sz w:val="24"/>
          <w:szCs w:val="24"/>
          <w:shd w:val="clear" w:color="auto" w:fill="FFFFFF"/>
        </w:rPr>
        <w:t xml:space="preserve">informácie </w:t>
      </w:r>
      <w:r>
        <w:rPr>
          <w:rFonts w:ascii="Times New Roman" w:hAnsi="Times New Roman"/>
          <w:color w:val="000000"/>
          <w:sz w:val="24"/>
          <w:szCs w:val="24"/>
          <w:shd w:val="clear" w:color="auto" w:fill="FFFFFF"/>
        </w:rPr>
        <w:t>dotknutým osobám, ktorých osobné údaje bude obstarávateľ spracovávať</w:t>
      </w:r>
      <w:r w:rsidR="00CF0EE3">
        <w:rPr>
          <w:rFonts w:ascii="Times New Roman" w:hAnsi="Times New Roman"/>
          <w:color w:val="000000"/>
          <w:sz w:val="24"/>
          <w:szCs w:val="24"/>
          <w:shd w:val="clear" w:color="auto" w:fill="FFFFFF"/>
        </w:rPr>
        <w:t xml:space="preserve"> v tomto verejnom obstarávaní. </w:t>
      </w:r>
      <w:r w:rsidR="00386780">
        <w:rPr>
          <w:rFonts w:ascii="Times New Roman" w:hAnsi="Times New Roman"/>
          <w:color w:val="000000"/>
          <w:sz w:val="24"/>
          <w:szCs w:val="24"/>
          <w:shd w:val="clear" w:color="auto" w:fill="FFFFFF"/>
        </w:rPr>
        <w:t xml:space="preserve">Pri spracovaní </w:t>
      </w:r>
      <w:r>
        <w:rPr>
          <w:rFonts w:ascii="Times New Roman" w:hAnsi="Times New Roman"/>
          <w:color w:val="000000"/>
          <w:sz w:val="24"/>
          <w:szCs w:val="24"/>
          <w:shd w:val="clear" w:color="auto" w:fill="FFFFFF"/>
        </w:rPr>
        <w:t xml:space="preserve"> osobných údajov sa obstarávateľ riadi primárne všeobecným nariadením EÚ o ochrane osobných údajov („GDPR“) a</w:t>
      </w:r>
      <w:r w:rsidR="00CF0EE3">
        <w:rPr>
          <w:rFonts w:ascii="Times New Roman" w:hAnsi="Times New Roman"/>
          <w:color w:val="000000"/>
          <w:sz w:val="24"/>
          <w:szCs w:val="24"/>
          <w:shd w:val="clear" w:color="auto" w:fill="FFFFFF"/>
        </w:rPr>
        <w:t> </w:t>
      </w:r>
      <w:r>
        <w:rPr>
          <w:rFonts w:ascii="Times New Roman" w:hAnsi="Times New Roman"/>
          <w:color w:val="000000"/>
          <w:sz w:val="24"/>
          <w:szCs w:val="24"/>
          <w:shd w:val="clear" w:color="auto" w:fill="FFFFFF"/>
        </w:rPr>
        <w:t>ustanoveniami</w:t>
      </w:r>
      <w:r w:rsidR="00CF0EE3">
        <w:rPr>
          <w:rFonts w:ascii="Times New Roman" w:hAnsi="Times New Roman"/>
          <w:color w:val="000000"/>
          <w:sz w:val="24"/>
          <w:szCs w:val="24"/>
          <w:shd w:val="clear" w:color="auto" w:fill="FFFFFF"/>
        </w:rPr>
        <w:t xml:space="preserve"> zákona č. 18/2018 Z. z. o ochrane osobných údajov.</w:t>
      </w:r>
    </w:p>
    <w:p w:rsidR="0064741F" w:rsidRDefault="0064741F" w:rsidP="00087CE1">
      <w:pPr>
        <w:widowControl w:val="0"/>
        <w:tabs>
          <w:tab w:val="left" w:pos="993"/>
        </w:tabs>
        <w:contextualSpacing/>
        <w:rPr>
          <w:rFonts w:ascii="Times New Roman" w:hAnsi="Times New Roman"/>
          <w:color w:val="000000"/>
          <w:sz w:val="24"/>
          <w:szCs w:val="24"/>
          <w:shd w:val="clear" w:color="auto" w:fill="FFFFFF"/>
        </w:rPr>
      </w:pPr>
    </w:p>
    <w:p w:rsidR="0064741F" w:rsidRDefault="0064741F" w:rsidP="00087CE1">
      <w:pPr>
        <w:widowControl w:val="0"/>
        <w:tabs>
          <w:tab w:val="left" w:pos="993"/>
        </w:tabs>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V.7.2</w:t>
      </w:r>
      <w:r>
        <w:rPr>
          <w:rFonts w:ascii="Times New Roman" w:hAnsi="Times New Roman"/>
          <w:color w:val="000000"/>
          <w:sz w:val="24"/>
          <w:szCs w:val="24"/>
          <w:shd w:val="clear" w:color="auto" w:fill="FFFFFF"/>
        </w:rPr>
        <w:tab/>
      </w:r>
      <w:r w:rsidR="00CF1873">
        <w:rPr>
          <w:rFonts w:ascii="Times New Roman" w:hAnsi="Times New Roman"/>
          <w:color w:val="000000"/>
          <w:sz w:val="24"/>
          <w:szCs w:val="24"/>
          <w:shd w:val="clear" w:color="auto" w:fill="FFFFFF"/>
        </w:rPr>
        <w:t>Spracovanie</w:t>
      </w:r>
      <w:r w:rsidR="00331798">
        <w:rPr>
          <w:rFonts w:ascii="Times New Roman" w:hAnsi="Times New Roman"/>
          <w:color w:val="000000"/>
          <w:sz w:val="24"/>
          <w:szCs w:val="24"/>
          <w:shd w:val="clear" w:color="auto" w:fill="FFFFFF"/>
        </w:rPr>
        <w:t xml:space="preserve"> osobných údajov je nevyhnutné pre vykonanie procesu verejného obstarávania tak, ako ho definuje zákon č. 343/2015 Z. z. o verejnom obstarávaní a o zmene a doplnení niektorých zákonov v znení neskorších predpisov (ZVO). V rámci tohto procesu musia uchádzači vo verejnom obstarávaní spolu s predložením ponuky preukázať i tzv. osobné postavenie, finančné a ekonomické postavenie, technickú spôsobilosť alebo odbornú spôsobilosť. V rámci splnenia podmienok účasti vo verejnom obstarávaní uchádzači predkladajú množstvo </w:t>
      </w:r>
      <w:r w:rsidR="00331798">
        <w:rPr>
          <w:rFonts w:ascii="Times New Roman" w:hAnsi="Times New Roman"/>
          <w:color w:val="000000"/>
          <w:sz w:val="24"/>
          <w:szCs w:val="24"/>
          <w:shd w:val="clear" w:color="auto" w:fill="FFFFFF"/>
        </w:rPr>
        <w:lastRenderedPageBreak/>
        <w:t>dokladov, ktoré obsahujú osobné údaje fyzických osôb, s ktorými sa verejný obstarávateľ oboznamuje, musí ich preskúmať a vyhodnotiť. Právnym základom spracovania osobných údajov, ktoré obstarávateľovi uchádzači poskytnú, je v prvom rade ZVO. Jedná sa teda o právny základ „plnenie zákonnej povinnosti“ podľa čl. 6 ods. 1 písm. c) GDPR. Poskytnutie</w:t>
      </w:r>
      <w:r w:rsidR="00E46328">
        <w:rPr>
          <w:rFonts w:ascii="Times New Roman" w:hAnsi="Times New Roman"/>
          <w:color w:val="000000"/>
          <w:sz w:val="24"/>
          <w:szCs w:val="24"/>
          <w:shd w:val="clear" w:color="auto" w:fill="FFFFFF"/>
        </w:rPr>
        <w:t xml:space="preserve"> osobných údajov je zákonnou požiadavkou, ktorá je nevyhnutná v konečnom dôsledku na uzatvorenie zmluvy. V prípade, ak by dotknutá osoba osobné údaje neposkytla, obstarávateľ by nemohol overiť splnenie podmienok osobného postavenia fyzických osôb a nemohol by usúdiť, či uchádzač splnil podmienky účasti vo verejnom obstarávaní.</w:t>
      </w:r>
      <w:r w:rsidR="00BA07C5">
        <w:rPr>
          <w:rFonts w:ascii="Times New Roman" w:hAnsi="Times New Roman"/>
          <w:color w:val="000000"/>
          <w:sz w:val="24"/>
          <w:szCs w:val="24"/>
          <w:shd w:val="clear" w:color="auto" w:fill="FFFFFF"/>
        </w:rPr>
        <w:t xml:space="preserve"> Za týmto účelom uchádzač predloží v ponuke vyplnenú, podpísanú a oskenovanú </w:t>
      </w:r>
      <w:r w:rsidR="00BA07C5" w:rsidRPr="008D6728">
        <w:rPr>
          <w:rFonts w:ascii="Times New Roman" w:hAnsi="Times New Roman"/>
          <w:i/>
          <w:color w:val="000000"/>
          <w:sz w:val="24"/>
          <w:szCs w:val="24"/>
          <w:shd w:val="clear" w:color="auto" w:fill="FFFFFF"/>
        </w:rPr>
        <w:t xml:space="preserve">Prílohu č. 11 </w:t>
      </w:r>
      <w:r w:rsidR="00BA07C5" w:rsidRPr="008D6728">
        <w:rPr>
          <w:rFonts w:ascii="Times New Roman" w:hAnsi="Times New Roman"/>
          <w:color w:val="000000"/>
          <w:sz w:val="24"/>
          <w:szCs w:val="24"/>
          <w:shd w:val="clear" w:color="auto" w:fill="FFFFFF"/>
        </w:rPr>
        <w:t>vo formát</w:t>
      </w:r>
      <w:r w:rsidR="005B5050" w:rsidRPr="008D6728">
        <w:rPr>
          <w:rFonts w:ascii="Times New Roman" w:hAnsi="Times New Roman"/>
          <w:color w:val="000000"/>
          <w:sz w:val="24"/>
          <w:szCs w:val="24"/>
          <w:shd w:val="clear" w:color="auto" w:fill="FFFFFF"/>
        </w:rPr>
        <w:t>e .pdf</w:t>
      </w:r>
      <w:r w:rsidR="00BA07C5" w:rsidRPr="008D6728">
        <w:rPr>
          <w:rFonts w:ascii="Times New Roman" w:hAnsi="Times New Roman"/>
          <w:color w:val="000000"/>
          <w:sz w:val="24"/>
          <w:szCs w:val="24"/>
          <w:shd w:val="clear" w:color="auto" w:fill="FFFFFF"/>
        </w:rPr>
        <w:t>. Túto prílohu uchádzač predkladá za každú dotknutú osobu, ktorej osobné údaje uvedené v </w:t>
      </w:r>
      <w:r w:rsidR="00BA07C5" w:rsidRPr="008D6728">
        <w:rPr>
          <w:rFonts w:ascii="Times New Roman" w:hAnsi="Times New Roman"/>
          <w:i/>
          <w:color w:val="000000"/>
          <w:sz w:val="24"/>
          <w:szCs w:val="24"/>
          <w:shd w:val="clear" w:color="auto" w:fill="FFFFFF"/>
        </w:rPr>
        <w:t>Prílohe č. 11</w:t>
      </w:r>
      <w:r w:rsidR="00BA07C5" w:rsidRPr="008D6728">
        <w:rPr>
          <w:rFonts w:ascii="Times New Roman" w:hAnsi="Times New Roman"/>
          <w:color w:val="000000"/>
          <w:sz w:val="24"/>
          <w:szCs w:val="24"/>
          <w:shd w:val="clear" w:color="auto" w:fill="FFFFFF"/>
        </w:rPr>
        <w:t xml:space="preserve"> sú sprístupnené obstarávateľovi</w:t>
      </w:r>
      <w:r w:rsidR="00BA07C5">
        <w:rPr>
          <w:rFonts w:ascii="Times New Roman" w:hAnsi="Times New Roman"/>
          <w:color w:val="000000"/>
          <w:sz w:val="24"/>
          <w:szCs w:val="24"/>
          <w:shd w:val="clear" w:color="auto" w:fill="FFFFFF"/>
        </w:rPr>
        <w:t xml:space="preserve"> v predložených dokladoch/dokumentoch v predmetnej verejnej súťaži.</w:t>
      </w:r>
    </w:p>
    <w:p w:rsidR="00E46328" w:rsidRDefault="00E46328" w:rsidP="00087CE1">
      <w:pPr>
        <w:widowControl w:val="0"/>
        <w:tabs>
          <w:tab w:val="left" w:pos="993"/>
        </w:tabs>
        <w:contextualSpacing/>
        <w:rPr>
          <w:rFonts w:ascii="Times New Roman" w:hAnsi="Times New Roman"/>
          <w:color w:val="000000"/>
          <w:sz w:val="24"/>
          <w:szCs w:val="24"/>
          <w:shd w:val="clear" w:color="auto" w:fill="FFFFFF"/>
        </w:rPr>
      </w:pPr>
    </w:p>
    <w:p w:rsidR="00C910B7" w:rsidRDefault="00E46328" w:rsidP="00087CE1">
      <w:pPr>
        <w:widowControl w:val="0"/>
        <w:tabs>
          <w:tab w:val="left" w:pos="993"/>
        </w:tabs>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V.7.3</w:t>
      </w:r>
      <w:r>
        <w:rPr>
          <w:rFonts w:ascii="Times New Roman" w:hAnsi="Times New Roman"/>
          <w:color w:val="000000"/>
          <w:sz w:val="24"/>
          <w:szCs w:val="24"/>
          <w:shd w:val="clear" w:color="auto" w:fill="FFFFFF"/>
        </w:rPr>
        <w:tab/>
        <w:t>Osobné údaje získané v rámci procesu verejného obstarávania sprístup</w:t>
      </w:r>
      <w:r w:rsidR="00C72D66">
        <w:rPr>
          <w:rFonts w:ascii="Times New Roman" w:hAnsi="Times New Roman"/>
          <w:color w:val="000000"/>
          <w:sz w:val="24"/>
          <w:szCs w:val="24"/>
          <w:shd w:val="clear" w:color="auto" w:fill="FFFFFF"/>
        </w:rPr>
        <w:t>ňuje obstarávateľ len v nevyhnutnej miere napr. svojim zamestnancom, osobám, ktoré poveruje vykonaním jednotlivých úkonov. Obstarávateľ uvádza, že prijal primerané opatrenia, ktorými garantuje bezpečnosť spracúvania osobných údajov v tomto verejnom obstarávaní</w:t>
      </w:r>
      <w:r w:rsidR="00C75109">
        <w:rPr>
          <w:rFonts w:ascii="Times New Roman" w:hAnsi="Times New Roman"/>
          <w:color w:val="000000"/>
          <w:sz w:val="24"/>
          <w:szCs w:val="24"/>
          <w:shd w:val="clear" w:color="auto" w:fill="FFFFFF"/>
        </w:rPr>
        <w:t>. V</w:t>
      </w:r>
      <w:r w:rsidR="00C72D66">
        <w:rPr>
          <w:rFonts w:ascii="Times New Roman" w:hAnsi="Times New Roman"/>
          <w:color w:val="000000"/>
          <w:sz w:val="24"/>
          <w:szCs w:val="24"/>
          <w:shd w:val="clear" w:color="auto" w:fill="FFFFFF"/>
        </w:rPr>
        <w:t xml:space="preserve"> zmysle </w:t>
      </w:r>
      <w:r w:rsidR="00C75109">
        <w:rPr>
          <w:rFonts w:ascii="Times New Roman" w:hAnsi="Times New Roman"/>
          <w:color w:val="000000"/>
          <w:sz w:val="24"/>
          <w:szCs w:val="24"/>
          <w:shd w:val="clear" w:color="auto" w:fill="FFFFFF"/>
        </w:rPr>
        <w:t>ZVO sa niektoré dokumenty</w:t>
      </w:r>
      <w:r w:rsidR="00AD7235" w:rsidRPr="00AD7235">
        <w:rPr>
          <w:rFonts w:ascii="Times New Roman" w:hAnsi="Times New Roman"/>
          <w:color w:val="000000"/>
          <w:sz w:val="24"/>
          <w:szCs w:val="24"/>
          <w:shd w:val="clear" w:color="auto" w:fill="FFFFFF"/>
        </w:rPr>
        <w:t xml:space="preserve"> </w:t>
      </w:r>
      <w:r w:rsidR="00AD7235">
        <w:rPr>
          <w:rFonts w:ascii="Times New Roman" w:hAnsi="Times New Roman"/>
          <w:color w:val="000000"/>
          <w:sz w:val="24"/>
          <w:szCs w:val="24"/>
          <w:shd w:val="clear" w:color="auto" w:fill="FFFFFF"/>
        </w:rPr>
        <w:t>z verejného obstarávania obsahujúce osobné údaje</w:t>
      </w:r>
      <w:r w:rsidR="00C75109">
        <w:rPr>
          <w:rFonts w:ascii="Times New Roman" w:hAnsi="Times New Roman"/>
          <w:color w:val="000000"/>
          <w:sz w:val="24"/>
          <w:szCs w:val="24"/>
          <w:shd w:val="clear" w:color="auto" w:fill="FFFFFF"/>
        </w:rPr>
        <w:t xml:space="preserve"> ponúk </w:t>
      </w:r>
      <w:r w:rsidR="00C72D66">
        <w:rPr>
          <w:rFonts w:ascii="Times New Roman" w:hAnsi="Times New Roman"/>
          <w:color w:val="000000"/>
          <w:sz w:val="24"/>
          <w:szCs w:val="24"/>
          <w:shd w:val="clear" w:color="auto" w:fill="FFFFFF"/>
        </w:rPr>
        <w:t>uchádzačov</w:t>
      </w:r>
      <w:r w:rsidR="00C75109">
        <w:rPr>
          <w:rFonts w:ascii="Times New Roman" w:hAnsi="Times New Roman"/>
          <w:color w:val="000000"/>
          <w:sz w:val="24"/>
          <w:szCs w:val="24"/>
          <w:shd w:val="clear" w:color="auto" w:fill="FFFFFF"/>
        </w:rPr>
        <w:t xml:space="preserve"> zverej</w:t>
      </w:r>
      <w:r w:rsidR="00AD7235">
        <w:rPr>
          <w:rFonts w:ascii="Times New Roman" w:hAnsi="Times New Roman"/>
          <w:color w:val="000000"/>
          <w:sz w:val="24"/>
          <w:szCs w:val="24"/>
          <w:shd w:val="clear" w:color="auto" w:fill="FFFFFF"/>
        </w:rPr>
        <w:t>ňujú v profile obstarávateľa.</w:t>
      </w:r>
      <w:r w:rsidR="00C75109">
        <w:rPr>
          <w:rFonts w:ascii="Times New Roman" w:hAnsi="Times New Roman"/>
          <w:color w:val="000000"/>
          <w:sz w:val="24"/>
          <w:szCs w:val="24"/>
          <w:shd w:val="clear" w:color="auto" w:fill="FFFFFF"/>
        </w:rPr>
        <w:t xml:space="preserve"> </w:t>
      </w:r>
      <w:r w:rsidR="00AD7235">
        <w:rPr>
          <w:rFonts w:ascii="Times New Roman" w:hAnsi="Times New Roman"/>
          <w:color w:val="000000"/>
          <w:sz w:val="24"/>
          <w:szCs w:val="24"/>
          <w:shd w:val="clear" w:color="auto" w:fill="FFFFFF"/>
        </w:rPr>
        <w:t>Na účely ochrany osobných údajov ako sú rodné číslo, dátum narodenia, vlastnoručný podpis</w:t>
      </w:r>
      <w:r w:rsidR="00E01B7F">
        <w:rPr>
          <w:rFonts w:ascii="Times New Roman" w:hAnsi="Times New Roman"/>
          <w:color w:val="000000"/>
          <w:sz w:val="24"/>
          <w:szCs w:val="24"/>
          <w:shd w:val="clear" w:color="auto" w:fill="FFFFFF"/>
        </w:rPr>
        <w:t xml:space="preserve">, údajov týkajúcich sa vzdelania dotknutej osoby a údajov týkajúcich sa uznania viny za trestné činy a priestupky vyplývajúce z výpisu z registra trestov </w:t>
      </w:r>
      <w:r w:rsidR="00AD7235">
        <w:rPr>
          <w:rFonts w:ascii="Times New Roman" w:hAnsi="Times New Roman"/>
          <w:color w:val="000000"/>
          <w:sz w:val="24"/>
          <w:szCs w:val="24"/>
          <w:shd w:val="clear" w:color="auto" w:fill="FFFFFF"/>
        </w:rPr>
        <w:t xml:space="preserve">uchádzač </w:t>
      </w:r>
      <w:r w:rsidR="00AD7235" w:rsidRPr="008D6728">
        <w:rPr>
          <w:rFonts w:ascii="Times New Roman" w:hAnsi="Times New Roman"/>
          <w:color w:val="000000"/>
          <w:sz w:val="24"/>
          <w:szCs w:val="24"/>
          <w:shd w:val="clear" w:color="auto" w:fill="FFFFFF"/>
        </w:rPr>
        <w:t>v</w:t>
      </w:r>
      <w:r w:rsidR="002E787C" w:rsidRPr="008D6728">
        <w:rPr>
          <w:rFonts w:ascii="Times New Roman" w:hAnsi="Times New Roman"/>
          <w:color w:val="000000"/>
          <w:sz w:val="24"/>
          <w:szCs w:val="24"/>
          <w:shd w:val="clear" w:color="auto" w:fill="FFFFFF"/>
        </w:rPr>
        <w:t> </w:t>
      </w:r>
      <w:r w:rsidR="002E787C" w:rsidRPr="008D6728">
        <w:rPr>
          <w:rFonts w:ascii="Times New Roman" w:hAnsi="Times New Roman"/>
          <w:i/>
          <w:color w:val="000000"/>
          <w:sz w:val="24"/>
          <w:szCs w:val="24"/>
          <w:shd w:val="clear" w:color="auto" w:fill="FFFFFF"/>
        </w:rPr>
        <w:t>Prílohe č. 9</w:t>
      </w:r>
      <w:r w:rsidR="00AD7235" w:rsidRPr="008D6728">
        <w:rPr>
          <w:rFonts w:ascii="Times New Roman" w:hAnsi="Times New Roman"/>
          <w:color w:val="000000"/>
          <w:sz w:val="24"/>
          <w:szCs w:val="24"/>
          <w:shd w:val="clear" w:color="auto" w:fill="FFFFFF"/>
        </w:rPr>
        <w:t xml:space="preserve"> týcht</w:t>
      </w:r>
      <w:r w:rsidR="00AD7235">
        <w:rPr>
          <w:rFonts w:ascii="Times New Roman" w:hAnsi="Times New Roman"/>
          <w:color w:val="000000"/>
          <w:sz w:val="24"/>
          <w:szCs w:val="24"/>
          <w:shd w:val="clear" w:color="auto" w:fill="FFFFFF"/>
        </w:rPr>
        <w:t>o súťažných podkladov uvedie tiež zoznam</w:t>
      </w:r>
      <w:r w:rsidR="00F276EF">
        <w:rPr>
          <w:rFonts w:ascii="Times New Roman" w:hAnsi="Times New Roman"/>
          <w:color w:val="000000"/>
          <w:sz w:val="24"/>
          <w:szCs w:val="24"/>
          <w:shd w:val="clear" w:color="auto" w:fill="FFFFFF"/>
        </w:rPr>
        <w:t>, kde sa tieto osobné údaje v predloženej ponuke nachádzajú. Pri zverejňovaní dokumentov obstarávateľ následne vhodným spôsobom zabezpečí, aby tieto</w:t>
      </w:r>
      <w:r w:rsidR="00C910B7">
        <w:rPr>
          <w:rFonts w:ascii="Times New Roman" w:hAnsi="Times New Roman"/>
          <w:color w:val="000000"/>
          <w:sz w:val="24"/>
          <w:szCs w:val="24"/>
          <w:shd w:val="clear" w:color="auto" w:fill="FFFFFF"/>
        </w:rPr>
        <w:t xml:space="preserve"> osobné</w:t>
      </w:r>
      <w:r w:rsidR="00F276EF">
        <w:rPr>
          <w:rFonts w:ascii="Times New Roman" w:hAnsi="Times New Roman"/>
          <w:color w:val="000000"/>
          <w:sz w:val="24"/>
          <w:szCs w:val="24"/>
          <w:shd w:val="clear" w:color="auto" w:fill="FFFFFF"/>
        </w:rPr>
        <w:t xml:space="preserve"> údaje neboli</w:t>
      </w:r>
      <w:r w:rsidR="00C910B7">
        <w:rPr>
          <w:rFonts w:ascii="Times New Roman" w:hAnsi="Times New Roman"/>
          <w:color w:val="000000"/>
          <w:sz w:val="24"/>
          <w:szCs w:val="24"/>
          <w:shd w:val="clear" w:color="auto" w:fill="FFFFFF"/>
        </w:rPr>
        <w:t xml:space="preserve"> čitateľné, resp. zverejnené. Zverejnenie týchto údajov by totiž mohlo spôsobiť ujmu na právach fyzickej osoby</w:t>
      </w:r>
      <w:r w:rsidR="005E1FB3">
        <w:rPr>
          <w:rFonts w:ascii="Times New Roman" w:hAnsi="Times New Roman"/>
          <w:color w:val="000000"/>
          <w:sz w:val="24"/>
          <w:szCs w:val="24"/>
          <w:shd w:val="clear" w:color="auto" w:fill="FFFFFF"/>
        </w:rPr>
        <w:t>, čo</w:t>
      </w:r>
      <w:r w:rsidR="00C910B7">
        <w:rPr>
          <w:rFonts w:ascii="Times New Roman" w:hAnsi="Times New Roman"/>
          <w:color w:val="000000"/>
          <w:sz w:val="24"/>
          <w:szCs w:val="24"/>
          <w:shd w:val="clear" w:color="auto" w:fill="FFFFFF"/>
        </w:rPr>
        <w:t> nie je v súlade so zásadami</w:t>
      </w:r>
      <w:r w:rsidR="005E1FB3">
        <w:rPr>
          <w:rFonts w:ascii="Times New Roman" w:hAnsi="Times New Roman"/>
          <w:color w:val="000000"/>
          <w:sz w:val="24"/>
          <w:szCs w:val="24"/>
          <w:shd w:val="clear" w:color="auto" w:fill="FFFFFF"/>
        </w:rPr>
        <w:t xml:space="preserve"> spracovávania osobných údajov.</w:t>
      </w:r>
    </w:p>
    <w:p w:rsidR="00CF1873" w:rsidRDefault="00CF1873" w:rsidP="00087CE1">
      <w:pPr>
        <w:widowControl w:val="0"/>
        <w:tabs>
          <w:tab w:val="left" w:pos="993"/>
        </w:tabs>
        <w:contextualSpacing/>
        <w:rPr>
          <w:rFonts w:ascii="Times New Roman" w:hAnsi="Times New Roman"/>
          <w:color w:val="000000"/>
          <w:sz w:val="24"/>
          <w:szCs w:val="24"/>
          <w:shd w:val="clear" w:color="auto" w:fill="FFFFFF"/>
        </w:rPr>
      </w:pPr>
    </w:p>
    <w:p w:rsidR="002E0E70" w:rsidRDefault="00CF1873" w:rsidP="00087CE1">
      <w:pPr>
        <w:widowControl w:val="0"/>
        <w:tabs>
          <w:tab w:val="left" w:pos="993"/>
        </w:tabs>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V.7.4</w:t>
      </w:r>
      <w:r>
        <w:rPr>
          <w:rFonts w:ascii="Times New Roman" w:hAnsi="Times New Roman"/>
          <w:color w:val="000000"/>
          <w:sz w:val="24"/>
          <w:szCs w:val="24"/>
          <w:shd w:val="clear" w:color="auto" w:fill="FFFFFF"/>
        </w:rPr>
        <w:tab/>
        <w:t xml:space="preserve">Osobné údaje uchováva obstarávateľ najviac dovtedy, kým je to potrebné na účely, na ktoré sa osobné údaje spracovávajú. </w:t>
      </w:r>
      <w:r w:rsidR="00140438">
        <w:rPr>
          <w:rFonts w:ascii="Times New Roman" w:hAnsi="Times New Roman"/>
          <w:color w:val="000000"/>
          <w:sz w:val="24"/>
          <w:szCs w:val="24"/>
          <w:shd w:val="clear" w:color="auto" w:fill="FFFFFF"/>
        </w:rPr>
        <w:t>Na účely predmetného verejného obstarávania sa tieto údaje uchovávajú podľa ZVO 10 rokov odo dňa odoslania oznámenia o výsledku verejného obstarávania</w:t>
      </w:r>
      <w:r w:rsidR="002E0E70">
        <w:rPr>
          <w:rFonts w:ascii="Times New Roman" w:hAnsi="Times New Roman"/>
          <w:color w:val="000000"/>
          <w:sz w:val="24"/>
          <w:szCs w:val="24"/>
          <w:shd w:val="clear" w:color="auto" w:fill="FFFFFF"/>
        </w:rPr>
        <w:t>, ak osobitný predpis neustanovuje inak.</w:t>
      </w:r>
    </w:p>
    <w:p w:rsidR="0064741F" w:rsidRDefault="0064741F" w:rsidP="00087CE1">
      <w:pPr>
        <w:widowControl w:val="0"/>
        <w:tabs>
          <w:tab w:val="left" w:pos="993"/>
        </w:tabs>
        <w:contextualSpacing/>
        <w:rPr>
          <w:rFonts w:ascii="Times New Roman" w:hAnsi="Times New Roman"/>
          <w:color w:val="000000"/>
          <w:sz w:val="24"/>
          <w:szCs w:val="24"/>
          <w:shd w:val="clear" w:color="auto" w:fill="FFFFFF"/>
        </w:rPr>
      </w:pPr>
    </w:p>
    <w:p w:rsidR="0064741F" w:rsidRDefault="0064741F" w:rsidP="00087CE1">
      <w:pPr>
        <w:widowControl w:val="0"/>
        <w:tabs>
          <w:tab w:val="left" w:pos="993"/>
        </w:tabs>
        <w:contextualSpacing/>
        <w:rPr>
          <w:rFonts w:ascii="Times New Roman" w:hAnsi="Times New Roman"/>
          <w:sz w:val="24"/>
          <w:szCs w:val="24"/>
        </w:rPr>
      </w:pPr>
    </w:p>
    <w:p w:rsidR="005675AA" w:rsidRPr="00AC4E26" w:rsidRDefault="005675AA" w:rsidP="00475FF7">
      <w:pPr>
        <w:tabs>
          <w:tab w:val="left" w:pos="709"/>
        </w:tabs>
        <w:ind w:left="0" w:firstLine="0"/>
        <w:contextualSpacing/>
        <w:rPr>
          <w:rFonts w:ascii="Times New Roman" w:hAnsi="Times New Roman"/>
          <w:sz w:val="24"/>
          <w:szCs w:val="24"/>
        </w:rPr>
      </w:pPr>
    </w:p>
    <w:p w:rsidR="00D70A6D" w:rsidRDefault="00D70A6D" w:rsidP="000F5FDE">
      <w:pPr>
        <w:pStyle w:val="Nadpis1"/>
      </w:pPr>
      <w:bookmarkStart w:id="70" w:name="_Toc436987959"/>
      <w:bookmarkStart w:id="71" w:name="_Toc55222305"/>
      <w:r>
        <w:t>Časť VI.</w:t>
      </w:r>
      <w:r w:rsidR="000F5FDE">
        <w:br/>
      </w:r>
      <w:r>
        <w:t>Prijatie ponuky</w:t>
      </w:r>
      <w:bookmarkEnd w:id="70"/>
      <w:bookmarkEnd w:id="71"/>
    </w:p>
    <w:p w:rsidR="00D70A6D" w:rsidRDefault="00D70A6D" w:rsidP="00F76763">
      <w:pPr>
        <w:tabs>
          <w:tab w:val="left" w:pos="993"/>
        </w:tabs>
        <w:ind w:left="993" w:hanging="993"/>
        <w:contextualSpacing/>
        <w:rPr>
          <w:rFonts w:ascii="Times New Roman" w:hAnsi="Times New Roman"/>
          <w:sz w:val="24"/>
          <w:szCs w:val="24"/>
        </w:rPr>
      </w:pPr>
    </w:p>
    <w:p w:rsidR="00D70A6D" w:rsidRDefault="00D70A6D" w:rsidP="00F76763">
      <w:pPr>
        <w:tabs>
          <w:tab w:val="left" w:pos="993"/>
        </w:tabs>
        <w:ind w:left="993" w:hanging="993"/>
        <w:contextualSpacing/>
        <w:rPr>
          <w:rFonts w:ascii="Times New Roman" w:hAnsi="Times New Roman"/>
          <w:sz w:val="24"/>
          <w:szCs w:val="24"/>
        </w:rPr>
      </w:pPr>
    </w:p>
    <w:p w:rsidR="000F5FDE" w:rsidRPr="00287D8F" w:rsidRDefault="009556B8" w:rsidP="00287D8F">
      <w:pPr>
        <w:pStyle w:val="Nadpis3"/>
      </w:pPr>
      <w:bookmarkStart w:id="72" w:name="_Toc436987960"/>
      <w:bookmarkStart w:id="73" w:name="_Toc55222306"/>
      <w:r>
        <w:t>VI.1</w:t>
      </w:r>
      <w:r>
        <w:tab/>
        <w:t>Informácia</w:t>
      </w:r>
      <w:r w:rsidR="00D70A6D" w:rsidRPr="00287D8F">
        <w:t xml:space="preserve"> o výsledku vyhodnotenia ponúk</w:t>
      </w:r>
      <w:bookmarkEnd w:id="72"/>
      <w:bookmarkEnd w:id="73"/>
    </w:p>
    <w:p w:rsidR="000F5FDE" w:rsidRPr="000F5FDE" w:rsidRDefault="000F5FDE" w:rsidP="000F5FDE">
      <w:pPr>
        <w:rPr>
          <w:lang w:eastAsia="cs-CZ"/>
        </w:rPr>
      </w:pPr>
    </w:p>
    <w:p w:rsidR="00273127" w:rsidRDefault="00273127" w:rsidP="00273127">
      <w:pPr>
        <w:pStyle w:val="Style2"/>
        <w:shd w:val="clear" w:color="auto" w:fill="auto"/>
        <w:tabs>
          <w:tab w:val="left" w:pos="993"/>
        </w:tabs>
        <w:spacing w:after="200" w:line="240" w:lineRule="auto"/>
        <w:ind w:hanging="992"/>
        <w:contextualSpacing/>
        <w:rPr>
          <w:rStyle w:val="CharStyle3"/>
          <w:rFonts w:ascii="Times New Roman" w:hAnsi="Times New Roman"/>
          <w:color w:val="000000"/>
          <w:sz w:val="24"/>
          <w:szCs w:val="24"/>
        </w:rPr>
      </w:pPr>
      <w:r>
        <w:rPr>
          <w:rStyle w:val="CharStyle3"/>
          <w:rFonts w:ascii="Times New Roman" w:hAnsi="Times New Roman"/>
          <w:color w:val="000000"/>
          <w:sz w:val="24"/>
          <w:szCs w:val="24"/>
        </w:rPr>
        <w:t>VI.1.1</w:t>
      </w:r>
      <w:r>
        <w:rPr>
          <w:rStyle w:val="CharStyle3"/>
          <w:rFonts w:ascii="Times New Roman" w:hAnsi="Times New Roman"/>
          <w:color w:val="000000"/>
          <w:sz w:val="24"/>
          <w:szCs w:val="24"/>
        </w:rPr>
        <w:tab/>
      </w:r>
      <w:r w:rsidR="00005737">
        <w:rPr>
          <w:rStyle w:val="CharStyle3"/>
          <w:rFonts w:ascii="Times New Roman" w:hAnsi="Times New Roman"/>
          <w:color w:val="000000"/>
          <w:sz w:val="24"/>
          <w:szCs w:val="24"/>
        </w:rPr>
        <w:t>Ak nedošlo k predloženiu dokladov preukazujúcich splnenie podmienok účasti skôr, o</w:t>
      </w:r>
      <w:r w:rsidR="007A2CB7">
        <w:rPr>
          <w:rStyle w:val="CharStyle3"/>
          <w:rFonts w:ascii="Times New Roman" w:hAnsi="Times New Roman"/>
          <w:color w:val="000000"/>
          <w:sz w:val="24"/>
          <w:szCs w:val="24"/>
        </w:rPr>
        <w:t>bstarávateľ</w:t>
      </w:r>
      <w:r w:rsidR="00005737">
        <w:rPr>
          <w:rStyle w:val="CharStyle3"/>
          <w:rFonts w:ascii="Times New Roman" w:hAnsi="Times New Roman"/>
          <w:color w:val="000000"/>
          <w:sz w:val="24"/>
          <w:szCs w:val="24"/>
        </w:rPr>
        <w:t xml:space="preserve"> </w:t>
      </w:r>
      <w:r w:rsidR="00481F7D">
        <w:rPr>
          <w:rStyle w:val="CharStyle3"/>
          <w:rFonts w:ascii="Times New Roman" w:hAnsi="Times New Roman"/>
          <w:color w:val="000000"/>
          <w:sz w:val="24"/>
          <w:szCs w:val="24"/>
        </w:rPr>
        <w:t>podľa</w:t>
      </w:r>
      <w:r>
        <w:rPr>
          <w:rStyle w:val="CharStyle3"/>
          <w:rFonts w:ascii="Times New Roman" w:hAnsi="Times New Roman"/>
          <w:color w:val="000000"/>
          <w:sz w:val="24"/>
          <w:szCs w:val="24"/>
        </w:rPr>
        <w:t xml:space="preserve"> § 55 ods. 1 ZVO</w:t>
      </w:r>
      <w:r w:rsidR="00005737">
        <w:rPr>
          <w:rStyle w:val="CharStyle3"/>
          <w:rFonts w:ascii="Times New Roman" w:hAnsi="Times New Roman"/>
          <w:color w:val="000000"/>
          <w:sz w:val="24"/>
          <w:szCs w:val="24"/>
        </w:rPr>
        <w:t xml:space="preserve"> </w:t>
      </w:r>
      <w:r w:rsidR="00842542" w:rsidRPr="00D643E2">
        <w:rPr>
          <w:rStyle w:val="CharStyle3"/>
          <w:rFonts w:ascii="Times New Roman" w:hAnsi="Times New Roman"/>
          <w:color w:val="000000"/>
          <w:sz w:val="24"/>
          <w:szCs w:val="24"/>
          <w:u w:val="single"/>
        </w:rPr>
        <w:t>použije</w:t>
      </w:r>
      <w:r w:rsidR="00005737">
        <w:rPr>
          <w:rStyle w:val="CharStyle3"/>
          <w:rFonts w:ascii="Times New Roman" w:hAnsi="Times New Roman"/>
          <w:color w:val="000000"/>
          <w:sz w:val="24"/>
          <w:szCs w:val="24"/>
          <w:u w:val="single"/>
        </w:rPr>
        <w:t xml:space="preserve">  </w:t>
      </w:r>
      <w:r w:rsidR="00842542" w:rsidRPr="00D643E2">
        <w:rPr>
          <w:rStyle w:val="CharStyle3"/>
          <w:rFonts w:ascii="Times New Roman" w:hAnsi="Times New Roman"/>
          <w:color w:val="000000"/>
          <w:sz w:val="24"/>
          <w:szCs w:val="24"/>
          <w:u w:val="single"/>
        </w:rPr>
        <w:t>alternatívu vyhodnotenia</w:t>
      </w:r>
      <w:r w:rsidR="00481F7D" w:rsidRPr="00D643E2">
        <w:rPr>
          <w:rStyle w:val="CharStyle3"/>
          <w:rFonts w:ascii="Times New Roman" w:hAnsi="Times New Roman"/>
          <w:color w:val="000000"/>
          <w:sz w:val="24"/>
          <w:szCs w:val="24"/>
          <w:u w:val="single"/>
        </w:rPr>
        <w:t xml:space="preserve"> </w:t>
      </w:r>
      <w:r w:rsidR="00481F7D" w:rsidRPr="00D643E2">
        <w:rPr>
          <w:rStyle w:val="CharStyle3"/>
          <w:rFonts w:ascii="Times New Roman" w:hAnsi="Times New Roman"/>
          <w:color w:val="000000"/>
          <w:sz w:val="24"/>
          <w:szCs w:val="24"/>
          <w:u w:val="single"/>
        </w:rPr>
        <w:lastRenderedPageBreak/>
        <w:t>splnenia podmienok účasti iba u toho uchádzača, ktorý sa umiestnil na prvom mieste v poradí</w:t>
      </w:r>
      <w:r w:rsidR="00481F7D">
        <w:rPr>
          <w:rStyle w:val="CharStyle3"/>
          <w:rFonts w:ascii="Times New Roman" w:hAnsi="Times New Roman"/>
          <w:color w:val="000000"/>
          <w:sz w:val="24"/>
          <w:szCs w:val="24"/>
        </w:rPr>
        <w:t>.</w:t>
      </w:r>
      <w:r w:rsidR="001275D9">
        <w:rPr>
          <w:rStyle w:val="CharStyle3"/>
          <w:rFonts w:ascii="Times New Roman" w:hAnsi="Times New Roman"/>
          <w:color w:val="000000"/>
          <w:sz w:val="24"/>
          <w:szCs w:val="24"/>
        </w:rPr>
        <w:t xml:space="preserve"> </w:t>
      </w:r>
      <w:r w:rsidR="00005737">
        <w:rPr>
          <w:rStyle w:val="CharStyle3"/>
          <w:rFonts w:ascii="Times New Roman" w:hAnsi="Times New Roman"/>
          <w:color w:val="000000"/>
          <w:sz w:val="24"/>
          <w:szCs w:val="24"/>
        </w:rPr>
        <w:t xml:space="preserve">To znamená, že ak </w:t>
      </w:r>
      <w:r w:rsidR="001275D9">
        <w:rPr>
          <w:rStyle w:val="CharStyle3"/>
          <w:rFonts w:ascii="Times New Roman" w:hAnsi="Times New Roman"/>
          <w:color w:val="000000"/>
          <w:sz w:val="24"/>
          <w:szCs w:val="24"/>
        </w:rPr>
        <w:t>tento uchádzač v procese hodnotenia splnenia podmienok účasti tieto splnil predložením formulára JED a následne splnil aj podmienky/požiadavky na predmet zákazky a</w:t>
      </w:r>
      <w:r w:rsidR="00C05F78">
        <w:rPr>
          <w:rStyle w:val="CharStyle3"/>
          <w:rFonts w:ascii="Times New Roman" w:hAnsi="Times New Roman"/>
          <w:color w:val="000000"/>
          <w:sz w:val="24"/>
          <w:szCs w:val="24"/>
        </w:rPr>
        <w:t> po vyhodnotení ponúk sa</w:t>
      </w:r>
      <w:r w:rsidR="001275D9">
        <w:rPr>
          <w:rStyle w:val="CharStyle3"/>
          <w:rFonts w:ascii="Times New Roman" w:hAnsi="Times New Roman"/>
          <w:color w:val="000000"/>
          <w:sz w:val="24"/>
          <w:szCs w:val="24"/>
        </w:rPr>
        <w:t> umiestnil</w:t>
      </w:r>
      <w:r w:rsidR="00C05F78">
        <w:rPr>
          <w:rStyle w:val="CharStyle3"/>
          <w:rFonts w:ascii="Times New Roman" w:hAnsi="Times New Roman"/>
          <w:color w:val="000000"/>
          <w:sz w:val="24"/>
          <w:szCs w:val="24"/>
        </w:rPr>
        <w:t xml:space="preserve"> </w:t>
      </w:r>
      <w:r w:rsidR="001275D9">
        <w:rPr>
          <w:rStyle w:val="CharStyle3"/>
          <w:rFonts w:ascii="Times New Roman" w:hAnsi="Times New Roman"/>
          <w:color w:val="000000"/>
          <w:sz w:val="24"/>
          <w:szCs w:val="24"/>
        </w:rPr>
        <w:t xml:space="preserve">na 1. </w:t>
      </w:r>
      <w:r w:rsidR="007D2B40">
        <w:rPr>
          <w:rStyle w:val="CharStyle3"/>
          <w:rFonts w:ascii="Times New Roman" w:hAnsi="Times New Roman"/>
          <w:color w:val="000000"/>
          <w:sz w:val="24"/>
          <w:szCs w:val="24"/>
        </w:rPr>
        <w:t>m</w:t>
      </w:r>
      <w:r w:rsidR="001275D9">
        <w:rPr>
          <w:rStyle w:val="CharStyle3"/>
          <w:rFonts w:ascii="Times New Roman" w:hAnsi="Times New Roman"/>
          <w:color w:val="000000"/>
          <w:sz w:val="24"/>
          <w:szCs w:val="24"/>
        </w:rPr>
        <w:t>ieste v por</w:t>
      </w:r>
      <w:r w:rsidR="009815DE">
        <w:rPr>
          <w:rStyle w:val="CharStyle3"/>
          <w:rFonts w:ascii="Times New Roman" w:hAnsi="Times New Roman"/>
          <w:color w:val="000000"/>
          <w:sz w:val="24"/>
          <w:szCs w:val="24"/>
        </w:rPr>
        <w:t>adí, obstarávateľ</w:t>
      </w:r>
      <w:r w:rsidR="001275D9">
        <w:rPr>
          <w:rStyle w:val="CharStyle3"/>
          <w:rFonts w:ascii="Times New Roman" w:hAnsi="Times New Roman"/>
          <w:color w:val="000000"/>
          <w:sz w:val="24"/>
          <w:szCs w:val="24"/>
        </w:rPr>
        <w:t xml:space="preserve"> si v rámci postupu</w:t>
      </w:r>
      <w:r w:rsidR="007D2B40">
        <w:rPr>
          <w:rStyle w:val="CharStyle3"/>
          <w:rFonts w:ascii="Times New Roman" w:hAnsi="Times New Roman"/>
          <w:color w:val="000000"/>
          <w:sz w:val="24"/>
          <w:szCs w:val="24"/>
        </w:rPr>
        <w:t xml:space="preserve"> podľa § 55 ods. 1 ZVO vyžiada od tohto </w:t>
      </w:r>
      <w:r w:rsidR="009815DE">
        <w:rPr>
          <w:rStyle w:val="CharStyle3"/>
          <w:rFonts w:ascii="Times New Roman" w:hAnsi="Times New Roman"/>
          <w:color w:val="000000"/>
          <w:sz w:val="24"/>
          <w:szCs w:val="24"/>
        </w:rPr>
        <w:t xml:space="preserve">úspešného </w:t>
      </w:r>
      <w:r w:rsidR="007D2B40">
        <w:rPr>
          <w:rStyle w:val="CharStyle3"/>
          <w:rFonts w:ascii="Times New Roman" w:hAnsi="Times New Roman"/>
          <w:color w:val="000000"/>
          <w:sz w:val="24"/>
          <w:szCs w:val="24"/>
        </w:rPr>
        <w:t xml:space="preserve">uchádzača </w:t>
      </w:r>
      <w:r w:rsidR="009815DE">
        <w:rPr>
          <w:rFonts w:ascii="Times New Roman" w:hAnsi="Times New Roman"/>
          <w:sz w:val="24"/>
          <w:szCs w:val="24"/>
        </w:rPr>
        <w:t xml:space="preserve">prostredníctvom nástroja </w:t>
      </w:r>
      <w:r w:rsidR="009815DE" w:rsidRPr="00B447F2">
        <w:rPr>
          <w:rFonts w:ascii="Times New Roman" w:hAnsi="Times New Roman"/>
          <w:i/>
          <w:sz w:val="24"/>
          <w:szCs w:val="24"/>
        </w:rPr>
        <w:t>eZakazky</w:t>
      </w:r>
      <w:r w:rsidR="009815DE">
        <w:rPr>
          <w:rFonts w:ascii="Times New Roman" w:hAnsi="Times New Roman"/>
          <w:sz w:val="24"/>
          <w:szCs w:val="24"/>
        </w:rPr>
        <w:t xml:space="preserve"> na portáli </w:t>
      </w:r>
      <w:hyperlink r:id="rId64" w:history="1">
        <w:r w:rsidR="009815DE" w:rsidRPr="00656051">
          <w:rPr>
            <w:rStyle w:val="Hypertextovprepojenie"/>
            <w:rFonts w:ascii="Times New Roman" w:hAnsi="Times New Roman"/>
            <w:sz w:val="24"/>
            <w:szCs w:val="24"/>
          </w:rPr>
          <w:t>www.ezakazky.</w:t>
        </w:r>
        <w:r w:rsidR="009815DE" w:rsidRPr="009815DE">
          <w:rPr>
            <w:rStyle w:val="Hypertextovprepojenie"/>
            <w:rFonts w:ascii="Times New Roman" w:hAnsi="Times New Roman"/>
            <w:sz w:val="24"/>
            <w:szCs w:val="24"/>
            <w:u w:val="none"/>
          </w:rPr>
          <w:t>sk</w:t>
        </w:r>
      </w:hyperlink>
      <w:r w:rsidR="009815DE">
        <w:rPr>
          <w:rStyle w:val="Hypertextovprepojenie"/>
          <w:rFonts w:ascii="Times New Roman" w:hAnsi="Times New Roman"/>
          <w:sz w:val="24"/>
          <w:szCs w:val="24"/>
          <w:u w:val="none"/>
        </w:rPr>
        <w:t xml:space="preserve"> </w:t>
      </w:r>
      <w:r w:rsidR="007D2B40" w:rsidRPr="009815DE">
        <w:rPr>
          <w:rStyle w:val="CharStyle3"/>
          <w:rFonts w:ascii="Times New Roman" w:hAnsi="Times New Roman"/>
          <w:color w:val="000000"/>
          <w:sz w:val="24"/>
          <w:szCs w:val="24"/>
        </w:rPr>
        <w:t>doklady</w:t>
      </w:r>
      <w:r w:rsidR="007D2B40">
        <w:rPr>
          <w:rStyle w:val="CharStyle3"/>
          <w:rFonts w:ascii="Times New Roman" w:hAnsi="Times New Roman"/>
          <w:color w:val="000000"/>
          <w:sz w:val="24"/>
          <w:szCs w:val="24"/>
        </w:rPr>
        <w:t xml:space="preserve"> preukazujúce splnenie podmienok účasti (postupom podľa § 39 ods. 6</w:t>
      </w:r>
      <w:r w:rsidR="00842542">
        <w:rPr>
          <w:rStyle w:val="CharStyle3"/>
          <w:rFonts w:ascii="Times New Roman" w:hAnsi="Times New Roman"/>
          <w:color w:val="000000"/>
          <w:sz w:val="24"/>
          <w:szCs w:val="24"/>
        </w:rPr>
        <w:t xml:space="preserve"> </w:t>
      </w:r>
      <w:r w:rsidR="007D2B40">
        <w:rPr>
          <w:rStyle w:val="CharStyle3"/>
          <w:rFonts w:ascii="Times New Roman" w:hAnsi="Times New Roman"/>
          <w:color w:val="000000"/>
          <w:sz w:val="24"/>
          <w:szCs w:val="24"/>
        </w:rPr>
        <w:t xml:space="preserve">ZVO ) a následne tieto </w:t>
      </w:r>
      <w:r w:rsidR="00C05F78">
        <w:rPr>
          <w:rStyle w:val="CharStyle3"/>
          <w:rFonts w:ascii="Times New Roman" w:hAnsi="Times New Roman"/>
          <w:color w:val="000000"/>
          <w:sz w:val="24"/>
          <w:szCs w:val="24"/>
        </w:rPr>
        <w:t xml:space="preserve">doklady </w:t>
      </w:r>
      <w:r w:rsidR="007D2B40">
        <w:rPr>
          <w:rStyle w:val="CharStyle3"/>
          <w:rFonts w:ascii="Times New Roman" w:hAnsi="Times New Roman"/>
          <w:color w:val="000000"/>
          <w:sz w:val="24"/>
          <w:szCs w:val="24"/>
        </w:rPr>
        <w:t xml:space="preserve">vyhodnotí </w:t>
      </w:r>
      <w:r>
        <w:rPr>
          <w:rStyle w:val="CharStyle3"/>
          <w:rFonts w:ascii="Times New Roman" w:hAnsi="Times New Roman"/>
          <w:color w:val="000000"/>
          <w:sz w:val="24"/>
          <w:szCs w:val="24"/>
        </w:rPr>
        <w:t>v zmysle § 40 ZVO.</w:t>
      </w:r>
      <w:r w:rsidR="001C2DA7">
        <w:rPr>
          <w:rStyle w:val="CharStyle3"/>
          <w:rFonts w:ascii="Times New Roman" w:hAnsi="Times New Roman"/>
          <w:color w:val="000000"/>
          <w:sz w:val="24"/>
          <w:szCs w:val="24"/>
        </w:rPr>
        <w:t xml:space="preserve"> Postup bude zdokumentovaný v príslušnej zápisnici.</w:t>
      </w:r>
    </w:p>
    <w:p w:rsidR="00273127" w:rsidRDefault="00273127" w:rsidP="00273127">
      <w:pPr>
        <w:pStyle w:val="Style2"/>
        <w:shd w:val="clear" w:color="auto" w:fill="auto"/>
        <w:tabs>
          <w:tab w:val="left" w:pos="993"/>
        </w:tabs>
        <w:spacing w:after="200" w:line="240" w:lineRule="auto"/>
        <w:ind w:hanging="992"/>
        <w:contextualSpacing/>
        <w:rPr>
          <w:rStyle w:val="CharStyle3"/>
          <w:rFonts w:ascii="Times New Roman" w:hAnsi="Times New Roman"/>
          <w:color w:val="000000"/>
          <w:sz w:val="24"/>
          <w:szCs w:val="24"/>
        </w:rPr>
      </w:pPr>
    </w:p>
    <w:p w:rsidR="00A37B88" w:rsidRDefault="00273127" w:rsidP="00F76763">
      <w:pPr>
        <w:pStyle w:val="Style2"/>
        <w:shd w:val="clear" w:color="auto" w:fill="auto"/>
        <w:tabs>
          <w:tab w:val="left" w:pos="993"/>
        </w:tabs>
        <w:spacing w:after="200" w:line="240" w:lineRule="auto"/>
        <w:ind w:hanging="992"/>
        <w:contextualSpacing/>
        <w:rPr>
          <w:rStyle w:val="CharStyle3"/>
          <w:rFonts w:ascii="Times New Roman" w:hAnsi="Times New Roman"/>
          <w:color w:val="000000"/>
          <w:sz w:val="24"/>
          <w:szCs w:val="24"/>
        </w:rPr>
      </w:pPr>
      <w:r>
        <w:rPr>
          <w:rStyle w:val="CharStyle3"/>
          <w:rFonts w:ascii="Times New Roman" w:hAnsi="Times New Roman"/>
          <w:color w:val="000000"/>
          <w:sz w:val="24"/>
          <w:szCs w:val="24"/>
        </w:rPr>
        <w:t>VI.1.2</w:t>
      </w:r>
      <w:r>
        <w:rPr>
          <w:rStyle w:val="CharStyle3"/>
          <w:rFonts w:ascii="Times New Roman" w:hAnsi="Times New Roman"/>
          <w:color w:val="000000"/>
          <w:sz w:val="24"/>
          <w:szCs w:val="24"/>
        </w:rPr>
        <w:tab/>
        <w:t>Po vyhodnotení ponúk</w:t>
      </w:r>
      <w:r w:rsidR="00481F7D">
        <w:rPr>
          <w:rStyle w:val="CharStyle3"/>
          <w:rFonts w:ascii="Times New Roman" w:hAnsi="Times New Roman"/>
          <w:color w:val="000000"/>
          <w:sz w:val="24"/>
          <w:szCs w:val="24"/>
        </w:rPr>
        <w:t>, po skončení postupu podľa bodu VI.1.1</w:t>
      </w:r>
      <w:r w:rsidR="001F6F0D">
        <w:rPr>
          <w:rStyle w:val="CharStyle3"/>
          <w:rFonts w:ascii="Times New Roman" w:hAnsi="Times New Roman"/>
          <w:color w:val="000000"/>
          <w:sz w:val="24"/>
          <w:szCs w:val="24"/>
        </w:rPr>
        <w:t xml:space="preserve"> (Oddiel „A“) týchto súťažných podkladov </w:t>
      </w:r>
      <w:r>
        <w:rPr>
          <w:rStyle w:val="CharStyle3"/>
          <w:rFonts w:ascii="Times New Roman" w:hAnsi="Times New Roman"/>
          <w:color w:val="000000"/>
          <w:sz w:val="24"/>
          <w:szCs w:val="24"/>
        </w:rPr>
        <w:t>a po odoslaní všetkých oznámení o vylúčení uchádzača</w:t>
      </w:r>
      <w:r w:rsidR="00481F7D">
        <w:rPr>
          <w:rStyle w:val="CharStyle3"/>
          <w:rFonts w:ascii="Times New Roman" w:hAnsi="Times New Roman"/>
          <w:color w:val="000000"/>
          <w:sz w:val="24"/>
          <w:szCs w:val="24"/>
        </w:rPr>
        <w:t xml:space="preserve"> </w:t>
      </w:r>
      <w:r w:rsidR="00BA5F58">
        <w:rPr>
          <w:rStyle w:val="CharStyle3"/>
          <w:rFonts w:ascii="Times New Roman" w:hAnsi="Times New Roman"/>
          <w:color w:val="000000"/>
          <w:sz w:val="24"/>
          <w:szCs w:val="24"/>
        </w:rPr>
        <w:t>obstarávateľ</w:t>
      </w:r>
      <w:r>
        <w:rPr>
          <w:rStyle w:val="CharStyle3"/>
          <w:rFonts w:ascii="Times New Roman" w:hAnsi="Times New Roman"/>
          <w:color w:val="000000"/>
          <w:sz w:val="24"/>
          <w:szCs w:val="24"/>
        </w:rPr>
        <w:t xml:space="preserve"> v súlade s § 55 ods. 2 ZVO bezodkladne písomne oznámi</w:t>
      </w:r>
      <w:r w:rsidR="00BA5F58">
        <w:rPr>
          <w:rStyle w:val="CharStyle3"/>
          <w:rFonts w:ascii="Times New Roman" w:hAnsi="Times New Roman"/>
          <w:color w:val="000000"/>
          <w:sz w:val="24"/>
          <w:szCs w:val="24"/>
        </w:rPr>
        <w:t xml:space="preserve"> </w:t>
      </w:r>
      <w:r w:rsidR="00BA5F58">
        <w:rPr>
          <w:rFonts w:ascii="Times New Roman" w:hAnsi="Times New Roman"/>
          <w:sz w:val="24"/>
          <w:szCs w:val="24"/>
        </w:rPr>
        <w:t xml:space="preserve">prostredníctvom nástroja </w:t>
      </w:r>
      <w:r w:rsidR="00BA5F58" w:rsidRPr="00B447F2">
        <w:rPr>
          <w:rFonts w:ascii="Times New Roman" w:hAnsi="Times New Roman"/>
          <w:i/>
          <w:sz w:val="24"/>
          <w:szCs w:val="24"/>
        </w:rPr>
        <w:t>eZakazky</w:t>
      </w:r>
      <w:r w:rsidR="00BA5F58">
        <w:rPr>
          <w:rFonts w:ascii="Times New Roman" w:hAnsi="Times New Roman"/>
          <w:sz w:val="24"/>
          <w:szCs w:val="24"/>
        </w:rPr>
        <w:t xml:space="preserve"> na portáli </w:t>
      </w:r>
      <w:hyperlink r:id="rId65" w:history="1">
        <w:r w:rsidR="00BA5F58" w:rsidRPr="00656051">
          <w:rPr>
            <w:rStyle w:val="Hypertextovprepojenie"/>
            <w:rFonts w:ascii="Times New Roman" w:hAnsi="Times New Roman"/>
            <w:sz w:val="24"/>
            <w:szCs w:val="24"/>
          </w:rPr>
          <w:t>www.ezakazky.</w:t>
        </w:r>
        <w:r w:rsidR="00BA5F58" w:rsidRPr="009815DE">
          <w:rPr>
            <w:rStyle w:val="Hypertextovprepojenie"/>
            <w:rFonts w:ascii="Times New Roman" w:hAnsi="Times New Roman"/>
            <w:sz w:val="24"/>
            <w:szCs w:val="24"/>
            <w:u w:val="none"/>
          </w:rPr>
          <w:t>sk</w:t>
        </w:r>
      </w:hyperlink>
      <w:r>
        <w:rPr>
          <w:rStyle w:val="CharStyle3"/>
          <w:rFonts w:ascii="Times New Roman" w:hAnsi="Times New Roman"/>
          <w:color w:val="000000"/>
          <w:sz w:val="24"/>
          <w:szCs w:val="24"/>
        </w:rPr>
        <w:t xml:space="preserve"> </w:t>
      </w:r>
      <w:r w:rsidR="00BA5F58">
        <w:rPr>
          <w:rStyle w:val="CharStyle3"/>
          <w:rFonts w:ascii="Times New Roman" w:hAnsi="Times New Roman"/>
          <w:color w:val="000000"/>
          <w:sz w:val="24"/>
          <w:szCs w:val="24"/>
        </w:rPr>
        <w:t xml:space="preserve">súčasne </w:t>
      </w:r>
      <w:r>
        <w:rPr>
          <w:rStyle w:val="CharStyle3"/>
          <w:rFonts w:ascii="Times New Roman" w:hAnsi="Times New Roman"/>
          <w:color w:val="000000"/>
          <w:sz w:val="24"/>
          <w:szCs w:val="24"/>
        </w:rPr>
        <w:t>všetkým uchádzačom, ktorých ponuky sa vyhodnocovali</w:t>
      </w:r>
      <w:r w:rsidR="00BA5F58">
        <w:rPr>
          <w:rStyle w:val="CharStyle3"/>
          <w:rFonts w:ascii="Times New Roman" w:hAnsi="Times New Roman"/>
          <w:color w:val="000000"/>
          <w:sz w:val="24"/>
          <w:szCs w:val="24"/>
        </w:rPr>
        <w:t>,</w:t>
      </w:r>
      <w:r>
        <w:rPr>
          <w:rStyle w:val="CharStyle3"/>
          <w:rFonts w:ascii="Times New Roman" w:hAnsi="Times New Roman"/>
          <w:color w:val="000000"/>
          <w:sz w:val="24"/>
          <w:szCs w:val="24"/>
        </w:rPr>
        <w:t xml:space="preserve"> výsledok vyhodnotenia ponúk, vrátane poradia uchádzačov a súčasne zverejní informáciu o výsledku vyhodnotenia ponúk a poradie uchádzačov v profile. Úspešnému uchádzačovi </w:t>
      </w:r>
      <w:r w:rsidR="00BA5F58">
        <w:rPr>
          <w:rStyle w:val="CharStyle3"/>
          <w:rFonts w:ascii="Times New Roman" w:hAnsi="Times New Roman"/>
          <w:color w:val="000000"/>
          <w:sz w:val="24"/>
          <w:szCs w:val="24"/>
        </w:rPr>
        <w:t>obstarávateľ</w:t>
      </w:r>
      <w:r>
        <w:rPr>
          <w:rStyle w:val="CharStyle3"/>
          <w:rFonts w:ascii="Times New Roman" w:hAnsi="Times New Roman"/>
          <w:color w:val="000000"/>
          <w:sz w:val="24"/>
          <w:szCs w:val="24"/>
        </w:rPr>
        <w:t xml:space="preserve"> oznámi, že jeho ponuku prijím</w:t>
      </w:r>
      <w:r w:rsidR="00BA5F58">
        <w:rPr>
          <w:rStyle w:val="CharStyle3"/>
          <w:rFonts w:ascii="Times New Roman" w:hAnsi="Times New Roman"/>
          <w:color w:val="000000"/>
          <w:sz w:val="24"/>
          <w:szCs w:val="24"/>
        </w:rPr>
        <w:t xml:space="preserve">a. Neúspešným uchádzačom obstarávateľ </w:t>
      </w:r>
      <w:r>
        <w:rPr>
          <w:rStyle w:val="CharStyle3"/>
          <w:rFonts w:ascii="Times New Roman" w:hAnsi="Times New Roman"/>
          <w:color w:val="000000"/>
          <w:sz w:val="24"/>
          <w:szCs w:val="24"/>
        </w:rPr>
        <w:t xml:space="preserve">oznámi, že neuspeli aj s uvedením dôvodov, pre ktoré ich ponuky neboli prijaté a uvedie identifikáciu úspešného uchádzača, informáciu o charakteristikách a výhodách prijatej ponuky a lehotu, v ktorej môžu byť podané námietky podľa ZVO. </w:t>
      </w:r>
    </w:p>
    <w:p w:rsidR="00B97472" w:rsidRDefault="00B97472" w:rsidP="00B97472">
      <w:pPr>
        <w:pStyle w:val="Nadpis1"/>
        <w:jc w:val="both"/>
        <w:rPr>
          <w:rStyle w:val="CharStyle3"/>
          <w:rFonts w:ascii="Times New Roman" w:hAnsi="Times New Roman"/>
          <w:b w:val="0"/>
          <w:noProof w:val="0"/>
          <w:color w:val="000000"/>
          <w:sz w:val="24"/>
          <w:szCs w:val="24"/>
        </w:rPr>
      </w:pPr>
      <w:bookmarkStart w:id="74" w:name="_Toc436987961"/>
    </w:p>
    <w:p w:rsidR="00D70A6D" w:rsidRDefault="00D70A6D" w:rsidP="00B97472">
      <w:pPr>
        <w:pStyle w:val="Nadpis1"/>
      </w:pPr>
      <w:bookmarkStart w:id="75" w:name="_Toc55222307"/>
      <w:r>
        <w:t>Časť VII.</w:t>
      </w:r>
      <w:r w:rsidR="000F5FDE">
        <w:br/>
      </w:r>
      <w:r>
        <w:t>Uzavretie zmluvy</w:t>
      </w:r>
      <w:bookmarkEnd w:id="74"/>
      <w:bookmarkEnd w:id="75"/>
    </w:p>
    <w:p w:rsidR="00D70A6D" w:rsidRDefault="00D70A6D" w:rsidP="001E766A">
      <w:pPr>
        <w:tabs>
          <w:tab w:val="left" w:pos="993"/>
        </w:tabs>
        <w:ind w:left="993" w:hanging="993"/>
        <w:contextualSpacing/>
        <w:jc w:val="center"/>
        <w:rPr>
          <w:rFonts w:ascii="Times New Roman" w:hAnsi="Times New Roman"/>
          <w:sz w:val="28"/>
          <w:szCs w:val="28"/>
        </w:rPr>
      </w:pPr>
    </w:p>
    <w:p w:rsidR="00D70A6D" w:rsidRDefault="00D70A6D" w:rsidP="001E766A">
      <w:pPr>
        <w:tabs>
          <w:tab w:val="left" w:pos="993"/>
        </w:tabs>
        <w:ind w:left="993" w:hanging="993"/>
        <w:contextualSpacing/>
        <w:jc w:val="center"/>
        <w:rPr>
          <w:rFonts w:ascii="Times New Roman" w:hAnsi="Times New Roman"/>
          <w:sz w:val="28"/>
          <w:szCs w:val="28"/>
        </w:rPr>
      </w:pPr>
    </w:p>
    <w:p w:rsidR="00D70A6D" w:rsidRPr="00287D8F" w:rsidRDefault="00551791" w:rsidP="00287D8F">
      <w:pPr>
        <w:pStyle w:val="Nadpis3"/>
      </w:pPr>
      <w:bookmarkStart w:id="76" w:name="_Toc436987962"/>
      <w:bookmarkStart w:id="77" w:name="_Toc55222308"/>
      <w:r>
        <w:t>VII.1</w:t>
      </w:r>
      <w:r w:rsidR="007F43C9">
        <w:t xml:space="preserve"> </w:t>
      </w:r>
      <w:r>
        <w:tab/>
        <w:t>P</w:t>
      </w:r>
      <w:r w:rsidR="00D70A6D" w:rsidRPr="00287D8F">
        <w:t>odmienky uzavretia zmluvy</w:t>
      </w:r>
      <w:bookmarkEnd w:id="76"/>
      <w:bookmarkEnd w:id="77"/>
    </w:p>
    <w:p w:rsidR="00D70A6D" w:rsidRDefault="00D70A6D" w:rsidP="00CD668A">
      <w:pPr>
        <w:widowControl w:val="0"/>
        <w:contextualSpacing/>
        <w:rPr>
          <w:rFonts w:ascii="Times New Roman" w:hAnsi="Times New Roman"/>
          <w:color w:val="000000"/>
          <w:sz w:val="24"/>
          <w:szCs w:val="24"/>
          <w:shd w:val="clear" w:color="auto" w:fill="FFFFFF"/>
        </w:rPr>
      </w:pPr>
    </w:p>
    <w:p w:rsidR="00D70A6D" w:rsidRPr="00C532FC" w:rsidRDefault="00D70A6D" w:rsidP="00C532FC">
      <w:pPr>
        <w:tabs>
          <w:tab w:val="left" w:pos="0"/>
          <w:tab w:val="left" w:pos="993"/>
        </w:tabs>
        <w:spacing w:after="0"/>
        <w:ind w:left="990" w:hanging="990"/>
        <w:rPr>
          <w:rFonts w:ascii="Times New Roman" w:hAnsi="Times New Roman"/>
          <w:sz w:val="24"/>
          <w:szCs w:val="24"/>
        </w:rPr>
      </w:pPr>
      <w:r>
        <w:rPr>
          <w:rFonts w:ascii="Times New Roman" w:hAnsi="Times New Roman"/>
          <w:color w:val="000000"/>
          <w:sz w:val="24"/>
          <w:szCs w:val="24"/>
          <w:shd w:val="clear" w:color="auto" w:fill="FFFFFF"/>
        </w:rPr>
        <w:t>VII.1.1</w:t>
      </w:r>
      <w:r>
        <w:rPr>
          <w:rFonts w:ascii="Times New Roman" w:hAnsi="Times New Roman"/>
          <w:color w:val="000000"/>
          <w:sz w:val="24"/>
          <w:szCs w:val="24"/>
          <w:shd w:val="clear" w:color="auto" w:fill="FFFFFF"/>
        </w:rPr>
        <w:tab/>
      </w:r>
      <w:r w:rsidRPr="00C3710E">
        <w:rPr>
          <w:rFonts w:ascii="Times New Roman" w:hAnsi="Times New Roman"/>
          <w:color w:val="000000"/>
          <w:sz w:val="24"/>
          <w:szCs w:val="24"/>
          <w:shd w:val="clear" w:color="auto" w:fill="FFFFFF"/>
        </w:rPr>
        <w:t xml:space="preserve">Obstarávateľ uzavrie </w:t>
      </w:r>
      <w:r w:rsidR="001E0216">
        <w:rPr>
          <w:rFonts w:ascii="Times New Roman" w:hAnsi="Times New Roman"/>
          <w:sz w:val="24"/>
          <w:szCs w:val="24"/>
        </w:rPr>
        <w:t xml:space="preserve">Kúpnu zmluvu podľa § 409 a násl. zákona č. 513/1991 Zb. Obchodného zákonníka v znení neskorších predpisov </w:t>
      </w:r>
      <w:r w:rsidR="00C532FC">
        <w:rPr>
          <w:rFonts w:ascii="Times New Roman" w:hAnsi="Times New Roman"/>
          <w:sz w:val="24"/>
          <w:szCs w:val="24"/>
        </w:rPr>
        <w:t xml:space="preserve">a podľa príslušných ustanovení § 56 ZVO </w:t>
      </w:r>
      <w:r w:rsidR="008C3D39">
        <w:rPr>
          <w:rFonts w:ascii="Times New Roman" w:hAnsi="Times New Roman"/>
          <w:color w:val="000000"/>
          <w:sz w:val="24"/>
          <w:szCs w:val="24"/>
          <w:shd w:val="clear" w:color="auto" w:fill="FFFFFF"/>
        </w:rPr>
        <w:t xml:space="preserve">(ďalej </w:t>
      </w:r>
      <w:r w:rsidR="00F81095">
        <w:rPr>
          <w:rFonts w:ascii="Times New Roman" w:hAnsi="Times New Roman"/>
          <w:color w:val="000000"/>
          <w:sz w:val="24"/>
          <w:szCs w:val="24"/>
          <w:shd w:val="clear" w:color="auto" w:fill="FFFFFF"/>
        </w:rPr>
        <w:t xml:space="preserve">aj </w:t>
      </w:r>
      <w:r w:rsidR="00C54AA5">
        <w:rPr>
          <w:rFonts w:ascii="Times New Roman" w:hAnsi="Times New Roman"/>
          <w:color w:val="000000"/>
          <w:sz w:val="24"/>
          <w:szCs w:val="24"/>
          <w:shd w:val="clear" w:color="auto" w:fill="FFFFFF"/>
        </w:rPr>
        <w:t>ako „zmluva</w:t>
      </w:r>
      <w:r w:rsidR="008C3D39">
        <w:rPr>
          <w:rFonts w:ascii="Times New Roman" w:hAnsi="Times New Roman"/>
          <w:color w:val="000000"/>
          <w:sz w:val="24"/>
          <w:szCs w:val="24"/>
          <w:shd w:val="clear" w:color="auto" w:fill="FFFFFF"/>
        </w:rPr>
        <w:t>“</w:t>
      </w:r>
      <w:r w:rsidR="00C54AA5">
        <w:rPr>
          <w:rFonts w:ascii="Times New Roman" w:hAnsi="Times New Roman"/>
          <w:color w:val="000000"/>
          <w:sz w:val="24"/>
          <w:szCs w:val="24"/>
          <w:shd w:val="clear" w:color="auto" w:fill="FFFFFF"/>
        </w:rPr>
        <w:t xml:space="preserve"> v príslušnom gramatickom tvare</w:t>
      </w:r>
      <w:r w:rsidR="008C3D39">
        <w:rPr>
          <w:rFonts w:ascii="Times New Roman" w:hAnsi="Times New Roman"/>
          <w:color w:val="000000"/>
          <w:sz w:val="24"/>
          <w:szCs w:val="24"/>
          <w:shd w:val="clear" w:color="auto" w:fill="FFFFFF"/>
        </w:rPr>
        <w:t>)</w:t>
      </w:r>
      <w:r w:rsidRPr="00C3710E">
        <w:rPr>
          <w:rFonts w:ascii="Times New Roman" w:hAnsi="Times New Roman"/>
          <w:color w:val="000000"/>
          <w:sz w:val="24"/>
          <w:szCs w:val="24"/>
          <w:shd w:val="clear" w:color="auto" w:fill="FFFFFF"/>
        </w:rPr>
        <w:t xml:space="preserve"> s úspešným uchádzačom</w:t>
      </w:r>
      <w:r w:rsidR="002A15EB">
        <w:rPr>
          <w:rFonts w:ascii="Times New Roman" w:hAnsi="Times New Roman"/>
          <w:color w:val="000000"/>
          <w:sz w:val="24"/>
          <w:szCs w:val="24"/>
          <w:shd w:val="clear" w:color="auto" w:fill="FFFFFF"/>
        </w:rPr>
        <w:t xml:space="preserve"> iba v prípade, ak nastanú okolnosti </w:t>
      </w:r>
      <w:r w:rsidR="002A15EB" w:rsidRPr="00B97472">
        <w:rPr>
          <w:rFonts w:ascii="Times New Roman" w:hAnsi="Times New Roman"/>
          <w:color w:val="000000"/>
          <w:sz w:val="24"/>
          <w:szCs w:val="24"/>
          <w:shd w:val="clear" w:color="auto" w:fill="FFFFFF"/>
        </w:rPr>
        <w:t>uvedené v druhej vete</w:t>
      </w:r>
      <w:r w:rsidR="002A15EB" w:rsidRPr="00B97472">
        <w:rPr>
          <w:rFonts w:ascii="Times New Roman" w:hAnsi="Times New Roman"/>
          <w:b/>
          <w:bCs/>
          <w:color w:val="000000"/>
          <w:sz w:val="24"/>
          <w:szCs w:val="24"/>
          <w:shd w:val="clear" w:color="auto" w:fill="FFFFFF"/>
        </w:rPr>
        <w:t> </w:t>
      </w:r>
      <w:r w:rsidR="002A15EB" w:rsidRPr="00B97472">
        <w:rPr>
          <w:rFonts w:ascii="Times New Roman" w:hAnsi="Times New Roman"/>
          <w:bCs/>
          <w:color w:val="000000"/>
          <w:sz w:val="24"/>
          <w:szCs w:val="24"/>
          <w:shd w:val="clear" w:color="auto" w:fill="FFFFFF"/>
        </w:rPr>
        <w:t>bodu</w:t>
      </w:r>
      <w:r w:rsidR="008C3D39" w:rsidRPr="00B97472">
        <w:rPr>
          <w:rFonts w:ascii="Times New Roman" w:hAnsi="Times New Roman"/>
          <w:bCs/>
          <w:color w:val="000000"/>
          <w:sz w:val="24"/>
          <w:szCs w:val="24"/>
          <w:shd w:val="clear" w:color="auto" w:fill="FFFFFF"/>
        </w:rPr>
        <w:t xml:space="preserve"> I.8.1 </w:t>
      </w:r>
      <w:r w:rsidR="0048384E" w:rsidRPr="00B97472">
        <w:rPr>
          <w:rFonts w:ascii="Times New Roman" w:hAnsi="Times New Roman"/>
          <w:bCs/>
          <w:color w:val="000000"/>
          <w:sz w:val="24"/>
          <w:szCs w:val="24"/>
          <w:shd w:val="clear" w:color="auto" w:fill="FFFFFF"/>
        </w:rPr>
        <w:t>O</w:t>
      </w:r>
      <w:r w:rsidR="002A15EB" w:rsidRPr="00B97472">
        <w:rPr>
          <w:rFonts w:ascii="Times New Roman" w:hAnsi="Times New Roman"/>
          <w:bCs/>
          <w:color w:val="000000"/>
          <w:sz w:val="24"/>
          <w:szCs w:val="24"/>
          <w:shd w:val="clear" w:color="auto" w:fill="FFFFFF"/>
        </w:rPr>
        <w:t>ddielu „A</w:t>
      </w:r>
      <w:r w:rsidR="002A15EB" w:rsidRPr="002A15EB">
        <w:rPr>
          <w:rFonts w:ascii="Times New Roman" w:hAnsi="Times New Roman"/>
          <w:bCs/>
          <w:color w:val="000000"/>
          <w:sz w:val="24"/>
          <w:szCs w:val="24"/>
          <w:shd w:val="clear" w:color="auto" w:fill="FFFFFF"/>
        </w:rPr>
        <w:t>“</w:t>
      </w:r>
      <w:r w:rsidR="002A15EB">
        <w:rPr>
          <w:rFonts w:ascii="Times New Roman" w:hAnsi="Times New Roman"/>
          <w:b/>
          <w:bCs/>
          <w:color w:val="000000"/>
          <w:sz w:val="24"/>
          <w:szCs w:val="24"/>
          <w:shd w:val="clear" w:color="auto" w:fill="FFFFFF"/>
        </w:rPr>
        <w:t xml:space="preserve"> </w:t>
      </w:r>
      <w:r w:rsidRPr="00321232">
        <w:rPr>
          <w:rFonts w:ascii="Times New Roman" w:hAnsi="Times New Roman"/>
          <w:bCs/>
          <w:color w:val="000000"/>
          <w:sz w:val="24"/>
          <w:szCs w:val="24"/>
          <w:shd w:val="clear" w:color="auto" w:fill="FFFFFF"/>
        </w:rPr>
        <w:t>týchto súťažných podkladov.</w:t>
      </w:r>
      <w:r>
        <w:rPr>
          <w:rFonts w:ascii="Times New Roman" w:hAnsi="Times New Roman"/>
          <w:b/>
          <w:bCs/>
          <w:color w:val="000000"/>
          <w:sz w:val="24"/>
          <w:szCs w:val="24"/>
          <w:shd w:val="clear" w:color="auto" w:fill="FFFFFF"/>
        </w:rPr>
        <w:t xml:space="preserve"> </w:t>
      </w:r>
      <w:r w:rsidR="00C54AA5">
        <w:rPr>
          <w:rFonts w:ascii="Times New Roman" w:hAnsi="Times New Roman"/>
          <w:color w:val="000000"/>
          <w:sz w:val="24"/>
          <w:szCs w:val="24"/>
          <w:shd w:val="clear" w:color="auto" w:fill="FFFFFF"/>
        </w:rPr>
        <w:t>Uzavretá zmluva</w:t>
      </w:r>
      <w:r w:rsidR="002A15EB">
        <w:rPr>
          <w:rFonts w:ascii="Times New Roman" w:hAnsi="Times New Roman"/>
          <w:color w:val="000000"/>
          <w:sz w:val="24"/>
          <w:szCs w:val="24"/>
          <w:shd w:val="clear" w:color="auto" w:fill="FFFFFF"/>
        </w:rPr>
        <w:t xml:space="preserve"> nesmie byť v rozpore s</w:t>
      </w:r>
      <w:r w:rsidR="00C532FC">
        <w:rPr>
          <w:rFonts w:ascii="Times New Roman" w:hAnsi="Times New Roman"/>
          <w:color w:val="000000"/>
          <w:sz w:val="24"/>
          <w:szCs w:val="24"/>
          <w:shd w:val="clear" w:color="auto" w:fill="FFFFFF"/>
        </w:rPr>
        <w:t> oznámením o vyhlásení verejného obstarávania</w:t>
      </w:r>
      <w:r w:rsidR="002A15EB">
        <w:rPr>
          <w:rFonts w:ascii="Times New Roman" w:hAnsi="Times New Roman"/>
          <w:color w:val="000000"/>
          <w:sz w:val="24"/>
          <w:szCs w:val="24"/>
          <w:shd w:val="clear" w:color="auto" w:fill="FFFFFF"/>
        </w:rPr>
        <w:t xml:space="preserve">, </w:t>
      </w:r>
      <w:r w:rsidRPr="00C3710E">
        <w:rPr>
          <w:rFonts w:ascii="Times New Roman" w:hAnsi="Times New Roman"/>
          <w:color w:val="000000"/>
          <w:sz w:val="24"/>
          <w:szCs w:val="24"/>
          <w:shd w:val="clear" w:color="auto" w:fill="FFFFFF"/>
        </w:rPr>
        <w:t>súťažnými podkladmi a s ponukou predloženou úspešným uchádzačom</w:t>
      </w:r>
      <w:r w:rsidR="0077634F">
        <w:rPr>
          <w:rFonts w:ascii="Times New Roman" w:hAnsi="Times New Roman"/>
          <w:color w:val="000000"/>
          <w:sz w:val="24"/>
          <w:szCs w:val="24"/>
          <w:shd w:val="clear" w:color="auto" w:fill="FFFFFF"/>
        </w:rPr>
        <w:t>.</w:t>
      </w:r>
      <w:r w:rsidRPr="00C3710E">
        <w:rPr>
          <w:rFonts w:ascii="Times New Roman" w:hAnsi="Times New Roman"/>
          <w:color w:val="000000"/>
          <w:sz w:val="24"/>
          <w:szCs w:val="24"/>
          <w:shd w:val="clear" w:color="auto" w:fill="FFFFFF"/>
        </w:rPr>
        <w:t xml:space="preserve"> </w:t>
      </w:r>
    </w:p>
    <w:p w:rsidR="00C57518" w:rsidRPr="00C532FC" w:rsidRDefault="005675AA" w:rsidP="00E1768F">
      <w:pPr>
        <w:widowControl w:val="0"/>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ab/>
      </w:r>
    </w:p>
    <w:p w:rsidR="00D86144" w:rsidRDefault="00C532FC" w:rsidP="005D3B03">
      <w:pPr>
        <w:widowControl w:val="0"/>
        <w:tabs>
          <w:tab w:val="left" w:pos="993"/>
        </w:tabs>
        <w:ind w:left="993" w:hanging="993"/>
        <w:contextualSpacing/>
        <w:rPr>
          <w:rFonts w:ascii="Times New Roman" w:hAnsi="Times New Roman"/>
          <w:sz w:val="24"/>
          <w:szCs w:val="24"/>
          <w:shd w:val="clear" w:color="auto" w:fill="FFFFFF"/>
        </w:rPr>
      </w:pPr>
      <w:r>
        <w:rPr>
          <w:rFonts w:ascii="Times New Roman" w:hAnsi="Times New Roman"/>
          <w:sz w:val="24"/>
          <w:szCs w:val="24"/>
          <w:shd w:val="clear" w:color="auto" w:fill="FFFFFF"/>
        </w:rPr>
        <w:t>VII.1.2</w:t>
      </w:r>
      <w:r>
        <w:rPr>
          <w:rFonts w:ascii="Times New Roman" w:hAnsi="Times New Roman"/>
          <w:sz w:val="24"/>
          <w:szCs w:val="24"/>
          <w:shd w:val="clear" w:color="auto" w:fill="FFFFFF"/>
        </w:rPr>
        <w:tab/>
        <w:t>Obstarávateľ</w:t>
      </w:r>
      <w:r w:rsidR="00D86144" w:rsidRPr="001B1673">
        <w:rPr>
          <w:rFonts w:ascii="Times New Roman" w:hAnsi="Times New Roman"/>
          <w:sz w:val="24"/>
          <w:szCs w:val="24"/>
          <w:shd w:val="clear" w:color="auto" w:fill="FFFFFF"/>
        </w:rPr>
        <w:t xml:space="preserve"> si vy</w:t>
      </w:r>
      <w:r w:rsidR="00F749BA" w:rsidRPr="001B1673">
        <w:rPr>
          <w:rFonts w:ascii="Times New Roman" w:hAnsi="Times New Roman"/>
          <w:sz w:val="24"/>
          <w:szCs w:val="24"/>
          <w:shd w:val="clear" w:color="auto" w:fill="FFFFFF"/>
        </w:rPr>
        <w:t xml:space="preserve">hradzuje </w:t>
      </w:r>
      <w:r>
        <w:rPr>
          <w:rFonts w:ascii="Times New Roman" w:hAnsi="Times New Roman"/>
          <w:sz w:val="24"/>
          <w:szCs w:val="24"/>
          <w:shd w:val="clear" w:color="auto" w:fill="FFFFFF"/>
        </w:rPr>
        <w:t xml:space="preserve">právo neuzavrieť </w:t>
      </w:r>
      <w:r w:rsidR="001E0216">
        <w:rPr>
          <w:rFonts w:ascii="Times New Roman" w:hAnsi="Times New Roman"/>
          <w:sz w:val="24"/>
          <w:szCs w:val="24"/>
          <w:shd w:val="clear" w:color="auto" w:fill="FFFFFF"/>
        </w:rPr>
        <w:t>Kúpnu zmluvu</w:t>
      </w:r>
      <w:r w:rsidR="00F057B3">
        <w:rPr>
          <w:rFonts w:ascii="Times New Roman" w:hAnsi="Times New Roman"/>
          <w:sz w:val="24"/>
          <w:szCs w:val="24"/>
          <w:shd w:val="clear" w:color="auto" w:fill="FFFFFF"/>
        </w:rPr>
        <w:t xml:space="preserve"> </w:t>
      </w:r>
      <w:r w:rsidR="00D86144" w:rsidRPr="001B1673">
        <w:rPr>
          <w:rFonts w:ascii="Times New Roman" w:hAnsi="Times New Roman"/>
          <w:sz w:val="24"/>
          <w:szCs w:val="24"/>
          <w:shd w:val="clear" w:color="auto" w:fill="FFFFFF"/>
        </w:rPr>
        <w:t>s úspešným uchádzačom,</w:t>
      </w:r>
      <w:r w:rsidR="00F057B3">
        <w:rPr>
          <w:rFonts w:ascii="Times New Roman" w:hAnsi="Times New Roman"/>
          <w:sz w:val="24"/>
          <w:szCs w:val="24"/>
          <w:shd w:val="clear" w:color="auto" w:fill="FFFFFF"/>
        </w:rPr>
        <w:t xml:space="preserve"> ak zmluvná cena za celý predmet zákazky v ponuke tohto uchádzača presiahne sumu predpokladanej hodnoty zákazky, ktorá je uvedená v oznámení o vyhlásení verejného obstarávania a v týchto súťažných podkladoch. Zároveň si obstarávateľ vyhradzuje</w:t>
      </w:r>
      <w:r w:rsidR="001E0216">
        <w:rPr>
          <w:rFonts w:ascii="Times New Roman" w:hAnsi="Times New Roman"/>
          <w:sz w:val="24"/>
          <w:szCs w:val="24"/>
          <w:shd w:val="clear" w:color="auto" w:fill="FFFFFF"/>
        </w:rPr>
        <w:t xml:space="preserve"> právo neuzav</w:t>
      </w:r>
      <w:r w:rsidR="00CB1AA1">
        <w:rPr>
          <w:rFonts w:ascii="Times New Roman" w:hAnsi="Times New Roman"/>
          <w:sz w:val="24"/>
          <w:szCs w:val="24"/>
          <w:shd w:val="clear" w:color="auto" w:fill="FFFFFF"/>
        </w:rPr>
        <w:t>rieť Kúpnu zmluvu</w:t>
      </w:r>
      <w:r w:rsidR="00F057B3">
        <w:rPr>
          <w:rFonts w:ascii="Times New Roman" w:hAnsi="Times New Roman"/>
          <w:sz w:val="24"/>
          <w:szCs w:val="24"/>
          <w:shd w:val="clear" w:color="auto" w:fill="FFFFFF"/>
        </w:rPr>
        <w:t xml:space="preserve"> s úspešným </w:t>
      </w:r>
      <w:r w:rsidR="00E924D1">
        <w:rPr>
          <w:rFonts w:ascii="Times New Roman" w:hAnsi="Times New Roman"/>
          <w:sz w:val="24"/>
          <w:szCs w:val="24"/>
          <w:shd w:val="clear" w:color="auto" w:fill="FFFFFF"/>
        </w:rPr>
        <w:t>uchádzačom ak neuzavretie zmluvy</w:t>
      </w:r>
      <w:r w:rsidR="00F057B3">
        <w:rPr>
          <w:rFonts w:ascii="Times New Roman" w:hAnsi="Times New Roman"/>
          <w:sz w:val="24"/>
          <w:szCs w:val="24"/>
          <w:shd w:val="clear" w:color="auto" w:fill="FFFFFF"/>
        </w:rPr>
        <w:t xml:space="preserve"> s úspešným uchádzačom odporučí</w:t>
      </w:r>
      <w:r w:rsidR="00D86144" w:rsidRPr="001B1673">
        <w:rPr>
          <w:rFonts w:ascii="Times New Roman" w:hAnsi="Times New Roman"/>
          <w:sz w:val="24"/>
          <w:szCs w:val="24"/>
          <w:shd w:val="clear" w:color="auto" w:fill="FFFFFF"/>
        </w:rPr>
        <w:t xml:space="preserve"> </w:t>
      </w:r>
      <w:r w:rsidR="00F057B3">
        <w:rPr>
          <w:rFonts w:ascii="Times New Roman" w:hAnsi="Times New Roman"/>
          <w:sz w:val="24"/>
          <w:szCs w:val="24"/>
          <w:shd w:val="clear" w:color="auto" w:fill="FFFFFF"/>
        </w:rPr>
        <w:t>resp. nariadi Riadiaci orgán pre príslušný operačný program, z ktorého môže byť zákazka spolufinancovaná a to z dôvodu prekročenia</w:t>
      </w:r>
      <w:r w:rsidR="00763F24" w:rsidRPr="001B1673">
        <w:rPr>
          <w:rFonts w:ascii="Times New Roman" w:hAnsi="Times New Roman"/>
          <w:sz w:val="24"/>
          <w:szCs w:val="24"/>
          <w:shd w:val="clear" w:color="auto" w:fill="FFFFFF"/>
        </w:rPr>
        <w:t xml:space="preserve"> predpokladanej hodnoty zákazky</w:t>
      </w:r>
      <w:r w:rsidR="00F057B3">
        <w:rPr>
          <w:rFonts w:ascii="Times New Roman" w:hAnsi="Times New Roman"/>
          <w:sz w:val="24"/>
          <w:szCs w:val="24"/>
          <w:shd w:val="clear" w:color="auto" w:fill="FFFFFF"/>
        </w:rPr>
        <w:t xml:space="preserve"> alebo z iného dôvodu, ktorý písomne uvedie Riadiaci orgán obstarávateľovi.</w:t>
      </w:r>
    </w:p>
    <w:p w:rsidR="00413FA7" w:rsidRDefault="00413FA7" w:rsidP="005D3B03">
      <w:pPr>
        <w:widowControl w:val="0"/>
        <w:tabs>
          <w:tab w:val="left" w:pos="993"/>
        </w:tabs>
        <w:ind w:left="993" w:hanging="993"/>
        <w:contextualSpacing/>
        <w:rPr>
          <w:rFonts w:ascii="Times New Roman" w:hAnsi="Times New Roman"/>
          <w:sz w:val="24"/>
          <w:szCs w:val="24"/>
          <w:shd w:val="clear" w:color="auto" w:fill="FFFFFF"/>
        </w:rPr>
      </w:pPr>
    </w:p>
    <w:p w:rsidR="00413FA7" w:rsidRPr="00413FA7" w:rsidRDefault="0051620F" w:rsidP="00413FA7">
      <w:pPr>
        <w:tabs>
          <w:tab w:val="left" w:pos="993"/>
        </w:tabs>
        <w:ind w:left="990" w:hanging="990"/>
        <w:contextualSpacing/>
        <w:rPr>
          <w:rFonts w:ascii="Times New Roman" w:hAnsi="Times New Roman"/>
          <w:sz w:val="24"/>
          <w:szCs w:val="24"/>
        </w:rPr>
      </w:pPr>
      <w:r>
        <w:rPr>
          <w:rFonts w:ascii="Times New Roman" w:hAnsi="Times New Roman"/>
          <w:sz w:val="24"/>
          <w:szCs w:val="24"/>
        </w:rPr>
        <w:t>VII.1.3</w:t>
      </w:r>
      <w:r>
        <w:rPr>
          <w:rFonts w:ascii="Times New Roman" w:hAnsi="Times New Roman"/>
          <w:sz w:val="24"/>
          <w:szCs w:val="24"/>
        </w:rPr>
        <w:tab/>
        <w:t>Návrh Kúpnej zmluvy s</w:t>
      </w:r>
      <w:r w:rsidR="00413FA7" w:rsidRPr="006166A1">
        <w:rPr>
          <w:rFonts w:ascii="Times New Roman" w:hAnsi="Times New Roman"/>
          <w:sz w:val="24"/>
          <w:szCs w:val="24"/>
        </w:rPr>
        <w:t>o zapracovanými obchodnými a zmluvnými podmienkami, ktorý predkladá uchádzač v ponuke, musí byť podpísaný štatutárnym orgánom uchádzača v súlade s dokladom o oprávnení podnikať, resp. osobou oprávnenou uchádzačom konať v mene uchádzača</w:t>
      </w:r>
      <w:r w:rsidR="00E3359D">
        <w:rPr>
          <w:rFonts w:ascii="Times New Roman" w:hAnsi="Times New Roman"/>
          <w:sz w:val="24"/>
          <w:szCs w:val="24"/>
        </w:rPr>
        <w:t xml:space="preserve"> na základe splnomocnenia podľa bodu</w:t>
      </w:r>
      <w:r w:rsidR="00F347B3">
        <w:rPr>
          <w:rFonts w:ascii="Times New Roman" w:hAnsi="Times New Roman"/>
          <w:sz w:val="24"/>
          <w:szCs w:val="24"/>
        </w:rPr>
        <w:t xml:space="preserve"> III.4.2 (Oddiel „A“) súťažných podkladov.</w:t>
      </w:r>
      <w:r w:rsidR="00413FA7" w:rsidRPr="006166A1">
        <w:rPr>
          <w:rFonts w:ascii="Times New Roman" w:hAnsi="Times New Roman"/>
          <w:sz w:val="24"/>
          <w:szCs w:val="24"/>
        </w:rPr>
        <w:t xml:space="preserve"> </w:t>
      </w:r>
      <w:r w:rsidR="00413FA7">
        <w:rPr>
          <w:rFonts w:ascii="Times New Roman" w:hAnsi="Times New Roman"/>
          <w:sz w:val="24"/>
          <w:szCs w:val="24"/>
        </w:rPr>
        <w:t xml:space="preserve">Návrh </w:t>
      </w:r>
      <w:r>
        <w:rPr>
          <w:rFonts w:ascii="Times New Roman" w:hAnsi="Times New Roman"/>
          <w:sz w:val="24"/>
          <w:szCs w:val="24"/>
        </w:rPr>
        <w:t xml:space="preserve">Kúpnej zmluvy a prílohy viažuce sa ku Kúpnej zmluve predkladá uchádzač v ponuke </w:t>
      </w:r>
      <w:r w:rsidR="00413FA7">
        <w:rPr>
          <w:rFonts w:ascii="Times New Roman" w:hAnsi="Times New Roman"/>
          <w:sz w:val="24"/>
          <w:szCs w:val="24"/>
        </w:rPr>
        <w:t xml:space="preserve">prostredníctvom nástroja </w:t>
      </w:r>
      <w:r w:rsidR="00413FA7" w:rsidRPr="00B447F2">
        <w:rPr>
          <w:rFonts w:ascii="Times New Roman" w:hAnsi="Times New Roman"/>
          <w:i/>
          <w:sz w:val="24"/>
          <w:szCs w:val="24"/>
        </w:rPr>
        <w:t>eZakazky</w:t>
      </w:r>
      <w:r w:rsidR="00413FA7">
        <w:rPr>
          <w:rFonts w:ascii="Times New Roman" w:hAnsi="Times New Roman"/>
          <w:sz w:val="24"/>
          <w:szCs w:val="24"/>
        </w:rPr>
        <w:t xml:space="preserve"> na portáli </w:t>
      </w:r>
      <w:hyperlink r:id="rId66" w:history="1">
        <w:r w:rsidR="00413FA7" w:rsidRPr="00656051">
          <w:rPr>
            <w:rStyle w:val="Hypertextovprepojenie"/>
            <w:rFonts w:ascii="Times New Roman" w:hAnsi="Times New Roman"/>
            <w:sz w:val="24"/>
            <w:szCs w:val="24"/>
          </w:rPr>
          <w:t>www.ezakazky.</w:t>
        </w:r>
        <w:r w:rsidR="00413FA7" w:rsidRPr="009815DE">
          <w:rPr>
            <w:rStyle w:val="Hypertextovprepojenie"/>
            <w:rFonts w:ascii="Times New Roman" w:hAnsi="Times New Roman"/>
            <w:sz w:val="24"/>
            <w:szCs w:val="24"/>
            <w:u w:val="none"/>
          </w:rPr>
          <w:t>sk</w:t>
        </w:r>
      </w:hyperlink>
      <w:r w:rsidR="00413FA7">
        <w:t>.</w:t>
      </w:r>
    </w:p>
    <w:p w:rsidR="00413FA7" w:rsidRPr="006166A1" w:rsidRDefault="00413FA7" w:rsidP="00413FA7">
      <w:pPr>
        <w:ind w:left="0" w:firstLine="0"/>
        <w:contextualSpacing/>
        <w:rPr>
          <w:rFonts w:ascii="Times New Roman" w:hAnsi="Times New Roman"/>
          <w:sz w:val="24"/>
          <w:szCs w:val="24"/>
        </w:rPr>
      </w:pPr>
    </w:p>
    <w:p w:rsidR="00413FA7" w:rsidRPr="006166A1" w:rsidRDefault="00413FA7" w:rsidP="00413FA7">
      <w:pPr>
        <w:contextualSpacing/>
        <w:rPr>
          <w:rFonts w:ascii="Times New Roman" w:hAnsi="Times New Roman"/>
          <w:sz w:val="24"/>
          <w:szCs w:val="24"/>
        </w:rPr>
      </w:pPr>
      <w:r>
        <w:rPr>
          <w:rFonts w:ascii="Times New Roman" w:hAnsi="Times New Roman"/>
          <w:sz w:val="24"/>
          <w:szCs w:val="24"/>
        </w:rPr>
        <w:t>VII.1.4</w:t>
      </w:r>
      <w:r w:rsidRPr="006166A1">
        <w:rPr>
          <w:rFonts w:ascii="Times New Roman" w:hAnsi="Times New Roman"/>
          <w:sz w:val="24"/>
          <w:szCs w:val="24"/>
        </w:rPr>
        <w:tab/>
        <w:t>V</w:t>
      </w:r>
      <w:r>
        <w:rPr>
          <w:rFonts w:ascii="Times New Roman" w:hAnsi="Times New Roman"/>
          <w:sz w:val="24"/>
          <w:szCs w:val="24"/>
        </w:rPr>
        <w:t> </w:t>
      </w:r>
      <w:r w:rsidR="0051620F">
        <w:rPr>
          <w:rFonts w:ascii="Times New Roman" w:hAnsi="Times New Roman"/>
          <w:sz w:val="24"/>
          <w:szCs w:val="24"/>
        </w:rPr>
        <w:t>prípade, ak návrh Kúpnej zmluvy</w:t>
      </w:r>
      <w:r w:rsidRPr="006166A1">
        <w:rPr>
          <w:rFonts w:ascii="Times New Roman" w:hAnsi="Times New Roman"/>
          <w:sz w:val="24"/>
          <w:szCs w:val="24"/>
        </w:rPr>
        <w:t xml:space="preserve"> predložený uchádzačom nebude vypracovaný  v súlade s príslušnými požiadavk</w:t>
      </w:r>
      <w:r>
        <w:rPr>
          <w:rFonts w:ascii="Times New Roman" w:hAnsi="Times New Roman"/>
          <w:sz w:val="24"/>
          <w:szCs w:val="24"/>
        </w:rPr>
        <w:t>ami obstarávateľa</w:t>
      </w:r>
      <w:r w:rsidRPr="006166A1">
        <w:rPr>
          <w:rFonts w:ascii="Times New Roman" w:hAnsi="Times New Roman"/>
          <w:sz w:val="24"/>
          <w:szCs w:val="24"/>
        </w:rPr>
        <w:t xml:space="preserve"> v súťažných podkladoch, resp. bude v rozpore s týmito požiadavkami alebo podmienk</w:t>
      </w:r>
      <w:r>
        <w:rPr>
          <w:rFonts w:ascii="Times New Roman" w:hAnsi="Times New Roman"/>
          <w:sz w:val="24"/>
          <w:szCs w:val="24"/>
        </w:rPr>
        <w:t>ami, obstarávateľ</w:t>
      </w:r>
      <w:r w:rsidRPr="006166A1">
        <w:rPr>
          <w:rFonts w:ascii="Times New Roman" w:hAnsi="Times New Roman"/>
          <w:sz w:val="24"/>
          <w:szCs w:val="24"/>
        </w:rPr>
        <w:t xml:space="preserve"> si vyhradzuje právo nep</w:t>
      </w:r>
      <w:r>
        <w:rPr>
          <w:rFonts w:ascii="Times New Roman" w:hAnsi="Times New Roman"/>
          <w:sz w:val="24"/>
          <w:szCs w:val="24"/>
        </w:rPr>
        <w:t>r</w:t>
      </w:r>
      <w:r w:rsidR="0051620F">
        <w:rPr>
          <w:rFonts w:ascii="Times New Roman" w:hAnsi="Times New Roman"/>
          <w:sz w:val="24"/>
          <w:szCs w:val="24"/>
        </w:rPr>
        <w:t>ijať takýto návrh Kúpnej zmluvy</w:t>
      </w:r>
      <w:r w:rsidRPr="006166A1">
        <w:rPr>
          <w:rFonts w:ascii="Times New Roman" w:hAnsi="Times New Roman"/>
          <w:sz w:val="24"/>
          <w:szCs w:val="24"/>
        </w:rPr>
        <w:t xml:space="preserve"> a zmluvu neuzavrieť. </w:t>
      </w:r>
    </w:p>
    <w:p w:rsidR="0093577F" w:rsidRPr="001B1673" w:rsidRDefault="0093577F" w:rsidP="00413FA7">
      <w:pPr>
        <w:widowControl w:val="0"/>
        <w:tabs>
          <w:tab w:val="left" w:pos="993"/>
        </w:tabs>
        <w:ind w:left="0" w:firstLine="0"/>
        <w:contextualSpacing/>
        <w:rPr>
          <w:rFonts w:ascii="Times New Roman" w:hAnsi="Times New Roman"/>
          <w:sz w:val="24"/>
          <w:szCs w:val="24"/>
          <w:shd w:val="clear" w:color="auto" w:fill="FFFFFF"/>
        </w:rPr>
      </w:pPr>
    </w:p>
    <w:p w:rsidR="0093577F" w:rsidRDefault="00413FA7" w:rsidP="00E1768F">
      <w:pPr>
        <w:widowControl w:val="0"/>
        <w:tabs>
          <w:tab w:val="left" w:pos="993"/>
        </w:tabs>
        <w:contextualSpacing/>
        <w:rPr>
          <w:rFonts w:ascii="Times New Roman" w:hAnsi="Times New Roman"/>
          <w:sz w:val="24"/>
          <w:szCs w:val="24"/>
          <w:shd w:val="clear" w:color="auto" w:fill="FFFFFF"/>
        </w:rPr>
      </w:pPr>
      <w:r>
        <w:rPr>
          <w:rFonts w:ascii="Times New Roman" w:hAnsi="Times New Roman"/>
          <w:sz w:val="24"/>
          <w:szCs w:val="24"/>
          <w:shd w:val="clear" w:color="auto" w:fill="FFFFFF"/>
        </w:rPr>
        <w:t>VII.1.5</w:t>
      </w:r>
      <w:r w:rsidR="00921E56">
        <w:rPr>
          <w:rFonts w:ascii="Times New Roman" w:hAnsi="Times New Roman"/>
          <w:sz w:val="24"/>
          <w:szCs w:val="24"/>
          <w:shd w:val="clear" w:color="auto" w:fill="FFFFFF"/>
        </w:rPr>
        <w:tab/>
        <w:t>Obstarávateľ</w:t>
      </w:r>
      <w:r w:rsidR="0093577F" w:rsidRPr="001B1673">
        <w:rPr>
          <w:rFonts w:ascii="Times New Roman" w:hAnsi="Times New Roman"/>
          <w:sz w:val="24"/>
          <w:szCs w:val="24"/>
          <w:shd w:val="clear" w:color="auto" w:fill="FFFFFF"/>
        </w:rPr>
        <w:t xml:space="preserve"> nesmie podľa § 11 ods. 1 ZVO uzavrieť zmluvu s uchádzačom alebo s uchádzačmi, ktorí majú povinnosť zapisovať sa do registra</w:t>
      </w:r>
      <w:r w:rsidR="00AB1BFE" w:rsidRPr="001B1673">
        <w:rPr>
          <w:rFonts w:ascii="Times New Roman" w:hAnsi="Times New Roman"/>
          <w:sz w:val="24"/>
          <w:szCs w:val="24"/>
          <w:shd w:val="clear" w:color="auto" w:fill="FFFFFF"/>
        </w:rPr>
        <w:t xml:space="preserve"> partnerov verejného sektora a nie sú zapísaní v registri partnerov verejného sektora, alebo ktorých subdodávatelia alebo subdodávatelia podľa osobitného predpisu, ktorí majú povinnosť zapisovať sa do registra partnerov verejného sektora a nie sú zapísaní v registri partnerov verejného sektora.</w:t>
      </w:r>
    </w:p>
    <w:p w:rsidR="00664EA0" w:rsidRDefault="00664EA0" w:rsidP="00E1768F">
      <w:pPr>
        <w:widowControl w:val="0"/>
        <w:tabs>
          <w:tab w:val="left" w:pos="993"/>
        </w:tabs>
        <w:contextualSpacing/>
        <w:rPr>
          <w:rFonts w:ascii="Times New Roman" w:hAnsi="Times New Roman"/>
          <w:sz w:val="24"/>
          <w:szCs w:val="24"/>
          <w:shd w:val="clear" w:color="auto" w:fill="FFFFFF"/>
        </w:rPr>
      </w:pPr>
    </w:p>
    <w:p w:rsidR="00664EA0" w:rsidRDefault="00413FA7" w:rsidP="00E1768F">
      <w:pPr>
        <w:widowControl w:val="0"/>
        <w:tabs>
          <w:tab w:val="left" w:pos="993"/>
        </w:tabs>
        <w:contextualSpacing/>
        <w:rPr>
          <w:rFonts w:ascii="Times New Roman" w:hAnsi="Times New Roman"/>
          <w:sz w:val="24"/>
          <w:szCs w:val="24"/>
          <w:shd w:val="clear" w:color="auto" w:fill="FFFFFF"/>
        </w:rPr>
      </w:pPr>
      <w:r>
        <w:rPr>
          <w:rFonts w:ascii="Times New Roman" w:hAnsi="Times New Roman"/>
          <w:sz w:val="24"/>
          <w:szCs w:val="24"/>
          <w:shd w:val="clear" w:color="auto" w:fill="FFFFFF"/>
        </w:rPr>
        <w:t>VII.1.6</w:t>
      </w:r>
      <w:r w:rsidR="00664EA0">
        <w:rPr>
          <w:rFonts w:ascii="Times New Roman" w:hAnsi="Times New Roman"/>
          <w:sz w:val="24"/>
          <w:szCs w:val="24"/>
          <w:shd w:val="clear" w:color="auto" w:fill="FFFFFF"/>
        </w:rPr>
        <w:tab/>
        <w:t xml:space="preserve">V súlade s ustanovením § 56 ods. 15 ZVO obstarávateľ v oznámení o vyhlásení verejného obstarávania uvádza, že lehota podľa § 56 ods. 8, 10 až 14 </w:t>
      </w:r>
      <w:r w:rsidR="00664EA0" w:rsidRPr="00423F13">
        <w:rPr>
          <w:rFonts w:ascii="Times New Roman" w:hAnsi="Times New Roman"/>
          <w:sz w:val="24"/>
          <w:szCs w:val="24"/>
          <w:shd w:val="clear" w:color="auto" w:fill="FFFFFF"/>
        </w:rPr>
        <w:t>je 30 pracovných dní.</w:t>
      </w:r>
    </w:p>
    <w:p w:rsidR="00C532FC" w:rsidRPr="001B1673" w:rsidRDefault="00C532FC" w:rsidP="00E1768F">
      <w:pPr>
        <w:widowControl w:val="0"/>
        <w:tabs>
          <w:tab w:val="left" w:pos="993"/>
        </w:tabs>
        <w:contextualSpacing/>
        <w:rPr>
          <w:rFonts w:ascii="Times New Roman" w:hAnsi="Times New Roman"/>
          <w:sz w:val="24"/>
          <w:szCs w:val="24"/>
          <w:shd w:val="clear" w:color="auto" w:fill="FFFFFF"/>
        </w:rPr>
      </w:pPr>
    </w:p>
    <w:p w:rsidR="00E217E2" w:rsidRDefault="00C532FC" w:rsidP="00E1768F">
      <w:pPr>
        <w:widowControl w:val="0"/>
        <w:tabs>
          <w:tab w:val="left" w:pos="993"/>
        </w:tabs>
        <w:contextualSpacing/>
        <w:rPr>
          <w:rFonts w:ascii="Times New Roman" w:hAnsi="Times New Roman"/>
          <w:color w:val="000000"/>
          <w:sz w:val="24"/>
          <w:szCs w:val="24"/>
          <w:shd w:val="clear" w:color="auto" w:fill="FFFFFF"/>
        </w:rPr>
      </w:pPr>
      <w:r>
        <w:rPr>
          <w:rFonts w:ascii="Times New Roman" w:hAnsi="Times New Roman"/>
          <w:sz w:val="24"/>
          <w:szCs w:val="24"/>
          <w:shd w:val="clear" w:color="auto" w:fill="FFFFFF"/>
        </w:rPr>
        <w:t>VII.1.</w:t>
      </w:r>
      <w:r w:rsidR="00413FA7">
        <w:rPr>
          <w:rFonts w:ascii="Times New Roman" w:hAnsi="Times New Roman"/>
          <w:sz w:val="24"/>
          <w:szCs w:val="24"/>
          <w:shd w:val="clear" w:color="auto" w:fill="FFFFFF"/>
        </w:rPr>
        <w:t>7</w:t>
      </w:r>
      <w:r w:rsidR="00413FA7">
        <w:rPr>
          <w:rFonts w:ascii="Times New Roman" w:hAnsi="Times New Roman"/>
          <w:sz w:val="24"/>
          <w:szCs w:val="24"/>
          <w:shd w:val="clear" w:color="auto" w:fill="FFFFFF"/>
        </w:rPr>
        <w:tab/>
        <w:t>I</w:t>
      </w:r>
      <w:r w:rsidR="00B02DAD" w:rsidRPr="001B1673">
        <w:rPr>
          <w:rFonts w:ascii="Times New Roman" w:hAnsi="Times New Roman"/>
          <w:sz w:val="24"/>
          <w:szCs w:val="24"/>
          <w:shd w:val="clear" w:color="auto" w:fill="FFFFFF"/>
        </w:rPr>
        <w:t>nformácie týka</w:t>
      </w:r>
      <w:r w:rsidR="009B0798">
        <w:rPr>
          <w:rFonts w:ascii="Times New Roman" w:hAnsi="Times New Roman"/>
          <w:sz w:val="24"/>
          <w:szCs w:val="24"/>
          <w:shd w:val="clear" w:color="auto" w:fill="FFFFFF"/>
        </w:rPr>
        <w:t>jú</w:t>
      </w:r>
      <w:r w:rsidR="00712043">
        <w:rPr>
          <w:rFonts w:ascii="Times New Roman" w:hAnsi="Times New Roman"/>
          <w:sz w:val="24"/>
          <w:szCs w:val="24"/>
          <w:shd w:val="clear" w:color="auto" w:fill="FFFFFF"/>
        </w:rPr>
        <w:t>ce sa návrhu Kúpnej zmluvy</w:t>
      </w:r>
      <w:r w:rsidR="009B0798">
        <w:rPr>
          <w:rFonts w:ascii="Times New Roman" w:hAnsi="Times New Roman"/>
          <w:sz w:val="24"/>
          <w:szCs w:val="24"/>
          <w:shd w:val="clear" w:color="auto" w:fill="FFFFFF"/>
        </w:rPr>
        <w:t xml:space="preserve"> sú uvedené</w:t>
      </w:r>
      <w:r w:rsidR="009A57FB">
        <w:rPr>
          <w:rFonts w:ascii="Times New Roman" w:hAnsi="Times New Roman"/>
          <w:sz w:val="24"/>
          <w:szCs w:val="24"/>
          <w:shd w:val="clear" w:color="auto" w:fill="FFFFFF"/>
        </w:rPr>
        <w:t xml:space="preserve"> v</w:t>
      </w:r>
      <w:r w:rsidR="00775F95">
        <w:rPr>
          <w:rFonts w:ascii="Times New Roman" w:hAnsi="Times New Roman"/>
          <w:sz w:val="24"/>
          <w:szCs w:val="24"/>
          <w:shd w:val="clear" w:color="auto" w:fill="FFFFFF"/>
        </w:rPr>
        <w:t> Oddiele „D</w:t>
      </w:r>
      <w:r w:rsidR="009B0798">
        <w:rPr>
          <w:rFonts w:ascii="Times New Roman" w:hAnsi="Times New Roman"/>
          <w:sz w:val="24"/>
          <w:szCs w:val="24"/>
          <w:shd w:val="clear" w:color="auto" w:fill="FFFFFF"/>
        </w:rPr>
        <w:t xml:space="preserve">“ </w:t>
      </w:r>
      <w:r w:rsidR="009A57FB">
        <w:rPr>
          <w:rFonts w:ascii="Times New Roman" w:hAnsi="Times New Roman"/>
          <w:sz w:val="24"/>
          <w:szCs w:val="24"/>
          <w:shd w:val="clear" w:color="auto" w:fill="FFFFFF"/>
        </w:rPr>
        <w:t xml:space="preserve">týchto </w:t>
      </w:r>
      <w:r w:rsidR="009B0798">
        <w:rPr>
          <w:rFonts w:ascii="Times New Roman" w:hAnsi="Times New Roman"/>
          <w:sz w:val="24"/>
          <w:szCs w:val="24"/>
          <w:shd w:val="clear" w:color="auto" w:fill="FFFFFF"/>
        </w:rPr>
        <w:t>súťažných podkladov.</w:t>
      </w:r>
      <w:r w:rsidR="00B02DAD" w:rsidRPr="001B1673">
        <w:rPr>
          <w:rFonts w:ascii="Times New Roman" w:hAnsi="Times New Roman"/>
          <w:sz w:val="24"/>
          <w:szCs w:val="24"/>
          <w:shd w:val="clear" w:color="auto" w:fill="FFFFFF"/>
        </w:rPr>
        <w:t xml:space="preserve"> </w:t>
      </w:r>
    </w:p>
    <w:p w:rsidR="00D70A6D" w:rsidRDefault="00D70A6D" w:rsidP="00E1768F">
      <w:pPr>
        <w:widowControl w:val="0"/>
        <w:tabs>
          <w:tab w:val="left" w:pos="993"/>
        </w:tabs>
        <w:contextualSpacing/>
        <w:rPr>
          <w:rFonts w:ascii="Times New Roman" w:hAnsi="Times New Roman"/>
          <w:color w:val="000000"/>
          <w:sz w:val="24"/>
          <w:szCs w:val="24"/>
          <w:shd w:val="clear" w:color="auto" w:fill="FFFFFF"/>
        </w:rPr>
      </w:pPr>
    </w:p>
    <w:p w:rsidR="00D70A6D" w:rsidRDefault="00D70A6D" w:rsidP="00E1768F">
      <w:pPr>
        <w:widowControl w:val="0"/>
        <w:tabs>
          <w:tab w:val="left" w:pos="993"/>
        </w:tabs>
        <w:contextualSpacing/>
        <w:rPr>
          <w:rFonts w:ascii="Times New Roman" w:hAnsi="Times New Roman"/>
          <w:color w:val="000000"/>
          <w:sz w:val="24"/>
          <w:szCs w:val="24"/>
          <w:shd w:val="clear" w:color="auto" w:fill="FFFFFF"/>
        </w:rPr>
      </w:pPr>
    </w:p>
    <w:p w:rsidR="00D70A6D" w:rsidRDefault="00D70A6D" w:rsidP="00E1768F">
      <w:pPr>
        <w:widowControl w:val="0"/>
        <w:tabs>
          <w:tab w:val="left" w:pos="993"/>
        </w:tabs>
        <w:contextualSpacing/>
        <w:rPr>
          <w:rFonts w:ascii="Times New Roman" w:hAnsi="Times New Roman"/>
          <w:color w:val="000000"/>
          <w:sz w:val="24"/>
          <w:szCs w:val="24"/>
          <w:shd w:val="clear" w:color="auto" w:fill="FFFFFF"/>
        </w:rPr>
      </w:pPr>
    </w:p>
    <w:p w:rsidR="005675AA" w:rsidRPr="005675AA" w:rsidRDefault="00D70A6D" w:rsidP="005675AA">
      <w:pPr>
        <w:pStyle w:val="Nadpis1"/>
      </w:pPr>
      <w:bookmarkStart w:id="78" w:name="_Toc436987963"/>
      <w:bookmarkStart w:id="79" w:name="_Toc55222309"/>
      <w:r>
        <w:t>Časť VIII.</w:t>
      </w:r>
      <w:r w:rsidR="000F5FDE">
        <w:br/>
      </w:r>
      <w:bookmarkEnd w:id="78"/>
      <w:r w:rsidR="000A4E70">
        <w:t xml:space="preserve">Žiadosť o nápravu </w:t>
      </w:r>
      <w:r w:rsidR="007E7286">
        <w:t>a námietky</w:t>
      </w:r>
      <w:bookmarkEnd w:id="79"/>
    </w:p>
    <w:p w:rsidR="00D70A6D" w:rsidRPr="00FC1B2A" w:rsidRDefault="00D70A6D" w:rsidP="006A4D51">
      <w:pPr>
        <w:keepNext/>
        <w:keepLines/>
        <w:widowControl w:val="0"/>
        <w:tabs>
          <w:tab w:val="left" w:pos="993"/>
        </w:tabs>
        <w:ind w:left="0" w:firstLine="0"/>
        <w:rPr>
          <w:rFonts w:ascii="Times New Roman" w:hAnsi="Times New Roman"/>
          <w:b/>
          <w:bCs/>
          <w:sz w:val="24"/>
          <w:szCs w:val="24"/>
        </w:rPr>
      </w:pPr>
    </w:p>
    <w:p w:rsidR="00D70A6D" w:rsidRPr="00287D8F" w:rsidRDefault="00D70A6D" w:rsidP="00287D8F">
      <w:pPr>
        <w:pStyle w:val="Nadpis3"/>
      </w:pPr>
      <w:bookmarkStart w:id="80" w:name="_Toc436987964"/>
      <w:bookmarkStart w:id="81" w:name="_Toc55222310"/>
      <w:r w:rsidRPr="00287D8F">
        <w:t>VIII.1</w:t>
      </w:r>
      <w:r w:rsidRPr="00287D8F">
        <w:tab/>
      </w:r>
      <w:bookmarkEnd w:id="80"/>
      <w:r w:rsidR="00E217E2">
        <w:t>Žiadosť o nápravu</w:t>
      </w:r>
      <w:bookmarkEnd w:id="81"/>
    </w:p>
    <w:p w:rsidR="000F5FDE" w:rsidRPr="000F5FDE" w:rsidRDefault="000F5FDE" w:rsidP="000F5FDE">
      <w:pPr>
        <w:rPr>
          <w:lang w:eastAsia="cs-CZ"/>
        </w:rPr>
      </w:pPr>
    </w:p>
    <w:p w:rsidR="00E217E2" w:rsidRDefault="00D70A6D" w:rsidP="008B36F4">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VIII.1.1</w:t>
      </w:r>
      <w:r>
        <w:rPr>
          <w:rFonts w:ascii="Times New Roman" w:hAnsi="Times New Roman"/>
          <w:color w:val="000000"/>
          <w:sz w:val="24"/>
          <w:szCs w:val="24"/>
          <w:shd w:val="clear" w:color="auto" w:fill="FFFFFF"/>
        </w:rPr>
        <w:tab/>
      </w:r>
      <w:r w:rsidR="004504C9">
        <w:rPr>
          <w:rFonts w:ascii="Times New Roman" w:hAnsi="Times New Roman"/>
          <w:color w:val="000000"/>
          <w:sz w:val="24"/>
          <w:szCs w:val="24"/>
          <w:shd w:val="clear" w:color="auto" w:fill="FFFFFF"/>
        </w:rPr>
        <w:t xml:space="preserve">Uchádzač, záujemca, účastník alebo osoba, ktorej </w:t>
      </w:r>
      <w:r w:rsidRPr="00C67981">
        <w:rPr>
          <w:rFonts w:ascii="Times New Roman" w:hAnsi="Times New Roman"/>
          <w:color w:val="000000"/>
          <w:sz w:val="24"/>
          <w:szCs w:val="24"/>
          <w:shd w:val="clear" w:color="auto" w:fill="FFFFFF"/>
        </w:rPr>
        <w:t xml:space="preserve">práva alebo právom chránené záujmy boli alebo </w:t>
      </w:r>
      <w:r>
        <w:rPr>
          <w:rFonts w:ascii="Times New Roman" w:hAnsi="Times New Roman"/>
          <w:color w:val="000000"/>
          <w:sz w:val="24"/>
          <w:szCs w:val="24"/>
          <w:shd w:val="clear" w:color="auto" w:fill="FFFFFF"/>
        </w:rPr>
        <w:t>mohli byť postu</w:t>
      </w:r>
      <w:r w:rsidR="004504C9">
        <w:rPr>
          <w:rFonts w:ascii="Times New Roman" w:hAnsi="Times New Roman"/>
          <w:color w:val="000000"/>
          <w:sz w:val="24"/>
          <w:szCs w:val="24"/>
          <w:shd w:val="clear" w:color="auto" w:fill="FFFFFF"/>
        </w:rPr>
        <w:t>pom obstarávateľa</w:t>
      </w:r>
      <w:r w:rsidRPr="00C67981">
        <w:rPr>
          <w:rFonts w:ascii="Times New Roman" w:hAnsi="Times New Roman"/>
          <w:color w:val="000000"/>
          <w:sz w:val="24"/>
          <w:szCs w:val="24"/>
          <w:shd w:val="clear" w:color="auto" w:fill="FFFFFF"/>
        </w:rPr>
        <w:t xml:space="preserve"> dotknuté, môže </w:t>
      </w:r>
      <w:r w:rsidR="00E217E2">
        <w:rPr>
          <w:rFonts w:ascii="Times New Roman" w:hAnsi="Times New Roman"/>
          <w:color w:val="000000"/>
          <w:sz w:val="24"/>
          <w:szCs w:val="24"/>
          <w:shd w:val="clear" w:color="auto" w:fill="FFFFFF"/>
        </w:rPr>
        <w:t>podať obstarávateľskej organizácii žiadosť o nápravu.</w:t>
      </w:r>
      <w:r w:rsidR="004504C9">
        <w:rPr>
          <w:rFonts w:ascii="Times New Roman" w:hAnsi="Times New Roman"/>
          <w:color w:val="000000"/>
          <w:sz w:val="24"/>
          <w:szCs w:val="24"/>
          <w:shd w:val="clear" w:color="auto" w:fill="FFFFFF"/>
        </w:rPr>
        <w:t xml:space="preserve"> Inštitút žiadosti o nápravu je uvedený v § 164 ZVO.</w:t>
      </w:r>
    </w:p>
    <w:p w:rsidR="00D70A6D" w:rsidRPr="00E217E2" w:rsidRDefault="00D70A6D" w:rsidP="00E217E2">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VIII.1.2</w:t>
      </w:r>
      <w:r>
        <w:rPr>
          <w:rFonts w:ascii="Times New Roman" w:hAnsi="Times New Roman"/>
          <w:color w:val="000000"/>
          <w:sz w:val="24"/>
          <w:szCs w:val="24"/>
          <w:shd w:val="clear" w:color="auto" w:fill="FFFFFF"/>
        </w:rPr>
        <w:tab/>
      </w:r>
      <w:r w:rsidR="004504C9">
        <w:rPr>
          <w:rFonts w:ascii="Times New Roman" w:hAnsi="Times New Roman"/>
          <w:color w:val="000000"/>
          <w:sz w:val="24"/>
          <w:szCs w:val="24"/>
          <w:shd w:val="clear" w:color="auto" w:fill="FFFFFF"/>
        </w:rPr>
        <w:t>Spôsob komunikácie vo veci uplatnenia inštitútu žiadosti o nápravu je vymedzený v kapitole II.1 (Oddiel „A“) týchto súťažných podkladov.</w:t>
      </w:r>
    </w:p>
    <w:p w:rsidR="00D70A6D" w:rsidRDefault="00D70A6D" w:rsidP="008B36F4">
      <w:pPr>
        <w:widowControl w:val="0"/>
        <w:tabs>
          <w:tab w:val="left" w:pos="993"/>
        </w:tabs>
        <w:ind w:left="990" w:hanging="990"/>
        <w:rPr>
          <w:rFonts w:ascii="Times New Roman" w:hAnsi="Times New Roman"/>
          <w:sz w:val="24"/>
          <w:szCs w:val="24"/>
        </w:rPr>
      </w:pPr>
      <w:r>
        <w:rPr>
          <w:rFonts w:ascii="Times New Roman" w:hAnsi="Times New Roman"/>
          <w:color w:val="000000"/>
          <w:sz w:val="24"/>
          <w:szCs w:val="24"/>
          <w:shd w:val="clear" w:color="auto" w:fill="FFFFFF"/>
        </w:rPr>
        <w:t>VIII.1.3</w:t>
      </w:r>
      <w:r>
        <w:rPr>
          <w:rFonts w:ascii="Times New Roman" w:hAnsi="Times New Roman"/>
          <w:color w:val="000000"/>
          <w:sz w:val="24"/>
          <w:szCs w:val="24"/>
          <w:shd w:val="clear" w:color="auto" w:fill="FFFFFF"/>
        </w:rPr>
        <w:tab/>
      </w:r>
      <w:r w:rsidR="002B0E10">
        <w:rPr>
          <w:rFonts w:ascii="Times New Roman" w:hAnsi="Times New Roman"/>
          <w:color w:val="000000"/>
          <w:sz w:val="24"/>
          <w:szCs w:val="24"/>
          <w:shd w:val="clear" w:color="auto" w:fill="FFFFFF"/>
        </w:rPr>
        <w:t>Okruh dôvodov pre podanie žiadosti o nápravu, lehoty, v ktorých sa má žiadosť o nápravu doručiť</w:t>
      </w:r>
      <w:r w:rsidR="007417B6">
        <w:rPr>
          <w:rFonts w:ascii="Times New Roman" w:hAnsi="Times New Roman"/>
          <w:color w:val="000000"/>
          <w:sz w:val="24"/>
          <w:szCs w:val="24"/>
          <w:shd w:val="clear" w:color="auto" w:fill="FFFFFF"/>
        </w:rPr>
        <w:t xml:space="preserve"> obstarávateľskej organizácii</w:t>
      </w:r>
      <w:r w:rsidR="002B0E10">
        <w:rPr>
          <w:rFonts w:ascii="Times New Roman" w:hAnsi="Times New Roman"/>
          <w:color w:val="000000"/>
          <w:sz w:val="24"/>
          <w:szCs w:val="24"/>
          <w:shd w:val="clear" w:color="auto" w:fill="FFFFFF"/>
        </w:rPr>
        <w:t>, obsah písomnej žiadosti, doplnenie žiadosti o nápravu a lehoty na doručenie oznámenia o výsledku v</w:t>
      </w:r>
      <w:r w:rsidR="000310B1">
        <w:rPr>
          <w:rFonts w:ascii="Times New Roman" w:hAnsi="Times New Roman"/>
          <w:color w:val="000000"/>
          <w:sz w:val="24"/>
          <w:szCs w:val="24"/>
          <w:shd w:val="clear" w:color="auto" w:fill="FFFFFF"/>
        </w:rPr>
        <w:t xml:space="preserve">ybavenia žiadosti </w:t>
      </w:r>
      <w:r w:rsidR="000310B1">
        <w:rPr>
          <w:rFonts w:ascii="Times New Roman" w:hAnsi="Times New Roman"/>
          <w:color w:val="000000"/>
          <w:sz w:val="24"/>
          <w:szCs w:val="24"/>
          <w:shd w:val="clear" w:color="auto" w:fill="FFFFFF"/>
        </w:rPr>
        <w:lastRenderedPageBreak/>
        <w:t xml:space="preserve">upravuje štvrtá hlava </w:t>
      </w:r>
      <w:r w:rsidR="002B0E10">
        <w:rPr>
          <w:rFonts w:ascii="Times New Roman" w:hAnsi="Times New Roman"/>
          <w:color w:val="000000"/>
          <w:sz w:val="24"/>
          <w:szCs w:val="24"/>
          <w:shd w:val="clear" w:color="auto" w:fill="FFFFFF"/>
        </w:rPr>
        <w:t>ZVO.</w:t>
      </w:r>
    </w:p>
    <w:p w:rsidR="004504C9" w:rsidRPr="00FC1B2A" w:rsidRDefault="004504C9" w:rsidP="008B36F4">
      <w:pPr>
        <w:widowControl w:val="0"/>
        <w:tabs>
          <w:tab w:val="left" w:pos="993"/>
        </w:tabs>
        <w:ind w:left="990" w:hanging="990"/>
        <w:rPr>
          <w:rFonts w:ascii="Times New Roman" w:hAnsi="Times New Roman"/>
          <w:sz w:val="24"/>
          <w:szCs w:val="24"/>
        </w:rPr>
      </w:pPr>
    </w:p>
    <w:p w:rsidR="00D70A6D" w:rsidRPr="00287D8F" w:rsidRDefault="00EB5267" w:rsidP="00287D8F">
      <w:pPr>
        <w:pStyle w:val="Nadpis3"/>
      </w:pPr>
      <w:bookmarkStart w:id="82" w:name="_Toc436987966"/>
      <w:bookmarkStart w:id="83" w:name="_Toc55222311"/>
      <w:r>
        <w:t>VIII.2</w:t>
      </w:r>
      <w:r w:rsidR="00D70A6D" w:rsidRPr="00287D8F">
        <w:tab/>
      </w:r>
      <w:bookmarkEnd w:id="82"/>
      <w:r w:rsidR="007E7286">
        <w:t>Námietky</w:t>
      </w:r>
      <w:bookmarkEnd w:id="83"/>
    </w:p>
    <w:p w:rsidR="00BD710F" w:rsidRDefault="00BD710F" w:rsidP="00BD710F">
      <w:pPr>
        <w:keepNext/>
        <w:keepLines/>
        <w:widowControl w:val="0"/>
        <w:tabs>
          <w:tab w:val="left" w:pos="993"/>
        </w:tabs>
        <w:ind w:left="0" w:firstLine="0"/>
        <w:rPr>
          <w:lang w:eastAsia="cs-CZ"/>
        </w:rPr>
      </w:pPr>
    </w:p>
    <w:p w:rsidR="00EB5267" w:rsidRDefault="008A444F" w:rsidP="00BD710F">
      <w:pPr>
        <w:keepNext/>
        <w:keepLines/>
        <w:widowControl w:val="0"/>
        <w:tabs>
          <w:tab w:val="left" w:pos="993"/>
        </w:tabs>
        <w:ind w:left="0" w:firstLine="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VIII.2.1</w:t>
      </w:r>
      <w:r>
        <w:rPr>
          <w:rFonts w:ascii="Times New Roman" w:hAnsi="Times New Roman"/>
          <w:color w:val="000000"/>
          <w:sz w:val="24"/>
          <w:szCs w:val="24"/>
          <w:shd w:val="clear" w:color="auto" w:fill="FFFFFF"/>
        </w:rPr>
        <w:tab/>
        <w:t>Inštitút námietky je uvedený v štvrtej hlave ZVO.</w:t>
      </w:r>
    </w:p>
    <w:p w:rsidR="008A444F" w:rsidRDefault="008A444F" w:rsidP="00BD710F">
      <w:pPr>
        <w:keepNext/>
        <w:keepLines/>
        <w:widowControl w:val="0"/>
        <w:tabs>
          <w:tab w:val="left" w:pos="993"/>
        </w:tabs>
        <w:ind w:left="0" w:firstLine="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VIII.2.2</w:t>
      </w:r>
      <w:r w:rsidRPr="008A444F">
        <w:rPr>
          <w:rFonts w:ascii="Times New Roman" w:hAnsi="Times New Roman"/>
          <w:color w:val="000000"/>
          <w:sz w:val="24"/>
          <w:szCs w:val="24"/>
          <w:shd w:val="clear" w:color="auto" w:fill="FFFFFF"/>
        </w:rPr>
        <w:t xml:space="preserve"> </w:t>
      </w:r>
      <w:r>
        <w:rPr>
          <w:rFonts w:ascii="Times New Roman" w:hAnsi="Times New Roman"/>
          <w:color w:val="000000"/>
          <w:sz w:val="24"/>
          <w:szCs w:val="24"/>
          <w:shd w:val="clear" w:color="auto" w:fill="FFFFFF"/>
        </w:rPr>
        <w:tab/>
        <w:t xml:space="preserve">Spôsob komunikácie vo veci uplatnenia inštitútu námietky je vymedzený v </w:t>
      </w:r>
      <w:r>
        <w:rPr>
          <w:rFonts w:ascii="Times New Roman" w:hAnsi="Times New Roman"/>
          <w:color w:val="000000"/>
          <w:sz w:val="24"/>
          <w:szCs w:val="24"/>
          <w:shd w:val="clear" w:color="auto" w:fill="FFFFFF"/>
        </w:rPr>
        <w:tab/>
        <w:t>kapitole II.1 (Oddiel „A“) týchto súťažných podkladov.</w:t>
      </w:r>
    </w:p>
    <w:p w:rsidR="00D86144" w:rsidRDefault="00D86144" w:rsidP="006A4D51">
      <w:pPr>
        <w:keepNext/>
        <w:keepLines/>
        <w:widowControl w:val="0"/>
        <w:tabs>
          <w:tab w:val="left" w:pos="993"/>
        </w:tabs>
        <w:rPr>
          <w:rFonts w:ascii="Times New Roman" w:hAnsi="Times New Roman"/>
          <w:color w:val="000000"/>
          <w:sz w:val="24"/>
          <w:szCs w:val="24"/>
          <w:shd w:val="clear" w:color="auto" w:fill="FFFFFF"/>
        </w:rPr>
      </w:pPr>
    </w:p>
    <w:p w:rsidR="001B7683" w:rsidRDefault="001B7683" w:rsidP="006A4D51">
      <w:pPr>
        <w:keepNext/>
        <w:keepLines/>
        <w:widowControl w:val="0"/>
        <w:tabs>
          <w:tab w:val="left" w:pos="993"/>
        </w:tabs>
        <w:rPr>
          <w:rFonts w:ascii="Times New Roman" w:hAnsi="Times New Roman"/>
          <w:color w:val="000000"/>
          <w:sz w:val="24"/>
          <w:szCs w:val="24"/>
          <w:shd w:val="clear" w:color="auto" w:fill="FFFFFF"/>
        </w:rPr>
      </w:pPr>
    </w:p>
    <w:p w:rsidR="001B7683" w:rsidRPr="003D2A6A" w:rsidRDefault="001B7683" w:rsidP="001B7683">
      <w:pPr>
        <w:pStyle w:val="Nadpis1"/>
      </w:pPr>
      <w:bookmarkStart w:id="84" w:name="_Toc55222312"/>
      <w:r w:rsidRPr="003D2A6A">
        <w:t>Časť IX.</w:t>
      </w:r>
      <w:r w:rsidRPr="003D2A6A">
        <w:br/>
        <w:t>Podmienky účasti vo verejnom obstarávaní</w:t>
      </w:r>
      <w:bookmarkEnd w:id="84"/>
    </w:p>
    <w:p w:rsidR="001B7683" w:rsidRPr="001B05A0" w:rsidRDefault="001B7683" w:rsidP="001B7683">
      <w:pPr>
        <w:keepNext/>
        <w:keepLines/>
        <w:widowControl w:val="0"/>
        <w:tabs>
          <w:tab w:val="left" w:pos="993"/>
        </w:tabs>
        <w:ind w:left="0" w:firstLine="0"/>
        <w:rPr>
          <w:rFonts w:ascii="Times New Roman" w:hAnsi="Times New Roman"/>
          <w:b/>
          <w:bCs/>
          <w:sz w:val="24"/>
          <w:szCs w:val="24"/>
          <w:highlight w:val="yellow"/>
        </w:rPr>
      </w:pPr>
    </w:p>
    <w:p w:rsidR="001B7683" w:rsidRPr="003D2A6A" w:rsidRDefault="001B7683" w:rsidP="001B7683">
      <w:pPr>
        <w:pStyle w:val="Nadpis3"/>
      </w:pPr>
      <w:bookmarkStart w:id="85" w:name="_Toc55222313"/>
      <w:r w:rsidRPr="003D2A6A">
        <w:t>IX.1</w:t>
      </w:r>
      <w:r w:rsidRPr="003D2A6A">
        <w:tab/>
        <w:t>Podmienky účasti vo verejnom obstarávaní týkajúce sa osobného postavenia</w:t>
      </w:r>
      <w:bookmarkEnd w:id="85"/>
    </w:p>
    <w:p w:rsidR="001B7683" w:rsidRPr="001B05A0" w:rsidRDefault="001B7683" w:rsidP="001B7683">
      <w:pPr>
        <w:rPr>
          <w:highlight w:val="yellow"/>
          <w:lang w:eastAsia="cs-CZ"/>
        </w:rPr>
      </w:pPr>
    </w:p>
    <w:p w:rsidR="0073153F" w:rsidRDefault="0073153F" w:rsidP="0073153F">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IX.1.1</w:t>
      </w:r>
      <w:r>
        <w:rPr>
          <w:rFonts w:ascii="Times New Roman" w:hAnsi="Times New Roman"/>
          <w:color w:val="000000"/>
          <w:sz w:val="24"/>
          <w:szCs w:val="24"/>
          <w:shd w:val="clear" w:color="auto" w:fill="FFFFFF"/>
        </w:rPr>
        <w:tab/>
      </w:r>
      <w:r w:rsidR="001E0FEC">
        <w:rPr>
          <w:rFonts w:ascii="Times New Roman" w:hAnsi="Times New Roman"/>
          <w:color w:val="000000"/>
          <w:sz w:val="24"/>
          <w:szCs w:val="24"/>
          <w:shd w:val="clear" w:color="auto" w:fill="FFFFFF"/>
        </w:rPr>
        <w:t>Uchádzač musí spĺňať podmienky účasti týkajúce sa osobného postavenia podľa § 32 ods. 1 zákona č. 343/2015 Z. z. o verejnom obstarávaní a o zmene a doplnení niektorých zákonov (ďalej len zákon o verejnom obstarávaní) spôsobom podľa § 32 alebo § 152 zákona o verejnom obstarávaní.</w:t>
      </w:r>
    </w:p>
    <w:p w:rsidR="0073153F" w:rsidRDefault="0073153F" w:rsidP="0073153F">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IX.1.2</w:t>
      </w:r>
      <w:r>
        <w:rPr>
          <w:rFonts w:ascii="Times New Roman" w:hAnsi="Times New Roman"/>
          <w:color w:val="000000"/>
          <w:sz w:val="24"/>
          <w:szCs w:val="24"/>
          <w:shd w:val="clear" w:color="auto" w:fill="FFFFFF"/>
        </w:rPr>
        <w:tab/>
      </w:r>
      <w:r w:rsidR="00135FDC">
        <w:rPr>
          <w:rFonts w:ascii="Times New Roman" w:hAnsi="Times New Roman"/>
          <w:color w:val="000000"/>
          <w:sz w:val="24"/>
          <w:szCs w:val="24"/>
          <w:shd w:val="clear" w:color="auto" w:fill="FFFFFF"/>
        </w:rPr>
        <w:t>V prípade uchádzača, ktorého tvorí skupina dodávateľov zúčastnená vo verejnom obstarávaní</w:t>
      </w:r>
      <w:r w:rsidR="00C21445">
        <w:rPr>
          <w:rFonts w:ascii="Times New Roman" w:hAnsi="Times New Roman"/>
          <w:color w:val="000000"/>
          <w:sz w:val="24"/>
          <w:szCs w:val="24"/>
          <w:shd w:val="clear" w:color="auto" w:fill="FFFFFF"/>
        </w:rPr>
        <w:t>,</w:t>
      </w:r>
      <w:r w:rsidR="00135FDC">
        <w:rPr>
          <w:rFonts w:ascii="Times New Roman" w:hAnsi="Times New Roman"/>
          <w:color w:val="000000"/>
          <w:sz w:val="24"/>
          <w:szCs w:val="24"/>
          <w:shd w:val="clear" w:color="auto" w:fill="FFFFFF"/>
        </w:rPr>
        <w:t xml:space="preserve"> sa požaduje preukázanie splnenia podmienok účasti týkajúcich sa osobného postavenia za každého člena skupiny osobitne (§ 37  zákona o verejnom obstarávaní).</w:t>
      </w:r>
    </w:p>
    <w:p w:rsidR="0073153F" w:rsidRDefault="0073153F" w:rsidP="0073153F">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IX.1.3</w:t>
      </w:r>
      <w:r>
        <w:rPr>
          <w:rFonts w:ascii="Times New Roman" w:hAnsi="Times New Roman"/>
          <w:color w:val="000000"/>
          <w:sz w:val="24"/>
          <w:szCs w:val="24"/>
          <w:shd w:val="clear" w:color="auto" w:fill="FFFFFF"/>
        </w:rPr>
        <w:tab/>
      </w:r>
      <w:r w:rsidR="00666D1D">
        <w:rPr>
          <w:rFonts w:ascii="Times New Roman" w:hAnsi="Times New Roman"/>
          <w:color w:val="000000"/>
          <w:sz w:val="24"/>
          <w:szCs w:val="24"/>
          <w:shd w:val="clear" w:color="auto" w:fill="FFFFFF"/>
        </w:rPr>
        <w:t>Obstarávateľ odporúča záujemcom využiť zápis do zoznamu hospodárskych subjektov podľa § 152 a nasl. ustanovení zákona o verejnom obstarávaní.</w:t>
      </w:r>
    </w:p>
    <w:p w:rsidR="00FF455D" w:rsidRDefault="00666D1D" w:rsidP="00FF455D">
      <w:pPr>
        <w:widowControl w:val="0"/>
        <w:tabs>
          <w:tab w:val="left" w:pos="993"/>
        </w:tabs>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IX.1.4</w:t>
      </w:r>
      <w:r>
        <w:rPr>
          <w:rFonts w:ascii="Times New Roman" w:hAnsi="Times New Roman"/>
          <w:color w:val="000000"/>
          <w:sz w:val="24"/>
          <w:szCs w:val="24"/>
          <w:shd w:val="clear" w:color="auto" w:fill="FFFFFF"/>
        </w:rPr>
        <w:tab/>
      </w:r>
      <w:r w:rsidR="00FF455D">
        <w:rPr>
          <w:rFonts w:ascii="Times New Roman" w:hAnsi="Times New Roman"/>
          <w:color w:val="000000"/>
          <w:sz w:val="24"/>
          <w:szCs w:val="24"/>
          <w:shd w:val="clear" w:color="auto" w:fill="FFFFFF"/>
        </w:rPr>
        <w:t>Podľa § 32 ods. 3 zákona o verejnom obstarávaní obstarávateľ informuje, že je subjektom, ktorý je oprávnený použiť iba niektoré údaje z informačných systémov verejnej správy podľa osobitného predpisu (zákon č. 177/2018 Z. z. o niektorých opatreniach na znižovanie administratívnej záťaže využívaním informačných systémov verejnej správy a o zmene a doplnení niektorých zákonov /zákon proti byrokracii/ v znení zákona č. 221/2019 Z. z.).</w:t>
      </w:r>
    </w:p>
    <w:p w:rsidR="00FF455D" w:rsidRDefault="00FF455D" w:rsidP="00FF455D">
      <w:pPr>
        <w:widowControl w:val="0"/>
        <w:tabs>
          <w:tab w:val="left" w:pos="993"/>
        </w:tabs>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ab/>
        <w:t>V nadväznosti na uvedené má obstarávateľ oprávnenie získavať doklady iba podľa:</w:t>
      </w:r>
    </w:p>
    <w:p w:rsidR="00FF455D" w:rsidRDefault="00FF455D" w:rsidP="00FF455D">
      <w:pPr>
        <w:widowControl w:val="0"/>
        <w:tabs>
          <w:tab w:val="left" w:pos="993"/>
        </w:tabs>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ab/>
        <w:t>§ 32 ods. 1 písm. b) – okrem potvrdení zdravotných poisťovní, ktoré obstarávateľ nevie zabezpečiť na základe udelených oprávnení;</w:t>
      </w:r>
    </w:p>
    <w:p w:rsidR="00FF455D" w:rsidRDefault="00FF455D" w:rsidP="00FF455D">
      <w:pPr>
        <w:widowControl w:val="0"/>
        <w:tabs>
          <w:tab w:val="left" w:pos="993"/>
        </w:tabs>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ab/>
        <w:t xml:space="preserve">§ 32 </w:t>
      </w:r>
      <w:r w:rsidR="00041399">
        <w:rPr>
          <w:rFonts w:ascii="Times New Roman" w:hAnsi="Times New Roman"/>
          <w:color w:val="000000"/>
          <w:sz w:val="24"/>
          <w:szCs w:val="24"/>
          <w:shd w:val="clear" w:color="auto" w:fill="FFFFFF"/>
        </w:rPr>
        <w:t>ods. 1 písm. c) – obstarávateľ dokáže zabezpečiť doklady;</w:t>
      </w:r>
    </w:p>
    <w:p w:rsidR="00041399" w:rsidRDefault="00041399" w:rsidP="00FF455D">
      <w:pPr>
        <w:widowControl w:val="0"/>
        <w:tabs>
          <w:tab w:val="left" w:pos="993"/>
        </w:tabs>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ab/>
        <w:t>§ 32 ods. 1 písm. e) – obstarávateľ dokáže zabezpečiť doklady.</w:t>
      </w:r>
    </w:p>
    <w:p w:rsidR="00041399" w:rsidRDefault="00041399" w:rsidP="00041399">
      <w:pPr>
        <w:widowControl w:val="0"/>
        <w:tabs>
          <w:tab w:val="left" w:pos="993"/>
        </w:tabs>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ab/>
        <w:t>Ostatné dokumenty/doklady podľa § 32 obstarávateľ nevie zabezpečiť.</w:t>
      </w:r>
    </w:p>
    <w:p w:rsidR="00041399" w:rsidRDefault="0073153F" w:rsidP="00041399">
      <w:pPr>
        <w:widowControl w:val="0"/>
        <w:tabs>
          <w:tab w:val="left" w:pos="993"/>
        </w:tabs>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 xml:space="preserve">IX.1.5 </w:t>
      </w:r>
      <w:r>
        <w:rPr>
          <w:rFonts w:ascii="Times New Roman" w:hAnsi="Times New Roman"/>
          <w:color w:val="000000"/>
          <w:sz w:val="24"/>
          <w:szCs w:val="24"/>
          <w:shd w:val="clear" w:color="auto" w:fill="FFFFFF"/>
        </w:rPr>
        <w:tab/>
      </w:r>
      <w:r>
        <w:rPr>
          <w:rFonts w:ascii="Times New Roman" w:hAnsi="Times New Roman"/>
          <w:color w:val="000000"/>
          <w:sz w:val="24"/>
          <w:szCs w:val="24"/>
          <w:shd w:val="clear" w:color="auto" w:fill="FFFFFF"/>
        </w:rPr>
        <w:tab/>
      </w:r>
      <w:r w:rsidR="00041399">
        <w:rPr>
          <w:rFonts w:ascii="Times New Roman" w:hAnsi="Times New Roman"/>
          <w:sz w:val="24"/>
          <w:szCs w:val="24"/>
        </w:rPr>
        <w:t xml:space="preserve">Splnenie podmienky účasti podľa § 32 ods. 1 písm. e) zákona o verejnom </w:t>
      </w:r>
      <w:r w:rsidR="00041399">
        <w:rPr>
          <w:rFonts w:ascii="Times New Roman" w:hAnsi="Times New Roman"/>
          <w:sz w:val="24"/>
          <w:szCs w:val="24"/>
        </w:rPr>
        <w:lastRenderedPageBreak/>
        <w:t>obstarávaní preukazuje člen skupiny len vo vzťahu k tej časti predmetu zákazky, ktorú má zabezpečiť.</w:t>
      </w:r>
      <w:r>
        <w:rPr>
          <w:rFonts w:ascii="Times New Roman" w:hAnsi="Times New Roman"/>
          <w:sz w:val="24"/>
          <w:szCs w:val="24"/>
        </w:rPr>
        <w:t xml:space="preserve"> </w:t>
      </w:r>
    </w:p>
    <w:p w:rsidR="00041399" w:rsidRDefault="00041399" w:rsidP="00041399">
      <w:pPr>
        <w:widowControl w:val="0"/>
        <w:tabs>
          <w:tab w:val="left" w:pos="993"/>
        </w:tabs>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IX.1.6</w:t>
      </w:r>
      <w:r>
        <w:rPr>
          <w:rFonts w:ascii="Times New Roman" w:hAnsi="Times New Roman"/>
          <w:color w:val="000000"/>
          <w:sz w:val="24"/>
          <w:szCs w:val="24"/>
          <w:shd w:val="clear" w:color="auto" w:fill="FFFFFF"/>
        </w:rPr>
        <w:tab/>
      </w:r>
      <w:r w:rsidR="00CF2DBA">
        <w:rPr>
          <w:rFonts w:ascii="Times New Roman" w:hAnsi="Times New Roman"/>
          <w:color w:val="000000"/>
          <w:sz w:val="24"/>
          <w:szCs w:val="24"/>
          <w:shd w:val="clear" w:color="auto" w:fill="FFFFFF"/>
        </w:rPr>
        <w:t xml:space="preserve">Uchádzač v ponuke vkladá doklady preukazujúce splnenie podmienok účasti osobného postavenia elektronicky do systému </w:t>
      </w:r>
      <w:r w:rsidR="00CF2DBA" w:rsidRPr="0094345A">
        <w:rPr>
          <w:rFonts w:ascii="Times New Roman" w:hAnsi="Times New Roman"/>
          <w:i/>
          <w:color w:val="000000"/>
          <w:sz w:val="24"/>
          <w:szCs w:val="24"/>
          <w:shd w:val="clear" w:color="auto" w:fill="FFFFFF"/>
        </w:rPr>
        <w:t>eZa</w:t>
      </w:r>
      <w:r w:rsidR="00F80008" w:rsidRPr="0094345A">
        <w:rPr>
          <w:rFonts w:ascii="Times New Roman" w:hAnsi="Times New Roman"/>
          <w:i/>
          <w:color w:val="000000"/>
          <w:sz w:val="24"/>
          <w:szCs w:val="24"/>
          <w:shd w:val="clear" w:color="auto" w:fill="FFFFFF"/>
        </w:rPr>
        <w:t>kazky</w:t>
      </w:r>
      <w:r w:rsidR="00F80008">
        <w:rPr>
          <w:rFonts w:ascii="Times New Roman" w:hAnsi="Times New Roman"/>
          <w:color w:val="000000"/>
          <w:sz w:val="24"/>
          <w:szCs w:val="24"/>
          <w:shd w:val="clear" w:color="auto" w:fill="FFFFFF"/>
        </w:rPr>
        <w:t xml:space="preserve"> na portáli </w:t>
      </w:r>
      <w:hyperlink r:id="rId67" w:history="1">
        <w:r w:rsidR="00F80008" w:rsidRPr="00D939EB">
          <w:rPr>
            <w:rStyle w:val="Hypertextovprepojenie"/>
            <w:rFonts w:ascii="Times New Roman" w:hAnsi="Times New Roman"/>
            <w:sz w:val="24"/>
            <w:szCs w:val="24"/>
            <w:shd w:val="clear" w:color="auto" w:fill="FFFFFF"/>
          </w:rPr>
          <w:t>www.ezakazky.sk</w:t>
        </w:r>
      </w:hyperlink>
      <w:r w:rsidR="00F80008">
        <w:rPr>
          <w:rFonts w:ascii="Times New Roman" w:hAnsi="Times New Roman"/>
          <w:color w:val="000000"/>
          <w:sz w:val="24"/>
          <w:szCs w:val="24"/>
          <w:shd w:val="clear" w:color="auto" w:fill="FFFFFF"/>
        </w:rPr>
        <w:t xml:space="preserve"> v pdf. naskenovanej forme originálov alebo úradne overených kópií, ak nie je ustanovené inak.</w:t>
      </w:r>
    </w:p>
    <w:p w:rsidR="001B7683" w:rsidRPr="00F80008" w:rsidRDefault="001B7683" w:rsidP="00F80008">
      <w:pPr>
        <w:widowControl w:val="0"/>
        <w:tabs>
          <w:tab w:val="left" w:pos="993"/>
        </w:tabs>
        <w:rPr>
          <w:rFonts w:ascii="Times New Roman" w:hAnsi="Times New Roman"/>
          <w:color w:val="000000"/>
          <w:sz w:val="24"/>
          <w:szCs w:val="24"/>
          <w:shd w:val="clear" w:color="auto" w:fill="FFFFFF"/>
        </w:rPr>
      </w:pPr>
    </w:p>
    <w:p w:rsidR="001B7683" w:rsidRPr="00F126A8" w:rsidRDefault="001B7683" w:rsidP="001B7683">
      <w:pPr>
        <w:pStyle w:val="Nadpis3"/>
      </w:pPr>
      <w:bookmarkStart w:id="86" w:name="_Toc55222314"/>
      <w:r w:rsidRPr="00F126A8">
        <w:t>IX.2</w:t>
      </w:r>
      <w:r w:rsidRPr="00F126A8">
        <w:tab/>
        <w:t>Podmienky účasti vo verejnom obstarávaní týkajúce sa finančného a ekonomického postavenia</w:t>
      </w:r>
      <w:bookmarkEnd w:id="86"/>
    </w:p>
    <w:p w:rsidR="001B7683" w:rsidRPr="00F126A8" w:rsidRDefault="001B7683" w:rsidP="001B7683">
      <w:pPr>
        <w:rPr>
          <w:lang w:eastAsia="cs-CZ"/>
        </w:rPr>
      </w:pPr>
    </w:p>
    <w:p w:rsidR="009820B2" w:rsidRPr="000F72DE" w:rsidRDefault="00A359BC" w:rsidP="009820B2">
      <w:pPr>
        <w:contextualSpacing/>
        <w:rPr>
          <w:rFonts w:ascii="Times New Roman" w:hAnsi="Times New Roman"/>
          <w:b/>
          <w:sz w:val="24"/>
          <w:szCs w:val="24"/>
          <w:lang w:eastAsia="cs-CZ"/>
        </w:rPr>
      </w:pPr>
      <w:r w:rsidRPr="00F126A8">
        <w:rPr>
          <w:rFonts w:ascii="Times New Roman" w:hAnsi="Times New Roman"/>
          <w:sz w:val="24"/>
          <w:szCs w:val="24"/>
          <w:lang w:eastAsia="cs-CZ"/>
        </w:rPr>
        <w:tab/>
      </w:r>
      <w:r w:rsidR="000F72DE">
        <w:rPr>
          <w:rFonts w:ascii="Times New Roman" w:hAnsi="Times New Roman"/>
          <w:sz w:val="24"/>
          <w:szCs w:val="24"/>
          <w:lang w:eastAsia="cs-CZ"/>
        </w:rPr>
        <w:t xml:space="preserve">Podmienka účasti: </w:t>
      </w:r>
      <w:r w:rsidR="000F72DE">
        <w:rPr>
          <w:rFonts w:ascii="Times New Roman" w:hAnsi="Times New Roman"/>
          <w:b/>
          <w:sz w:val="24"/>
          <w:szCs w:val="24"/>
          <w:lang w:eastAsia="cs-CZ"/>
        </w:rPr>
        <w:t>§ 33 ods. 1 písm. d)</w:t>
      </w:r>
    </w:p>
    <w:p w:rsidR="009820B2" w:rsidRPr="00F126A8" w:rsidRDefault="009820B2" w:rsidP="0078397A">
      <w:pPr>
        <w:ind w:left="0" w:firstLine="0"/>
        <w:contextualSpacing/>
        <w:rPr>
          <w:rFonts w:ascii="Times New Roman" w:hAnsi="Times New Roman"/>
          <w:sz w:val="24"/>
          <w:szCs w:val="24"/>
          <w:lang w:eastAsia="cs-CZ"/>
        </w:rPr>
      </w:pPr>
    </w:p>
    <w:p w:rsidR="009820B2" w:rsidRPr="00F126A8" w:rsidRDefault="0078397A" w:rsidP="009820B2">
      <w:pPr>
        <w:tabs>
          <w:tab w:val="left" w:pos="993"/>
        </w:tabs>
        <w:ind w:left="990" w:hanging="990"/>
        <w:contextualSpacing/>
        <w:rPr>
          <w:rFonts w:ascii="Times New Roman" w:hAnsi="Times New Roman"/>
          <w:sz w:val="24"/>
          <w:szCs w:val="24"/>
          <w:lang w:eastAsia="cs-CZ"/>
        </w:rPr>
      </w:pPr>
      <w:r>
        <w:rPr>
          <w:rFonts w:ascii="Times New Roman" w:hAnsi="Times New Roman"/>
          <w:sz w:val="24"/>
          <w:szCs w:val="24"/>
          <w:lang w:eastAsia="cs-CZ"/>
        </w:rPr>
        <w:t>IX.2.1</w:t>
      </w:r>
      <w:r w:rsidR="009820B2" w:rsidRPr="00F126A8">
        <w:rPr>
          <w:rFonts w:ascii="Times New Roman" w:hAnsi="Times New Roman"/>
          <w:sz w:val="24"/>
          <w:szCs w:val="24"/>
          <w:lang w:eastAsia="cs-CZ"/>
        </w:rPr>
        <w:tab/>
      </w:r>
      <w:r w:rsidR="000F72DE">
        <w:rPr>
          <w:rFonts w:ascii="Times New Roman" w:hAnsi="Times New Roman"/>
          <w:sz w:val="24"/>
          <w:szCs w:val="24"/>
          <w:lang w:eastAsia="cs-CZ"/>
        </w:rPr>
        <w:t xml:space="preserve">Minimálna požadovaná úroveň štandardov: </w:t>
      </w:r>
      <w:r w:rsidR="009820B2" w:rsidRPr="00F126A8">
        <w:rPr>
          <w:rFonts w:ascii="Times New Roman" w:hAnsi="Times New Roman"/>
          <w:sz w:val="24"/>
          <w:szCs w:val="24"/>
          <w:lang w:eastAsia="cs-CZ"/>
        </w:rPr>
        <w:t xml:space="preserve">Podľa </w:t>
      </w:r>
      <w:r w:rsidR="009820B2" w:rsidRPr="00F126A8">
        <w:rPr>
          <w:rFonts w:ascii="Times New Roman" w:hAnsi="Times New Roman"/>
          <w:b/>
          <w:sz w:val="24"/>
          <w:szCs w:val="24"/>
          <w:lang w:eastAsia="cs-CZ"/>
        </w:rPr>
        <w:t>§ 33 ods.1 písm. d)</w:t>
      </w:r>
      <w:r w:rsidR="00EF2470">
        <w:rPr>
          <w:rFonts w:ascii="Times New Roman" w:hAnsi="Times New Roman"/>
          <w:sz w:val="24"/>
          <w:szCs w:val="24"/>
          <w:lang w:eastAsia="cs-CZ"/>
        </w:rPr>
        <w:t xml:space="preserve"> zákona o verejnom obstarávaní</w:t>
      </w:r>
      <w:r w:rsidR="009E6A19">
        <w:rPr>
          <w:rFonts w:ascii="Times New Roman" w:hAnsi="Times New Roman"/>
          <w:sz w:val="24"/>
          <w:szCs w:val="24"/>
          <w:lang w:eastAsia="cs-CZ"/>
        </w:rPr>
        <w:t xml:space="preserve"> (Zákon č. 343/2015 Z. z.)</w:t>
      </w:r>
      <w:r w:rsidR="00EF2470">
        <w:rPr>
          <w:rFonts w:ascii="Times New Roman" w:hAnsi="Times New Roman"/>
          <w:sz w:val="24"/>
          <w:szCs w:val="24"/>
          <w:lang w:eastAsia="cs-CZ"/>
        </w:rPr>
        <w:t xml:space="preserve"> sa finančné a ekonomické postavenie preukazuje v tomto verejnom obstarávaní p</w:t>
      </w:r>
      <w:r w:rsidR="009820B2" w:rsidRPr="00F126A8">
        <w:rPr>
          <w:rFonts w:ascii="Times New Roman" w:hAnsi="Times New Roman"/>
          <w:sz w:val="24"/>
          <w:szCs w:val="24"/>
          <w:lang w:eastAsia="cs-CZ"/>
        </w:rPr>
        <w:t xml:space="preserve">rehľadom o celkovom obrate. </w:t>
      </w:r>
    </w:p>
    <w:p w:rsidR="00F61906" w:rsidRDefault="00A0077C" w:rsidP="0059379C">
      <w:pPr>
        <w:widowControl w:val="0"/>
        <w:tabs>
          <w:tab w:val="left" w:pos="993"/>
        </w:tabs>
        <w:ind w:left="990" w:hanging="990"/>
        <w:rPr>
          <w:rFonts w:ascii="Times New Roman" w:hAnsi="Times New Roman"/>
          <w:sz w:val="24"/>
          <w:szCs w:val="24"/>
          <w:lang w:eastAsia="cs-CZ"/>
        </w:rPr>
      </w:pPr>
      <w:r>
        <w:rPr>
          <w:rFonts w:ascii="Times New Roman" w:hAnsi="Times New Roman"/>
          <w:sz w:val="24"/>
          <w:szCs w:val="24"/>
          <w:lang w:eastAsia="cs-CZ"/>
        </w:rPr>
        <w:tab/>
      </w:r>
      <w:r w:rsidR="009820B2" w:rsidRPr="00F126A8">
        <w:rPr>
          <w:rFonts w:ascii="Times New Roman" w:hAnsi="Times New Roman"/>
          <w:sz w:val="24"/>
          <w:szCs w:val="24"/>
          <w:lang w:eastAsia="cs-CZ"/>
        </w:rPr>
        <w:t xml:space="preserve">Splnenie vyššie uvedeného uchádzač preukáže </w:t>
      </w:r>
      <w:r w:rsidR="009820B2" w:rsidRPr="009E6A19">
        <w:rPr>
          <w:rFonts w:ascii="Times New Roman" w:hAnsi="Times New Roman"/>
          <w:sz w:val="24"/>
          <w:szCs w:val="24"/>
          <w:lang w:eastAsia="cs-CZ"/>
        </w:rPr>
        <w:t>predložením prehľadu o celkovom obrate za predchádzajúce tri hospodárske roky, resp. za roky, za ktoré sú dostupné v závislosti od vzniku alebo začatia prevádzkovania činnosti</w:t>
      </w:r>
      <w:r w:rsidR="009820B2" w:rsidRPr="00F126A8">
        <w:rPr>
          <w:rFonts w:ascii="Times New Roman" w:hAnsi="Times New Roman"/>
          <w:sz w:val="24"/>
          <w:szCs w:val="24"/>
          <w:lang w:eastAsia="cs-CZ"/>
        </w:rPr>
        <w:t xml:space="preserve">. Dosiahnutý celkový obrat uchádzača súhrnne za predchádzajúce tri hospodárske roky resp. za roky, za ktoré sú dostupné v závislosti od vzniku alebo začatia prevádzkovania činnosti, musí byť minimálne vo výške </w:t>
      </w:r>
      <w:r w:rsidR="00BD6E28">
        <w:rPr>
          <w:rFonts w:ascii="Times New Roman" w:hAnsi="Times New Roman"/>
          <w:b/>
          <w:sz w:val="24"/>
          <w:szCs w:val="24"/>
          <w:lang w:eastAsia="cs-CZ"/>
        </w:rPr>
        <w:t>2 750 000</w:t>
      </w:r>
      <w:r w:rsidR="009820B2" w:rsidRPr="00017542">
        <w:rPr>
          <w:rFonts w:ascii="Times New Roman" w:hAnsi="Times New Roman"/>
          <w:b/>
          <w:sz w:val="24"/>
          <w:szCs w:val="24"/>
          <w:lang w:eastAsia="cs-CZ"/>
        </w:rPr>
        <w:t>,00 EUR</w:t>
      </w:r>
      <w:r w:rsidR="009820B2" w:rsidRPr="00017542">
        <w:rPr>
          <w:rFonts w:ascii="Times New Roman" w:hAnsi="Times New Roman"/>
          <w:sz w:val="24"/>
          <w:szCs w:val="24"/>
          <w:lang w:eastAsia="cs-CZ"/>
        </w:rPr>
        <w:t>.</w:t>
      </w:r>
      <w:r w:rsidR="009820B2" w:rsidRPr="00F126A8">
        <w:rPr>
          <w:rFonts w:ascii="Times New Roman" w:hAnsi="Times New Roman"/>
          <w:sz w:val="24"/>
          <w:szCs w:val="24"/>
          <w:lang w:eastAsia="cs-CZ"/>
        </w:rPr>
        <w:t xml:space="preserve"> Uchádzač k prehľadu o celkovom obrate </w:t>
      </w:r>
      <w:r w:rsidR="009820B2" w:rsidRPr="009E6A19">
        <w:rPr>
          <w:rFonts w:ascii="Times New Roman" w:hAnsi="Times New Roman"/>
          <w:sz w:val="24"/>
          <w:szCs w:val="24"/>
          <w:lang w:eastAsia="cs-CZ"/>
        </w:rPr>
        <w:t>predloží aj výkazy ziskov a strát alebo výkazy o príjmoch a výdavkoch, potvrdené príslušným daňovým úradom, audítorom alebo iným príslušným orgánom za predchádzajúce tri hospodárske roky, resp. za roky, za ktoré sú dostupné v závislosti od vzniku alebo začatia prevádzkovania činnosti</w:t>
      </w:r>
      <w:r w:rsidR="009820B2" w:rsidRPr="00F126A8">
        <w:rPr>
          <w:rFonts w:ascii="Times New Roman" w:hAnsi="Times New Roman"/>
          <w:sz w:val="24"/>
          <w:szCs w:val="24"/>
          <w:lang w:eastAsia="cs-CZ"/>
        </w:rPr>
        <w:t xml:space="preserve">. </w:t>
      </w:r>
      <w:r w:rsidR="009820B2">
        <w:rPr>
          <w:rFonts w:ascii="Times New Roman" w:hAnsi="Times New Roman"/>
          <w:sz w:val="24"/>
          <w:szCs w:val="24"/>
          <w:lang w:eastAsia="cs-CZ"/>
        </w:rPr>
        <w:t xml:space="preserve">Obstarávateľská organizácia akceptuje aj ekvivalentný doklad predložený uchádzačom, v ktorom je možné požadované údaje o celkovom obrate overiť. </w:t>
      </w:r>
      <w:r w:rsidR="009820B2" w:rsidRPr="00F126A8">
        <w:rPr>
          <w:rFonts w:ascii="Times New Roman" w:hAnsi="Times New Roman"/>
          <w:sz w:val="24"/>
          <w:szCs w:val="24"/>
          <w:lang w:eastAsia="cs-CZ"/>
        </w:rPr>
        <w:t xml:space="preserve">Uchádzač predloží prehľad o celkovom obrate vo forme </w:t>
      </w:r>
      <w:r w:rsidR="001C2E48">
        <w:rPr>
          <w:rFonts w:ascii="Times New Roman" w:hAnsi="Times New Roman"/>
          <w:sz w:val="24"/>
          <w:szCs w:val="24"/>
          <w:lang w:eastAsia="cs-CZ"/>
        </w:rPr>
        <w:t xml:space="preserve">napr. </w:t>
      </w:r>
      <w:r w:rsidR="009820B2" w:rsidRPr="00F126A8">
        <w:rPr>
          <w:rFonts w:ascii="Times New Roman" w:hAnsi="Times New Roman"/>
          <w:sz w:val="24"/>
          <w:szCs w:val="24"/>
          <w:lang w:eastAsia="cs-CZ"/>
        </w:rPr>
        <w:t>prehľadnej tabuľky, v ktorej bude uvedený celkový obrat v EUR súhrnne za predchádzajúce tri hospodárske roky resp. za roky, za ktoré sú dostupné v závislosti od vzniku alebo začatia prevádzkovania činnosti (a pokiaľ je možné,</w:t>
      </w:r>
      <w:r w:rsidR="001C2E48">
        <w:rPr>
          <w:rFonts w:ascii="Times New Roman" w:hAnsi="Times New Roman"/>
          <w:sz w:val="24"/>
          <w:szCs w:val="24"/>
          <w:lang w:eastAsia="cs-CZ"/>
        </w:rPr>
        <w:t xml:space="preserve"> na uľahčenie orientácie v účtovných dokladoch</w:t>
      </w:r>
      <w:r w:rsidR="00711550">
        <w:rPr>
          <w:rFonts w:ascii="Times New Roman" w:hAnsi="Times New Roman"/>
          <w:sz w:val="24"/>
          <w:szCs w:val="24"/>
          <w:lang w:eastAsia="cs-CZ"/>
        </w:rPr>
        <w:t>,</w:t>
      </w:r>
      <w:r w:rsidR="001C2E48">
        <w:rPr>
          <w:rFonts w:ascii="Times New Roman" w:hAnsi="Times New Roman"/>
          <w:sz w:val="24"/>
          <w:szCs w:val="24"/>
          <w:lang w:eastAsia="cs-CZ"/>
        </w:rPr>
        <w:t xml:space="preserve"> obstarávateľ odporúča</w:t>
      </w:r>
      <w:r w:rsidR="009820B2" w:rsidRPr="00F126A8">
        <w:rPr>
          <w:rFonts w:ascii="Times New Roman" w:hAnsi="Times New Roman"/>
          <w:sz w:val="24"/>
          <w:szCs w:val="24"/>
          <w:lang w:eastAsia="cs-CZ"/>
        </w:rPr>
        <w:t xml:space="preserve"> uviesť tieto hodnoty v EUR aj za jednotlivé roky). K prepočtu cudzej meny na EUR sa </w:t>
      </w:r>
      <w:r w:rsidR="00711550">
        <w:rPr>
          <w:rFonts w:ascii="Times New Roman" w:hAnsi="Times New Roman"/>
          <w:sz w:val="24"/>
          <w:szCs w:val="24"/>
          <w:lang w:eastAsia="cs-CZ"/>
        </w:rPr>
        <w:t xml:space="preserve">v prehľade </w:t>
      </w:r>
      <w:r w:rsidR="009820B2" w:rsidRPr="00F126A8">
        <w:rPr>
          <w:rFonts w:ascii="Times New Roman" w:hAnsi="Times New Roman"/>
          <w:sz w:val="24"/>
          <w:szCs w:val="24"/>
          <w:lang w:eastAsia="cs-CZ"/>
        </w:rPr>
        <w:t xml:space="preserve">použije kurz Európskej centrálnej banky platný ku dňu zverejnenia oznámenia o vyhlásení verejného obstarávania v Úradnom vestníku EÚ. </w:t>
      </w:r>
    </w:p>
    <w:p w:rsidR="009820B2" w:rsidRPr="00F126A8" w:rsidRDefault="009820B2" w:rsidP="009820B2">
      <w:pPr>
        <w:ind w:hanging="2"/>
        <w:contextualSpacing/>
        <w:rPr>
          <w:rFonts w:ascii="Times New Roman" w:hAnsi="Times New Roman"/>
          <w:sz w:val="24"/>
          <w:szCs w:val="24"/>
          <w:lang w:eastAsia="cs-CZ"/>
        </w:rPr>
      </w:pPr>
      <w:r w:rsidRPr="00F126A8">
        <w:rPr>
          <w:rFonts w:ascii="Times New Roman" w:hAnsi="Times New Roman"/>
          <w:sz w:val="24"/>
          <w:szCs w:val="24"/>
          <w:lang w:eastAsia="cs-CZ"/>
        </w:rPr>
        <w:t>Ak uchádzač eviduje výkaz ziskov a strát alebo výkaz o príjmoch a výdavkoch na oficiálnom internetovom sídle štátneho orgánu SR (napr. Register účtovných závierok Ministerstva financií Slovenskej republiky), nemusí</w:t>
      </w:r>
      <w:r w:rsidR="00C718DF">
        <w:rPr>
          <w:rFonts w:ascii="Times New Roman" w:hAnsi="Times New Roman"/>
          <w:sz w:val="24"/>
          <w:szCs w:val="24"/>
          <w:lang w:eastAsia="cs-CZ"/>
        </w:rPr>
        <w:t xml:space="preserve"> </w:t>
      </w:r>
      <w:r w:rsidRPr="00F126A8">
        <w:rPr>
          <w:rFonts w:ascii="Times New Roman" w:hAnsi="Times New Roman"/>
          <w:sz w:val="24"/>
          <w:szCs w:val="24"/>
          <w:lang w:eastAsia="cs-CZ"/>
        </w:rPr>
        <w:t>predkladať</w:t>
      </w:r>
      <w:r>
        <w:rPr>
          <w:rFonts w:ascii="Times New Roman" w:hAnsi="Times New Roman"/>
          <w:sz w:val="24"/>
          <w:szCs w:val="24"/>
          <w:lang w:eastAsia="cs-CZ"/>
        </w:rPr>
        <w:t xml:space="preserve"> v ponuke</w:t>
      </w:r>
      <w:r w:rsidR="00C718DF">
        <w:rPr>
          <w:rFonts w:ascii="Times New Roman" w:hAnsi="Times New Roman"/>
          <w:sz w:val="24"/>
          <w:szCs w:val="24"/>
          <w:lang w:eastAsia="cs-CZ"/>
        </w:rPr>
        <w:t xml:space="preserve"> scany týchto dokladov</w:t>
      </w:r>
      <w:r w:rsidR="00C718DF" w:rsidRPr="00C718DF">
        <w:rPr>
          <w:rFonts w:ascii="Times New Roman" w:hAnsi="Times New Roman"/>
          <w:color w:val="000000"/>
          <w:sz w:val="24"/>
          <w:szCs w:val="24"/>
          <w:shd w:val="clear" w:color="auto" w:fill="FFFFFF"/>
        </w:rPr>
        <w:t xml:space="preserve"> </w:t>
      </w:r>
      <w:r w:rsidR="00C718DF">
        <w:rPr>
          <w:rFonts w:ascii="Times New Roman" w:hAnsi="Times New Roman"/>
          <w:color w:val="000000"/>
          <w:sz w:val="24"/>
          <w:szCs w:val="24"/>
          <w:shd w:val="clear" w:color="auto" w:fill="FFFFFF"/>
        </w:rPr>
        <w:t>prostredníctvom</w:t>
      </w:r>
      <w:r w:rsidR="00C718DF" w:rsidRPr="00267C48">
        <w:rPr>
          <w:rFonts w:ascii="Times New Roman" w:hAnsi="Times New Roman"/>
          <w:sz w:val="24"/>
          <w:szCs w:val="24"/>
        </w:rPr>
        <w:t xml:space="preserve"> </w:t>
      </w:r>
      <w:r w:rsidR="00C718DF">
        <w:rPr>
          <w:rFonts w:ascii="Times New Roman" w:hAnsi="Times New Roman"/>
          <w:sz w:val="24"/>
          <w:szCs w:val="24"/>
        </w:rPr>
        <w:t xml:space="preserve">nástroja </w:t>
      </w:r>
      <w:r w:rsidR="00C718DF" w:rsidRPr="00B447F2">
        <w:rPr>
          <w:rFonts w:ascii="Times New Roman" w:hAnsi="Times New Roman"/>
          <w:i/>
          <w:sz w:val="24"/>
          <w:szCs w:val="24"/>
        </w:rPr>
        <w:t>eZakazky</w:t>
      </w:r>
      <w:r w:rsidR="00C718DF">
        <w:rPr>
          <w:rFonts w:ascii="Times New Roman" w:hAnsi="Times New Roman"/>
          <w:sz w:val="24"/>
          <w:szCs w:val="24"/>
        </w:rPr>
        <w:t xml:space="preserve"> na portáli </w:t>
      </w:r>
      <w:hyperlink r:id="rId68" w:history="1">
        <w:r w:rsidR="00C718DF" w:rsidRPr="00656051">
          <w:rPr>
            <w:rStyle w:val="Hypertextovprepojenie"/>
            <w:rFonts w:ascii="Times New Roman" w:hAnsi="Times New Roman"/>
            <w:sz w:val="24"/>
            <w:szCs w:val="24"/>
          </w:rPr>
          <w:t>www.ezakazky.</w:t>
        </w:r>
        <w:r w:rsidR="00C718DF" w:rsidRPr="009815DE">
          <w:rPr>
            <w:rStyle w:val="Hypertextovprepojenie"/>
            <w:rFonts w:ascii="Times New Roman" w:hAnsi="Times New Roman"/>
            <w:sz w:val="24"/>
            <w:szCs w:val="24"/>
            <w:u w:val="none"/>
          </w:rPr>
          <w:t>sk</w:t>
        </w:r>
      </w:hyperlink>
      <w:r w:rsidR="00C718DF" w:rsidRPr="00267C48">
        <w:rPr>
          <w:rStyle w:val="Hypertextovprepojenie"/>
          <w:rFonts w:ascii="Times New Roman" w:hAnsi="Times New Roman"/>
          <w:color w:val="auto"/>
          <w:sz w:val="24"/>
          <w:szCs w:val="24"/>
          <w:u w:val="none"/>
        </w:rPr>
        <w:t>.</w:t>
      </w:r>
      <w:r w:rsidRPr="00F126A8">
        <w:rPr>
          <w:rFonts w:ascii="Times New Roman" w:hAnsi="Times New Roman"/>
          <w:sz w:val="24"/>
          <w:szCs w:val="24"/>
          <w:lang w:eastAsia="cs-CZ"/>
        </w:rPr>
        <w:t xml:space="preserve">, ale odkáže na tieto dokumenty vhodným spôsobom, t.j. predloží v ponuke </w:t>
      </w:r>
      <w:r w:rsidR="00C718DF">
        <w:rPr>
          <w:rFonts w:ascii="Times New Roman" w:hAnsi="Times New Roman"/>
          <w:sz w:val="24"/>
          <w:szCs w:val="24"/>
          <w:lang w:eastAsia="cs-CZ"/>
        </w:rPr>
        <w:t xml:space="preserve">naskenovaný </w:t>
      </w:r>
      <w:r w:rsidRPr="00F126A8">
        <w:rPr>
          <w:rFonts w:ascii="Times New Roman" w:hAnsi="Times New Roman"/>
          <w:sz w:val="24"/>
          <w:szCs w:val="24"/>
          <w:lang w:eastAsia="cs-CZ"/>
        </w:rPr>
        <w:t>samostatný formulár</w:t>
      </w:r>
      <w:r w:rsidR="00287ADF">
        <w:rPr>
          <w:rFonts w:ascii="Times New Roman" w:hAnsi="Times New Roman"/>
          <w:sz w:val="24"/>
          <w:szCs w:val="24"/>
          <w:lang w:eastAsia="cs-CZ"/>
        </w:rPr>
        <w:t xml:space="preserve"> vo formáte .pdf</w:t>
      </w:r>
      <w:r w:rsidRPr="00F126A8">
        <w:rPr>
          <w:rFonts w:ascii="Times New Roman" w:hAnsi="Times New Roman"/>
          <w:sz w:val="24"/>
          <w:szCs w:val="24"/>
          <w:lang w:eastAsia="cs-CZ"/>
        </w:rPr>
        <w:t xml:space="preserve"> ako originál alebo jeho úradne overená kópia, podpísaný uchádzačom, t.j.  štatutárnym orgánom alebo osobou oprávnenou uchádzačom konať v mene uchádzača a uvedie v ňom hypertextové linky na zverejnené dokumenty. </w:t>
      </w:r>
      <w:r w:rsidR="00C718DF">
        <w:rPr>
          <w:rFonts w:ascii="Times New Roman" w:hAnsi="Times New Roman"/>
          <w:sz w:val="24"/>
          <w:szCs w:val="24"/>
          <w:lang w:eastAsia="cs-CZ"/>
        </w:rPr>
        <w:t xml:space="preserve">Formulár </w:t>
      </w:r>
      <w:r w:rsidRPr="00F126A8">
        <w:rPr>
          <w:rFonts w:ascii="Times New Roman" w:hAnsi="Times New Roman"/>
          <w:sz w:val="24"/>
          <w:szCs w:val="24"/>
          <w:lang w:eastAsia="cs-CZ"/>
        </w:rPr>
        <w:t xml:space="preserve">Prehľad o celkovom obrate za predchádzajúce tri hospodárske roky, resp. za roky, za ktoré sú dostupné v </w:t>
      </w:r>
      <w:r w:rsidRPr="00F126A8">
        <w:rPr>
          <w:rFonts w:ascii="Times New Roman" w:hAnsi="Times New Roman"/>
          <w:sz w:val="24"/>
          <w:szCs w:val="24"/>
          <w:lang w:eastAsia="cs-CZ"/>
        </w:rPr>
        <w:lastRenderedPageBreak/>
        <w:t xml:space="preserve">závislosti od vzniku alebo začatia prevádzkovania činnosti však uchádzač predloží aj v tomto prípade </w:t>
      </w:r>
      <w:r w:rsidR="00287ADF">
        <w:rPr>
          <w:rFonts w:ascii="Times New Roman" w:hAnsi="Times New Roman"/>
          <w:sz w:val="24"/>
          <w:szCs w:val="24"/>
          <w:lang w:eastAsia="cs-CZ"/>
        </w:rPr>
        <w:t xml:space="preserve">v pdf. </w:t>
      </w:r>
      <w:r w:rsidRPr="00F126A8">
        <w:rPr>
          <w:rFonts w:ascii="Times New Roman" w:hAnsi="Times New Roman"/>
          <w:sz w:val="24"/>
          <w:szCs w:val="24"/>
          <w:lang w:eastAsia="cs-CZ"/>
        </w:rPr>
        <w:t>ako</w:t>
      </w:r>
      <w:r w:rsidR="00C718DF">
        <w:rPr>
          <w:rFonts w:ascii="Times New Roman" w:hAnsi="Times New Roman"/>
          <w:sz w:val="24"/>
          <w:szCs w:val="24"/>
          <w:lang w:eastAsia="cs-CZ"/>
        </w:rPr>
        <w:t xml:space="preserve"> naskenovaný</w:t>
      </w:r>
      <w:r w:rsidRPr="00F126A8">
        <w:rPr>
          <w:rFonts w:ascii="Times New Roman" w:hAnsi="Times New Roman"/>
          <w:sz w:val="24"/>
          <w:szCs w:val="24"/>
          <w:lang w:eastAsia="cs-CZ"/>
        </w:rPr>
        <w:t xml:space="preserve"> originál, alebo jeho úradne overená kópia.</w:t>
      </w:r>
    </w:p>
    <w:p w:rsidR="009820B2" w:rsidRPr="00F126A8" w:rsidRDefault="009820B2" w:rsidP="009820B2">
      <w:pPr>
        <w:ind w:hanging="2"/>
        <w:contextualSpacing/>
        <w:rPr>
          <w:rFonts w:ascii="Times New Roman" w:hAnsi="Times New Roman"/>
          <w:sz w:val="24"/>
          <w:szCs w:val="24"/>
          <w:lang w:eastAsia="cs-CZ"/>
        </w:rPr>
      </w:pPr>
    </w:p>
    <w:p w:rsidR="009820B2" w:rsidRPr="00F126A8" w:rsidRDefault="0078397A" w:rsidP="009820B2">
      <w:pPr>
        <w:tabs>
          <w:tab w:val="left" w:pos="993"/>
        </w:tabs>
        <w:ind w:left="990" w:hanging="990"/>
        <w:contextualSpacing/>
        <w:rPr>
          <w:rFonts w:ascii="Times New Roman" w:hAnsi="Times New Roman"/>
          <w:i/>
          <w:sz w:val="24"/>
          <w:szCs w:val="24"/>
          <w:lang w:eastAsia="cs-CZ"/>
        </w:rPr>
      </w:pPr>
      <w:r>
        <w:rPr>
          <w:rFonts w:ascii="Times New Roman" w:hAnsi="Times New Roman"/>
          <w:sz w:val="24"/>
          <w:szCs w:val="24"/>
          <w:lang w:eastAsia="cs-CZ"/>
        </w:rPr>
        <w:t>IX.2.2</w:t>
      </w:r>
      <w:r w:rsidR="009820B2" w:rsidRPr="00F126A8">
        <w:rPr>
          <w:rFonts w:ascii="Times New Roman" w:hAnsi="Times New Roman"/>
          <w:sz w:val="24"/>
          <w:szCs w:val="24"/>
          <w:lang w:eastAsia="cs-CZ"/>
        </w:rPr>
        <w:tab/>
      </w:r>
      <w:r w:rsidR="009820B2" w:rsidRPr="00F126A8">
        <w:rPr>
          <w:rFonts w:ascii="Times New Roman" w:hAnsi="Times New Roman"/>
          <w:sz w:val="24"/>
          <w:szCs w:val="24"/>
          <w:lang w:eastAsia="cs-CZ"/>
        </w:rPr>
        <w:tab/>
        <w:t xml:space="preserve">Uchádzač môže na preukázanie finančného a ekonomického postavenia využiť finančné zdroje inej osoby, bez ohľadu na ich právny vzťah. V takomto prípade musí uchádzač obstarávateľskej organizácii preukázať, že pri plnení zmluvy bude skutočne používať zdroje osoby, ktorej postavenie využíva na preukázanie finančného a ekonomického postavenia. Túto skutočnosť preukazuje záujemca alebo uchádzač písomnou zmluvou uzavretou s osobou, ktorej zdrojmi mieni preukázať svoje finančné a ekonomické postavenie. Z písomnej zmluvy musí vyplývať záväzok osoby, že poskytne plnenie počas celého trvania zmluvného vzťahu. </w:t>
      </w:r>
      <w:r w:rsidR="009820B2" w:rsidRPr="00F126A8">
        <w:rPr>
          <w:rFonts w:ascii="Times New Roman" w:hAnsi="Times New Roman"/>
          <w:i/>
          <w:sz w:val="24"/>
          <w:szCs w:val="24"/>
          <w:lang w:eastAsia="cs-CZ"/>
        </w:rPr>
        <w:t>Osoba, ktorej zdroje majú byť použité na preukázanie finančného a ekonomického postavenia musí preukázať splnenie podmienok účasti týkajúce sa osobného postavenia okrem § 32 ods. 1 písm. e) a nesmú u nej existovať dôvody na vylúčenie podľa §40 ods.6 písm. a) až h) a ods. 7 zákona o verejnom obstarávaní.</w:t>
      </w:r>
    </w:p>
    <w:p w:rsidR="009820B2" w:rsidRDefault="009820B2" w:rsidP="009820B2">
      <w:pPr>
        <w:contextualSpacing/>
        <w:rPr>
          <w:rFonts w:ascii="Times New Roman" w:hAnsi="Times New Roman"/>
          <w:sz w:val="24"/>
          <w:szCs w:val="24"/>
          <w:lang w:eastAsia="cs-CZ"/>
        </w:rPr>
      </w:pPr>
    </w:p>
    <w:p w:rsidR="00C17C70" w:rsidRDefault="0078397A" w:rsidP="00C17C70">
      <w:pPr>
        <w:widowControl w:val="0"/>
        <w:tabs>
          <w:tab w:val="left" w:pos="993"/>
        </w:tabs>
        <w:ind w:left="990" w:hanging="990"/>
        <w:rPr>
          <w:rFonts w:ascii="Times New Roman" w:hAnsi="Times New Roman"/>
          <w:sz w:val="24"/>
          <w:szCs w:val="24"/>
          <w:lang w:eastAsia="cs-CZ"/>
        </w:rPr>
      </w:pPr>
      <w:r>
        <w:rPr>
          <w:rFonts w:ascii="Times New Roman" w:hAnsi="Times New Roman"/>
          <w:sz w:val="24"/>
          <w:szCs w:val="24"/>
          <w:lang w:eastAsia="cs-CZ"/>
        </w:rPr>
        <w:t>IX.2.3</w:t>
      </w:r>
      <w:r w:rsidR="00C17C70">
        <w:rPr>
          <w:rFonts w:ascii="Times New Roman" w:hAnsi="Times New Roman"/>
          <w:sz w:val="24"/>
          <w:szCs w:val="24"/>
          <w:lang w:eastAsia="cs-CZ"/>
        </w:rPr>
        <w:tab/>
      </w:r>
      <w:r w:rsidR="00C17C70">
        <w:rPr>
          <w:rFonts w:ascii="Times New Roman" w:hAnsi="Times New Roman"/>
          <w:color w:val="000000"/>
          <w:sz w:val="24"/>
          <w:szCs w:val="24"/>
          <w:shd w:val="clear" w:color="auto" w:fill="FFFFFF"/>
        </w:rPr>
        <w:t xml:space="preserve">Uchádzač v ponuke vkladá doklady elektronicky do systému </w:t>
      </w:r>
      <w:r w:rsidR="00C17C70" w:rsidRPr="0094345A">
        <w:rPr>
          <w:rFonts w:ascii="Times New Roman" w:hAnsi="Times New Roman"/>
          <w:i/>
          <w:color w:val="000000"/>
          <w:sz w:val="24"/>
          <w:szCs w:val="24"/>
          <w:shd w:val="clear" w:color="auto" w:fill="FFFFFF"/>
        </w:rPr>
        <w:t>eZakazky</w:t>
      </w:r>
      <w:r w:rsidR="00C17C70">
        <w:rPr>
          <w:rFonts w:ascii="Times New Roman" w:hAnsi="Times New Roman"/>
          <w:color w:val="000000"/>
          <w:sz w:val="24"/>
          <w:szCs w:val="24"/>
          <w:shd w:val="clear" w:color="auto" w:fill="FFFFFF"/>
        </w:rPr>
        <w:t xml:space="preserve"> na portáli </w:t>
      </w:r>
      <w:hyperlink r:id="rId69" w:history="1">
        <w:r w:rsidR="00C17C70" w:rsidRPr="00D939EB">
          <w:rPr>
            <w:rStyle w:val="Hypertextovprepojenie"/>
            <w:rFonts w:ascii="Times New Roman" w:hAnsi="Times New Roman"/>
            <w:sz w:val="24"/>
            <w:szCs w:val="24"/>
            <w:shd w:val="clear" w:color="auto" w:fill="FFFFFF"/>
          </w:rPr>
          <w:t>www.ezakazky.sk</w:t>
        </w:r>
      </w:hyperlink>
      <w:r w:rsidR="00C17C70">
        <w:rPr>
          <w:rFonts w:ascii="Times New Roman" w:hAnsi="Times New Roman"/>
          <w:color w:val="000000"/>
          <w:sz w:val="24"/>
          <w:szCs w:val="24"/>
          <w:shd w:val="clear" w:color="auto" w:fill="FFFFFF"/>
        </w:rPr>
        <w:t xml:space="preserve"> v pdf. naskenovanej forme originálov alebo úradne overených kópií, ak nie je ustanovené inak.</w:t>
      </w:r>
    </w:p>
    <w:p w:rsidR="009820B2" w:rsidRPr="00F126A8" w:rsidRDefault="009820B2" w:rsidP="009820B2">
      <w:pPr>
        <w:contextualSpacing/>
        <w:rPr>
          <w:rFonts w:ascii="Times New Roman" w:hAnsi="Times New Roman"/>
          <w:sz w:val="24"/>
          <w:szCs w:val="24"/>
          <w:lang w:eastAsia="cs-CZ"/>
        </w:rPr>
      </w:pPr>
    </w:p>
    <w:p w:rsidR="006C4E63" w:rsidRPr="00F126A8" w:rsidRDefault="006C4E63" w:rsidP="007F4767">
      <w:pPr>
        <w:contextualSpacing/>
        <w:rPr>
          <w:rFonts w:ascii="Times New Roman" w:hAnsi="Times New Roman"/>
          <w:sz w:val="24"/>
          <w:szCs w:val="24"/>
          <w:lang w:eastAsia="cs-CZ"/>
        </w:rPr>
      </w:pPr>
    </w:p>
    <w:p w:rsidR="00111A58" w:rsidRPr="001B05A0" w:rsidRDefault="00111A58" w:rsidP="00EE128D">
      <w:pPr>
        <w:ind w:left="0" w:firstLine="0"/>
        <w:rPr>
          <w:highlight w:val="yellow"/>
          <w:lang w:eastAsia="cs-CZ"/>
        </w:rPr>
      </w:pPr>
    </w:p>
    <w:p w:rsidR="001B7683" w:rsidRPr="00A66E1B" w:rsidRDefault="001B7683" w:rsidP="001B7683">
      <w:pPr>
        <w:pStyle w:val="Nadpis3"/>
      </w:pPr>
      <w:bookmarkStart w:id="87" w:name="_Toc55222315"/>
      <w:r w:rsidRPr="00A66E1B">
        <w:t>IX.3</w:t>
      </w:r>
      <w:r w:rsidRPr="00A66E1B">
        <w:tab/>
        <w:t>Podmienky účasti vo verejnom obstarávaní týkajúce sa technickej spôsobilosti alebo odbornej spôsobilosti</w:t>
      </w:r>
      <w:bookmarkEnd w:id="87"/>
    </w:p>
    <w:p w:rsidR="001B7683" w:rsidRPr="00A66E1B" w:rsidRDefault="001B7683" w:rsidP="001B7683">
      <w:pPr>
        <w:rPr>
          <w:lang w:eastAsia="cs-CZ"/>
        </w:rPr>
      </w:pPr>
    </w:p>
    <w:p w:rsidR="00111A58" w:rsidRPr="00797444" w:rsidRDefault="00181E71" w:rsidP="00111A58">
      <w:pPr>
        <w:widowControl w:val="0"/>
        <w:tabs>
          <w:tab w:val="left" w:pos="993"/>
        </w:tabs>
        <w:contextualSpacing/>
        <w:rPr>
          <w:rFonts w:ascii="Times New Roman" w:hAnsi="Times New Roman"/>
          <w:b/>
          <w:color w:val="000000"/>
          <w:sz w:val="24"/>
          <w:szCs w:val="24"/>
          <w:shd w:val="clear" w:color="auto" w:fill="FFFFFF"/>
        </w:rPr>
      </w:pPr>
      <w:r w:rsidRPr="00A66E1B">
        <w:rPr>
          <w:rFonts w:ascii="Times New Roman" w:hAnsi="Times New Roman"/>
          <w:color w:val="000000"/>
          <w:sz w:val="24"/>
          <w:szCs w:val="24"/>
          <w:shd w:val="clear" w:color="auto" w:fill="FFFFFF"/>
        </w:rPr>
        <w:tab/>
      </w:r>
      <w:r w:rsidR="00797444">
        <w:rPr>
          <w:rFonts w:ascii="Times New Roman" w:hAnsi="Times New Roman"/>
          <w:color w:val="000000"/>
          <w:sz w:val="24"/>
          <w:szCs w:val="24"/>
          <w:shd w:val="clear" w:color="auto" w:fill="FFFFFF"/>
        </w:rPr>
        <w:t xml:space="preserve">Podmienka účasti: </w:t>
      </w:r>
      <w:r w:rsidR="00797444">
        <w:rPr>
          <w:rFonts w:ascii="Times New Roman" w:hAnsi="Times New Roman"/>
          <w:b/>
          <w:color w:val="000000"/>
          <w:sz w:val="24"/>
          <w:szCs w:val="24"/>
          <w:shd w:val="clear" w:color="auto" w:fill="FFFFFF"/>
        </w:rPr>
        <w:t>§ 34 ods. 1 písm. a)</w:t>
      </w:r>
    </w:p>
    <w:p w:rsidR="00111A58" w:rsidRPr="00A66E1B" w:rsidRDefault="00111A58" w:rsidP="00111A58">
      <w:pPr>
        <w:widowControl w:val="0"/>
        <w:tabs>
          <w:tab w:val="left" w:pos="993"/>
        </w:tabs>
        <w:contextualSpacing/>
        <w:rPr>
          <w:rFonts w:ascii="Times New Roman" w:hAnsi="Times New Roman"/>
          <w:color w:val="000000"/>
          <w:sz w:val="24"/>
          <w:szCs w:val="24"/>
          <w:shd w:val="clear" w:color="auto" w:fill="FFFFFF"/>
        </w:rPr>
      </w:pPr>
    </w:p>
    <w:p w:rsidR="00111A58" w:rsidRPr="00A66E1B" w:rsidRDefault="00111A58" w:rsidP="00111A58">
      <w:pPr>
        <w:widowControl w:val="0"/>
        <w:tabs>
          <w:tab w:val="left" w:pos="993"/>
        </w:tabs>
        <w:contextualSpacing/>
        <w:rPr>
          <w:rFonts w:ascii="Times New Roman" w:hAnsi="Times New Roman"/>
          <w:color w:val="000000"/>
          <w:sz w:val="24"/>
          <w:szCs w:val="24"/>
          <w:shd w:val="clear" w:color="auto" w:fill="FFFFFF"/>
        </w:rPr>
      </w:pPr>
      <w:r w:rsidRPr="00A66E1B">
        <w:rPr>
          <w:rFonts w:ascii="Times New Roman" w:hAnsi="Times New Roman"/>
          <w:color w:val="000000"/>
          <w:sz w:val="24"/>
          <w:szCs w:val="24"/>
          <w:shd w:val="clear" w:color="auto" w:fill="FFFFFF"/>
        </w:rPr>
        <w:t>IX.3.1</w:t>
      </w:r>
      <w:r w:rsidRPr="00A66E1B">
        <w:rPr>
          <w:rFonts w:ascii="Times New Roman" w:hAnsi="Times New Roman"/>
          <w:color w:val="000000"/>
          <w:sz w:val="24"/>
          <w:szCs w:val="24"/>
          <w:shd w:val="clear" w:color="auto" w:fill="FFFFFF"/>
        </w:rPr>
        <w:tab/>
      </w:r>
      <w:r w:rsidR="00797444">
        <w:rPr>
          <w:rFonts w:ascii="Times New Roman" w:hAnsi="Times New Roman"/>
          <w:color w:val="000000"/>
          <w:sz w:val="24"/>
          <w:szCs w:val="24"/>
          <w:shd w:val="clear" w:color="auto" w:fill="FFFFFF"/>
        </w:rPr>
        <w:t xml:space="preserve">Minimálna požadovaná úroveň štandardov: </w:t>
      </w:r>
      <w:r w:rsidRPr="00A66E1B">
        <w:rPr>
          <w:rFonts w:ascii="Times New Roman" w:hAnsi="Times New Roman"/>
          <w:color w:val="000000"/>
          <w:sz w:val="24"/>
          <w:szCs w:val="24"/>
          <w:shd w:val="clear" w:color="auto" w:fill="FFFFFF"/>
        </w:rPr>
        <w:t xml:space="preserve">Podľa </w:t>
      </w:r>
      <w:r w:rsidRPr="00A66E1B">
        <w:rPr>
          <w:rFonts w:ascii="Times New Roman" w:hAnsi="Times New Roman"/>
          <w:b/>
          <w:color w:val="000000"/>
          <w:sz w:val="24"/>
          <w:szCs w:val="24"/>
          <w:shd w:val="clear" w:color="auto" w:fill="FFFFFF"/>
        </w:rPr>
        <w:t>§ 34 ods. 1 písm. a)</w:t>
      </w:r>
      <w:r w:rsidRPr="00A66E1B">
        <w:rPr>
          <w:rFonts w:ascii="Times New Roman" w:hAnsi="Times New Roman"/>
          <w:color w:val="000000"/>
          <w:sz w:val="24"/>
          <w:szCs w:val="24"/>
          <w:shd w:val="clear" w:color="auto" w:fill="FFFFFF"/>
        </w:rPr>
        <w:t xml:space="preserve"> zákona o verejnom obstarávaní</w:t>
      </w:r>
      <w:r w:rsidR="008835D4">
        <w:rPr>
          <w:rFonts w:ascii="Times New Roman" w:hAnsi="Times New Roman"/>
          <w:color w:val="000000"/>
          <w:sz w:val="24"/>
          <w:szCs w:val="24"/>
          <w:shd w:val="clear" w:color="auto" w:fill="FFFFFF"/>
        </w:rPr>
        <w:t xml:space="preserve"> (Zákon č. 343/2015 Z. z.) sa technická spôsobilosť alebo odborná spôsobilosť preukazuje v tomto verejnom obstarávaní zoznamom dodávok tovaru. Uchádzač predloží </w:t>
      </w:r>
      <w:r w:rsidR="008835D4" w:rsidRPr="008835D4">
        <w:rPr>
          <w:rFonts w:ascii="Times New Roman" w:hAnsi="Times New Roman"/>
          <w:color w:val="000000"/>
          <w:sz w:val="24"/>
          <w:szCs w:val="24"/>
          <w:shd w:val="clear" w:color="auto" w:fill="FFFFFF"/>
        </w:rPr>
        <w:t>zoznam</w:t>
      </w:r>
      <w:r w:rsidRPr="008835D4">
        <w:rPr>
          <w:rFonts w:ascii="Times New Roman" w:hAnsi="Times New Roman"/>
          <w:color w:val="000000"/>
          <w:sz w:val="24"/>
          <w:szCs w:val="24"/>
          <w:shd w:val="clear" w:color="auto" w:fill="FFFFFF"/>
        </w:rPr>
        <w:t xml:space="preserve"> dodávok tovaru</w:t>
      </w:r>
      <w:r w:rsidRPr="00A66E1B">
        <w:rPr>
          <w:rFonts w:ascii="Times New Roman" w:hAnsi="Times New Roman"/>
          <w:color w:val="000000"/>
          <w:sz w:val="24"/>
          <w:szCs w:val="24"/>
          <w:shd w:val="clear" w:color="auto" w:fill="FFFFFF"/>
        </w:rPr>
        <w:t xml:space="preserve"> (vyhotovený ako originál, alebo jeho úradne overená kópia - podpísaný </w:t>
      </w:r>
      <w:r w:rsidRPr="00A66E1B">
        <w:rPr>
          <w:rFonts w:ascii="Times New Roman" w:hAnsi="Times New Roman"/>
          <w:sz w:val="24"/>
          <w:szCs w:val="24"/>
          <w:lang w:eastAsia="cs-CZ"/>
        </w:rPr>
        <w:t>uchádzačom, t.j.  štatutárnym orgánom alebo osobou oprávnenou uchádzačom konať v mene uchádzača)</w:t>
      </w:r>
      <w:r w:rsidRPr="00A66E1B">
        <w:rPr>
          <w:rFonts w:ascii="Times New Roman" w:hAnsi="Times New Roman"/>
          <w:color w:val="000000"/>
          <w:sz w:val="24"/>
          <w:szCs w:val="24"/>
          <w:shd w:val="clear" w:color="auto" w:fill="FFFFFF"/>
        </w:rPr>
        <w:t xml:space="preserve"> za predchádzajúce tri roky od vyhlásenia verejného obstarávania s uvedením cien, lehôt dodania a odberateľov; dokladom je referencia, ak odberateľom bol verejný obstarávateľ alebo obstarávateľ podľa zákona o verejnom obstarávaní.</w:t>
      </w:r>
    </w:p>
    <w:p w:rsidR="00790158" w:rsidRDefault="00111A58" w:rsidP="00111A58">
      <w:pPr>
        <w:widowControl w:val="0"/>
        <w:tabs>
          <w:tab w:val="left" w:pos="993"/>
        </w:tabs>
        <w:contextualSpacing/>
        <w:rPr>
          <w:rFonts w:ascii="Times New Roman" w:hAnsi="Times New Roman"/>
          <w:sz w:val="24"/>
          <w:szCs w:val="24"/>
          <w:shd w:val="clear" w:color="auto" w:fill="FFFFFF"/>
        </w:rPr>
      </w:pPr>
      <w:r w:rsidRPr="00A66E1B">
        <w:rPr>
          <w:rFonts w:ascii="Times New Roman" w:hAnsi="Times New Roman"/>
          <w:color w:val="000000"/>
          <w:sz w:val="24"/>
          <w:szCs w:val="24"/>
          <w:shd w:val="clear" w:color="auto" w:fill="FFFFFF"/>
        </w:rPr>
        <w:tab/>
      </w:r>
      <w:r w:rsidRPr="00B94E62">
        <w:rPr>
          <w:rFonts w:ascii="Times New Roman" w:hAnsi="Times New Roman"/>
          <w:sz w:val="24"/>
          <w:szCs w:val="24"/>
          <w:shd w:val="clear" w:color="auto" w:fill="FFFFFF"/>
        </w:rPr>
        <w:t>O</w:t>
      </w:r>
      <w:r w:rsidR="00790158">
        <w:rPr>
          <w:rFonts w:ascii="Times New Roman" w:hAnsi="Times New Roman"/>
          <w:sz w:val="24"/>
          <w:szCs w:val="24"/>
          <w:shd w:val="clear" w:color="auto" w:fill="FFFFFF"/>
        </w:rPr>
        <w:t>bstarávateľ</w:t>
      </w:r>
      <w:r w:rsidRPr="00B94E62">
        <w:rPr>
          <w:rFonts w:ascii="Times New Roman" w:hAnsi="Times New Roman"/>
          <w:sz w:val="24"/>
          <w:szCs w:val="24"/>
          <w:shd w:val="clear" w:color="auto" w:fill="FFFFFF"/>
        </w:rPr>
        <w:t xml:space="preserve"> požaduje</w:t>
      </w:r>
      <w:r w:rsidR="00443D34" w:rsidRPr="00B94E62">
        <w:rPr>
          <w:rFonts w:ascii="Times New Roman" w:hAnsi="Times New Roman"/>
          <w:sz w:val="24"/>
          <w:szCs w:val="24"/>
          <w:shd w:val="clear" w:color="auto" w:fill="FFFFFF"/>
        </w:rPr>
        <w:t xml:space="preserve"> predložiť zoznam dodávok tovaru spolu za predchádzajúce tri (3) roky od vyhlásenia tohto verejného obstarávania, pričom v tomto zozname dodávok tovaru </w:t>
      </w:r>
      <w:r w:rsidR="00B857BF">
        <w:rPr>
          <w:rFonts w:ascii="Times New Roman" w:hAnsi="Times New Roman"/>
          <w:sz w:val="24"/>
          <w:szCs w:val="24"/>
          <w:shd w:val="clear" w:color="auto" w:fill="FFFFFF"/>
        </w:rPr>
        <w:t>musia byť uvedené nasledovné dodané tovary:</w:t>
      </w:r>
      <w:r w:rsidR="003D293C" w:rsidRPr="00B94E62">
        <w:rPr>
          <w:rFonts w:ascii="Times New Roman" w:hAnsi="Times New Roman"/>
          <w:sz w:val="24"/>
          <w:szCs w:val="24"/>
          <w:shd w:val="clear" w:color="auto" w:fill="FFFFFF"/>
        </w:rPr>
        <w:tab/>
      </w:r>
    </w:p>
    <w:p w:rsidR="003D293C" w:rsidRPr="00B94E62" w:rsidRDefault="00790158" w:rsidP="00111A58">
      <w:pPr>
        <w:widowControl w:val="0"/>
        <w:tabs>
          <w:tab w:val="left" w:pos="993"/>
        </w:tabs>
        <w:contextualSpacing/>
        <w:rPr>
          <w:rFonts w:ascii="Times New Roman" w:hAnsi="Times New Roman"/>
          <w:sz w:val="24"/>
          <w:szCs w:val="24"/>
          <w:shd w:val="clear" w:color="auto" w:fill="FFFFFF"/>
        </w:rPr>
      </w:pPr>
      <w:r>
        <w:rPr>
          <w:rFonts w:ascii="Times New Roman" w:hAnsi="Times New Roman"/>
          <w:sz w:val="24"/>
          <w:szCs w:val="24"/>
          <w:shd w:val="clear" w:color="auto" w:fill="FFFFFF"/>
        </w:rPr>
        <w:tab/>
      </w:r>
      <w:r w:rsidR="00B857BF">
        <w:rPr>
          <w:rFonts w:ascii="Times New Roman" w:hAnsi="Times New Roman"/>
          <w:sz w:val="24"/>
          <w:szCs w:val="24"/>
          <w:shd w:val="clear" w:color="auto" w:fill="FFFFFF"/>
        </w:rPr>
        <w:t>-</w:t>
      </w:r>
      <w:r w:rsidR="00C85F4C" w:rsidRPr="00B94E62">
        <w:rPr>
          <w:rFonts w:ascii="Times New Roman" w:hAnsi="Times New Roman"/>
          <w:sz w:val="24"/>
          <w:szCs w:val="24"/>
          <w:shd w:val="clear" w:color="auto" w:fill="FFFFFF"/>
        </w:rPr>
        <w:t xml:space="preserve">zastávkové informačné panely vo vyhotovení LED umiestnené v exteriéri, ktoré sú v dátovom online pripojení s dispečerským systémom, pričom za uvedené obdobie táto dodávka/ky </w:t>
      </w:r>
      <w:r w:rsidR="00C85F4C" w:rsidRPr="00B94E62">
        <w:rPr>
          <w:rFonts w:ascii="Times New Roman" w:hAnsi="Times New Roman"/>
          <w:b/>
          <w:sz w:val="24"/>
          <w:szCs w:val="24"/>
          <w:shd w:val="clear" w:color="auto" w:fill="FFFFFF"/>
        </w:rPr>
        <w:t>obsahovali min. 25 ks</w:t>
      </w:r>
      <w:r w:rsidR="00C85F4C" w:rsidRPr="00B94E62">
        <w:rPr>
          <w:rFonts w:ascii="Times New Roman" w:hAnsi="Times New Roman"/>
          <w:sz w:val="24"/>
          <w:szCs w:val="24"/>
          <w:shd w:val="clear" w:color="auto" w:fill="FFFFFF"/>
        </w:rPr>
        <w:t xml:space="preserve"> takýchto panelov</w:t>
      </w:r>
      <w:r w:rsidR="00B857BF">
        <w:rPr>
          <w:rFonts w:ascii="Times New Roman" w:hAnsi="Times New Roman"/>
          <w:sz w:val="24"/>
          <w:szCs w:val="24"/>
          <w:shd w:val="clear" w:color="auto" w:fill="FFFFFF"/>
        </w:rPr>
        <w:t>.</w:t>
      </w:r>
      <w:r w:rsidR="00C85F4C" w:rsidRPr="00B94E62">
        <w:rPr>
          <w:rFonts w:ascii="Times New Roman" w:hAnsi="Times New Roman"/>
          <w:sz w:val="24"/>
          <w:szCs w:val="24"/>
          <w:shd w:val="clear" w:color="auto" w:fill="FFFFFF"/>
        </w:rPr>
        <w:t xml:space="preserve"> </w:t>
      </w:r>
    </w:p>
    <w:p w:rsidR="00111A58" w:rsidRPr="008C36AA" w:rsidRDefault="00C85F4C" w:rsidP="00B857BF">
      <w:pPr>
        <w:widowControl w:val="0"/>
        <w:tabs>
          <w:tab w:val="left" w:pos="993"/>
        </w:tabs>
        <w:contextualSpacing/>
        <w:rPr>
          <w:rFonts w:ascii="Times New Roman" w:hAnsi="Times New Roman"/>
          <w:sz w:val="24"/>
          <w:szCs w:val="24"/>
          <w:shd w:val="clear" w:color="auto" w:fill="FFFFFF"/>
        </w:rPr>
      </w:pPr>
      <w:r w:rsidRPr="00B94E62">
        <w:rPr>
          <w:rFonts w:ascii="Times New Roman" w:hAnsi="Times New Roman"/>
          <w:sz w:val="24"/>
          <w:szCs w:val="24"/>
          <w:shd w:val="clear" w:color="auto" w:fill="FFFFFF"/>
        </w:rPr>
        <w:tab/>
      </w:r>
      <w:r w:rsidR="00370C26">
        <w:rPr>
          <w:rFonts w:ascii="Times New Roman" w:hAnsi="Times New Roman"/>
          <w:sz w:val="24"/>
          <w:szCs w:val="24"/>
          <w:shd w:val="clear" w:color="auto" w:fill="FFFFFF"/>
        </w:rPr>
        <w:t>Uchádzač môže predmetný zoznam dodávok tovaru predložiť napr. vo forme prehľadnej tabuľky, z ktorej bude jednoznačne vyplývať: kto bol odberateľom konkrétnej dodávky tovaru</w:t>
      </w:r>
      <w:r w:rsidR="00D807B7">
        <w:rPr>
          <w:rFonts w:ascii="Times New Roman" w:hAnsi="Times New Roman"/>
          <w:sz w:val="24"/>
          <w:szCs w:val="24"/>
          <w:shd w:val="clear" w:color="auto" w:fill="FFFFFF"/>
        </w:rPr>
        <w:t xml:space="preserve"> (</w:t>
      </w:r>
      <w:r w:rsidR="006A1F7D">
        <w:rPr>
          <w:rFonts w:ascii="Times New Roman" w:hAnsi="Times New Roman"/>
          <w:sz w:val="24"/>
          <w:szCs w:val="24"/>
          <w:shd w:val="clear" w:color="auto" w:fill="FFFFFF"/>
        </w:rPr>
        <w:t xml:space="preserve">t.j. </w:t>
      </w:r>
      <w:r w:rsidR="00D807B7">
        <w:rPr>
          <w:rFonts w:ascii="Times New Roman" w:hAnsi="Times New Roman"/>
          <w:sz w:val="24"/>
          <w:szCs w:val="24"/>
          <w:shd w:val="clear" w:color="auto" w:fill="FFFFFF"/>
        </w:rPr>
        <w:t>identifikačné údaje subjektu</w:t>
      </w:r>
      <w:r w:rsidR="00B857BF">
        <w:rPr>
          <w:rFonts w:ascii="Times New Roman" w:hAnsi="Times New Roman"/>
          <w:sz w:val="24"/>
          <w:szCs w:val="24"/>
          <w:shd w:val="clear" w:color="auto" w:fill="FFFFFF"/>
        </w:rPr>
        <w:t>: obchodné meno/názov subjektu</w:t>
      </w:r>
      <w:r w:rsidR="006A1F7D">
        <w:rPr>
          <w:rFonts w:ascii="Times New Roman" w:hAnsi="Times New Roman"/>
          <w:sz w:val="24"/>
          <w:szCs w:val="24"/>
          <w:shd w:val="clear" w:color="auto" w:fill="FFFFFF"/>
        </w:rPr>
        <w:t>, adresa sídla</w:t>
      </w:r>
      <w:r w:rsidR="00D807B7">
        <w:rPr>
          <w:rFonts w:ascii="Times New Roman" w:hAnsi="Times New Roman"/>
          <w:sz w:val="24"/>
          <w:szCs w:val="24"/>
          <w:shd w:val="clear" w:color="auto" w:fill="FFFFFF"/>
        </w:rPr>
        <w:t>)</w:t>
      </w:r>
      <w:r w:rsidR="006A1F7D">
        <w:rPr>
          <w:rFonts w:ascii="Times New Roman" w:hAnsi="Times New Roman"/>
          <w:sz w:val="24"/>
          <w:szCs w:val="24"/>
          <w:shd w:val="clear" w:color="auto" w:fill="FFFFFF"/>
        </w:rPr>
        <w:t>;</w:t>
      </w:r>
      <w:r w:rsidR="007E68B3">
        <w:rPr>
          <w:rFonts w:ascii="Times New Roman" w:hAnsi="Times New Roman"/>
          <w:sz w:val="24"/>
          <w:szCs w:val="24"/>
          <w:shd w:val="clear" w:color="auto" w:fill="FFFFFF"/>
        </w:rPr>
        <w:t xml:space="preserve"> aký bol predmet dodávky tovaru /</w:t>
      </w:r>
      <w:r w:rsidR="006A1F7D">
        <w:rPr>
          <w:rFonts w:ascii="Times New Roman" w:hAnsi="Times New Roman"/>
          <w:sz w:val="24"/>
          <w:szCs w:val="24"/>
          <w:shd w:val="clear" w:color="auto" w:fill="FFFFFF"/>
        </w:rPr>
        <w:t>t.j. stručná identifikácia dodaných zastávkových informačných  LED panelov a počet kusov v dodávke/;</w:t>
      </w:r>
      <w:r w:rsidR="00370C26">
        <w:rPr>
          <w:rFonts w:ascii="Times New Roman" w:hAnsi="Times New Roman"/>
          <w:sz w:val="24"/>
          <w:szCs w:val="24"/>
          <w:shd w:val="clear" w:color="auto" w:fill="FFFFFF"/>
        </w:rPr>
        <w:t xml:space="preserve"> </w:t>
      </w:r>
      <w:r w:rsidR="00370C26">
        <w:rPr>
          <w:rFonts w:ascii="Times New Roman" w:hAnsi="Times New Roman"/>
          <w:sz w:val="24"/>
          <w:szCs w:val="24"/>
          <w:shd w:val="clear" w:color="auto" w:fill="FFFFFF"/>
        </w:rPr>
        <w:lastRenderedPageBreak/>
        <w:t>v akej cene v EUR bez DPH</w:t>
      </w:r>
      <w:r w:rsidR="006A1F7D">
        <w:rPr>
          <w:rFonts w:ascii="Times New Roman" w:hAnsi="Times New Roman"/>
          <w:sz w:val="24"/>
          <w:szCs w:val="24"/>
          <w:shd w:val="clear" w:color="auto" w:fill="FFFFFF"/>
        </w:rPr>
        <w:t xml:space="preserve"> bola </w:t>
      </w:r>
      <w:r w:rsidR="00D807B7">
        <w:rPr>
          <w:rFonts w:ascii="Times New Roman" w:hAnsi="Times New Roman"/>
          <w:sz w:val="24"/>
          <w:szCs w:val="24"/>
          <w:shd w:val="clear" w:color="auto" w:fill="FFFFFF"/>
        </w:rPr>
        <w:t>dodávka</w:t>
      </w:r>
      <w:r w:rsidR="006A1F7D">
        <w:rPr>
          <w:rFonts w:ascii="Times New Roman" w:hAnsi="Times New Roman"/>
          <w:sz w:val="24"/>
          <w:szCs w:val="24"/>
          <w:shd w:val="clear" w:color="auto" w:fill="FFFFFF"/>
        </w:rPr>
        <w:t xml:space="preserve"> tovaru</w:t>
      </w:r>
      <w:r w:rsidR="00D807B7">
        <w:rPr>
          <w:rFonts w:ascii="Times New Roman" w:hAnsi="Times New Roman"/>
          <w:sz w:val="24"/>
          <w:szCs w:val="24"/>
          <w:shd w:val="clear" w:color="auto" w:fill="FFFFFF"/>
        </w:rPr>
        <w:t xml:space="preserve"> (</w:t>
      </w:r>
      <w:r w:rsidR="006A1F7D">
        <w:rPr>
          <w:rFonts w:ascii="Times New Roman" w:hAnsi="Times New Roman"/>
          <w:sz w:val="24"/>
          <w:szCs w:val="24"/>
          <w:shd w:val="clear" w:color="auto" w:fill="FFFFFF"/>
        </w:rPr>
        <w:t xml:space="preserve">jedná sa iba o </w:t>
      </w:r>
      <w:r w:rsidR="00D807B7">
        <w:rPr>
          <w:rFonts w:ascii="Times New Roman" w:hAnsi="Times New Roman"/>
          <w:sz w:val="24"/>
          <w:szCs w:val="24"/>
          <w:shd w:val="clear" w:color="auto" w:fill="FFFFFF"/>
        </w:rPr>
        <w:t>informatívny údaj</w:t>
      </w:r>
      <w:r w:rsidR="006A1F7D">
        <w:rPr>
          <w:rFonts w:ascii="Times New Roman" w:hAnsi="Times New Roman"/>
          <w:sz w:val="24"/>
          <w:szCs w:val="24"/>
          <w:shd w:val="clear" w:color="auto" w:fill="FFFFFF"/>
        </w:rPr>
        <w:t xml:space="preserve"> a jeho neuvedenie nebude vyhodnotené ako nesplnenie predmetnej podmienky účast</w:t>
      </w:r>
      <w:r w:rsidR="00790158">
        <w:rPr>
          <w:rFonts w:ascii="Times New Roman" w:hAnsi="Times New Roman"/>
          <w:sz w:val="24"/>
          <w:szCs w:val="24"/>
          <w:shd w:val="clear" w:color="auto" w:fill="FFFFFF"/>
        </w:rPr>
        <w:t>i</w:t>
      </w:r>
      <w:r w:rsidR="006A1F7D">
        <w:rPr>
          <w:rFonts w:ascii="Times New Roman" w:hAnsi="Times New Roman"/>
          <w:sz w:val="24"/>
          <w:szCs w:val="24"/>
          <w:shd w:val="clear" w:color="auto" w:fill="FFFFFF"/>
        </w:rPr>
        <w:t>);</w:t>
      </w:r>
      <w:r w:rsidR="00D807B7">
        <w:rPr>
          <w:rFonts w:ascii="Times New Roman" w:hAnsi="Times New Roman"/>
          <w:sz w:val="24"/>
          <w:szCs w:val="24"/>
          <w:shd w:val="clear" w:color="auto" w:fill="FFFFFF"/>
        </w:rPr>
        <w:t xml:space="preserve"> mesiac a rok, kedy bola dodávka tovaru dodaná odberateľovi. V tabuľke je potreb</w:t>
      </w:r>
      <w:r w:rsidR="006A1F7D">
        <w:rPr>
          <w:rFonts w:ascii="Times New Roman" w:hAnsi="Times New Roman"/>
          <w:sz w:val="24"/>
          <w:szCs w:val="24"/>
          <w:shd w:val="clear" w:color="auto" w:fill="FFFFFF"/>
        </w:rPr>
        <w:t xml:space="preserve">né tiež uviesť meno, priezvisko </w:t>
      </w:r>
      <w:r w:rsidR="00D807B7">
        <w:rPr>
          <w:rFonts w:ascii="Times New Roman" w:hAnsi="Times New Roman"/>
          <w:sz w:val="24"/>
          <w:szCs w:val="24"/>
          <w:shd w:val="clear" w:color="auto" w:fill="FFFFFF"/>
        </w:rPr>
        <w:t>a e-mailovú adresu kontaktnej osoby odberateľa, u ktorej si môže obstarávateľ v prípade potreby overiť poskytnuté údaje uvádzané uchádzačom.</w:t>
      </w:r>
    </w:p>
    <w:p w:rsidR="00111A58" w:rsidRPr="00A66E1B" w:rsidRDefault="00111A58" w:rsidP="002C0D6C">
      <w:pPr>
        <w:widowControl w:val="0"/>
        <w:tabs>
          <w:tab w:val="left" w:pos="993"/>
        </w:tabs>
        <w:ind w:left="0" w:firstLine="0"/>
        <w:contextualSpacing/>
        <w:rPr>
          <w:rFonts w:ascii="Times New Roman" w:hAnsi="Times New Roman"/>
          <w:color w:val="000000"/>
          <w:sz w:val="24"/>
          <w:szCs w:val="24"/>
          <w:shd w:val="clear" w:color="auto" w:fill="FFFFFF"/>
        </w:rPr>
      </w:pPr>
      <w:r w:rsidRPr="00A66E1B">
        <w:rPr>
          <w:rFonts w:ascii="Times New Roman" w:hAnsi="Times New Roman"/>
          <w:color w:val="000000"/>
          <w:sz w:val="24"/>
          <w:szCs w:val="24"/>
          <w:shd w:val="clear" w:color="auto" w:fill="FFFFFF"/>
        </w:rPr>
        <w:tab/>
      </w:r>
    </w:p>
    <w:p w:rsidR="00111A58" w:rsidRDefault="00111A58" w:rsidP="00111A58">
      <w:pPr>
        <w:widowControl w:val="0"/>
        <w:tabs>
          <w:tab w:val="left" w:pos="993"/>
        </w:tabs>
        <w:ind w:left="990" w:hanging="990"/>
        <w:contextualSpacing/>
        <w:rPr>
          <w:rFonts w:ascii="Times New Roman" w:hAnsi="Times New Roman"/>
          <w:color w:val="000000"/>
          <w:sz w:val="24"/>
          <w:szCs w:val="24"/>
          <w:shd w:val="clear" w:color="auto" w:fill="FFFFFF"/>
        </w:rPr>
      </w:pPr>
      <w:r w:rsidRPr="00A66E1B">
        <w:rPr>
          <w:rFonts w:ascii="Times New Roman" w:hAnsi="Times New Roman"/>
          <w:color w:val="000000"/>
          <w:sz w:val="24"/>
          <w:szCs w:val="24"/>
          <w:shd w:val="clear" w:color="auto" w:fill="FFFFFF"/>
        </w:rPr>
        <w:t>IX</w:t>
      </w:r>
      <w:r>
        <w:rPr>
          <w:rFonts w:ascii="Times New Roman" w:hAnsi="Times New Roman"/>
          <w:color w:val="000000"/>
          <w:sz w:val="24"/>
          <w:szCs w:val="24"/>
          <w:shd w:val="clear" w:color="auto" w:fill="FFFFFF"/>
        </w:rPr>
        <w:t>.3.2</w:t>
      </w:r>
      <w:r w:rsidRPr="00A66E1B">
        <w:rPr>
          <w:rFonts w:ascii="Times New Roman" w:hAnsi="Times New Roman"/>
          <w:color w:val="000000"/>
          <w:sz w:val="24"/>
          <w:szCs w:val="24"/>
          <w:shd w:val="clear" w:color="auto" w:fill="FFFFFF"/>
        </w:rPr>
        <w:tab/>
      </w:r>
      <w:r w:rsidRPr="00A66E1B">
        <w:rPr>
          <w:rFonts w:ascii="Times New Roman" w:hAnsi="Times New Roman"/>
          <w:color w:val="000000"/>
          <w:sz w:val="24"/>
          <w:szCs w:val="24"/>
          <w:shd w:val="clear" w:color="auto" w:fill="FFFFFF"/>
        </w:rPr>
        <w:tab/>
        <w:t xml:space="preserve">Uchádzač môže na preukázanie technickej spôsobilosti alebo odbornej spôsobilosti využiť technické a odborné kapacity inej osoby, bez ohľadu na ich právny vzťah. V takomto prípade musí uchádzač obstarávateľskej organizácii preukázať, že pri plnení zmluvy bude skutočne používať kapacity osoby, ktorej spôsobilosť využíva na preukázanie technickej spôsobilosti alebo odbornej spôsobilosti. Túto skutočnosť preukazuje záujemca alebo uchádzač písomnou zmluvou uzavretou s osobou, ktorej technickými a odbornými kapacitami mieni preukázať svoju technickú spôsobilosť alebo odbornú spôsobilosť. Z písomnej zmluvy musí vyplývať záväzok osoby, že poskytne svoje kapacity počas celého trvania zmluvného vzťahu. </w:t>
      </w:r>
      <w:r w:rsidRPr="00A66E1B">
        <w:rPr>
          <w:rFonts w:ascii="Times New Roman" w:hAnsi="Times New Roman"/>
          <w:i/>
          <w:color w:val="000000"/>
          <w:sz w:val="24"/>
          <w:szCs w:val="24"/>
          <w:shd w:val="clear" w:color="auto" w:fill="FFFFFF"/>
        </w:rPr>
        <w:t>Osoba, ktorej kapacity majú byť použité na preukázanie technickej spôsobilosti alebo odbornej spôsobilosti musí preukázať splnenie podmienok účasti týkajúce sa osobného postavenia a nesmú u nej existovať dôvody na vylúčenie podľa § 40 ods. 6 písm. a) až h) a ods. 7 zákona o verejnom obstarávaní.</w:t>
      </w:r>
      <w:r w:rsidRPr="00A66E1B">
        <w:rPr>
          <w:rFonts w:ascii="Times New Roman" w:hAnsi="Times New Roman"/>
          <w:color w:val="000000"/>
          <w:sz w:val="24"/>
          <w:szCs w:val="24"/>
          <w:shd w:val="clear" w:color="auto" w:fill="FFFFFF"/>
        </w:rPr>
        <w:t xml:space="preserve"> Oprávnenie dodávať tovar, uskutočňovať stavebné práce, alebo poskytovať službu preukazuje vo vzťahu k tej časti predmetu zákazky, na ktorú boli kapacity záujemcovi alebo uchádzačovi poskytnuté.</w:t>
      </w:r>
    </w:p>
    <w:p w:rsidR="00111A58" w:rsidRDefault="00111A58" w:rsidP="00111A58">
      <w:pPr>
        <w:widowControl w:val="0"/>
        <w:tabs>
          <w:tab w:val="left" w:pos="993"/>
        </w:tabs>
        <w:ind w:left="990" w:hanging="990"/>
        <w:contextualSpacing/>
        <w:rPr>
          <w:rFonts w:ascii="Times New Roman" w:hAnsi="Times New Roman"/>
          <w:color w:val="000000"/>
          <w:sz w:val="24"/>
          <w:szCs w:val="24"/>
          <w:shd w:val="clear" w:color="auto" w:fill="FFFFFF"/>
        </w:rPr>
      </w:pPr>
    </w:p>
    <w:p w:rsidR="00561D06" w:rsidRDefault="00111A58" w:rsidP="00CB3AB9">
      <w:pPr>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IX.3.3</w:t>
      </w:r>
      <w:r>
        <w:rPr>
          <w:rFonts w:ascii="Times New Roman" w:hAnsi="Times New Roman"/>
          <w:color w:val="000000"/>
          <w:sz w:val="24"/>
          <w:szCs w:val="24"/>
          <w:shd w:val="clear" w:color="auto" w:fill="FFFFFF"/>
        </w:rPr>
        <w:tab/>
      </w:r>
      <w:r w:rsidR="00561D06">
        <w:rPr>
          <w:rFonts w:ascii="Times New Roman" w:hAnsi="Times New Roman"/>
          <w:color w:val="000000"/>
          <w:sz w:val="24"/>
          <w:szCs w:val="24"/>
          <w:shd w:val="clear" w:color="auto" w:fill="FFFFFF"/>
        </w:rPr>
        <w:t>Obstarávateľ pri vyhodnotení splnenia podmienky účasti podľa § 34 ods. 1 písm. a) zákona o verejnom obstarávaní zohľadní u uchádzača referencie uchádzača uvedené v evidencii referencií podľa § 12 zákona o verejnom obstarávaní, ak takéto referencie existujú.</w:t>
      </w:r>
    </w:p>
    <w:p w:rsidR="00561D06" w:rsidRDefault="00561D06" w:rsidP="00CB3AB9">
      <w:pPr>
        <w:contextualSpacing/>
        <w:rPr>
          <w:rFonts w:ascii="Times New Roman" w:hAnsi="Times New Roman"/>
          <w:color w:val="000000"/>
          <w:sz w:val="24"/>
          <w:szCs w:val="24"/>
          <w:shd w:val="clear" w:color="auto" w:fill="FFFFFF"/>
        </w:rPr>
      </w:pPr>
    </w:p>
    <w:p w:rsidR="00561D06" w:rsidRDefault="00561D06" w:rsidP="00561D06">
      <w:pPr>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IX.3.4</w:t>
      </w:r>
      <w:r>
        <w:rPr>
          <w:rFonts w:ascii="Times New Roman" w:hAnsi="Times New Roman"/>
          <w:color w:val="000000"/>
          <w:sz w:val="24"/>
          <w:szCs w:val="24"/>
          <w:shd w:val="clear" w:color="auto" w:fill="FFFFFF"/>
        </w:rPr>
        <w:tab/>
        <w:t xml:space="preserve">Uchádzač v ponuke vkladá doklady elektronicky do systému </w:t>
      </w:r>
      <w:r w:rsidRPr="0094345A">
        <w:rPr>
          <w:rFonts w:ascii="Times New Roman" w:hAnsi="Times New Roman"/>
          <w:i/>
          <w:color w:val="000000"/>
          <w:sz w:val="24"/>
          <w:szCs w:val="24"/>
          <w:shd w:val="clear" w:color="auto" w:fill="FFFFFF"/>
        </w:rPr>
        <w:t>eZakazky</w:t>
      </w:r>
      <w:r>
        <w:rPr>
          <w:rFonts w:ascii="Times New Roman" w:hAnsi="Times New Roman"/>
          <w:color w:val="000000"/>
          <w:sz w:val="24"/>
          <w:szCs w:val="24"/>
          <w:shd w:val="clear" w:color="auto" w:fill="FFFFFF"/>
        </w:rPr>
        <w:t xml:space="preserve"> na portáli </w:t>
      </w:r>
      <w:hyperlink r:id="rId70" w:history="1">
        <w:r w:rsidRPr="00D939EB">
          <w:rPr>
            <w:rStyle w:val="Hypertextovprepojenie"/>
            <w:rFonts w:ascii="Times New Roman" w:hAnsi="Times New Roman"/>
            <w:sz w:val="24"/>
            <w:szCs w:val="24"/>
            <w:shd w:val="clear" w:color="auto" w:fill="FFFFFF"/>
          </w:rPr>
          <w:t>www.ezakazky.sk</w:t>
        </w:r>
      </w:hyperlink>
      <w:r>
        <w:rPr>
          <w:rFonts w:ascii="Times New Roman" w:hAnsi="Times New Roman"/>
          <w:color w:val="000000"/>
          <w:sz w:val="24"/>
          <w:szCs w:val="24"/>
          <w:shd w:val="clear" w:color="auto" w:fill="FFFFFF"/>
        </w:rPr>
        <w:t xml:space="preserve"> v pdf. naskenovanej forme originálov alebo úradne overených kópií, ak nie je ustanovené inak.</w:t>
      </w:r>
    </w:p>
    <w:p w:rsidR="00E73D6B" w:rsidRDefault="00E73D6B" w:rsidP="00A45B02">
      <w:pPr>
        <w:widowControl w:val="0"/>
        <w:tabs>
          <w:tab w:val="left" w:pos="993"/>
        </w:tabs>
        <w:ind w:left="0" w:firstLine="0"/>
        <w:rPr>
          <w:rFonts w:ascii="Times New Roman" w:hAnsi="Times New Roman"/>
          <w:sz w:val="24"/>
          <w:szCs w:val="24"/>
          <w:lang w:eastAsia="cs-CZ"/>
        </w:rPr>
      </w:pPr>
    </w:p>
    <w:p w:rsidR="00634D14" w:rsidRDefault="00634D14" w:rsidP="00A45B02">
      <w:pPr>
        <w:widowControl w:val="0"/>
        <w:tabs>
          <w:tab w:val="left" w:pos="993"/>
        </w:tabs>
        <w:ind w:left="0" w:firstLine="0"/>
        <w:rPr>
          <w:rFonts w:ascii="Times New Roman" w:hAnsi="Times New Roman"/>
          <w:color w:val="000000"/>
          <w:sz w:val="24"/>
          <w:szCs w:val="24"/>
          <w:shd w:val="clear" w:color="auto" w:fill="FFFFFF"/>
        </w:rPr>
      </w:pPr>
    </w:p>
    <w:p w:rsidR="00E31AE0" w:rsidRPr="00287D8F" w:rsidRDefault="00E31AE0" w:rsidP="00E31AE0">
      <w:pPr>
        <w:pStyle w:val="Nadpis3"/>
      </w:pPr>
      <w:bookmarkStart w:id="88" w:name="_Toc55222316"/>
      <w:r>
        <w:t>IX.4</w:t>
      </w:r>
      <w:r w:rsidRPr="00287D8F">
        <w:tab/>
      </w:r>
      <w:r>
        <w:t>Jednotný európsky dokument</w:t>
      </w:r>
      <w:bookmarkEnd w:id="88"/>
    </w:p>
    <w:p w:rsidR="007B4BB4" w:rsidRDefault="007B4BB4" w:rsidP="007B4BB4">
      <w:pPr>
        <w:ind w:firstLine="0"/>
        <w:contextualSpacing/>
        <w:rPr>
          <w:rFonts w:ascii="Times New Roman" w:hAnsi="Times New Roman"/>
          <w:sz w:val="24"/>
          <w:szCs w:val="24"/>
        </w:rPr>
      </w:pPr>
    </w:p>
    <w:p w:rsidR="006C4E63" w:rsidRDefault="006C4E63" w:rsidP="006C4E63">
      <w:pPr>
        <w:ind w:firstLine="0"/>
        <w:contextualSpacing/>
        <w:rPr>
          <w:rFonts w:ascii="Times New Roman" w:hAnsi="Times New Roman"/>
          <w:sz w:val="24"/>
          <w:szCs w:val="24"/>
        </w:rPr>
      </w:pPr>
      <w:r>
        <w:rPr>
          <w:rFonts w:ascii="Times New Roman" w:hAnsi="Times New Roman"/>
          <w:sz w:val="24"/>
          <w:szCs w:val="24"/>
        </w:rPr>
        <w:t>Súhrnné inform</w:t>
      </w:r>
      <w:r w:rsidR="004A6B6B">
        <w:rPr>
          <w:rFonts w:ascii="Times New Roman" w:hAnsi="Times New Roman"/>
          <w:sz w:val="24"/>
          <w:szCs w:val="24"/>
        </w:rPr>
        <w:t>ácie pre hospodárske subjekty,</w:t>
      </w:r>
      <w:r>
        <w:rPr>
          <w:rFonts w:ascii="Times New Roman" w:hAnsi="Times New Roman"/>
          <w:sz w:val="24"/>
          <w:szCs w:val="24"/>
        </w:rPr>
        <w:t xml:space="preserve"> týkajúce sa použitia Jednotného</w:t>
      </w:r>
      <w:r w:rsidR="00DA2DBB">
        <w:rPr>
          <w:rFonts w:ascii="Times New Roman" w:hAnsi="Times New Roman"/>
          <w:sz w:val="24"/>
          <w:szCs w:val="24"/>
        </w:rPr>
        <w:t xml:space="preserve"> európskeho dokumentu (ďalej aj ako „formulár JED“</w:t>
      </w:r>
      <w:r>
        <w:rPr>
          <w:rFonts w:ascii="Times New Roman" w:hAnsi="Times New Roman"/>
          <w:sz w:val="24"/>
          <w:szCs w:val="24"/>
        </w:rPr>
        <w:t>):</w:t>
      </w:r>
    </w:p>
    <w:p w:rsidR="00DA2DBB" w:rsidRDefault="00DA2DBB" w:rsidP="006C4E63">
      <w:pPr>
        <w:ind w:firstLine="0"/>
        <w:contextualSpacing/>
        <w:rPr>
          <w:rFonts w:ascii="Times New Roman" w:hAnsi="Times New Roman"/>
          <w:sz w:val="24"/>
          <w:szCs w:val="24"/>
        </w:rPr>
      </w:pPr>
    </w:p>
    <w:p w:rsidR="00573A75" w:rsidRDefault="00DA2DBB" w:rsidP="00DA2DBB">
      <w:pPr>
        <w:tabs>
          <w:tab w:val="left" w:pos="993"/>
        </w:tabs>
        <w:ind w:left="0" w:firstLine="0"/>
        <w:rPr>
          <w:rFonts w:ascii="Times New Roman" w:hAnsi="Times New Roman"/>
          <w:color w:val="000000"/>
          <w:sz w:val="24"/>
          <w:szCs w:val="24"/>
          <w:shd w:val="clear" w:color="auto" w:fill="FFFFFF"/>
        </w:rPr>
      </w:pPr>
      <w:r>
        <w:rPr>
          <w:rFonts w:ascii="Times New Roman" w:hAnsi="Times New Roman"/>
          <w:sz w:val="24"/>
          <w:szCs w:val="24"/>
        </w:rPr>
        <w:t>IX.4.1</w:t>
      </w:r>
      <w:r>
        <w:rPr>
          <w:rFonts w:ascii="Times New Roman" w:hAnsi="Times New Roman"/>
          <w:sz w:val="24"/>
          <w:szCs w:val="24"/>
        </w:rPr>
        <w:tab/>
      </w:r>
      <w:r w:rsidR="00573A75">
        <w:rPr>
          <w:rFonts w:ascii="Times New Roman" w:hAnsi="Times New Roman"/>
          <w:color w:val="000000"/>
          <w:sz w:val="24"/>
          <w:szCs w:val="24"/>
          <w:shd w:val="clear" w:color="auto" w:fill="FFFFFF"/>
        </w:rPr>
        <w:t xml:space="preserve">Hospodársky subjekt môže v súlade s § 39 ZVO predbežne nahradiť doklady na </w:t>
      </w:r>
      <w:r w:rsidR="00573A75">
        <w:rPr>
          <w:rFonts w:ascii="Times New Roman" w:hAnsi="Times New Roman"/>
          <w:color w:val="000000"/>
          <w:sz w:val="24"/>
          <w:szCs w:val="24"/>
          <w:shd w:val="clear" w:color="auto" w:fill="FFFFFF"/>
        </w:rPr>
        <w:tab/>
        <w:t xml:space="preserve">preukázanie splnenia podmienok účasti týkajúce sa osobného postavenia, </w:t>
      </w:r>
      <w:r w:rsidR="00573A75">
        <w:rPr>
          <w:rFonts w:ascii="Times New Roman" w:hAnsi="Times New Roman"/>
          <w:color w:val="000000"/>
          <w:sz w:val="24"/>
          <w:szCs w:val="24"/>
          <w:shd w:val="clear" w:color="auto" w:fill="FFFFFF"/>
        </w:rPr>
        <w:tab/>
        <w:t xml:space="preserve">finančného a ekonomického postavenia a technickej spôsobilosti alebo odbornej </w:t>
      </w:r>
      <w:r w:rsidR="00573A75">
        <w:rPr>
          <w:rFonts w:ascii="Times New Roman" w:hAnsi="Times New Roman"/>
          <w:color w:val="000000"/>
          <w:sz w:val="24"/>
          <w:szCs w:val="24"/>
          <w:shd w:val="clear" w:color="auto" w:fill="FFFFFF"/>
        </w:rPr>
        <w:tab/>
        <w:t xml:space="preserve">spôsobilosti predložením dokladu Jednotný európsky dokument (ďalej aj ako </w:t>
      </w:r>
      <w:r w:rsidR="00573A75">
        <w:rPr>
          <w:rFonts w:ascii="Times New Roman" w:hAnsi="Times New Roman"/>
          <w:color w:val="000000"/>
          <w:sz w:val="24"/>
          <w:szCs w:val="24"/>
          <w:shd w:val="clear" w:color="auto" w:fill="FFFFFF"/>
        </w:rPr>
        <w:tab/>
        <w:t xml:space="preserve">„formulár JED“). </w:t>
      </w:r>
    </w:p>
    <w:p w:rsidR="00A07882" w:rsidRDefault="00A07882" w:rsidP="00573A75">
      <w:pPr>
        <w:tabs>
          <w:tab w:val="left" w:pos="993"/>
        </w:tabs>
        <w:ind w:left="0" w:firstLine="0"/>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IX.4.2</w:t>
      </w:r>
      <w:r>
        <w:rPr>
          <w:rFonts w:ascii="Times New Roman" w:hAnsi="Times New Roman"/>
          <w:color w:val="000000"/>
          <w:sz w:val="24"/>
          <w:szCs w:val="24"/>
          <w:shd w:val="clear" w:color="auto" w:fill="FFFFFF"/>
        </w:rPr>
        <w:tab/>
        <w:t>Formulár JED obsahuje aktualizované vyhlásenie hospodárskeho subjektu, že:</w:t>
      </w:r>
    </w:p>
    <w:p w:rsidR="00A07882" w:rsidRDefault="00A07882" w:rsidP="00573A75">
      <w:pPr>
        <w:tabs>
          <w:tab w:val="left" w:pos="993"/>
        </w:tabs>
        <w:ind w:left="0" w:firstLine="0"/>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ab/>
        <w:t>-neexistuje dôvod na jeho vylúčenie,</w:t>
      </w:r>
    </w:p>
    <w:p w:rsidR="00A07882" w:rsidRDefault="00A07882" w:rsidP="00573A75">
      <w:pPr>
        <w:tabs>
          <w:tab w:val="left" w:pos="993"/>
        </w:tabs>
        <w:ind w:left="0" w:firstLine="0"/>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ab/>
        <w:t xml:space="preserve">-spĺňa objektívne a nediskriminačné pravidlá a kritériá výberu obmedzeného počtu </w:t>
      </w:r>
      <w:r>
        <w:rPr>
          <w:rFonts w:ascii="Times New Roman" w:hAnsi="Times New Roman"/>
          <w:color w:val="000000"/>
          <w:sz w:val="24"/>
          <w:szCs w:val="24"/>
          <w:shd w:val="clear" w:color="auto" w:fill="FFFFFF"/>
        </w:rPr>
        <w:tab/>
        <w:t>záujemcov, ak verejný obstarávateľ alebo obstarávateľ obmedzil počet záujemcov,</w:t>
      </w:r>
    </w:p>
    <w:p w:rsidR="00A07882" w:rsidRDefault="00A07882" w:rsidP="00573A75">
      <w:pPr>
        <w:tabs>
          <w:tab w:val="left" w:pos="993"/>
        </w:tabs>
        <w:ind w:left="0" w:firstLine="0"/>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lastRenderedPageBreak/>
        <w:tab/>
        <w:t xml:space="preserve">-poskytne verejnému obstarávateľovi alebo obstarávateľovi na požiadanie doklady, </w:t>
      </w:r>
      <w:r>
        <w:rPr>
          <w:rFonts w:ascii="Times New Roman" w:hAnsi="Times New Roman"/>
          <w:color w:val="000000"/>
          <w:sz w:val="24"/>
          <w:szCs w:val="24"/>
          <w:shd w:val="clear" w:color="auto" w:fill="FFFFFF"/>
        </w:rPr>
        <w:tab/>
        <w:t>ktoré nahradil Jednotným európskym dokumentom.</w:t>
      </w:r>
    </w:p>
    <w:p w:rsidR="00A07882" w:rsidRDefault="00A07882" w:rsidP="00573A75">
      <w:pPr>
        <w:tabs>
          <w:tab w:val="left" w:pos="993"/>
        </w:tabs>
        <w:ind w:left="0" w:firstLine="0"/>
        <w:contextualSpacing/>
        <w:rPr>
          <w:rFonts w:ascii="Times New Roman" w:hAnsi="Times New Roman"/>
          <w:color w:val="000000"/>
          <w:sz w:val="24"/>
          <w:szCs w:val="24"/>
          <w:shd w:val="clear" w:color="auto" w:fill="FFFFFF"/>
        </w:rPr>
      </w:pPr>
    </w:p>
    <w:p w:rsidR="006D7B7F" w:rsidRDefault="006D7B7F" w:rsidP="00341056">
      <w:pPr>
        <w:tabs>
          <w:tab w:val="left" w:pos="993"/>
        </w:tabs>
        <w:ind w:left="990" w:hanging="990"/>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IX.4.3</w:t>
      </w:r>
      <w:r w:rsidR="00341056">
        <w:rPr>
          <w:rFonts w:ascii="Times New Roman" w:hAnsi="Times New Roman"/>
          <w:color w:val="000000"/>
          <w:sz w:val="24"/>
          <w:szCs w:val="24"/>
          <w:shd w:val="clear" w:color="auto" w:fill="FFFFFF"/>
        </w:rPr>
        <w:tab/>
      </w:r>
      <w:r>
        <w:rPr>
          <w:rFonts w:ascii="Times New Roman" w:hAnsi="Times New Roman"/>
          <w:color w:val="000000"/>
          <w:sz w:val="24"/>
          <w:szCs w:val="24"/>
          <w:shd w:val="clear" w:color="auto" w:fill="FFFFFF"/>
        </w:rPr>
        <w:tab/>
        <w:t xml:space="preserve">Podrobné informácie o formulári JED, o spôsobe a možnostiach jeho vypĺňania </w:t>
      </w:r>
      <w:r w:rsidR="00341056">
        <w:rPr>
          <w:rFonts w:ascii="Times New Roman" w:hAnsi="Times New Roman"/>
          <w:color w:val="000000"/>
          <w:sz w:val="24"/>
          <w:szCs w:val="24"/>
          <w:shd w:val="clear" w:color="auto" w:fill="FFFFFF"/>
        </w:rPr>
        <w:tab/>
        <w:t xml:space="preserve">sú </w:t>
      </w:r>
      <w:r>
        <w:rPr>
          <w:rFonts w:ascii="Times New Roman" w:hAnsi="Times New Roman"/>
          <w:color w:val="000000"/>
          <w:sz w:val="24"/>
          <w:szCs w:val="24"/>
          <w:shd w:val="clear" w:color="auto" w:fill="FFFFFF"/>
        </w:rPr>
        <w:t>bezplatne dostupné na webovej adrese Úradu pre verejné obstarávanie:</w:t>
      </w:r>
    </w:p>
    <w:p w:rsidR="006D7B7F" w:rsidRDefault="006D7B7F" w:rsidP="006D7B7F">
      <w:pPr>
        <w:tabs>
          <w:tab w:val="left" w:pos="993"/>
        </w:tabs>
        <w:ind w:left="0" w:firstLine="0"/>
        <w:contextualSpacing/>
        <w:rPr>
          <w:rFonts w:ascii="Times New Roman" w:hAnsi="Times New Roman"/>
          <w:sz w:val="24"/>
          <w:szCs w:val="24"/>
        </w:rPr>
      </w:pPr>
      <w:r>
        <w:rPr>
          <w:rFonts w:ascii="Times New Roman" w:hAnsi="Times New Roman"/>
          <w:color w:val="000000"/>
          <w:sz w:val="24"/>
          <w:szCs w:val="24"/>
          <w:shd w:val="clear" w:color="auto" w:fill="FFFFFF"/>
        </w:rPr>
        <w:tab/>
      </w:r>
      <w:r w:rsidRPr="00AB6322">
        <w:rPr>
          <w:rFonts w:ascii="Times New Roman" w:hAnsi="Times New Roman"/>
          <w:color w:val="000000"/>
          <w:sz w:val="24"/>
          <w:szCs w:val="24"/>
          <w:shd w:val="clear" w:color="auto" w:fill="FFFFFF"/>
        </w:rPr>
        <w:t>https://www.uvo.gov.sk/zaujemcauchadzac/jednotny-europsky-dokument-604.html</w:t>
      </w:r>
    </w:p>
    <w:p w:rsidR="006D7B7F" w:rsidRDefault="006D7B7F" w:rsidP="00341056">
      <w:pPr>
        <w:tabs>
          <w:tab w:val="left" w:pos="993"/>
        </w:tabs>
        <w:ind w:left="993" w:firstLine="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V týchto dokumentoch sú dostupné tiež informácie, ako vypĺňa formulár JED</w:t>
      </w:r>
      <w:r w:rsidR="00EB017D">
        <w:rPr>
          <w:rFonts w:ascii="Times New Roman" w:hAnsi="Times New Roman"/>
          <w:color w:val="000000"/>
          <w:sz w:val="24"/>
          <w:szCs w:val="24"/>
          <w:shd w:val="clear" w:color="auto" w:fill="FFFFFF"/>
        </w:rPr>
        <w:t xml:space="preserve"> okrem uchádzača iná </w:t>
      </w:r>
      <w:r w:rsidR="00341056">
        <w:rPr>
          <w:rFonts w:ascii="Times New Roman" w:hAnsi="Times New Roman"/>
          <w:color w:val="000000"/>
          <w:sz w:val="24"/>
          <w:szCs w:val="24"/>
          <w:shd w:val="clear" w:color="auto" w:fill="FFFFFF"/>
        </w:rPr>
        <w:t xml:space="preserve">osoba, ktorej kapacity uchádzač využíva, </w:t>
      </w:r>
      <w:r>
        <w:rPr>
          <w:rFonts w:ascii="Times New Roman" w:hAnsi="Times New Roman"/>
          <w:color w:val="000000"/>
          <w:sz w:val="24"/>
          <w:szCs w:val="24"/>
          <w:shd w:val="clear" w:color="auto" w:fill="FFFFFF"/>
        </w:rPr>
        <w:t>subdodávateľ</w:t>
      </w:r>
      <w:r w:rsidR="00341056">
        <w:rPr>
          <w:rFonts w:ascii="Times New Roman" w:hAnsi="Times New Roman"/>
          <w:color w:val="000000"/>
          <w:sz w:val="24"/>
          <w:szCs w:val="24"/>
          <w:shd w:val="clear" w:color="auto" w:fill="FFFFFF"/>
        </w:rPr>
        <w:t xml:space="preserve"> alebo skupina dodávateľov</w:t>
      </w:r>
      <w:r>
        <w:rPr>
          <w:rFonts w:ascii="Times New Roman" w:hAnsi="Times New Roman"/>
          <w:color w:val="000000"/>
          <w:sz w:val="24"/>
          <w:szCs w:val="24"/>
          <w:shd w:val="clear" w:color="auto" w:fill="FFFFFF"/>
        </w:rPr>
        <w:t>.</w:t>
      </w:r>
    </w:p>
    <w:p w:rsidR="00E21AF7" w:rsidRDefault="00A07882" w:rsidP="004A6B6B">
      <w:pPr>
        <w:tabs>
          <w:tab w:val="left" w:pos="993"/>
        </w:tabs>
        <w:ind w:left="993" w:hanging="993"/>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IX.4.</w:t>
      </w:r>
      <w:r w:rsidR="006D7B7F">
        <w:rPr>
          <w:rFonts w:ascii="Times New Roman" w:hAnsi="Times New Roman"/>
          <w:color w:val="000000"/>
          <w:sz w:val="24"/>
          <w:szCs w:val="24"/>
          <w:shd w:val="clear" w:color="auto" w:fill="FFFFFF"/>
        </w:rPr>
        <w:t>4</w:t>
      </w:r>
      <w:r w:rsidR="00573A75">
        <w:rPr>
          <w:rFonts w:ascii="Times New Roman" w:hAnsi="Times New Roman"/>
          <w:color w:val="000000"/>
          <w:sz w:val="24"/>
          <w:szCs w:val="24"/>
          <w:shd w:val="clear" w:color="auto" w:fill="FFFFFF"/>
        </w:rPr>
        <w:tab/>
        <w:t>Obstarávateľ dáva</w:t>
      </w:r>
      <w:r w:rsidR="00241371">
        <w:rPr>
          <w:rFonts w:ascii="Times New Roman" w:hAnsi="Times New Roman"/>
          <w:color w:val="000000"/>
          <w:sz w:val="24"/>
          <w:szCs w:val="24"/>
          <w:shd w:val="clear" w:color="auto" w:fill="FFFFFF"/>
        </w:rPr>
        <w:t xml:space="preserve"> </w:t>
      </w:r>
      <w:r w:rsidR="00573A75">
        <w:rPr>
          <w:rFonts w:ascii="Times New Roman" w:hAnsi="Times New Roman"/>
          <w:color w:val="000000"/>
          <w:sz w:val="24"/>
          <w:szCs w:val="24"/>
          <w:shd w:val="clear" w:color="auto" w:fill="FFFFFF"/>
        </w:rPr>
        <w:t xml:space="preserve">k dispozícii v elektronickej podobe formulár JED, ktorý je </w:t>
      </w:r>
      <w:r w:rsidR="008D7693">
        <w:rPr>
          <w:rFonts w:ascii="Times New Roman" w:hAnsi="Times New Roman"/>
          <w:color w:val="000000"/>
          <w:sz w:val="24"/>
          <w:szCs w:val="24"/>
          <w:shd w:val="clear" w:color="auto" w:fill="FFFFFF"/>
        </w:rPr>
        <w:t>z</w:t>
      </w:r>
      <w:r w:rsidR="00573A75">
        <w:rPr>
          <w:rFonts w:ascii="Times New Roman" w:hAnsi="Times New Roman"/>
          <w:color w:val="000000"/>
          <w:sz w:val="24"/>
          <w:szCs w:val="24"/>
          <w:shd w:val="clear" w:color="auto" w:fill="FFFFFF"/>
        </w:rPr>
        <w:t>verejnený spolu so súťažnými podkladmi v profil</w:t>
      </w:r>
      <w:r w:rsidR="008D7693">
        <w:rPr>
          <w:rFonts w:ascii="Times New Roman" w:hAnsi="Times New Roman"/>
          <w:color w:val="000000"/>
          <w:sz w:val="24"/>
          <w:szCs w:val="24"/>
          <w:shd w:val="clear" w:color="auto" w:fill="FFFFFF"/>
        </w:rPr>
        <w:t xml:space="preserve">e obstarávateľa pod predmetným </w:t>
      </w:r>
      <w:r w:rsidR="00573A75">
        <w:rPr>
          <w:rFonts w:ascii="Times New Roman" w:hAnsi="Times New Roman"/>
          <w:color w:val="000000"/>
          <w:sz w:val="24"/>
          <w:szCs w:val="24"/>
          <w:shd w:val="clear" w:color="auto" w:fill="FFFFFF"/>
        </w:rPr>
        <w:t>verejným obstarávaním.</w:t>
      </w:r>
      <w:r w:rsidR="00E21AF7">
        <w:rPr>
          <w:rFonts w:ascii="Times New Roman" w:hAnsi="Times New Roman"/>
          <w:color w:val="000000"/>
          <w:sz w:val="24"/>
          <w:szCs w:val="24"/>
          <w:shd w:val="clear" w:color="auto" w:fill="FFFFFF"/>
        </w:rPr>
        <w:t xml:space="preserve"> F</w:t>
      </w:r>
      <w:r w:rsidR="00241371">
        <w:rPr>
          <w:rFonts w:ascii="Times New Roman" w:hAnsi="Times New Roman"/>
          <w:color w:val="000000"/>
          <w:sz w:val="24"/>
          <w:szCs w:val="24"/>
          <w:shd w:val="clear" w:color="auto" w:fill="FFFFFF"/>
        </w:rPr>
        <w:t xml:space="preserve">ormulár </w:t>
      </w:r>
      <w:r w:rsidR="008D7693">
        <w:rPr>
          <w:rFonts w:ascii="Times New Roman" w:hAnsi="Times New Roman"/>
          <w:color w:val="000000"/>
          <w:sz w:val="24"/>
          <w:szCs w:val="24"/>
          <w:shd w:val="clear" w:color="auto" w:fill="FFFFFF"/>
        </w:rPr>
        <w:t>JED je v profile obstarávateľa</w:t>
      </w:r>
      <w:r w:rsidR="00164A45">
        <w:rPr>
          <w:rFonts w:ascii="Times New Roman" w:hAnsi="Times New Roman"/>
          <w:color w:val="000000"/>
          <w:sz w:val="24"/>
          <w:szCs w:val="24"/>
          <w:shd w:val="clear" w:color="auto" w:fill="FFFFFF"/>
        </w:rPr>
        <w:t xml:space="preserve"> a na portáli </w:t>
      </w:r>
      <w:hyperlink r:id="rId71" w:history="1">
        <w:r w:rsidR="00164A45" w:rsidRPr="00155842">
          <w:rPr>
            <w:rStyle w:val="Hypertextovprepojenie"/>
            <w:rFonts w:ascii="Times New Roman" w:hAnsi="Times New Roman"/>
            <w:sz w:val="24"/>
            <w:szCs w:val="24"/>
            <w:shd w:val="clear" w:color="auto" w:fill="FFFFFF"/>
          </w:rPr>
          <w:t>www.ezakazky.sk</w:t>
        </w:r>
      </w:hyperlink>
      <w:r w:rsidR="00164A45">
        <w:rPr>
          <w:rFonts w:ascii="Times New Roman" w:hAnsi="Times New Roman"/>
          <w:color w:val="000000"/>
          <w:sz w:val="24"/>
          <w:szCs w:val="24"/>
          <w:shd w:val="clear" w:color="auto" w:fill="FFFFFF"/>
        </w:rPr>
        <w:t xml:space="preserve"> </w:t>
      </w:r>
      <w:r w:rsidR="00241371">
        <w:rPr>
          <w:rFonts w:ascii="Times New Roman" w:hAnsi="Times New Roman"/>
          <w:color w:val="000000"/>
          <w:sz w:val="24"/>
          <w:szCs w:val="24"/>
          <w:shd w:val="clear" w:color="auto" w:fill="FFFFFF"/>
        </w:rPr>
        <w:t>zverejnený</w:t>
      </w:r>
      <w:r w:rsidR="00164A45">
        <w:rPr>
          <w:rFonts w:ascii="Times New Roman" w:hAnsi="Times New Roman"/>
          <w:color w:val="000000"/>
          <w:sz w:val="24"/>
          <w:szCs w:val="24"/>
          <w:shd w:val="clear" w:color="auto" w:fill="FFFFFF"/>
        </w:rPr>
        <w:t xml:space="preserve"> pod zákazkou</w:t>
      </w:r>
      <w:r w:rsidR="00241371">
        <w:rPr>
          <w:rFonts w:ascii="Times New Roman" w:hAnsi="Times New Roman"/>
          <w:color w:val="000000"/>
          <w:sz w:val="24"/>
          <w:szCs w:val="24"/>
          <w:shd w:val="clear" w:color="auto" w:fill="FFFFFF"/>
        </w:rPr>
        <w:t xml:space="preserve"> vo formáte .PDF a zároveň </w:t>
      </w:r>
      <w:r w:rsidR="00893918">
        <w:rPr>
          <w:rFonts w:ascii="Times New Roman" w:hAnsi="Times New Roman"/>
          <w:color w:val="000000"/>
          <w:sz w:val="24"/>
          <w:szCs w:val="24"/>
          <w:shd w:val="clear" w:color="auto" w:fill="FFFFFF"/>
        </w:rPr>
        <w:t>vo formáte .XML</w:t>
      </w:r>
      <w:r w:rsidR="00E21AF7">
        <w:rPr>
          <w:rFonts w:ascii="Times New Roman" w:hAnsi="Times New Roman"/>
          <w:color w:val="000000"/>
          <w:sz w:val="24"/>
          <w:szCs w:val="24"/>
          <w:shd w:val="clear" w:color="auto" w:fill="FFFFFF"/>
        </w:rPr>
        <w:t xml:space="preserve"> </w:t>
      </w:r>
      <w:r w:rsidR="00893918">
        <w:rPr>
          <w:rFonts w:ascii="Times New Roman" w:hAnsi="Times New Roman"/>
          <w:color w:val="000000"/>
          <w:sz w:val="24"/>
          <w:szCs w:val="24"/>
          <w:shd w:val="clear" w:color="auto" w:fill="FFFFFF"/>
        </w:rPr>
        <w:t>p</w:t>
      </w:r>
      <w:r w:rsidR="00E21AF7">
        <w:rPr>
          <w:rFonts w:ascii="Times New Roman" w:hAnsi="Times New Roman"/>
          <w:color w:val="000000"/>
          <w:sz w:val="24"/>
          <w:szCs w:val="24"/>
          <w:shd w:val="clear" w:color="auto" w:fill="FFFFFF"/>
        </w:rPr>
        <w:t xml:space="preserve">od názvom „jed-vyzva“. Hospodársky subjekt </w:t>
      </w:r>
      <w:r w:rsidR="00893918">
        <w:rPr>
          <w:rFonts w:ascii="Times New Roman" w:hAnsi="Times New Roman"/>
          <w:color w:val="000000"/>
          <w:sz w:val="24"/>
          <w:szCs w:val="24"/>
          <w:shd w:val="clear" w:color="auto" w:fill="FFFFFF"/>
        </w:rPr>
        <w:t>pracuje ďalej so súborom .XML v</w:t>
      </w:r>
      <w:r w:rsidR="00A607C6">
        <w:rPr>
          <w:rFonts w:ascii="Times New Roman" w:hAnsi="Times New Roman"/>
          <w:color w:val="000000"/>
          <w:sz w:val="24"/>
          <w:szCs w:val="24"/>
          <w:shd w:val="clear" w:color="auto" w:fill="FFFFFF"/>
        </w:rPr>
        <w:t xml:space="preserve"> zmysle </w:t>
      </w:r>
      <w:r w:rsidR="006E2A84">
        <w:rPr>
          <w:rFonts w:ascii="Times New Roman" w:hAnsi="Times New Roman"/>
          <w:color w:val="000000"/>
          <w:sz w:val="24"/>
          <w:szCs w:val="24"/>
          <w:shd w:val="clear" w:color="auto" w:fill="FFFFFF"/>
        </w:rPr>
        <w:t>p</w:t>
      </w:r>
      <w:r w:rsidR="008D7693">
        <w:rPr>
          <w:rFonts w:ascii="Times New Roman" w:hAnsi="Times New Roman"/>
          <w:color w:val="000000"/>
          <w:sz w:val="24"/>
          <w:szCs w:val="24"/>
          <w:shd w:val="clear" w:color="auto" w:fill="FFFFFF"/>
        </w:rPr>
        <w:t xml:space="preserve">ostupu podľa </w:t>
      </w:r>
      <w:r w:rsidR="00E21AF7">
        <w:rPr>
          <w:rFonts w:ascii="Times New Roman" w:hAnsi="Times New Roman"/>
          <w:color w:val="000000"/>
          <w:sz w:val="24"/>
          <w:szCs w:val="24"/>
          <w:shd w:val="clear" w:color="auto" w:fill="FFFFFF"/>
        </w:rPr>
        <w:t>príručky, ktorá je dostupná na webovej adrese</w:t>
      </w:r>
      <w:r w:rsidR="006E2A84">
        <w:rPr>
          <w:rFonts w:ascii="Times New Roman" w:hAnsi="Times New Roman"/>
          <w:color w:val="000000"/>
          <w:sz w:val="24"/>
          <w:szCs w:val="24"/>
          <w:shd w:val="clear" w:color="auto" w:fill="FFFFFF"/>
        </w:rPr>
        <w:t>:</w:t>
      </w:r>
      <w:r w:rsidR="006E2A84" w:rsidRPr="006E2A84">
        <w:rPr>
          <w:rFonts w:ascii="Times New Roman" w:hAnsi="Times New Roman"/>
          <w:color w:val="000000"/>
          <w:sz w:val="24"/>
          <w:szCs w:val="24"/>
          <w:shd w:val="clear" w:color="auto" w:fill="FFFFFF"/>
        </w:rPr>
        <w:t xml:space="preserve"> </w:t>
      </w:r>
      <w:r w:rsidR="006E2A84" w:rsidRPr="00AB6322">
        <w:rPr>
          <w:rFonts w:ascii="Times New Roman" w:hAnsi="Times New Roman"/>
          <w:color w:val="000000"/>
          <w:sz w:val="24"/>
          <w:szCs w:val="24"/>
          <w:shd w:val="clear" w:color="auto" w:fill="FFFFFF"/>
        </w:rPr>
        <w:t>https://www.uvo.gov.sk/zaujemcauchadzac/jednotny-europsky-dokument-604.html</w:t>
      </w:r>
      <w:r w:rsidR="006E2A84">
        <w:rPr>
          <w:rFonts w:ascii="Times New Roman" w:hAnsi="Times New Roman"/>
          <w:color w:val="000000"/>
          <w:sz w:val="24"/>
          <w:szCs w:val="24"/>
          <w:shd w:val="clear" w:color="auto" w:fill="FFFFFF"/>
        </w:rPr>
        <w:t xml:space="preserve"> </w:t>
      </w:r>
      <w:r w:rsidR="008D7693">
        <w:rPr>
          <w:rFonts w:ascii="Times New Roman" w:hAnsi="Times New Roman"/>
          <w:color w:val="000000"/>
          <w:sz w:val="24"/>
          <w:szCs w:val="24"/>
          <w:shd w:val="clear" w:color="auto" w:fill="FFFFFF"/>
        </w:rPr>
        <w:t xml:space="preserve"> za použitia</w:t>
      </w:r>
      <w:r w:rsidR="00E21AF7">
        <w:rPr>
          <w:rFonts w:ascii="Times New Roman" w:hAnsi="Times New Roman"/>
          <w:color w:val="000000"/>
          <w:sz w:val="24"/>
          <w:szCs w:val="24"/>
          <w:shd w:val="clear" w:color="auto" w:fill="FFFFFF"/>
        </w:rPr>
        <w:t xml:space="preserve"> elektronického Modulu JED. Prístup do Modulu JED je k dispozícii po kliknutí na tlačidlo</w:t>
      </w:r>
      <w:r w:rsidR="00893918">
        <w:rPr>
          <w:rFonts w:ascii="Times New Roman" w:hAnsi="Times New Roman"/>
          <w:color w:val="000000"/>
          <w:sz w:val="24"/>
          <w:szCs w:val="24"/>
          <w:shd w:val="clear" w:color="auto" w:fill="FFFFFF"/>
        </w:rPr>
        <w:t xml:space="preserve"> „Jednotný európsky dokument (JED)“ na vyššie uvedenej webovej adrese.</w:t>
      </w:r>
    </w:p>
    <w:p w:rsidR="006E2A84" w:rsidRDefault="00AB6322" w:rsidP="00DA2DBB">
      <w:pPr>
        <w:tabs>
          <w:tab w:val="left" w:pos="993"/>
        </w:tabs>
        <w:ind w:left="0" w:firstLine="0"/>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IX.4.5</w:t>
      </w:r>
      <w:r>
        <w:rPr>
          <w:rFonts w:ascii="Times New Roman" w:hAnsi="Times New Roman"/>
          <w:color w:val="000000"/>
          <w:sz w:val="24"/>
          <w:szCs w:val="24"/>
          <w:shd w:val="clear" w:color="auto" w:fill="FFFFFF"/>
        </w:rPr>
        <w:tab/>
      </w:r>
      <w:r w:rsidR="006D7B7F">
        <w:rPr>
          <w:rFonts w:ascii="Times New Roman" w:hAnsi="Times New Roman"/>
          <w:color w:val="000000"/>
          <w:sz w:val="24"/>
          <w:szCs w:val="24"/>
          <w:shd w:val="clear" w:color="auto" w:fill="FFFFFF"/>
        </w:rPr>
        <w:t xml:space="preserve">Obstarávateľ umožňuje, aby hospodársky subjekt vyplnil v časti IV Podmienky </w:t>
      </w:r>
      <w:r w:rsidR="004448A4">
        <w:rPr>
          <w:rFonts w:ascii="Times New Roman" w:hAnsi="Times New Roman"/>
          <w:color w:val="000000"/>
          <w:sz w:val="24"/>
          <w:szCs w:val="24"/>
          <w:shd w:val="clear" w:color="auto" w:fill="FFFFFF"/>
        </w:rPr>
        <w:tab/>
      </w:r>
      <w:r w:rsidR="006D7B7F">
        <w:rPr>
          <w:rFonts w:ascii="Times New Roman" w:hAnsi="Times New Roman"/>
          <w:color w:val="000000"/>
          <w:sz w:val="24"/>
          <w:szCs w:val="24"/>
          <w:shd w:val="clear" w:color="auto" w:fill="FFFFFF"/>
        </w:rPr>
        <w:t>účasti iba oddiel α („alfa“</w:t>
      </w:r>
      <w:r w:rsidR="004448A4">
        <w:rPr>
          <w:rFonts w:ascii="Times New Roman" w:hAnsi="Times New Roman"/>
          <w:color w:val="000000"/>
          <w:sz w:val="24"/>
          <w:szCs w:val="24"/>
          <w:shd w:val="clear" w:color="auto" w:fill="FFFFFF"/>
        </w:rPr>
        <w:t xml:space="preserve">) : GLOBÁLNY ÚDAJ PRE VŠETKY PODMIENKY </w:t>
      </w:r>
      <w:r w:rsidR="004448A4">
        <w:rPr>
          <w:rFonts w:ascii="Times New Roman" w:hAnsi="Times New Roman"/>
          <w:color w:val="000000"/>
          <w:sz w:val="24"/>
          <w:szCs w:val="24"/>
          <w:shd w:val="clear" w:color="auto" w:fill="FFFFFF"/>
        </w:rPr>
        <w:tab/>
        <w:t>ÚČASTI.</w:t>
      </w:r>
    </w:p>
    <w:p w:rsidR="00DA2DBB" w:rsidRDefault="00573A75" w:rsidP="00DA2DBB">
      <w:pPr>
        <w:tabs>
          <w:tab w:val="left" w:pos="993"/>
        </w:tabs>
        <w:ind w:left="0" w:firstLine="0"/>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ab/>
      </w:r>
    </w:p>
    <w:p w:rsidR="006C4E63" w:rsidRPr="009A5F63" w:rsidRDefault="004448A4" w:rsidP="009A5F63">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IX.4.6</w:t>
      </w:r>
      <w:r>
        <w:rPr>
          <w:rFonts w:ascii="Times New Roman" w:hAnsi="Times New Roman"/>
          <w:color w:val="000000"/>
          <w:sz w:val="24"/>
          <w:szCs w:val="24"/>
          <w:shd w:val="clear" w:color="auto" w:fill="FFFFFF"/>
        </w:rPr>
        <w:tab/>
        <w:t xml:space="preserve">Formulár JED, ktorý </w:t>
      </w:r>
      <w:r w:rsidR="009A5F63">
        <w:rPr>
          <w:rFonts w:ascii="Times New Roman" w:hAnsi="Times New Roman"/>
          <w:color w:val="000000"/>
          <w:sz w:val="24"/>
          <w:szCs w:val="24"/>
          <w:shd w:val="clear" w:color="auto" w:fill="FFFFFF"/>
        </w:rPr>
        <w:t xml:space="preserve">hospodársky subjekt (uchádzač, </w:t>
      </w:r>
      <w:r>
        <w:rPr>
          <w:rFonts w:ascii="Times New Roman" w:hAnsi="Times New Roman"/>
          <w:color w:val="000000"/>
          <w:sz w:val="24"/>
          <w:szCs w:val="24"/>
          <w:shd w:val="clear" w:color="auto" w:fill="FFFFFF"/>
        </w:rPr>
        <w:t>in</w:t>
      </w:r>
      <w:r w:rsidR="009A5F63">
        <w:rPr>
          <w:rFonts w:ascii="Times New Roman" w:hAnsi="Times New Roman"/>
          <w:color w:val="000000"/>
          <w:sz w:val="24"/>
          <w:szCs w:val="24"/>
          <w:shd w:val="clear" w:color="auto" w:fill="FFFFFF"/>
        </w:rPr>
        <w:t>á osoba,</w:t>
      </w:r>
      <w:r>
        <w:rPr>
          <w:rFonts w:ascii="Times New Roman" w:hAnsi="Times New Roman"/>
          <w:color w:val="000000"/>
          <w:sz w:val="24"/>
          <w:szCs w:val="24"/>
          <w:shd w:val="clear" w:color="auto" w:fill="FFFFFF"/>
        </w:rPr>
        <w:t xml:space="preserve"> subdodávateľ</w:t>
      </w:r>
      <w:r w:rsidR="009A5F63">
        <w:rPr>
          <w:rFonts w:ascii="Times New Roman" w:hAnsi="Times New Roman"/>
          <w:color w:val="000000"/>
          <w:sz w:val="24"/>
          <w:szCs w:val="24"/>
          <w:shd w:val="clear" w:color="auto" w:fill="FFFFFF"/>
        </w:rPr>
        <w:t>, každý člen skupiny dodávateľov</w:t>
      </w:r>
      <w:r w:rsidR="0004405C">
        <w:rPr>
          <w:rFonts w:ascii="Times New Roman" w:hAnsi="Times New Roman"/>
          <w:color w:val="000000"/>
          <w:sz w:val="24"/>
          <w:szCs w:val="24"/>
          <w:shd w:val="clear" w:color="auto" w:fill="FFFFFF"/>
        </w:rPr>
        <w:t>)</w:t>
      </w:r>
      <w:r>
        <w:rPr>
          <w:rFonts w:ascii="Times New Roman" w:hAnsi="Times New Roman"/>
          <w:color w:val="000000"/>
          <w:sz w:val="24"/>
          <w:szCs w:val="24"/>
          <w:shd w:val="clear" w:color="auto" w:fill="FFFFFF"/>
        </w:rPr>
        <w:t xml:space="preserve"> vyplní elektronicky, uloží vo formáte .PDF</w:t>
      </w:r>
      <w:r w:rsidR="0004405C">
        <w:rPr>
          <w:rFonts w:ascii="Times New Roman" w:hAnsi="Times New Roman"/>
          <w:color w:val="000000"/>
          <w:sz w:val="24"/>
          <w:szCs w:val="24"/>
          <w:shd w:val="clear" w:color="auto" w:fill="FFFFFF"/>
        </w:rPr>
        <w:t xml:space="preserve"> v počítači.</w:t>
      </w:r>
      <w:r>
        <w:rPr>
          <w:rFonts w:ascii="Times New Roman" w:hAnsi="Times New Roman"/>
          <w:color w:val="000000"/>
          <w:sz w:val="24"/>
          <w:szCs w:val="24"/>
          <w:shd w:val="clear" w:color="auto" w:fill="FFFFFF"/>
        </w:rPr>
        <w:t xml:space="preserve"> Tento súbor vytlačí, vytlačený formulár podpíše oprávnená osoba/osoby hospodárskeho subjektu</w:t>
      </w:r>
      <w:r w:rsidR="0004405C">
        <w:rPr>
          <w:rFonts w:ascii="Times New Roman" w:hAnsi="Times New Roman"/>
          <w:color w:val="000000"/>
          <w:sz w:val="24"/>
          <w:szCs w:val="24"/>
          <w:shd w:val="clear" w:color="auto" w:fill="FFFFFF"/>
        </w:rPr>
        <w:t xml:space="preserve"> a naskenovaný formulár vo formáte .P</w:t>
      </w:r>
      <w:r w:rsidR="009A5F63">
        <w:rPr>
          <w:rFonts w:ascii="Times New Roman" w:hAnsi="Times New Roman"/>
          <w:color w:val="000000"/>
          <w:sz w:val="24"/>
          <w:szCs w:val="24"/>
          <w:shd w:val="clear" w:color="auto" w:fill="FFFFFF"/>
        </w:rPr>
        <w:t xml:space="preserve">DF uchádzač predkladá v ponuke </w:t>
      </w:r>
      <w:r w:rsidR="0004405C">
        <w:rPr>
          <w:rFonts w:ascii="Times New Roman" w:hAnsi="Times New Roman"/>
          <w:color w:val="000000"/>
          <w:sz w:val="24"/>
          <w:szCs w:val="24"/>
          <w:shd w:val="clear" w:color="auto" w:fill="FFFFFF"/>
        </w:rPr>
        <w:t>prostredníctvom</w:t>
      </w:r>
      <w:r w:rsidR="0004405C" w:rsidRPr="00267C48">
        <w:rPr>
          <w:rFonts w:ascii="Times New Roman" w:hAnsi="Times New Roman"/>
          <w:sz w:val="24"/>
          <w:szCs w:val="24"/>
        </w:rPr>
        <w:t xml:space="preserve"> </w:t>
      </w:r>
      <w:r w:rsidR="0004405C">
        <w:rPr>
          <w:rFonts w:ascii="Times New Roman" w:hAnsi="Times New Roman"/>
          <w:sz w:val="24"/>
          <w:szCs w:val="24"/>
        </w:rPr>
        <w:t xml:space="preserve">nástroja </w:t>
      </w:r>
      <w:r w:rsidR="0004405C" w:rsidRPr="00B447F2">
        <w:rPr>
          <w:rFonts w:ascii="Times New Roman" w:hAnsi="Times New Roman"/>
          <w:i/>
          <w:sz w:val="24"/>
          <w:szCs w:val="24"/>
        </w:rPr>
        <w:t>eZakazky</w:t>
      </w:r>
      <w:r w:rsidR="0004405C">
        <w:rPr>
          <w:rFonts w:ascii="Times New Roman" w:hAnsi="Times New Roman"/>
          <w:sz w:val="24"/>
          <w:szCs w:val="24"/>
        </w:rPr>
        <w:t xml:space="preserve"> na portáli </w:t>
      </w:r>
      <w:hyperlink r:id="rId72" w:history="1">
        <w:r w:rsidR="0004405C" w:rsidRPr="00656051">
          <w:rPr>
            <w:rStyle w:val="Hypertextovprepojenie"/>
            <w:rFonts w:ascii="Times New Roman" w:hAnsi="Times New Roman"/>
            <w:sz w:val="24"/>
            <w:szCs w:val="24"/>
          </w:rPr>
          <w:t>www.ezakazky.</w:t>
        </w:r>
        <w:r w:rsidR="0004405C" w:rsidRPr="009815DE">
          <w:rPr>
            <w:rStyle w:val="Hypertextovprepojenie"/>
            <w:rFonts w:ascii="Times New Roman" w:hAnsi="Times New Roman"/>
            <w:sz w:val="24"/>
            <w:szCs w:val="24"/>
            <w:u w:val="none"/>
          </w:rPr>
          <w:t>sk</w:t>
        </w:r>
      </w:hyperlink>
      <w:r w:rsidR="009A5F63">
        <w:rPr>
          <w:rStyle w:val="Hypertextovprepojenie"/>
          <w:rFonts w:ascii="Times New Roman" w:hAnsi="Times New Roman"/>
          <w:color w:val="auto"/>
          <w:sz w:val="24"/>
          <w:szCs w:val="24"/>
          <w:u w:val="none"/>
        </w:rPr>
        <w:t>.</w:t>
      </w:r>
      <w:r w:rsidR="006C4E63">
        <w:rPr>
          <w:rFonts w:ascii="Times New Roman" w:hAnsi="Times New Roman"/>
          <w:sz w:val="24"/>
          <w:szCs w:val="24"/>
        </w:rPr>
        <w:tab/>
      </w:r>
      <w:r w:rsidR="006C4E63">
        <w:rPr>
          <w:rFonts w:ascii="Times New Roman" w:hAnsi="Times New Roman"/>
          <w:sz w:val="24"/>
          <w:szCs w:val="24"/>
        </w:rPr>
        <w:tab/>
      </w:r>
    </w:p>
    <w:p w:rsidR="006C4E63" w:rsidRPr="00C753FE" w:rsidRDefault="004A6B6B" w:rsidP="009A5F63">
      <w:pPr>
        <w:tabs>
          <w:tab w:val="left" w:pos="1089"/>
        </w:tabs>
        <w:ind w:left="990" w:hanging="990"/>
        <w:contextualSpacing/>
        <w:rPr>
          <w:rFonts w:ascii="Times New Roman" w:hAnsi="Times New Roman"/>
          <w:sz w:val="24"/>
          <w:szCs w:val="24"/>
        </w:rPr>
      </w:pPr>
      <w:r>
        <w:rPr>
          <w:rFonts w:ascii="Times New Roman" w:hAnsi="Times New Roman"/>
          <w:sz w:val="24"/>
          <w:szCs w:val="24"/>
        </w:rPr>
        <w:t>IX.4.</w:t>
      </w:r>
      <w:r w:rsidR="009A5F63">
        <w:rPr>
          <w:rFonts w:ascii="Times New Roman" w:hAnsi="Times New Roman"/>
          <w:sz w:val="24"/>
          <w:szCs w:val="24"/>
        </w:rPr>
        <w:t>7</w:t>
      </w:r>
      <w:r w:rsidR="009A5F63">
        <w:rPr>
          <w:rFonts w:ascii="Times New Roman" w:hAnsi="Times New Roman"/>
          <w:sz w:val="24"/>
          <w:szCs w:val="24"/>
        </w:rPr>
        <w:tab/>
      </w:r>
      <w:r w:rsidR="008D7693">
        <w:rPr>
          <w:rFonts w:ascii="Times New Roman" w:hAnsi="Times New Roman"/>
          <w:sz w:val="24"/>
          <w:szCs w:val="24"/>
        </w:rPr>
        <w:t>Ak uchádzač predloží</w:t>
      </w:r>
      <w:r w:rsidR="006C4E63">
        <w:rPr>
          <w:rFonts w:ascii="Times New Roman" w:hAnsi="Times New Roman"/>
          <w:sz w:val="24"/>
          <w:szCs w:val="24"/>
        </w:rPr>
        <w:t xml:space="preserve"> </w:t>
      </w:r>
      <w:r w:rsidR="00E8276E">
        <w:rPr>
          <w:rFonts w:ascii="Times New Roman" w:hAnsi="Times New Roman"/>
          <w:sz w:val="24"/>
          <w:szCs w:val="24"/>
        </w:rPr>
        <w:t xml:space="preserve">v ponuke </w:t>
      </w:r>
      <w:r w:rsidR="008D7693">
        <w:rPr>
          <w:rFonts w:ascii="Times New Roman" w:hAnsi="Times New Roman"/>
          <w:sz w:val="24"/>
          <w:szCs w:val="24"/>
        </w:rPr>
        <w:t>formulár</w:t>
      </w:r>
      <w:r w:rsidR="008125FF">
        <w:rPr>
          <w:rFonts w:ascii="Times New Roman" w:hAnsi="Times New Roman"/>
          <w:sz w:val="24"/>
          <w:szCs w:val="24"/>
        </w:rPr>
        <w:t xml:space="preserve"> </w:t>
      </w:r>
      <w:r w:rsidR="006C4E63">
        <w:rPr>
          <w:rFonts w:ascii="Times New Roman" w:hAnsi="Times New Roman"/>
          <w:sz w:val="24"/>
          <w:szCs w:val="24"/>
        </w:rPr>
        <w:t>JED</w:t>
      </w:r>
      <w:r w:rsidR="008D7693">
        <w:rPr>
          <w:rFonts w:ascii="Times New Roman" w:hAnsi="Times New Roman"/>
          <w:sz w:val="24"/>
          <w:szCs w:val="24"/>
        </w:rPr>
        <w:t xml:space="preserve">, </w:t>
      </w:r>
      <w:r w:rsidR="008125FF">
        <w:rPr>
          <w:rFonts w:ascii="Times New Roman" w:hAnsi="Times New Roman"/>
          <w:sz w:val="24"/>
          <w:szCs w:val="24"/>
        </w:rPr>
        <w:t xml:space="preserve">obstarávateľ </w:t>
      </w:r>
      <w:r w:rsidR="008D7693">
        <w:rPr>
          <w:rFonts w:ascii="Times New Roman" w:hAnsi="Times New Roman"/>
          <w:sz w:val="24"/>
          <w:szCs w:val="24"/>
        </w:rPr>
        <w:t xml:space="preserve">môže </w:t>
      </w:r>
      <w:r w:rsidR="008125FF">
        <w:rPr>
          <w:rFonts w:ascii="Times New Roman" w:hAnsi="Times New Roman"/>
          <w:sz w:val="24"/>
          <w:szCs w:val="24"/>
        </w:rPr>
        <w:t xml:space="preserve">podľa § 39 ods. 6 ZVO </w:t>
      </w:r>
      <w:r w:rsidR="008125FF" w:rsidRPr="00C753FE">
        <w:rPr>
          <w:rFonts w:ascii="Times New Roman" w:hAnsi="Times New Roman"/>
          <w:sz w:val="24"/>
          <w:szCs w:val="24"/>
        </w:rPr>
        <w:t>na zabezpe</w:t>
      </w:r>
      <w:r w:rsidR="008125FF">
        <w:rPr>
          <w:rFonts w:ascii="Times New Roman" w:hAnsi="Times New Roman"/>
          <w:sz w:val="24"/>
          <w:szCs w:val="24"/>
        </w:rPr>
        <w:t>čenie riadneho priebehu</w:t>
      </w:r>
      <w:r w:rsidR="008125FF" w:rsidRPr="00C753FE">
        <w:rPr>
          <w:rFonts w:ascii="Times New Roman" w:hAnsi="Times New Roman"/>
          <w:sz w:val="24"/>
          <w:szCs w:val="24"/>
        </w:rPr>
        <w:t xml:space="preserve"> verejného obstarávania </w:t>
      </w:r>
      <w:r w:rsidR="006C4E63" w:rsidRPr="00C753FE">
        <w:rPr>
          <w:rFonts w:ascii="Times New Roman" w:hAnsi="Times New Roman"/>
          <w:sz w:val="24"/>
          <w:szCs w:val="24"/>
        </w:rPr>
        <w:t>kedykoľvek v</w:t>
      </w:r>
      <w:r w:rsidR="008125FF">
        <w:rPr>
          <w:rFonts w:ascii="Times New Roman" w:hAnsi="Times New Roman"/>
          <w:sz w:val="24"/>
          <w:szCs w:val="24"/>
        </w:rPr>
        <w:t> jeho priebehu</w:t>
      </w:r>
      <w:r w:rsidR="006C4E63" w:rsidRPr="00C753FE">
        <w:rPr>
          <w:rFonts w:ascii="Times New Roman" w:hAnsi="Times New Roman"/>
          <w:sz w:val="24"/>
          <w:szCs w:val="24"/>
        </w:rPr>
        <w:t xml:space="preserve"> požiadať</w:t>
      </w:r>
      <w:r w:rsidR="008125FF">
        <w:rPr>
          <w:rFonts w:ascii="Times New Roman" w:hAnsi="Times New Roman"/>
          <w:sz w:val="24"/>
          <w:szCs w:val="24"/>
        </w:rPr>
        <w:t xml:space="preserve"> </w:t>
      </w:r>
      <w:r w:rsidR="006C4E63" w:rsidRPr="00C753FE">
        <w:rPr>
          <w:rFonts w:ascii="Times New Roman" w:hAnsi="Times New Roman"/>
          <w:sz w:val="24"/>
          <w:szCs w:val="24"/>
        </w:rPr>
        <w:t>uchádzača o predloženie všetkých alebo n</w:t>
      </w:r>
      <w:r w:rsidR="008125FF">
        <w:rPr>
          <w:rFonts w:ascii="Times New Roman" w:hAnsi="Times New Roman"/>
          <w:sz w:val="24"/>
          <w:szCs w:val="24"/>
        </w:rPr>
        <w:t>iektorých dokladov nahradených formulárom</w:t>
      </w:r>
      <w:r w:rsidR="006C4E63" w:rsidRPr="00C753FE">
        <w:rPr>
          <w:rFonts w:ascii="Times New Roman" w:hAnsi="Times New Roman"/>
          <w:sz w:val="24"/>
          <w:szCs w:val="24"/>
        </w:rPr>
        <w:t xml:space="preserve"> JED</w:t>
      </w:r>
      <w:r w:rsidR="008125FF">
        <w:rPr>
          <w:rFonts w:ascii="Times New Roman" w:hAnsi="Times New Roman"/>
          <w:sz w:val="24"/>
          <w:szCs w:val="24"/>
        </w:rPr>
        <w:t>.</w:t>
      </w:r>
      <w:r w:rsidR="006C4E63" w:rsidRPr="00C753FE">
        <w:rPr>
          <w:rFonts w:ascii="Times New Roman" w:hAnsi="Times New Roman"/>
          <w:sz w:val="24"/>
          <w:szCs w:val="24"/>
        </w:rPr>
        <w:t xml:space="preserve"> </w:t>
      </w:r>
    </w:p>
    <w:p w:rsidR="006C4E63" w:rsidRDefault="006C4E63" w:rsidP="006C4E63">
      <w:pPr>
        <w:tabs>
          <w:tab w:val="left" w:pos="1089"/>
        </w:tabs>
        <w:contextualSpacing/>
        <w:rPr>
          <w:rFonts w:ascii="Times New Roman" w:hAnsi="Times New Roman"/>
          <w:sz w:val="24"/>
          <w:szCs w:val="24"/>
        </w:rPr>
      </w:pPr>
    </w:p>
    <w:p w:rsidR="006C4E63" w:rsidRDefault="004A6B6B" w:rsidP="006C4E63">
      <w:pPr>
        <w:tabs>
          <w:tab w:val="left" w:pos="1089"/>
        </w:tabs>
        <w:contextualSpacing/>
        <w:rPr>
          <w:rFonts w:ascii="Times New Roman" w:hAnsi="Times New Roman"/>
          <w:sz w:val="24"/>
          <w:szCs w:val="24"/>
        </w:rPr>
      </w:pPr>
      <w:r>
        <w:rPr>
          <w:rFonts w:ascii="Times New Roman" w:hAnsi="Times New Roman"/>
          <w:sz w:val="24"/>
          <w:szCs w:val="24"/>
        </w:rPr>
        <w:t>IX.4.</w:t>
      </w:r>
      <w:r w:rsidR="009A5F63">
        <w:rPr>
          <w:rFonts w:ascii="Times New Roman" w:hAnsi="Times New Roman"/>
          <w:sz w:val="24"/>
          <w:szCs w:val="24"/>
        </w:rPr>
        <w:t>8</w:t>
      </w:r>
      <w:r w:rsidR="006C4E63">
        <w:rPr>
          <w:rFonts w:ascii="Times New Roman" w:hAnsi="Times New Roman"/>
          <w:sz w:val="24"/>
          <w:szCs w:val="24"/>
        </w:rPr>
        <w:tab/>
      </w:r>
      <w:r w:rsidR="00680A3A" w:rsidRPr="00E73D6B">
        <w:rPr>
          <w:rFonts w:ascii="Times New Roman" w:hAnsi="Times New Roman"/>
          <w:sz w:val="24"/>
          <w:szCs w:val="24"/>
        </w:rPr>
        <w:t>Obstarávate</w:t>
      </w:r>
      <w:r w:rsidR="00692317" w:rsidRPr="00E73D6B">
        <w:rPr>
          <w:rFonts w:ascii="Times New Roman" w:hAnsi="Times New Roman"/>
          <w:sz w:val="24"/>
          <w:szCs w:val="24"/>
        </w:rPr>
        <w:t>ľ</w:t>
      </w:r>
      <w:r w:rsidR="00680A3A" w:rsidRPr="00E73D6B">
        <w:rPr>
          <w:rFonts w:ascii="Times New Roman" w:hAnsi="Times New Roman"/>
          <w:sz w:val="24"/>
          <w:szCs w:val="24"/>
        </w:rPr>
        <w:t xml:space="preserve"> upozorňuje záujemcov / uchádzačov, že formulár JED je v ponímaní ZVO č. 343/2015 Z. z. dokladom na predbežné nahradenie dokladov na preukázanie splnenia podmieno</w:t>
      </w:r>
      <w:r w:rsidR="00EB017D" w:rsidRPr="00E73D6B">
        <w:rPr>
          <w:rFonts w:ascii="Times New Roman" w:hAnsi="Times New Roman"/>
          <w:sz w:val="24"/>
          <w:szCs w:val="24"/>
        </w:rPr>
        <w:t>k účasti, ale aj zároveň aktualizovaným</w:t>
      </w:r>
      <w:r w:rsidR="00680A3A" w:rsidRPr="00E73D6B">
        <w:rPr>
          <w:rFonts w:ascii="Times New Roman" w:hAnsi="Times New Roman"/>
          <w:sz w:val="24"/>
          <w:szCs w:val="24"/>
        </w:rPr>
        <w:t xml:space="preserve"> </w:t>
      </w:r>
      <w:r w:rsidR="00992A86" w:rsidRPr="00E73D6B">
        <w:rPr>
          <w:rFonts w:ascii="Times New Roman" w:hAnsi="Times New Roman"/>
          <w:sz w:val="24"/>
          <w:szCs w:val="24"/>
        </w:rPr>
        <w:t>vyhlásením, ktorým hospodársky subjekt</w:t>
      </w:r>
      <w:r w:rsidR="00EB017D" w:rsidRPr="00E73D6B">
        <w:rPr>
          <w:rFonts w:ascii="Times New Roman" w:hAnsi="Times New Roman"/>
          <w:sz w:val="24"/>
          <w:szCs w:val="24"/>
        </w:rPr>
        <w:t xml:space="preserve"> deklaruje</w:t>
      </w:r>
      <w:r w:rsidR="00992A86" w:rsidRPr="00E73D6B">
        <w:rPr>
          <w:rFonts w:ascii="Times New Roman" w:hAnsi="Times New Roman"/>
          <w:sz w:val="24"/>
          <w:szCs w:val="24"/>
        </w:rPr>
        <w:t xml:space="preserve"> neexistenciu</w:t>
      </w:r>
      <w:r w:rsidR="00680A3A" w:rsidRPr="00E73D6B">
        <w:rPr>
          <w:rFonts w:ascii="Times New Roman" w:hAnsi="Times New Roman"/>
          <w:sz w:val="24"/>
          <w:szCs w:val="24"/>
        </w:rPr>
        <w:t xml:space="preserve"> dôvodov na vylúčenie</w:t>
      </w:r>
      <w:r w:rsidR="00692317" w:rsidRPr="00E73D6B">
        <w:rPr>
          <w:rFonts w:ascii="Times New Roman" w:hAnsi="Times New Roman"/>
          <w:sz w:val="24"/>
          <w:szCs w:val="24"/>
        </w:rPr>
        <w:t>.</w:t>
      </w:r>
      <w:r w:rsidR="00680A3A" w:rsidRPr="00E73D6B">
        <w:rPr>
          <w:rFonts w:ascii="Times New Roman" w:hAnsi="Times New Roman"/>
          <w:sz w:val="24"/>
          <w:szCs w:val="24"/>
        </w:rPr>
        <w:t xml:space="preserve"> </w:t>
      </w:r>
      <w:r w:rsidR="00680A3A" w:rsidRPr="00E73D6B">
        <w:rPr>
          <w:rFonts w:ascii="Times New Roman" w:hAnsi="Times New Roman"/>
          <w:sz w:val="24"/>
          <w:szCs w:val="24"/>
          <w:u w:val="single"/>
        </w:rPr>
        <w:t>Spôsob preukázania neexistencie dôvodov na vylúčenie</w:t>
      </w:r>
      <w:r w:rsidR="00692317" w:rsidRPr="00E73D6B">
        <w:rPr>
          <w:rFonts w:ascii="Times New Roman" w:hAnsi="Times New Roman"/>
          <w:sz w:val="24"/>
          <w:szCs w:val="24"/>
          <w:u w:val="single"/>
        </w:rPr>
        <w:t xml:space="preserve"> (</w:t>
      </w:r>
      <w:r w:rsidR="00692317" w:rsidRPr="00E73D6B">
        <w:rPr>
          <w:rFonts w:ascii="Times New Roman" w:hAnsi="Times New Roman"/>
          <w:b/>
          <w:sz w:val="24"/>
          <w:szCs w:val="24"/>
          <w:u w:val="single"/>
        </w:rPr>
        <w:t>vyplnenie Časti III. vo formulári JED</w:t>
      </w:r>
      <w:r w:rsidR="00692317" w:rsidRPr="00E73D6B">
        <w:rPr>
          <w:rFonts w:ascii="Times New Roman" w:hAnsi="Times New Roman"/>
          <w:sz w:val="24"/>
          <w:szCs w:val="24"/>
          <w:u w:val="single"/>
        </w:rPr>
        <w:t>)</w:t>
      </w:r>
      <w:r w:rsidR="00680A3A" w:rsidRPr="00E73D6B">
        <w:rPr>
          <w:rFonts w:ascii="Times New Roman" w:hAnsi="Times New Roman"/>
          <w:sz w:val="24"/>
          <w:szCs w:val="24"/>
          <w:u w:val="single"/>
        </w:rPr>
        <w:t xml:space="preserve"> je pre</w:t>
      </w:r>
      <w:r w:rsidR="00692317" w:rsidRPr="00E73D6B">
        <w:rPr>
          <w:rFonts w:ascii="Times New Roman" w:hAnsi="Times New Roman"/>
          <w:sz w:val="24"/>
          <w:szCs w:val="24"/>
          <w:u w:val="single"/>
        </w:rPr>
        <w:t xml:space="preserve"> hospodárske subjekty</w:t>
      </w:r>
      <w:r w:rsidR="00680A3A" w:rsidRPr="00E73D6B">
        <w:rPr>
          <w:rFonts w:ascii="Times New Roman" w:hAnsi="Times New Roman"/>
          <w:sz w:val="24"/>
          <w:szCs w:val="24"/>
          <w:u w:val="single"/>
        </w:rPr>
        <w:t xml:space="preserve"> </w:t>
      </w:r>
      <w:r w:rsidR="00692317" w:rsidRPr="00E73D6B">
        <w:rPr>
          <w:rFonts w:ascii="Times New Roman" w:hAnsi="Times New Roman"/>
          <w:sz w:val="24"/>
          <w:szCs w:val="24"/>
          <w:u w:val="single"/>
        </w:rPr>
        <w:t>(</w:t>
      </w:r>
      <w:r w:rsidR="00680A3A" w:rsidRPr="00E73D6B">
        <w:rPr>
          <w:rFonts w:ascii="Times New Roman" w:hAnsi="Times New Roman"/>
          <w:sz w:val="24"/>
          <w:szCs w:val="24"/>
          <w:u w:val="single"/>
        </w:rPr>
        <w:t>uchádzačov/záujemcov, iné osoby</w:t>
      </w:r>
      <w:r w:rsidR="00692317" w:rsidRPr="00E73D6B">
        <w:rPr>
          <w:rFonts w:ascii="Times New Roman" w:hAnsi="Times New Roman"/>
          <w:sz w:val="24"/>
          <w:szCs w:val="24"/>
          <w:u w:val="single"/>
        </w:rPr>
        <w:t>, subdodávateľov a členov skupiny dodávateľov)</w:t>
      </w:r>
      <w:r w:rsidR="00680A3A" w:rsidRPr="00E73D6B">
        <w:rPr>
          <w:rFonts w:ascii="Times New Roman" w:hAnsi="Times New Roman"/>
          <w:sz w:val="24"/>
          <w:szCs w:val="24"/>
          <w:u w:val="single"/>
        </w:rPr>
        <w:t xml:space="preserve"> podrobne špecifikovaný v aktuálnej verzii Manuálu JED</w:t>
      </w:r>
      <w:r w:rsidR="00965398" w:rsidRPr="00E73D6B">
        <w:rPr>
          <w:rFonts w:ascii="Times New Roman" w:hAnsi="Times New Roman"/>
          <w:sz w:val="24"/>
          <w:szCs w:val="24"/>
          <w:u w:val="single"/>
        </w:rPr>
        <w:t xml:space="preserve"> na strane 6 - 9</w:t>
      </w:r>
      <w:r w:rsidR="00680A3A" w:rsidRPr="00E73D6B">
        <w:rPr>
          <w:rFonts w:ascii="Times New Roman" w:hAnsi="Times New Roman"/>
          <w:sz w:val="24"/>
          <w:szCs w:val="24"/>
          <w:u w:val="single"/>
        </w:rPr>
        <w:t>, zverejnený na webovom sídle Úradu pre verejné obstarávanie</w:t>
      </w:r>
      <w:r w:rsidR="00692317" w:rsidRPr="00E73D6B">
        <w:rPr>
          <w:rFonts w:ascii="Times New Roman" w:hAnsi="Times New Roman"/>
          <w:sz w:val="24"/>
          <w:szCs w:val="24"/>
        </w:rPr>
        <w:t>.</w:t>
      </w:r>
      <w:r w:rsidR="00680A3A" w:rsidRPr="000D7D34">
        <w:rPr>
          <w:rFonts w:ascii="Times New Roman" w:hAnsi="Times New Roman"/>
          <w:sz w:val="24"/>
          <w:szCs w:val="24"/>
        </w:rPr>
        <w:t xml:space="preserve"> </w:t>
      </w:r>
    </w:p>
    <w:p w:rsidR="00EB017D" w:rsidRDefault="00EB017D" w:rsidP="006C4E63">
      <w:pPr>
        <w:tabs>
          <w:tab w:val="left" w:pos="1089"/>
        </w:tabs>
        <w:contextualSpacing/>
        <w:rPr>
          <w:rFonts w:ascii="Times New Roman" w:hAnsi="Times New Roman"/>
          <w:sz w:val="24"/>
          <w:szCs w:val="24"/>
        </w:rPr>
      </w:pPr>
    </w:p>
    <w:p w:rsidR="00EB017D" w:rsidRDefault="00EB017D" w:rsidP="006C4E63">
      <w:pPr>
        <w:tabs>
          <w:tab w:val="left" w:pos="1089"/>
        </w:tabs>
        <w:contextualSpacing/>
        <w:rPr>
          <w:rFonts w:ascii="Times New Roman" w:hAnsi="Times New Roman"/>
          <w:sz w:val="24"/>
          <w:szCs w:val="24"/>
        </w:rPr>
      </w:pPr>
      <w:r>
        <w:rPr>
          <w:rFonts w:ascii="Times New Roman" w:hAnsi="Times New Roman"/>
          <w:sz w:val="24"/>
          <w:szCs w:val="24"/>
        </w:rPr>
        <w:t>IX.4.9</w:t>
      </w:r>
      <w:r>
        <w:rPr>
          <w:rFonts w:ascii="Times New Roman" w:hAnsi="Times New Roman"/>
          <w:sz w:val="24"/>
          <w:szCs w:val="24"/>
        </w:rPr>
        <w:tab/>
      </w:r>
      <w:r w:rsidR="008D576E">
        <w:rPr>
          <w:rFonts w:ascii="Times New Roman" w:hAnsi="Times New Roman"/>
          <w:sz w:val="24"/>
          <w:szCs w:val="24"/>
        </w:rPr>
        <w:t>Podľa Manuálu JED (str. 6</w:t>
      </w:r>
      <w:r w:rsidR="002B7B10">
        <w:rPr>
          <w:rFonts w:ascii="Times New Roman" w:hAnsi="Times New Roman"/>
          <w:sz w:val="24"/>
          <w:szCs w:val="24"/>
        </w:rPr>
        <w:t>, bod 2</w:t>
      </w:r>
      <w:r w:rsidR="008D576E">
        <w:rPr>
          <w:rFonts w:ascii="Times New Roman" w:hAnsi="Times New Roman"/>
          <w:sz w:val="24"/>
          <w:szCs w:val="24"/>
        </w:rPr>
        <w:t xml:space="preserve">) platí, že </w:t>
      </w:r>
      <w:r w:rsidR="008D576E" w:rsidRPr="00047D8F">
        <w:rPr>
          <w:rFonts w:ascii="Times New Roman" w:hAnsi="Times New Roman"/>
          <w:b/>
          <w:sz w:val="24"/>
          <w:szCs w:val="24"/>
        </w:rPr>
        <w:t>ak je uchádzač</w:t>
      </w:r>
      <w:r w:rsidR="002B7B10" w:rsidRPr="00047D8F">
        <w:rPr>
          <w:rFonts w:ascii="Times New Roman" w:hAnsi="Times New Roman"/>
          <w:b/>
          <w:sz w:val="24"/>
          <w:szCs w:val="24"/>
        </w:rPr>
        <w:t xml:space="preserve"> zapísaný</w:t>
      </w:r>
      <w:r w:rsidR="002B7B10">
        <w:rPr>
          <w:rFonts w:ascii="Times New Roman" w:hAnsi="Times New Roman"/>
          <w:sz w:val="24"/>
          <w:szCs w:val="24"/>
        </w:rPr>
        <w:t xml:space="preserve"> v Zozname hospodárskych subjektov</w:t>
      </w:r>
      <w:r w:rsidR="00047D8F">
        <w:rPr>
          <w:rFonts w:ascii="Times New Roman" w:hAnsi="Times New Roman"/>
          <w:sz w:val="24"/>
          <w:szCs w:val="24"/>
        </w:rPr>
        <w:t xml:space="preserve"> (ďalej aj ako „ZHS“)</w:t>
      </w:r>
      <w:r w:rsidR="002B7B10">
        <w:rPr>
          <w:rFonts w:ascii="Times New Roman" w:hAnsi="Times New Roman"/>
          <w:sz w:val="24"/>
          <w:szCs w:val="24"/>
        </w:rPr>
        <w:t xml:space="preserve"> podľa zákona č. 343/2015 Z.</w:t>
      </w:r>
      <w:r w:rsidR="00047D8F">
        <w:rPr>
          <w:rFonts w:ascii="Times New Roman" w:hAnsi="Times New Roman"/>
          <w:sz w:val="24"/>
          <w:szCs w:val="24"/>
        </w:rPr>
        <w:t xml:space="preserve"> </w:t>
      </w:r>
      <w:r w:rsidR="002B7B10">
        <w:rPr>
          <w:rFonts w:ascii="Times New Roman" w:hAnsi="Times New Roman"/>
          <w:sz w:val="24"/>
          <w:szCs w:val="24"/>
        </w:rPr>
        <w:t>z., teda spĺňa všetky podmienky týkajúce sa osobného postavenia podľa § 32 ods. 1 písm. a) až f), nemusí vypĺňať Časť III. vo formulári JED</w:t>
      </w:r>
      <w:r w:rsidR="00E73D6B">
        <w:rPr>
          <w:rFonts w:ascii="Times New Roman" w:hAnsi="Times New Roman"/>
          <w:sz w:val="24"/>
          <w:szCs w:val="24"/>
        </w:rPr>
        <w:t xml:space="preserve"> a predkladať JED v </w:t>
      </w:r>
      <w:r w:rsidR="00E73D6B">
        <w:rPr>
          <w:rFonts w:ascii="Times New Roman" w:hAnsi="Times New Roman"/>
          <w:sz w:val="24"/>
          <w:szCs w:val="24"/>
        </w:rPr>
        <w:lastRenderedPageBreak/>
        <w:t>ponuke</w:t>
      </w:r>
      <w:r w:rsidR="002B7B10">
        <w:rPr>
          <w:rFonts w:ascii="Times New Roman" w:hAnsi="Times New Roman"/>
          <w:sz w:val="24"/>
          <w:szCs w:val="24"/>
        </w:rPr>
        <w:t xml:space="preserve">. </w:t>
      </w:r>
      <w:r w:rsidR="0021463B" w:rsidRPr="00E73D6B">
        <w:rPr>
          <w:rFonts w:ascii="Times New Roman" w:hAnsi="Times New Roman"/>
          <w:sz w:val="24"/>
          <w:szCs w:val="24"/>
          <w:u w:val="single"/>
        </w:rPr>
        <w:t xml:space="preserve">Na základe odporúčania ÚVO v Manuály JED však obstarávateľ odporúča uchádzačovi aj napriek platnému zápisu v ZHS predložiť aj vyplnenú Časť III. vo formulári JED. </w:t>
      </w:r>
      <w:r w:rsidR="002176B3" w:rsidRPr="00E73D6B">
        <w:rPr>
          <w:rFonts w:ascii="Times New Roman" w:hAnsi="Times New Roman"/>
          <w:sz w:val="24"/>
          <w:szCs w:val="24"/>
          <w:u w:val="single"/>
        </w:rPr>
        <w:t xml:space="preserve">Formulár JED </w:t>
      </w:r>
      <w:r w:rsidR="00480DED">
        <w:rPr>
          <w:rFonts w:ascii="Times New Roman" w:hAnsi="Times New Roman"/>
          <w:sz w:val="24"/>
          <w:szCs w:val="24"/>
          <w:u w:val="single"/>
        </w:rPr>
        <w:t>v takom prípade p</w:t>
      </w:r>
      <w:r w:rsidR="002176B3" w:rsidRPr="00E73D6B">
        <w:rPr>
          <w:rFonts w:ascii="Times New Roman" w:hAnsi="Times New Roman"/>
          <w:sz w:val="24"/>
          <w:szCs w:val="24"/>
          <w:u w:val="single"/>
        </w:rPr>
        <w:t>redkladá v ponuke</w:t>
      </w:r>
      <w:r w:rsidR="002176B3">
        <w:rPr>
          <w:rFonts w:ascii="Times New Roman" w:hAnsi="Times New Roman"/>
          <w:sz w:val="24"/>
          <w:szCs w:val="24"/>
        </w:rPr>
        <w:t>.</w:t>
      </w:r>
    </w:p>
    <w:p w:rsidR="0021463B" w:rsidRDefault="00047D8F" w:rsidP="006C4E63">
      <w:pPr>
        <w:tabs>
          <w:tab w:val="left" w:pos="1089"/>
        </w:tabs>
        <w:contextualSpacing/>
        <w:rPr>
          <w:rFonts w:ascii="Times New Roman" w:hAnsi="Times New Roman"/>
          <w:sz w:val="24"/>
          <w:szCs w:val="24"/>
        </w:rPr>
      </w:pPr>
      <w:r>
        <w:rPr>
          <w:rFonts w:ascii="Times New Roman" w:hAnsi="Times New Roman"/>
          <w:sz w:val="24"/>
          <w:szCs w:val="24"/>
        </w:rPr>
        <w:tab/>
      </w:r>
    </w:p>
    <w:p w:rsidR="0021463B" w:rsidRDefault="0021463B" w:rsidP="006C4E63">
      <w:pPr>
        <w:tabs>
          <w:tab w:val="left" w:pos="1089"/>
        </w:tabs>
        <w:contextualSpacing/>
        <w:rPr>
          <w:rFonts w:ascii="Times New Roman" w:hAnsi="Times New Roman"/>
          <w:sz w:val="24"/>
          <w:szCs w:val="24"/>
        </w:rPr>
      </w:pPr>
      <w:r>
        <w:rPr>
          <w:rFonts w:ascii="Times New Roman" w:hAnsi="Times New Roman"/>
          <w:sz w:val="24"/>
          <w:szCs w:val="24"/>
        </w:rPr>
        <w:tab/>
      </w:r>
      <w:r w:rsidR="00047D8F">
        <w:rPr>
          <w:rFonts w:ascii="Times New Roman" w:hAnsi="Times New Roman"/>
          <w:sz w:val="24"/>
          <w:szCs w:val="24"/>
        </w:rPr>
        <w:t xml:space="preserve">Ak uchádzač využíva kapacity </w:t>
      </w:r>
      <w:r w:rsidR="00047D8F" w:rsidRPr="00D22BF1">
        <w:rPr>
          <w:rFonts w:ascii="Times New Roman" w:hAnsi="Times New Roman"/>
          <w:b/>
          <w:sz w:val="24"/>
          <w:szCs w:val="24"/>
        </w:rPr>
        <w:t>inej osoby</w:t>
      </w:r>
      <w:r w:rsidR="00047D8F">
        <w:rPr>
          <w:rFonts w:ascii="Times New Roman" w:hAnsi="Times New Roman"/>
          <w:sz w:val="24"/>
          <w:szCs w:val="24"/>
        </w:rPr>
        <w:t xml:space="preserve">, </w:t>
      </w:r>
      <w:r w:rsidR="00047D8F" w:rsidRPr="00D22BF1">
        <w:rPr>
          <w:rFonts w:ascii="Times New Roman" w:hAnsi="Times New Roman"/>
          <w:sz w:val="24"/>
          <w:szCs w:val="24"/>
        </w:rPr>
        <w:t>iná osoba</w:t>
      </w:r>
      <w:r w:rsidR="00047D8F">
        <w:rPr>
          <w:rFonts w:ascii="Times New Roman" w:hAnsi="Times New Roman"/>
          <w:sz w:val="24"/>
          <w:szCs w:val="24"/>
        </w:rPr>
        <w:t xml:space="preserve"> vypĺňa Časť III. vo svojom formulári JED aj v prípade zápisu do ZHS (Manuál JED, str. 8, </w:t>
      </w:r>
      <w:r w:rsidR="00320A2B">
        <w:rPr>
          <w:rFonts w:ascii="Times New Roman" w:hAnsi="Times New Roman"/>
          <w:sz w:val="24"/>
          <w:szCs w:val="24"/>
        </w:rPr>
        <w:t xml:space="preserve">uvedené </w:t>
      </w:r>
      <w:r w:rsidR="00047D8F">
        <w:rPr>
          <w:rFonts w:ascii="Times New Roman" w:hAnsi="Times New Roman"/>
          <w:sz w:val="24"/>
          <w:szCs w:val="24"/>
        </w:rPr>
        <w:t>kurzívom)</w:t>
      </w:r>
      <w:r w:rsidR="009E41C8">
        <w:rPr>
          <w:rFonts w:ascii="Times New Roman" w:hAnsi="Times New Roman"/>
          <w:sz w:val="24"/>
          <w:szCs w:val="24"/>
        </w:rPr>
        <w:t xml:space="preserve"> a uchádzač vždy predkladá za túto inú osobu formulár JED vo svojej ponuke</w:t>
      </w:r>
      <w:r w:rsidR="00047D8F">
        <w:rPr>
          <w:rFonts w:ascii="Times New Roman" w:hAnsi="Times New Roman"/>
          <w:sz w:val="24"/>
          <w:szCs w:val="24"/>
        </w:rPr>
        <w:t xml:space="preserve">. </w:t>
      </w:r>
    </w:p>
    <w:p w:rsidR="009E41C8" w:rsidRDefault="009E41C8" w:rsidP="006C4E63">
      <w:pPr>
        <w:tabs>
          <w:tab w:val="left" w:pos="1089"/>
        </w:tabs>
        <w:contextualSpacing/>
        <w:rPr>
          <w:rFonts w:ascii="Times New Roman" w:hAnsi="Times New Roman"/>
          <w:sz w:val="24"/>
          <w:szCs w:val="24"/>
        </w:rPr>
      </w:pPr>
    </w:p>
    <w:p w:rsidR="0021463B" w:rsidRDefault="00320A2B" w:rsidP="006C4E63">
      <w:pPr>
        <w:tabs>
          <w:tab w:val="left" w:pos="1089"/>
        </w:tabs>
        <w:contextualSpacing/>
        <w:rPr>
          <w:rFonts w:ascii="Times New Roman" w:hAnsi="Times New Roman"/>
          <w:sz w:val="24"/>
          <w:szCs w:val="24"/>
        </w:rPr>
      </w:pPr>
      <w:r>
        <w:rPr>
          <w:rFonts w:ascii="Times New Roman" w:hAnsi="Times New Roman"/>
          <w:sz w:val="24"/>
          <w:szCs w:val="24"/>
        </w:rPr>
        <w:tab/>
        <w:t xml:space="preserve">V prípade </w:t>
      </w:r>
      <w:r w:rsidRPr="00D22BF1">
        <w:rPr>
          <w:rFonts w:ascii="Times New Roman" w:hAnsi="Times New Roman"/>
          <w:b/>
          <w:sz w:val="24"/>
          <w:szCs w:val="24"/>
        </w:rPr>
        <w:t>subdodávateľov</w:t>
      </w:r>
      <w:r>
        <w:rPr>
          <w:rFonts w:ascii="Times New Roman" w:hAnsi="Times New Roman"/>
          <w:sz w:val="24"/>
          <w:szCs w:val="24"/>
        </w:rPr>
        <w:t xml:space="preserve"> uchádzač postupuje v závislosti od toho, či zároveň využíva jeho finančné zdroje alebo technické a ekonomické kapacity (t.j. či ho využíva zároveň </w:t>
      </w:r>
      <w:r w:rsidR="00992A86">
        <w:rPr>
          <w:rFonts w:ascii="Times New Roman" w:hAnsi="Times New Roman"/>
          <w:sz w:val="24"/>
          <w:szCs w:val="24"/>
        </w:rPr>
        <w:t xml:space="preserve">aj </w:t>
      </w:r>
      <w:r>
        <w:rPr>
          <w:rFonts w:ascii="Times New Roman" w:hAnsi="Times New Roman"/>
          <w:sz w:val="24"/>
          <w:szCs w:val="24"/>
        </w:rPr>
        <w:t xml:space="preserve">ako inú osobu), alebo nevyužíva (Manuál JED, str. 8 a 9). Pri využití subdodávateľa v tomto verejnom obstarávaní </w:t>
      </w:r>
      <w:r w:rsidRPr="00480DED">
        <w:rPr>
          <w:rFonts w:ascii="Times New Roman" w:hAnsi="Times New Roman"/>
          <w:sz w:val="24"/>
          <w:szCs w:val="24"/>
          <w:u w:val="single"/>
        </w:rPr>
        <w:t xml:space="preserve">vzhľadom na </w:t>
      </w:r>
      <w:r w:rsidR="00D22BF1" w:rsidRPr="00480DED">
        <w:rPr>
          <w:rFonts w:ascii="Times New Roman" w:hAnsi="Times New Roman"/>
          <w:sz w:val="24"/>
          <w:szCs w:val="24"/>
          <w:u w:val="single"/>
        </w:rPr>
        <w:t xml:space="preserve">stanovenú podmienku podľa </w:t>
      </w:r>
      <w:r w:rsidR="00480DED" w:rsidRPr="00480DED">
        <w:rPr>
          <w:rFonts w:ascii="Times New Roman" w:hAnsi="Times New Roman"/>
          <w:sz w:val="24"/>
          <w:szCs w:val="24"/>
          <w:u w:val="single"/>
        </w:rPr>
        <w:t>§ 41 ods.</w:t>
      </w:r>
      <w:r w:rsidR="00480DED">
        <w:rPr>
          <w:rFonts w:ascii="Times New Roman" w:hAnsi="Times New Roman"/>
          <w:sz w:val="24"/>
          <w:szCs w:val="24"/>
          <w:u w:val="single"/>
        </w:rPr>
        <w:t xml:space="preserve"> </w:t>
      </w:r>
      <w:r w:rsidR="00480DED" w:rsidRPr="00480DED">
        <w:rPr>
          <w:rFonts w:ascii="Times New Roman" w:hAnsi="Times New Roman"/>
          <w:sz w:val="24"/>
          <w:szCs w:val="24"/>
          <w:u w:val="single"/>
        </w:rPr>
        <w:t>1 písm. a</w:t>
      </w:r>
      <w:r w:rsidRPr="00480DED">
        <w:rPr>
          <w:rFonts w:ascii="Times New Roman" w:hAnsi="Times New Roman"/>
          <w:sz w:val="24"/>
          <w:szCs w:val="24"/>
          <w:u w:val="single"/>
        </w:rPr>
        <w:t>) platí</w:t>
      </w:r>
      <w:r w:rsidR="00D22BF1" w:rsidRPr="00480DED">
        <w:rPr>
          <w:rFonts w:ascii="Times New Roman" w:hAnsi="Times New Roman"/>
          <w:sz w:val="24"/>
          <w:szCs w:val="24"/>
          <w:u w:val="single"/>
        </w:rPr>
        <w:t xml:space="preserve"> v zmysle Manuálu JED nasledovné</w:t>
      </w:r>
      <w:r w:rsidR="00D22BF1">
        <w:rPr>
          <w:rFonts w:ascii="Times New Roman" w:hAnsi="Times New Roman"/>
          <w:sz w:val="24"/>
          <w:szCs w:val="24"/>
        </w:rPr>
        <w:t xml:space="preserve">: </w:t>
      </w:r>
      <w:r w:rsidR="00480DED">
        <w:rPr>
          <w:rFonts w:ascii="Times New Roman" w:hAnsi="Times New Roman"/>
          <w:sz w:val="24"/>
          <w:szCs w:val="24"/>
        </w:rPr>
        <w:t xml:space="preserve">nakoľko nie je stanovená podmienka podľa § 41 ods. 1 písm. b), navrhovaný subdodávateľ vyplní vo formulári JED </w:t>
      </w:r>
      <w:r w:rsidR="00443EAA">
        <w:rPr>
          <w:rFonts w:ascii="Times New Roman" w:hAnsi="Times New Roman"/>
          <w:sz w:val="24"/>
          <w:szCs w:val="24"/>
        </w:rPr>
        <w:t xml:space="preserve">aj </w:t>
      </w:r>
      <w:r w:rsidR="00D22BF1">
        <w:rPr>
          <w:rFonts w:ascii="Times New Roman" w:hAnsi="Times New Roman"/>
          <w:sz w:val="24"/>
          <w:szCs w:val="24"/>
        </w:rPr>
        <w:t xml:space="preserve">Časť III. </w:t>
      </w:r>
      <w:r w:rsidR="00480DED">
        <w:rPr>
          <w:rFonts w:ascii="Times New Roman" w:hAnsi="Times New Roman"/>
          <w:sz w:val="24"/>
          <w:szCs w:val="24"/>
        </w:rPr>
        <w:t xml:space="preserve">bez ohľadu na to, či je alebo nie zapísaný v Zozname hospodárskych subjektov iba v prípade, ak ho uchádzač zároveň využíva ako inú osobu na preukázanie </w:t>
      </w:r>
      <w:r w:rsidR="00443EAA">
        <w:rPr>
          <w:rFonts w:ascii="Times New Roman" w:hAnsi="Times New Roman"/>
          <w:sz w:val="24"/>
          <w:szCs w:val="24"/>
        </w:rPr>
        <w:t xml:space="preserve">finančného a ekonomického postavenia a/alebo technickej spôsobilosti alebo odbornej spôsobilosti. V takomto prípade uchádzač predkladá za takéhoto subdodávateľa vyplnený formulár JED a v ňom aj Časť III. spôsobom ako za inú osobu. </w:t>
      </w:r>
      <w:r w:rsidR="00480DED">
        <w:rPr>
          <w:rFonts w:ascii="Times New Roman" w:hAnsi="Times New Roman"/>
          <w:sz w:val="24"/>
          <w:szCs w:val="24"/>
        </w:rPr>
        <w:t xml:space="preserve"> </w:t>
      </w:r>
    </w:p>
    <w:p w:rsidR="00443EAA" w:rsidRDefault="00443EAA" w:rsidP="006C4E63">
      <w:pPr>
        <w:tabs>
          <w:tab w:val="left" w:pos="1089"/>
        </w:tabs>
        <w:contextualSpacing/>
        <w:rPr>
          <w:rFonts w:ascii="Times New Roman" w:hAnsi="Times New Roman"/>
          <w:sz w:val="24"/>
          <w:szCs w:val="24"/>
        </w:rPr>
      </w:pPr>
    </w:p>
    <w:p w:rsidR="00D22BF1" w:rsidRDefault="00D22BF1" w:rsidP="006C4E63">
      <w:pPr>
        <w:tabs>
          <w:tab w:val="left" w:pos="1089"/>
        </w:tabs>
        <w:contextualSpacing/>
        <w:rPr>
          <w:rFonts w:ascii="Times New Roman" w:hAnsi="Times New Roman"/>
          <w:sz w:val="24"/>
          <w:szCs w:val="24"/>
        </w:rPr>
      </w:pPr>
      <w:r>
        <w:rPr>
          <w:rFonts w:ascii="Times New Roman" w:hAnsi="Times New Roman"/>
          <w:sz w:val="24"/>
          <w:szCs w:val="24"/>
        </w:rPr>
        <w:tab/>
        <w:t xml:space="preserve">Ak ponuku predkladá </w:t>
      </w:r>
      <w:r w:rsidRPr="00D22BF1">
        <w:rPr>
          <w:rFonts w:ascii="Times New Roman" w:hAnsi="Times New Roman"/>
          <w:b/>
          <w:sz w:val="24"/>
          <w:szCs w:val="24"/>
        </w:rPr>
        <w:t>skupina dodávateľov</w:t>
      </w:r>
      <w:r>
        <w:rPr>
          <w:rFonts w:ascii="Times New Roman" w:hAnsi="Times New Roman"/>
          <w:sz w:val="24"/>
          <w:szCs w:val="24"/>
        </w:rPr>
        <w:t>, v prípade predkladania formulára JED sa uplatní postup uvedený v Manuály JED (str. 9, bod 3), t.j. uvedené platí aj pre vyplnenie Časti III. Ak je zúčastnený hospodársky subjekt zo skupiny dodávateľov zapísaný v ZHS</w:t>
      </w:r>
      <w:r w:rsidRPr="00D22BF1">
        <w:rPr>
          <w:rFonts w:ascii="Times New Roman" w:hAnsi="Times New Roman"/>
          <w:sz w:val="24"/>
          <w:szCs w:val="24"/>
        </w:rPr>
        <w:t xml:space="preserve"> </w:t>
      </w:r>
      <w:r>
        <w:rPr>
          <w:rFonts w:ascii="Times New Roman" w:hAnsi="Times New Roman"/>
          <w:sz w:val="24"/>
          <w:szCs w:val="24"/>
        </w:rPr>
        <w:t>túto skutočnosť tiež deklaruje vyplnením údajov  v Časti II. oddiel A </w:t>
      </w:r>
      <w:r w:rsidR="00D91503">
        <w:rPr>
          <w:rFonts w:ascii="Times New Roman" w:hAnsi="Times New Roman"/>
          <w:sz w:val="24"/>
          <w:szCs w:val="24"/>
        </w:rPr>
        <w:t>vo svojom formulári JED.</w:t>
      </w:r>
    </w:p>
    <w:p w:rsidR="00047D8F" w:rsidRDefault="00047D8F" w:rsidP="006C4E63">
      <w:pPr>
        <w:tabs>
          <w:tab w:val="left" w:pos="1089"/>
        </w:tabs>
        <w:contextualSpacing/>
        <w:rPr>
          <w:rFonts w:ascii="Times New Roman" w:hAnsi="Times New Roman"/>
          <w:sz w:val="24"/>
          <w:szCs w:val="24"/>
        </w:rPr>
      </w:pPr>
      <w:r>
        <w:rPr>
          <w:rFonts w:ascii="Times New Roman" w:hAnsi="Times New Roman"/>
          <w:sz w:val="24"/>
          <w:szCs w:val="24"/>
        </w:rPr>
        <w:tab/>
      </w:r>
    </w:p>
    <w:p w:rsidR="00CF7FBE" w:rsidRDefault="002B7B10" w:rsidP="00BA04F2">
      <w:pPr>
        <w:keepNext/>
        <w:keepLines/>
        <w:widowControl w:val="0"/>
        <w:tabs>
          <w:tab w:val="left" w:pos="993"/>
        </w:tabs>
        <w:ind w:left="0" w:firstLine="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 xml:space="preserve"> </w:t>
      </w:r>
    </w:p>
    <w:p w:rsidR="00CF7FBE" w:rsidRDefault="00CF7FBE" w:rsidP="006A4D51">
      <w:pPr>
        <w:keepNext/>
        <w:keepLines/>
        <w:widowControl w:val="0"/>
        <w:tabs>
          <w:tab w:val="left" w:pos="993"/>
        </w:tabs>
        <w:rPr>
          <w:rFonts w:ascii="Times New Roman" w:hAnsi="Times New Roman"/>
          <w:color w:val="000000"/>
          <w:sz w:val="24"/>
          <w:szCs w:val="24"/>
          <w:shd w:val="clear" w:color="auto" w:fill="FFFFFF"/>
        </w:rPr>
      </w:pPr>
    </w:p>
    <w:p w:rsidR="00684B7D" w:rsidRPr="005675AA" w:rsidRDefault="001074FA" w:rsidP="000B6D9B">
      <w:pPr>
        <w:pStyle w:val="Nadpis1"/>
      </w:pPr>
      <w:bookmarkStart w:id="89" w:name="_Toc55222317"/>
      <w:r>
        <w:t xml:space="preserve">Časť </w:t>
      </w:r>
      <w:r w:rsidR="00684B7D">
        <w:t>X.</w:t>
      </w:r>
      <w:r w:rsidR="00684B7D">
        <w:br/>
        <w:t>Z</w:t>
      </w:r>
      <w:r w:rsidR="00515788">
        <w:t>rušenie verejného obstarávania a doplňujúce informácie</w:t>
      </w:r>
      <w:bookmarkEnd w:id="89"/>
    </w:p>
    <w:p w:rsidR="00684B7D" w:rsidRPr="00FC1B2A" w:rsidRDefault="00684B7D" w:rsidP="00684B7D">
      <w:pPr>
        <w:keepNext/>
        <w:keepLines/>
        <w:widowControl w:val="0"/>
        <w:tabs>
          <w:tab w:val="left" w:pos="993"/>
        </w:tabs>
        <w:ind w:left="0" w:firstLine="0"/>
        <w:rPr>
          <w:rFonts w:ascii="Times New Roman" w:hAnsi="Times New Roman"/>
          <w:b/>
          <w:bCs/>
          <w:sz w:val="24"/>
          <w:szCs w:val="24"/>
        </w:rPr>
      </w:pPr>
    </w:p>
    <w:p w:rsidR="00684B7D" w:rsidRPr="00287D8F" w:rsidRDefault="00684B7D" w:rsidP="00684B7D">
      <w:pPr>
        <w:pStyle w:val="Nadpis3"/>
      </w:pPr>
      <w:bookmarkStart w:id="90" w:name="_Toc55222318"/>
      <w:r>
        <w:t>X</w:t>
      </w:r>
      <w:r w:rsidRPr="00287D8F">
        <w:t>.1</w:t>
      </w:r>
      <w:r w:rsidRPr="00287D8F">
        <w:tab/>
      </w:r>
      <w:r>
        <w:t>Dôvody na zrušenie postupu zadávania zákazky</w:t>
      </w:r>
      <w:bookmarkEnd w:id="90"/>
    </w:p>
    <w:p w:rsidR="00684B7D" w:rsidRPr="000F5FDE" w:rsidRDefault="00684B7D" w:rsidP="00684B7D">
      <w:pPr>
        <w:rPr>
          <w:lang w:eastAsia="cs-CZ"/>
        </w:rPr>
      </w:pPr>
    </w:p>
    <w:p w:rsidR="00684B7D" w:rsidRDefault="00684B7D" w:rsidP="00684B7D">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X.1.1</w:t>
      </w:r>
      <w:r>
        <w:rPr>
          <w:rFonts w:ascii="Times New Roman" w:hAnsi="Times New Roman"/>
          <w:color w:val="000000"/>
          <w:sz w:val="24"/>
          <w:szCs w:val="24"/>
          <w:shd w:val="clear" w:color="auto" w:fill="FFFFFF"/>
        </w:rPr>
        <w:tab/>
      </w:r>
      <w:r w:rsidR="001E0C93">
        <w:rPr>
          <w:rFonts w:ascii="Times New Roman" w:hAnsi="Times New Roman"/>
          <w:color w:val="000000"/>
          <w:sz w:val="24"/>
          <w:szCs w:val="24"/>
          <w:shd w:val="clear" w:color="auto" w:fill="FFFFFF"/>
        </w:rPr>
        <w:t xml:space="preserve">Obstarávateľ </w:t>
      </w:r>
      <w:r w:rsidR="00D86144">
        <w:rPr>
          <w:rFonts w:ascii="Times New Roman" w:hAnsi="Times New Roman"/>
          <w:color w:val="000000"/>
          <w:sz w:val="24"/>
          <w:szCs w:val="24"/>
          <w:shd w:val="clear" w:color="auto" w:fill="FFFFFF"/>
        </w:rPr>
        <w:t>zruší vyhlásený postup zadávania zákazky, ak bude splnená niektorá z podmienok v súlade s § 57 ods. 1 ZVO.</w:t>
      </w:r>
    </w:p>
    <w:p w:rsidR="00D86144" w:rsidRDefault="00D86144" w:rsidP="00684B7D">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X</w:t>
      </w:r>
      <w:r w:rsidR="001E0C93">
        <w:rPr>
          <w:rFonts w:ascii="Times New Roman" w:hAnsi="Times New Roman"/>
          <w:color w:val="000000"/>
          <w:sz w:val="24"/>
          <w:szCs w:val="24"/>
          <w:shd w:val="clear" w:color="auto" w:fill="FFFFFF"/>
        </w:rPr>
        <w:t>.1.2</w:t>
      </w:r>
      <w:r w:rsidR="001E0C93">
        <w:rPr>
          <w:rFonts w:ascii="Times New Roman" w:hAnsi="Times New Roman"/>
          <w:color w:val="000000"/>
          <w:sz w:val="24"/>
          <w:szCs w:val="24"/>
          <w:shd w:val="clear" w:color="auto" w:fill="FFFFFF"/>
        </w:rPr>
        <w:tab/>
        <w:t xml:space="preserve">Obstarávateľ </w:t>
      </w:r>
      <w:r>
        <w:rPr>
          <w:rFonts w:ascii="Times New Roman" w:hAnsi="Times New Roman"/>
          <w:color w:val="000000"/>
          <w:sz w:val="24"/>
          <w:szCs w:val="24"/>
          <w:shd w:val="clear" w:color="auto" w:fill="FFFFFF"/>
        </w:rPr>
        <w:t>môže zrušiť vyhlásený postup zadávania zákazky, ak nastanú okolnosti podľa § 57 ods. 2 ZVO.</w:t>
      </w:r>
    </w:p>
    <w:p w:rsidR="00F00016" w:rsidRDefault="00F00016" w:rsidP="00F00016">
      <w:pPr>
        <w:keepNext/>
        <w:keepLines/>
        <w:widowControl w:val="0"/>
        <w:tabs>
          <w:tab w:val="left" w:pos="993"/>
        </w:tabs>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lastRenderedPageBreak/>
        <w:t>X</w:t>
      </w:r>
      <w:r w:rsidR="00756670">
        <w:rPr>
          <w:rFonts w:ascii="Times New Roman" w:hAnsi="Times New Roman"/>
          <w:color w:val="000000"/>
          <w:sz w:val="24"/>
          <w:szCs w:val="24"/>
          <w:shd w:val="clear" w:color="auto" w:fill="FFFFFF"/>
        </w:rPr>
        <w:t>.</w:t>
      </w:r>
      <w:r w:rsidR="001E0C93">
        <w:rPr>
          <w:rFonts w:ascii="Times New Roman" w:hAnsi="Times New Roman"/>
          <w:color w:val="000000"/>
          <w:sz w:val="24"/>
          <w:szCs w:val="24"/>
          <w:shd w:val="clear" w:color="auto" w:fill="FFFFFF"/>
        </w:rPr>
        <w:t>1.3</w:t>
      </w:r>
      <w:r w:rsidR="001E0C93">
        <w:rPr>
          <w:rFonts w:ascii="Times New Roman" w:hAnsi="Times New Roman"/>
          <w:color w:val="000000"/>
          <w:sz w:val="24"/>
          <w:szCs w:val="24"/>
          <w:shd w:val="clear" w:color="auto" w:fill="FFFFFF"/>
        </w:rPr>
        <w:tab/>
        <w:t>Obstarávateľ</w:t>
      </w:r>
      <w:r>
        <w:rPr>
          <w:rFonts w:ascii="Times New Roman" w:hAnsi="Times New Roman"/>
          <w:color w:val="000000"/>
          <w:sz w:val="24"/>
          <w:szCs w:val="24"/>
          <w:shd w:val="clear" w:color="auto" w:fill="FFFFFF"/>
        </w:rPr>
        <w:t xml:space="preserve"> si vyhradzuje právo </w:t>
      </w:r>
      <w:r w:rsidRPr="00C67981">
        <w:rPr>
          <w:rFonts w:ascii="Times New Roman" w:hAnsi="Times New Roman"/>
          <w:color w:val="000000"/>
          <w:sz w:val="24"/>
          <w:szCs w:val="24"/>
          <w:shd w:val="clear" w:color="auto" w:fill="FFFFFF"/>
        </w:rPr>
        <w:t xml:space="preserve">zrušiť </w:t>
      </w:r>
      <w:r>
        <w:rPr>
          <w:rFonts w:ascii="Times New Roman" w:hAnsi="Times New Roman"/>
          <w:color w:val="000000"/>
          <w:sz w:val="24"/>
          <w:szCs w:val="24"/>
          <w:shd w:val="clear" w:color="auto" w:fill="FFFFFF"/>
        </w:rPr>
        <w:t>postup zadávania zákazky</w:t>
      </w:r>
      <w:r w:rsidRPr="00C67981">
        <w:rPr>
          <w:rFonts w:ascii="Times New Roman" w:hAnsi="Times New Roman"/>
          <w:color w:val="000000"/>
          <w:sz w:val="24"/>
          <w:szCs w:val="24"/>
          <w:shd w:val="clear" w:color="auto" w:fill="FFFFFF"/>
        </w:rPr>
        <w:t>, ak sa podstatne zmenia okoln</w:t>
      </w:r>
      <w:r>
        <w:rPr>
          <w:rFonts w:ascii="Times New Roman" w:hAnsi="Times New Roman"/>
          <w:color w:val="000000"/>
          <w:sz w:val="24"/>
          <w:szCs w:val="24"/>
          <w:shd w:val="clear" w:color="auto" w:fill="FFFFFF"/>
        </w:rPr>
        <w:t>osti, za ktorých bola vyhlásená, alebo ak zrušenie postupu zadávania</w:t>
      </w:r>
      <w:r w:rsidR="00291349">
        <w:rPr>
          <w:rFonts w:ascii="Times New Roman" w:hAnsi="Times New Roman"/>
          <w:color w:val="000000"/>
          <w:sz w:val="24"/>
          <w:szCs w:val="24"/>
          <w:shd w:val="clear" w:color="auto" w:fill="FFFFFF"/>
        </w:rPr>
        <w:t xml:space="preserve"> zákazky nariad</w:t>
      </w:r>
      <w:r w:rsidR="002A734F">
        <w:rPr>
          <w:rFonts w:ascii="Times New Roman" w:hAnsi="Times New Roman"/>
          <w:color w:val="000000"/>
          <w:sz w:val="24"/>
          <w:szCs w:val="24"/>
          <w:shd w:val="clear" w:color="auto" w:fill="FFFFFF"/>
        </w:rPr>
        <w:t xml:space="preserve">i Riadiaci orgán pre </w:t>
      </w:r>
      <w:r w:rsidR="00852CCF">
        <w:rPr>
          <w:rFonts w:ascii="Times New Roman" w:hAnsi="Times New Roman"/>
          <w:color w:val="000000"/>
          <w:sz w:val="24"/>
          <w:szCs w:val="24"/>
          <w:shd w:val="clear" w:color="auto" w:fill="FFFFFF"/>
        </w:rPr>
        <w:t>Integrovaný regionálny operačný program 2014 – 2020.</w:t>
      </w:r>
    </w:p>
    <w:p w:rsidR="00A5008D" w:rsidRDefault="00A5008D" w:rsidP="00F00016">
      <w:pPr>
        <w:keepNext/>
        <w:keepLines/>
        <w:widowControl w:val="0"/>
        <w:tabs>
          <w:tab w:val="left" w:pos="993"/>
        </w:tabs>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X.</w:t>
      </w:r>
      <w:r w:rsidR="001E0C93">
        <w:rPr>
          <w:rFonts w:ascii="Times New Roman" w:hAnsi="Times New Roman"/>
          <w:color w:val="000000"/>
          <w:sz w:val="24"/>
          <w:szCs w:val="24"/>
          <w:shd w:val="clear" w:color="auto" w:fill="FFFFFF"/>
        </w:rPr>
        <w:t>1.4</w:t>
      </w:r>
      <w:r w:rsidR="001E0C93">
        <w:rPr>
          <w:rFonts w:ascii="Times New Roman" w:hAnsi="Times New Roman"/>
          <w:color w:val="000000"/>
          <w:sz w:val="24"/>
          <w:szCs w:val="24"/>
          <w:shd w:val="clear" w:color="auto" w:fill="FFFFFF"/>
        </w:rPr>
        <w:tab/>
        <w:t xml:space="preserve">Obstarávateľ </w:t>
      </w:r>
      <w:r>
        <w:rPr>
          <w:rFonts w:ascii="Times New Roman" w:hAnsi="Times New Roman"/>
          <w:color w:val="000000"/>
          <w:sz w:val="24"/>
          <w:szCs w:val="24"/>
          <w:shd w:val="clear" w:color="auto" w:fill="FFFFFF"/>
        </w:rPr>
        <w:t xml:space="preserve">si vyhradzuje právo </w:t>
      </w:r>
      <w:r w:rsidRPr="00C67981">
        <w:rPr>
          <w:rFonts w:ascii="Times New Roman" w:hAnsi="Times New Roman"/>
          <w:color w:val="000000"/>
          <w:sz w:val="24"/>
          <w:szCs w:val="24"/>
          <w:shd w:val="clear" w:color="auto" w:fill="FFFFFF"/>
        </w:rPr>
        <w:t xml:space="preserve">zrušiť </w:t>
      </w:r>
      <w:r w:rsidR="004630D3">
        <w:rPr>
          <w:rFonts w:ascii="Times New Roman" w:hAnsi="Times New Roman"/>
          <w:color w:val="000000"/>
          <w:sz w:val="24"/>
          <w:szCs w:val="24"/>
          <w:shd w:val="clear" w:color="auto" w:fill="FFFFFF"/>
        </w:rPr>
        <w:t>predmetné verejné obstarávanie</w:t>
      </w:r>
      <w:r w:rsidRPr="00C67981">
        <w:rPr>
          <w:rFonts w:ascii="Times New Roman" w:hAnsi="Times New Roman"/>
          <w:color w:val="000000"/>
          <w:sz w:val="24"/>
          <w:szCs w:val="24"/>
          <w:shd w:val="clear" w:color="auto" w:fill="FFFFFF"/>
        </w:rPr>
        <w:t>, ak</w:t>
      </w:r>
      <w:r>
        <w:rPr>
          <w:rFonts w:ascii="Times New Roman" w:hAnsi="Times New Roman"/>
          <w:color w:val="000000"/>
          <w:sz w:val="24"/>
          <w:szCs w:val="24"/>
          <w:shd w:val="clear" w:color="auto" w:fill="FFFFFF"/>
        </w:rPr>
        <w:t xml:space="preserve"> všetky ponúknuté ceny budú vyššie ako stanovená predpokladaná hodnota zákazky.</w:t>
      </w:r>
    </w:p>
    <w:p w:rsidR="00CE7CAF" w:rsidRDefault="00CE7CAF" w:rsidP="006062A2">
      <w:pPr>
        <w:widowControl w:val="0"/>
        <w:tabs>
          <w:tab w:val="left" w:pos="993"/>
        </w:tabs>
        <w:ind w:left="0" w:firstLine="0"/>
        <w:rPr>
          <w:rFonts w:ascii="Times New Roman" w:hAnsi="Times New Roman"/>
          <w:color w:val="000000"/>
          <w:sz w:val="24"/>
          <w:szCs w:val="24"/>
          <w:shd w:val="clear" w:color="auto" w:fill="FFFFFF"/>
        </w:rPr>
      </w:pPr>
    </w:p>
    <w:p w:rsidR="00CE7CAF" w:rsidRPr="00287D8F" w:rsidRDefault="00CE7CAF" w:rsidP="00CE7CAF">
      <w:pPr>
        <w:pStyle w:val="Nadpis3"/>
      </w:pPr>
      <w:bookmarkStart w:id="91" w:name="_Toc55222319"/>
      <w:r>
        <w:t>X.2</w:t>
      </w:r>
      <w:r w:rsidRPr="00287D8F">
        <w:tab/>
      </w:r>
      <w:r>
        <w:t>Doplňujúce informácie</w:t>
      </w:r>
      <w:bookmarkEnd w:id="91"/>
    </w:p>
    <w:p w:rsidR="00CE7CAF" w:rsidRPr="000F5FDE" w:rsidRDefault="00CE7CAF" w:rsidP="00CE7CAF">
      <w:pPr>
        <w:rPr>
          <w:lang w:eastAsia="cs-CZ"/>
        </w:rPr>
      </w:pPr>
    </w:p>
    <w:p w:rsidR="00686DE8" w:rsidRDefault="00391253" w:rsidP="00686DE8">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X.2.1</w:t>
      </w:r>
      <w:r w:rsidR="00CE7CAF">
        <w:rPr>
          <w:rFonts w:ascii="Times New Roman" w:hAnsi="Times New Roman"/>
          <w:color w:val="000000"/>
          <w:sz w:val="24"/>
          <w:szCs w:val="24"/>
          <w:shd w:val="clear" w:color="auto" w:fill="FFFFFF"/>
        </w:rPr>
        <w:tab/>
        <w:t>Skutočnosti týkajúce sa postupu zadávania zákazky, neuprav</w:t>
      </w:r>
      <w:r>
        <w:rPr>
          <w:rFonts w:ascii="Times New Roman" w:hAnsi="Times New Roman"/>
          <w:color w:val="000000"/>
          <w:sz w:val="24"/>
          <w:szCs w:val="24"/>
          <w:shd w:val="clear" w:color="auto" w:fill="FFFFFF"/>
        </w:rPr>
        <w:t xml:space="preserve">ené v oznámení o vyhlásení verejného obstarávania a </w:t>
      </w:r>
      <w:r w:rsidR="00CE7CAF">
        <w:rPr>
          <w:rFonts w:ascii="Times New Roman" w:hAnsi="Times New Roman"/>
          <w:color w:val="000000"/>
          <w:sz w:val="24"/>
          <w:szCs w:val="24"/>
          <w:shd w:val="clear" w:color="auto" w:fill="FFFFFF"/>
        </w:rPr>
        <w:t>v súťažných podkladoch</w:t>
      </w:r>
      <w:r>
        <w:rPr>
          <w:rFonts w:ascii="Times New Roman" w:hAnsi="Times New Roman"/>
          <w:color w:val="000000"/>
          <w:sz w:val="24"/>
          <w:szCs w:val="24"/>
          <w:shd w:val="clear" w:color="auto" w:fill="FFFFFF"/>
        </w:rPr>
        <w:t>,</w:t>
      </w:r>
      <w:r w:rsidR="00CE7CAF">
        <w:rPr>
          <w:rFonts w:ascii="Times New Roman" w:hAnsi="Times New Roman"/>
          <w:color w:val="000000"/>
          <w:sz w:val="24"/>
          <w:szCs w:val="24"/>
          <w:shd w:val="clear" w:color="auto" w:fill="FFFFFF"/>
        </w:rPr>
        <w:t xml:space="preserve"> sa riadia príslušnými ustanoveniami </w:t>
      </w:r>
      <w:r w:rsidR="00CE7CAF" w:rsidRPr="00CE7CAF">
        <w:rPr>
          <w:rFonts w:ascii="Times New Roman" w:hAnsi="Times New Roman"/>
          <w:color w:val="000000"/>
          <w:sz w:val="24"/>
          <w:szCs w:val="24"/>
          <w:shd w:val="clear" w:color="auto" w:fill="FFFFFF"/>
        </w:rPr>
        <w:t>zákona č. 343/2015 Z. z. o verejnom obstarávaní a o zmene a doplnení niektorých zákonov</w:t>
      </w:r>
      <w:r>
        <w:rPr>
          <w:rFonts w:ascii="Times New Roman" w:hAnsi="Times New Roman"/>
          <w:color w:val="000000"/>
          <w:sz w:val="24"/>
          <w:szCs w:val="24"/>
          <w:shd w:val="clear" w:color="auto" w:fill="FFFFFF"/>
        </w:rPr>
        <w:t xml:space="preserve"> v znení neskorších predpisov</w:t>
      </w:r>
      <w:r w:rsidR="00CE7CAF" w:rsidRPr="00CE7CAF">
        <w:rPr>
          <w:rFonts w:ascii="Times New Roman" w:hAnsi="Times New Roman"/>
          <w:color w:val="000000"/>
          <w:sz w:val="24"/>
          <w:szCs w:val="24"/>
          <w:shd w:val="clear" w:color="auto" w:fill="FFFFFF"/>
        </w:rPr>
        <w:t xml:space="preserve"> (ďalej len „ZVO“).</w:t>
      </w:r>
    </w:p>
    <w:p w:rsidR="003E0C66" w:rsidRDefault="00C31BBC" w:rsidP="00686DE8">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X.2.</w:t>
      </w:r>
      <w:r w:rsidR="00391253">
        <w:rPr>
          <w:rFonts w:ascii="Times New Roman" w:hAnsi="Times New Roman"/>
          <w:color w:val="000000"/>
          <w:sz w:val="24"/>
          <w:szCs w:val="24"/>
          <w:shd w:val="clear" w:color="auto" w:fill="FFFFFF"/>
        </w:rPr>
        <w:t>2</w:t>
      </w:r>
      <w:r w:rsidR="003E0C66">
        <w:rPr>
          <w:rFonts w:ascii="Times New Roman" w:hAnsi="Times New Roman"/>
          <w:color w:val="000000"/>
          <w:sz w:val="24"/>
          <w:szCs w:val="24"/>
          <w:shd w:val="clear" w:color="auto" w:fill="FFFFFF"/>
        </w:rPr>
        <w:tab/>
      </w:r>
      <w:r w:rsidR="00391253">
        <w:rPr>
          <w:rFonts w:ascii="Times New Roman" w:hAnsi="Times New Roman"/>
          <w:color w:val="000000"/>
          <w:sz w:val="24"/>
          <w:szCs w:val="24"/>
          <w:shd w:val="clear" w:color="auto" w:fill="FFFFFF"/>
        </w:rPr>
        <w:t>Obstarávateľ</w:t>
      </w:r>
      <w:r w:rsidR="003E0C66" w:rsidRPr="00C67981">
        <w:rPr>
          <w:rFonts w:ascii="Times New Roman" w:hAnsi="Times New Roman"/>
          <w:color w:val="000000"/>
          <w:sz w:val="24"/>
          <w:szCs w:val="24"/>
          <w:shd w:val="clear" w:color="auto" w:fill="FFFFFF"/>
        </w:rPr>
        <w:t xml:space="preserve"> si vyhradzuje právo neprijať ani jednu ponuku v prípade, že ponúknutá cena bude prevyšovať finančné pros</w:t>
      </w:r>
      <w:r w:rsidR="003D5EA2">
        <w:rPr>
          <w:rFonts w:ascii="Times New Roman" w:hAnsi="Times New Roman"/>
          <w:color w:val="000000"/>
          <w:sz w:val="24"/>
          <w:szCs w:val="24"/>
          <w:shd w:val="clear" w:color="auto" w:fill="FFFFFF"/>
        </w:rPr>
        <w:t>triedky určené na financovanie predmetu zákazky.</w:t>
      </w:r>
      <w:r w:rsidR="003E0C66" w:rsidRPr="00C67981">
        <w:rPr>
          <w:rFonts w:ascii="Times New Roman" w:hAnsi="Times New Roman"/>
          <w:color w:val="000000"/>
          <w:sz w:val="24"/>
          <w:szCs w:val="24"/>
          <w:shd w:val="clear" w:color="auto" w:fill="FFFFFF"/>
        </w:rPr>
        <w:t xml:space="preserve"> </w:t>
      </w:r>
    </w:p>
    <w:p w:rsidR="00722B4E" w:rsidRPr="00722B4E" w:rsidRDefault="00391253" w:rsidP="00722B4E">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X.2.3</w:t>
      </w:r>
      <w:r w:rsidR="00722B4E" w:rsidRPr="00722B4E">
        <w:rPr>
          <w:rFonts w:ascii="Times New Roman" w:hAnsi="Times New Roman"/>
          <w:color w:val="000000"/>
          <w:sz w:val="24"/>
          <w:szCs w:val="24"/>
          <w:shd w:val="clear" w:color="auto" w:fill="FFFFFF"/>
        </w:rPr>
        <w:tab/>
        <w:t>Uchádzači nemajú právo na úhradu n</w:t>
      </w:r>
      <w:r>
        <w:rPr>
          <w:rFonts w:ascii="Times New Roman" w:hAnsi="Times New Roman"/>
          <w:color w:val="000000"/>
          <w:sz w:val="24"/>
          <w:szCs w:val="24"/>
          <w:shd w:val="clear" w:color="auto" w:fill="FFFFFF"/>
        </w:rPr>
        <w:t>ákladov spojených s prípravou</w:t>
      </w:r>
      <w:r w:rsidR="00722B4E" w:rsidRPr="00722B4E">
        <w:rPr>
          <w:rFonts w:ascii="Times New Roman" w:hAnsi="Times New Roman"/>
          <w:color w:val="000000"/>
          <w:sz w:val="24"/>
          <w:szCs w:val="24"/>
          <w:shd w:val="clear" w:color="auto" w:fill="FFFFFF"/>
        </w:rPr>
        <w:t xml:space="preserve"> ponú</w:t>
      </w:r>
      <w:r>
        <w:rPr>
          <w:rFonts w:ascii="Times New Roman" w:hAnsi="Times New Roman"/>
          <w:color w:val="000000"/>
          <w:sz w:val="24"/>
          <w:szCs w:val="24"/>
          <w:shd w:val="clear" w:color="auto" w:fill="FFFFFF"/>
        </w:rPr>
        <w:t>k a s účasťou vo verejnom obstarávaní</w:t>
      </w:r>
      <w:r w:rsidR="00722B4E" w:rsidRPr="00722B4E">
        <w:rPr>
          <w:rFonts w:ascii="Times New Roman" w:hAnsi="Times New Roman"/>
          <w:color w:val="000000"/>
          <w:sz w:val="24"/>
          <w:szCs w:val="24"/>
          <w:shd w:val="clear" w:color="auto" w:fill="FFFFFF"/>
        </w:rPr>
        <w:t>.</w:t>
      </w:r>
    </w:p>
    <w:p w:rsidR="00096C52" w:rsidRDefault="00096C52" w:rsidP="004D397E">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 xml:space="preserve"> </w:t>
      </w:r>
    </w:p>
    <w:p w:rsidR="00D70A6D" w:rsidRDefault="00D70A6D" w:rsidP="00551FAF">
      <w:pPr>
        <w:widowControl w:val="0"/>
        <w:tabs>
          <w:tab w:val="left" w:pos="993"/>
        </w:tabs>
        <w:ind w:left="990" w:hanging="990"/>
        <w:rPr>
          <w:rFonts w:ascii="Times New Roman" w:hAnsi="Times New Roman"/>
          <w:sz w:val="24"/>
          <w:szCs w:val="24"/>
        </w:rPr>
      </w:pPr>
    </w:p>
    <w:p w:rsidR="00D70A6D" w:rsidRDefault="00D70A6D" w:rsidP="00093737">
      <w:pPr>
        <w:pStyle w:val="Nadpis1"/>
      </w:pPr>
      <w:bookmarkStart w:id="92" w:name="_Toc436987967"/>
      <w:bookmarkStart w:id="93" w:name="_Toc55222320"/>
      <w:r>
        <w:t>Oddiel „B“</w:t>
      </w:r>
      <w:r w:rsidR="00093737">
        <w:br/>
      </w:r>
      <w:r>
        <w:t>Kritéri</w:t>
      </w:r>
      <w:r w:rsidR="00096C52">
        <w:t>á na vyhodnotenie ponúk a pravidlá</w:t>
      </w:r>
      <w:r>
        <w:t xml:space="preserve"> ich uplatnenia</w:t>
      </w:r>
      <w:bookmarkEnd w:id="92"/>
      <w:bookmarkEnd w:id="93"/>
    </w:p>
    <w:p w:rsidR="00D70A6D" w:rsidRDefault="00D70A6D" w:rsidP="00AF5C8D">
      <w:pPr>
        <w:contextualSpacing/>
        <w:jc w:val="center"/>
        <w:rPr>
          <w:rFonts w:ascii="Times New Roman" w:hAnsi="Times New Roman"/>
          <w:b/>
          <w:sz w:val="32"/>
          <w:szCs w:val="32"/>
        </w:rPr>
      </w:pPr>
    </w:p>
    <w:p w:rsidR="00D70A6D" w:rsidRPr="00F76C0E" w:rsidRDefault="00D70A6D" w:rsidP="0068682F">
      <w:pPr>
        <w:pStyle w:val="Nadpis2"/>
        <w:rPr>
          <w:b w:val="0"/>
          <w:szCs w:val="28"/>
        </w:rPr>
      </w:pPr>
      <w:bookmarkStart w:id="94" w:name="_Toc436987968"/>
      <w:bookmarkStart w:id="95" w:name="_Toc55222321"/>
      <w:r>
        <w:t>Časť I.</w:t>
      </w:r>
      <w:bookmarkEnd w:id="94"/>
      <w:r w:rsidR="0068682F">
        <w:br/>
      </w:r>
      <w:r w:rsidRPr="0068682F">
        <w:rPr>
          <w:szCs w:val="28"/>
        </w:rPr>
        <w:t xml:space="preserve">Kritériá </w:t>
      </w:r>
      <w:r w:rsidR="00096C52">
        <w:rPr>
          <w:szCs w:val="28"/>
        </w:rPr>
        <w:t>na vyhodnotenie ponúk</w:t>
      </w:r>
      <w:bookmarkEnd w:id="95"/>
    </w:p>
    <w:p w:rsidR="00D70A6D" w:rsidRDefault="00D70A6D" w:rsidP="003F14FB">
      <w:pPr>
        <w:contextualSpacing/>
        <w:jc w:val="center"/>
        <w:rPr>
          <w:rFonts w:ascii="Times New Roman" w:hAnsi="Times New Roman"/>
          <w:sz w:val="28"/>
          <w:szCs w:val="28"/>
        </w:rPr>
      </w:pPr>
    </w:p>
    <w:p w:rsidR="00D70A6D" w:rsidRDefault="00D70A6D" w:rsidP="003F14FB">
      <w:pPr>
        <w:contextualSpacing/>
        <w:jc w:val="center"/>
        <w:rPr>
          <w:rFonts w:ascii="Times New Roman" w:hAnsi="Times New Roman"/>
          <w:sz w:val="28"/>
          <w:szCs w:val="28"/>
        </w:rPr>
      </w:pPr>
    </w:p>
    <w:p w:rsidR="00D70A6D" w:rsidRDefault="00D70A6D" w:rsidP="00093737">
      <w:pPr>
        <w:pStyle w:val="Nadpis3"/>
      </w:pPr>
      <w:bookmarkStart w:id="96" w:name="_Toc436987969"/>
      <w:bookmarkStart w:id="97" w:name="_Toc55222322"/>
      <w:r w:rsidRPr="00EA5259">
        <w:t>I.1</w:t>
      </w:r>
      <w:r w:rsidRPr="00EA5259">
        <w:tab/>
      </w:r>
      <w:bookmarkEnd w:id="96"/>
      <w:r w:rsidR="00096C52">
        <w:t>Naj</w:t>
      </w:r>
      <w:r w:rsidR="00D53BF1">
        <w:t>nižšia cena</w:t>
      </w:r>
      <w:bookmarkEnd w:id="97"/>
    </w:p>
    <w:p w:rsidR="00D70A6D" w:rsidRDefault="00D70A6D" w:rsidP="003F14FB">
      <w:pPr>
        <w:contextualSpacing/>
        <w:rPr>
          <w:rFonts w:ascii="Times New Roman" w:hAnsi="Times New Roman"/>
          <w:sz w:val="28"/>
          <w:szCs w:val="28"/>
        </w:rPr>
      </w:pPr>
    </w:p>
    <w:p w:rsidR="0075227B" w:rsidRDefault="0075227B" w:rsidP="0075227B">
      <w:pPr>
        <w:contextualSpacing/>
        <w:rPr>
          <w:rFonts w:ascii="Times New Roman" w:hAnsi="Times New Roman"/>
          <w:sz w:val="24"/>
          <w:szCs w:val="24"/>
        </w:rPr>
      </w:pPr>
      <w:r>
        <w:rPr>
          <w:rFonts w:ascii="Times New Roman" w:hAnsi="Times New Roman"/>
          <w:sz w:val="24"/>
          <w:szCs w:val="24"/>
        </w:rPr>
        <w:t>I.1.1</w:t>
      </w:r>
      <w:r>
        <w:rPr>
          <w:rFonts w:ascii="Times New Roman" w:hAnsi="Times New Roman"/>
          <w:sz w:val="24"/>
          <w:szCs w:val="24"/>
        </w:rPr>
        <w:tab/>
        <w:t xml:space="preserve">V nadväznosti na § 44 ods. 3 písm. c) ZVO </w:t>
      </w:r>
      <w:r w:rsidR="00E54159">
        <w:rPr>
          <w:rFonts w:ascii="Times New Roman" w:hAnsi="Times New Roman"/>
          <w:sz w:val="24"/>
          <w:szCs w:val="24"/>
        </w:rPr>
        <w:t>bude obstarávateľ</w:t>
      </w:r>
      <w:r>
        <w:rPr>
          <w:rFonts w:ascii="Times New Roman" w:hAnsi="Times New Roman"/>
          <w:sz w:val="24"/>
          <w:szCs w:val="24"/>
        </w:rPr>
        <w:t xml:space="preserve"> vyhodnocovať ponuky uchádzačov </w:t>
      </w:r>
      <w:r w:rsidRPr="001171C0">
        <w:rPr>
          <w:rFonts w:ascii="Times New Roman" w:hAnsi="Times New Roman"/>
          <w:sz w:val="24"/>
          <w:szCs w:val="24"/>
          <w:u w:val="single"/>
        </w:rPr>
        <w:t>na základe najnižšej ceny</w:t>
      </w:r>
      <w:r>
        <w:rPr>
          <w:rFonts w:ascii="Times New Roman" w:hAnsi="Times New Roman"/>
          <w:sz w:val="24"/>
          <w:szCs w:val="24"/>
        </w:rPr>
        <w:t>.</w:t>
      </w:r>
    </w:p>
    <w:p w:rsidR="0075227B" w:rsidRDefault="0075227B" w:rsidP="0075227B">
      <w:pPr>
        <w:contextualSpacing/>
        <w:rPr>
          <w:rFonts w:ascii="Times New Roman" w:hAnsi="Times New Roman"/>
          <w:sz w:val="24"/>
          <w:szCs w:val="24"/>
        </w:rPr>
      </w:pPr>
    </w:p>
    <w:p w:rsidR="0075227B" w:rsidRPr="00F4633B" w:rsidRDefault="0075227B" w:rsidP="0075227B">
      <w:pPr>
        <w:contextualSpacing/>
        <w:rPr>
          <w:rFonts w:ascii="Times New Roman" w:hAnsi="Times New Roman"/>
          <w:sz w:val="24"/>
          <w:szCs w:val="24"/>
        </w:rPr>
      </w:pPr>
      <w:r>
        <w:rPr>
          <w:rFonts w:ascii="Times New Roman" w:hAnsi="Times New Roman"/>
          <w:sz w:val="24"/>
          <w:szCs w:val="24"/>
        </w:rPr>
        <w:t>I.1.2</w:t>
      </w:r>
      <w:r>
        <w:rPr>
          <w:rFonts w:ascii="Times New Roman" w:hAnsi="Times New Roman"/>
          <w:sz w:val="24"/>
          <w:szCs w:val="24"/>
        </w:rPr>
        <w:tab/>
        <w:t xml:space="preserve">Ponuky uchádzačov sa budú vyhodnocovať na základe nasledovného kritéria, ktorým je </w:t>
      </w:r>
      <w:r w:rsidRPr="002A14F4">
        <w:rPr>
          <w:rFonts w:ascii="Times New Roman" w:hAnsi="Times New Roman"/>
          <w:sz w:val="24"/>
          <w:szCs w:val="24"/>
        </w:rPr>
        <w:t>najnižšia</w:t>
      </w:r>
      <w:r w:rsidRPr="00E54159">
        <w:rPr>
          <w:rFonts w:ascii="Times New Roman" w:hAnsi="Times New Roman"/>
          <w:b/>
          <w:sz w:val="24"/>
          <w:szCs w:val="24"/>
        </w:rPr>
        <w:t xml:space="preserve"> </w:t>
      </w:r>
      <w:r w:rsidR="00B972EF" w:rsidRPr="00E54159">
        <w:rPr>
          <w:rFonts w:ascii="Times New Roman" w:hAnsi="Times New Roman"/>
          <w:b/>
          <w:sz w:val="24"/>
          <w:szCs w:val="24"/>
        </w:rPr>
        <w:t>cena spolu</w:t>
      </w:r>
      <w:r w:rsidR="00BE53D4">
        <w:rPr>
          <w:rFonts w:ascii="Times New Roman" w:hAnsi="Times New Roman"/>
          <w:b/>
          <w:sz w:val="24"/>
          <w:szCs w:val="24"/>
        </w:rPr>
        <w:t xml:space="preserve"> v</w:t>
      </w:r>
      <w:r w:rsidR="006852EB">
        <w:rPr>
          <w:rFonts w:ascii="Times New Roman" w:hAnsi="Times New Roman"/>
          <w:b/>
          <w:sz w:val="24"/>
          <w:szCs w:val="24"/>
        </w:rPr>
        <w:t> </w:t>
      </w:r>
      <w:r w:rsidR="00BE53D4">
        <w:rPr>
          <w:rFonts w:ascii="Times New Roman" w:hAnsi="Times New Roman"/>
          <w:b/>
          <w:sz w:val="24"/>
          <w:szCs w:val="24"/>
        </w:rPr>
        <w:t>EUR</w:t>
      </w:r>
      <w:r w:rsidR="006852EB">
        <w:rPr>
          <w:rFonts w:ascii="Times New Roman" w:hAnsi="Times New Roman"/>
          <w:b/>
          <w:sz w:val="24"/>
          <w:szCs w:val="24"/>
        </w:rPr>
        <w:t xml:space="preserve"> bez DPH</w:t>
      </w:r>
      <w:r w:rsidR="00B972EF" w:rsidRPr="00E54159">
        <w:rPr>
          <w:rFonts w:ascii="Times New Roman" w:hAnsi="Times New Roman"/>
          <w:b/>
          <w:sz w:val="24"/>
          <w:szCs w:val="24"/>
        </w:rPr>
        <w:t xml:space="preserve"> </w:t>
      </w:r>
      <w:r w:rsidR="00BE53D4">
        <w:rPr>
          <w:rFonts w:ascii="Times New Roman" w:hAnsi="Times New Roman"/>
          <w:b/>
          <w:sz w:val="24"/>
          <w:szCs w:val="24"/>
        </w:rPr>
        <w:t>za predmet zákazky</w:t>
      </w:r>
      <w:r w:rsidR="00E54159">
        <w:rPr>
          <w:rFonts w:ascii="Times New Roman" w:hAnsi="Times New Roman"/>
          <w:sz w:val="24"/>
          <w:szCs w:val="24"/>
        </w:rPr>
        <w:t>. Predmet zákazky je podrobne</w:t>
      </w:r>
      <w:r>
        <w:rPr>
          <w:rFonts w:ascii="Times New Roman" w:hAnsi="Times New Roman"/>
          <w:sz w:val="24"/>
          <w:szCs w:val="24"/>
        </w:rPr>
        <w:t xml:space="preserve"> opísaný a uvedený </w:t>
      </w:r>
      <w:r w:rsidRPr="00C02A93">
        <w:rPr>
          <w:rFonts w:ascii="Times New Roman" w:hAnsi="Times New Roman"/>
          <w:sz w:val="24"/>
          <w:szCs w:val="24"/>
        </w:rPr>
        <w:t xml:space="preserve">v oddiele „C“ </w:t>
      </w:r>
      <w:r w:rsidRPr="001171C0">
        <w:rPr>
          <w:rFonts w:ascii="Times New Roman" w:hAnsi="Times New Roman"/>
          <w:i/>
          <w:sz w:val="24"/>
          <w:szCs w:val="24"/>
        </w:rPr>
        <w:t>Opis predmetu zákazky</w:t>
      </w:r>
      <w:r>
        <w:rPr>
          <w:rFonts w:ascii="Times New Roman" w:hAnsi="Times New Roman"/>
          <w:sz w:val="24"/>
          <w:szCs w:val="24"/>
        </w:rPr>
        <w:t xml:space="preserve"> týchto súťažných podkladov.</w:t>
      </w:r>
    </w:p>
    <w:p w:rsidR="0075227B" w:rsidRDefault="0075227B" w:rsidP="0075227B">
      <w:pPr>
        <w:contextualSpacing/>
        <w:rPr>
          <w:rFonts w:ascii="Times New Roman" w:hAnsi="Times New Roman"/>
          <w:sz w:val="24"/>
          <w:szCs w:val="24"/>
        </w:rPr>
      </w:pPr>
    </w:p>
    <w:p w:rsidR="0075227B" w:rsidRDefault="0075227B" w:rsidP="0075227B">
      <w:pPr>
        <w:contextualSpacing/>
        <w:rPr>
          <w:rFonts w:ascii="Times New Roman" w:hAnsi="Times New Roman"/>
          <w:sz w:val="24"/>
          <w:szCs w:val="24"/>
        </w:rPr>
      </w:pPr>
      <w:r>
        <w:rPr>
          <w:rFonts w:ascii="Times New Roman" w:hAnsi="Times New Roman"/>
          <w:sz w:val="24"/>
          <w:szCs w:val="24"/>
        </w:rPr>
        <w:lastRenderedPageBreak/>
        <w:t>I.1.</w:t>
      </w:r>
      <w:r w:rsidR="00B972EF">
        <w:rPr>
          <w:rFonts w:ascii="Times New Roman" w:hAnsi="Times New Roman"/>
          <w:sz w:val="24"/>
          <w:szCs w:val="24"/>
        </w:rPr>
        <w:t>3</w:t>
      </w:r>
      <w:r w:rsidR="00B972EF">
        <w:rPr>
          <w:rFonts w:ascii="Times New Roman" w:hAnsi="Times New Roman"/>
          <w:sz w:val="24"/>
          <w:szCs w:val="24"/>
        </w:rPr>
        <w:tab/>
        <w:t>K</w:t>
      </w:r>
      <w:r>
        <w:rPr>
          <w:rFonts w:ascii="Times New Roman" w:hAnsi="Times New Roman"/>
          <w:sz w:val="24"/>
          <w:szCs w:val="24"/>
        </w:rPr>
        <w:t>ritérium na vyhodnotenie ponúk</w:t>
      </w:r>
      <w:r w:rsidR="004E70BB">
        <w:rPr>
          <w:rFonts w:ascii="Times New Roman" w:hAnsi="Times New Roman"/>
          <w:sz w:val="24"/>
          <w:szCs w:val="24"/>
        </w:rPr>
        <w:t xml:space="preserve"> podľa § 44 ods. 3</w:t>
      </w:r>
      <w:r>
        <w:rPr>
          <w:rFonts w:ascii="Times New Roman" w:hAnsi="Times New Roman"/>
          <w:sz w:val="24"/>
          <w:szCs w:val="24"/>
        </w:rPr>
        <w:t xml:space="preserve"> </w:t>
      </w:r>
      <w:r w:rsidR="004E70BB">
        <w:rPr>
          <w:rFonts w:ascii="Times New Roman" w:hAnsi="Times New Roman"/>
          <w:sz w:val="24"/>
          <w:szCs w:val="24"/>
        </w:rPr>
        <w:t xml:space="preserve">písm. c) ZVO </w:t>
      </w:r>
      <w:r w:rsidR="00B972EF">
        <w:rPr>
          <w:rFonts w:ascii="Times New Roman" w:hAnsi="Times New Roman"/>
          <w:sz w:val="24"/>
          <w:szCs w:val="24"/>
        </w:rPr>
        <w:t>je</w:t>
      </w:r>
      <w:r w:rsidR="004E70BB">
        <w:rPr>
          <w:rFonts w:ascii="Times New Roman" w:hAnsi="Times New Roman"/>
          <w:sz w:val="24"/>
          <w:szCs w:val="24"/>
        </w:rPr>
        <w:t xml:space="preserve"> tiež uvedené v oznámení o vyhlásení verejného obstarávania</w:t>
      </w:r>
      <w:r w:rsidR="00B972EF">
        <w:rPr>
          <w:rFonts w:ascii="Times New Roman" w:hAnsi="Times New Roman"/>
          <w:sz w:val="24"/>
          <w:szCs w:val="24"/>
        </w:rPr>
        <w:t>.</w:t>
      </w:r>
    </w:p>
    <w:p w:rsidR="0075227B" w:rsidRDefault="0075227B" w:rsidP="0075227B">
      <w:pPr>
        <w:contextualSpacing/>
        <w:rPr>
          <w:rFonts w:ascii="Times New Roman" w:hAnsi="Times New Roman"/>
          <w:sz w:val="24"/>
          <w:szCs w:val="24"/>
        </w:rPr>
      </w:pPr>
    </w:p>
    <w:p w:rsidR="0075227B" w:rsidRDefault="0075227B" w:rsidP="0075227B">
      <w:pPr>
        <w:contextualSpacing/>
        <w:rPr>
          <w:rFonts w:ascii="Times New Roman" w:hAnsi="Times New Roman"/>
          <w:sz w:val="24"/>
          <w:szCs w:val="24"/>
        </w:rPr>
      </w:pPr>
    </w:p>
    <w:p w:rsidR="0075227B" w:rsidRDefault="0075227B" w:rsidP="0075227B">
      <w:pPr>
        <w:pStyle w:val="Nadpis2"/>
      </w:pPr>
      <w:bookmarkStart w:id="98" w:name="_Toc436987971"/>
      <w:bookmarkStart w:id="99" w:name="_Toc480524685"/>
      <w:bookmarkStart w:id="100" w:name="_Toc55222323"/>
      <w:r>
        <w:t>Časť II.</w:t>
      </w:r>
      <w:r>
        <w:br/>
        <w:t>Vyhodnotenie stanovených kritérií a pravidlá ich uplatnenia</w:t>
      </w:r>
      <w:bookmarkEnd w:id="98"/>
      <w:bookmarkEnd w:id="99"/>
      <w:bookmarkEnd w:id="100"/>
    </w:p>
    <w:p w:rsidR="0075227B" w:rsidRDefault="0075227B" w:rsidP="0075227B">
      <w:pPr>
        <w:contextualSpacing/>
        <w:jc w:val="center"/>
        <w:rPr>
          <w:rFonts w:ascii="Times New Roman" w:hAnsi="Times New Roman"/>
          <w:sz w:val="28"/>
          <w:szCs w:val="28"/>
        </w:rPr>
      </w:pPr>
    </w:p>
    <w:p w:rsidR="0075227B" w:rsidRPr="003510E6" w:rsidRDefault="0075227B" w:rsidP="0075227B">
      <w:pPr>
        <w:ind w:left="0" w:firstLine="0"/>
        <w:contextualSpacing/>
        <w:rPr>
          <w:rFonts w:ascii="Times New Roman" w:hAnsi="Times New Roman"/>
          <w:sz w:val="24"/>
          <w:szCs w:val="24"/>
        </w:rPr>
      </w:pPr>
    </w:p>
    <w:p w:rsidR="0075227B" w:rsidRDefault="0075227B" w:rsidP="0075227B">
      <w:pPr>
        <w:pStyle w:val="Nadpis3"/>
      </w:pPr>
      <w:bookmarkStart w:id="101" w:name="_Toc436987972"/>
      <w:bookmarkStart w:id="102" w:name="_Toc480524686"/>
      <w:bookmarkStart w:id="103" w:name="_Toc55222324"/>
      <w:r w:rsidRPr="00EA5259">
        <w:t>II.1</w:t>
      </w:r>
      <w:r w:rsidRPr="00EA5259">
        <w:tab/>
      </w:r>
      <w:bookmarkEnd w:id="101"/>
      <w:r>
        <w:t>Vyhodnotenie ponúk podľa stanovených kritérií</w:t>
      </w:r>
      <w:bookmarkEnd w:id="102"/>
      <w:bookmarkEnd w:id="103"/>
    </w:p>
    <w:p w:rsidR="0075227B" w:rsidRDefault="0075227B" w:rsidP="0075227B">
      <w:pPr>
        <w:contextualSpacing/>
        <w:rPr>
          <w:rFonts w:ascii="Times New Roman" w:hAnsi="Times New Roman"/>
          <w:sz w:val="28"/>
          <w:szCs w:val="28"/>
        </w:rPr>
      </w:pPr>
    </w:p>
    <w:p w:rsidR="0057091B" w:rsidRDefault="0075227B" w:rsidP="0075227B">
      <w:pPr>
        <w:contextualSpacing/>
        <w:rPr>
          <w:rFonts w:ascii="Times New Roman" w:hAnsi="Times New Roman"/>
          <w:sz w:val="24"/>
          <w:szCs w:val="24"/>
        </w:rPr>
      </w:pPr>
      <w:r>
        <w:rPr>
          <w:rFonts w:ascii="Times New Roman" w:hAnsi="Times New Roman"/>
          <w:sz w:val="24"/>
          <w:szCs w:val="24"/>
        </w:rPr>
        <w:t>II.1.1</w:t>
      </w:r>
      <w:r>
        <w:rPr>
          <w:rFonts w:ascii="Times New Roman" w:hAnsi="Times New Roman"/>
          <w:sz w:val="24"/>
          <w:szCs w:val="24"/>
        </w:rPr>
        <w:tab/>
      </w:r>
      <w:r w:rsidR="0057091B">
        <w:rPr>
          <w:rFonts w:ascii="Times New Roman" w:hAnsi="Times New Roman"/>
          <w:sz w:val="24"/>
          <w:szCs w:val="24"/>
        </w:rPr>
        <w:t xml:space="preserve">Kritérium na vyhodnotenie ponúk najnižšia cena, t.j. </w:t>
      </w:r>
      <w:r w:rsidR="0057091B" w:rsidRPr="00186C67">
        <w:rPr>
          <w:rFonts w:ascii="Times New Roman" w:hAnsi="Times New Roman"/>
          <w:sz w:val="24"/>
          <w:szCs w:val="24"/>
        </w:rPr>
        <w:t xml:space="preserve">najnižšia </w:t>
      </w:r>
      <w:r w:rsidR="00B972EF" w:rsidRPr="00B972EF">
        <w:rPr>
          <w:rFonts w:ascii="Times New Roman" w:hAnsi="Times New Roman"/>
          <w:sz w:val="24"/>
          <w:szCs w:val="24"/>
        </w:rPr>
        <w:t>cena spolu</w:t>
      </w:r>
      <w:r w:rsidR="00F341BF">
        <w:rPr>
          <w:rFonts w:ascii="Times New Roman" w:hAnsi="Times New Roman"/>
          <w:sz w:val="24"/>
          <w:szCs w:val="24"/>
        </w:rPr>
        <w:t xml:space="preserve"> za predmet zákazky</w:t>
      </w:r>
      <w:r w:rsidR="0057091B" w:rsidRPr="00B972EF">
        <w:rPr>
          <w:rFonts w:ascii="Times New Roman" w:hAnsi="Times New Roman"/>
          <w:sz w:val="24"/>
          <w:szCs w:val="24"/>
        </w:rPr>
        <w:t xml:space="preserve"> v EUR</w:t>
      </w:r>
      <w:r w:rsidR="0057091B">
        <w:rPr>
          <w:rFonts w:ascii="Times New Roman" w:hAnsi="Times New Roman"/>
          <w:sz w:val="24"/>
          <w:szCs w:val="24"/>
        </w:rPr>
        <w:t xml:space="preserve"> </w:t>
      </w:r>
      <w:r w:rsidR="006852EB">
        <w:rPr>
          <w:rFonts w:ascii="Times New Roman" w:hAnsi="Times New Roman"/>
          <w:sz w:val="24"/>
          <w:szCs w:val="24"/>
        </w:rPr>
        <w:t xml:space="preserve">bez DPH </w:t>
      </w:r>
      <w:r w:rsidR="0057091B">
        <w:rPr>
          <w:rFonts w:ascii="Times New Roman" w:hAnsi="Times New Roman"/>
          <w:sz w:val="24"/>
          <w:szCs w:val="24"/>
        </w:rPr>
        <w:t>sa uplatní nasledovným spôsobom:</w:t>
      </w:r>
    </w:p>
    <w:p w:rsidR="0075227B" w:rsidRDefault="0057091B" w:rsidP="0057091B">
      <w:pPr>
        <w:ind w:firstLine="0"/>
        <w:contextualSpacing/>
        <w:rPr>
          <w:rFonts w:ascii="Times New Roman" w:hAnsi="Times New Roman"/>
          <w:sz w:val="24"/>
          <w:szCs w:val="24"/>
        </w:rPr>
      </w:pPr>
      <w:r>
        <w:rPr>
          <w:rFonts w:ascii="Times New Roman" w:hAnsi="Times New Roman"/>
          <w:sz w:val="24"/>
          <w:szCs w:val="24"/>
        </w:rPr>
        <w:t xml:space="preserve">Ponuky sa zoradia podľa celkovej výšky cien za predmet zákazky ponúknutých jednotlivými uchádzačmi od najnižšej ponúknutej ceny po najvyššiu ponúknutú cenu. </w:t>
      </w:r>
      <w:r w:rsidR="0075227B">
        <w:rPr>
          <w:rFonts w:ascii="Times New Roman" w:hAnsi="Times New Roman"/>
          <w:sz w:val="24"/>
          <w:szCs w:val="24"/>
        </w:rPr>
        <w:t>Úspešným uchádzačom</w:t>
      </w:r>
      <w:r w:rsidR="004260CD">
        <w:rPr>
          <w:rFonts w:ascii="Times New Roman" w:hAnsi="Times New Roman"/>
          <w:sz w:val="24"/>
          <w:szCs w:val="24"/>
        </w:rPr>
        <w:t xml:space="preserve"> (t.j. uchádzačom na prvom mieste v poradí)</w:t>
      </w:r>
      <w:r w:rsidR="0075227B">
        <w:rPr>
          <w:rFonts w:ascii="Times New Roman" w:hAnsi="Times New Roman"/>
          <w:sz w:val="24"/>
          <w:szCs w:val="24"/>
        </w:rPr>
        <w:t xml:space="preserve"> sa stane </w:t>
      </w:r>
      <w:r>
        <w:rPr>
          <w:rFonts w:ascii="Times New Roman" w:hAnsi="Times New Roman"/>
          <w:sz w:val="24"/>
          <w:szCs w:val="24"/>
        </w:rPr>
        <w:t xml:space="preserve">ten </w:t>
      </w:r>
      <w:r w:rsidR="0075227B">
        <w:rPr>
          <w:rFonts w:ascii="Times New Roman" w:hAnsi="Times New Roman"/>
          <w:sz w:val="24"/>
          <w:szCs w:val="24"/>
        </w:rPr>
        <w:t>uchádzač, ktorého ponuka dosiahne v porovnaní s osta</w:t>
      </w:r>
      <w:r w:rsidR="00881954">
        <w:rPr>
          <w:rFonts w:ascii="Times New Roman" w:hAnsi="Times New Roman"/>
          <w:sz w:val="24"/>
          <w:szCs w:val="24"/>
        </w:rPr>
        <w:t xml:space="preserve">tnými ponukami najnižšiu </w:t>
      </w:r>
      <w:r w:rsidR="00B972EF" w:rsidRPr="00B972EF">
        <w:rPr>
          <w:rFonts w:ascii="Times New Roman" w:hAnsi="Times New Roman"/>
          <w:sz w:val="24"/>
          <w:szCs w:val="24"/>
        </w:rPr>
        <w:t xml:space="preserve">cenu spolu </w:t>
      </w:r>
      <w:r w:rsidR="00F341BF">
        <w:rPr>
          <w:rFonts w:ascii="Times New Roman" w:hAnsi="Times New Roman"/>
          <w:sz w:val="24"/>
          <w:szCs w:val="24"/>
        </w:rPr>
        <w:t xml:space="preserve">za predmet zákazky </w:t>
      </w:r>
      <w:r w:rsidR="00881954" w:rsidRPr="00B972EF">
        <w:rPr>
          <w:rFonts w:ascii="Times New Roman" w:hAnsi="Times New Roman"/>
          <w:sz w:val="24"/>
          <w:szCs w:val="24"/>
        </w:rPr>
        <w:t>v</w:t>
      </w:r>
      <w:r w:rsidR="006852EB">
        <w:rPr>
          <w:rFonts w:ascii="Times New Roman" w:hAnsi="Times New Roman"/>
          <w:sz w:val="24"/>
          <w:szCs w:val="24"/>
        </w:rPr>
        <w:t> </w:t>
      </w:r>
      <w:r w:rsidR="00881954" w:rsidRPr="00B972EF">
        <w:rPr>
          <w:rFonts w:ascii="Times New Roman" w:hAnsi="Times New Roman"/>
          <w:sz w:val="24"/>
          <w:szCs w:val="24"/>
        </w:rPr>
        <w:t>EUR</w:t>
      </w:r>
      <w:r w:rsidR="006852EB">
        <w:rPr>
          <w:rFonts w:ascii="Times New Roman" w:hAnsi="Times New Roman"/>
          <w:sz w:val="24"/>
          <w:szCs w:val="24"/>
        </w:rPr>
        <w:t xml:space="preserve"> bez DPH</w:t>
      </w:r>
      <w:r w:rsidR="00F341BF">
        <w:rPr>
          <w:rFonts w:ascii="Times New Roman" w:hAnsi="Times New Roman"/>
          <w:sz w:val="24"/>
          <w:szCs w:val="24"/>
        </w:rPr>
        <w:t>.</w:t>
      </w:r>
      <w:r w:rsidR="0075227B">
        <w:rPr>
          <w:rFonts w:ascii="Times New Roman" w:hAnsi="Times New Roman"/>
          <w:sz w:val="24"/>
          <w:szCs w:val="24"/>
        </w:rPr>
        <w:t xml:space="preserve"> </w:t>
      </w:r>
      <w:r w:rsidR="00A0084A">
        <w:rPr>
          <w:rFonts w:ascii="Times New Roman" w:hAnsi="Times New Roman"/>
          <w:sz w:val="24"/>
          <w:szCs w:val="24"/>
        </w:rPr>
        <w:t>Cena sa uvádza v zaokrúhlení na dve desatinné miesta.</w:t>
      </w:r>
      <w:r w:rsidR="004260CD">
        <w:rPr>
          <w:rFonts w:ascii="Times New Roman" w:hAnsi="Times New Roman"/>
          <w:sz w:val="24"/>
          <w:szCs w:val="24"/>
        </w:rPr>
        <w:t xml:space="preserve"> Ako uchádzač na druhom mieste v poradí bude vyhodnotený uchádzač, ktorý predloží na predmet zákazky druhú najnižšiu cenu. Ostatným uchádzačom bude priradené umiestnenie v poradí obdobným spôsobom (vzostupne)  a to podľa výšky ponúknutej ceny za predmet zákazky. Uchádzači, ktorí sa umiestnia na druhom a ďalších miestach v poradí budú vyhodnotení ako neúspešní uchádzači.</w:t>
      </w:r>
    </w:p>
    <w:p w:rsidR="0075227B" w:rsidRDefault="0075227B" w:rsidP="0075227B">
      <w:pPr>
        <w:contextualSpacing/>
        <w:rPr>
          <w:rFonts w:ascii="Times New Roman" w:hAnsi="Times New Roman"/>
          <w:sz w:val="24"/>
          <w:szCs w:val="24"/>
        </w:rPr>
      </w:pPr>
    </w:p>
    <w:p w:rsidR="000D3285" w:rsidRDefault="0075227B" w:rsidP="0075227B">
      <w:pPr>
        <w:contextualSpacing/>
        <w:rPr>
          <w:rFonts w:ascii="Times New Roman" w:hAnsi="Times New Roman"/>
        </w:rPr>
      </w:pPr>
      <w:r>
        <w:rPr>
          <w:rFonts w:ascii="Times New Roman" w:hAnsi="Times New Roman"/>
          <w:sz w:val="24"/>
          <w:szCs w:val="24"/>
        </w:rPr>
        <w:t>II.1.2</w:t>
      </w:r>
      <w:r>
        <w:rPr>
          <w:rFonts w:ascii="Times New Roman" w:hAnsi="Times New Roman"/>
          <w:sz w:val="24"/>
          <w:szCs w:val="24"/>
        </w:rPr>
        <w:tab/>
        <w:t>Uchádzač v ponuke predkladá vy</w:t>
      </w:r>
      <w:r w:rsidR="000D3285">
        <w:rPr>
          <w:rFonts w:ascii="Times New Roman" w:hAnsi="Times New Roman"/>
          <w:sz w:val="24"/>
          <w:szCs w:val="24"/>
        </w:rPr>
        <w:t>plnený N</w:t>
      </w:r>
      <w:r w:rsidR="00F341BF">
        <w:rPr>
          <w:rFonts w:ascii="Times New Roman" w:hAnsi="Times New Roman"/>
          <w:sz w:val="24"/>
          <w:szCs w:val="24"/>
        </w:rPr>
        <w:t>ávrh na plnenie kritérií</w:t>
      </w:r>
      <w:r>
        <w:rPr>
          <w:rFonts w:ascii="Times New Roman" w:hAnsi="Times New Roman"/>
          <w:sz w:val="24"/>
          <w:szCs w:val="24"/>
        </w:rPr>
        <w:t xml:space="preserve"> podľa týchto súťažných podkladov </w:t>
      </w:r>
      <w:r w:rsidRPr="00CA1C87">
        <w:rPr>
          <w:rFonts w:ascii="Times New Roman" w:hAnsi="Times New Roman"/>
          <w:sz w:val="24"/>
          <w:szCs w:val="24"/>
        </w:rPr>
        <w:t>(</w:t>
      </w:r>
      <w:r w:rsidR="00B345DD" w:rsidRPr="002501EF">
        <w:rPr>
          <w:rFonts w:ascii="Times New Roman" w:hAnsi="Times New Roman"/>
          <w:i/>
          <w:sz w:val="24"/>
          <w:szCs w:val="24"/>
        </w:rPr>
        <w:t>Príloha č. 2</w:t>
      </w:r>
      <w:r w:rsidRPr="00CE0815">
        <w:rPr>
          <w:rFonts w:ascii="Times New Roman" w:hAnsi="Times New Roman"/>
          <w:sz w:val="24"/>
          <w:szCs w:val="24"/>
        </w:rPr>
        <w:t xml:space="preserve"> súťažných podkladov: Návrh </w:t>
      </w:r>
      <w:r w:rsidR="006867F5" w:rsidRPr="00CE0815">
        <w:rPr>
          <w:rFonts w:ascii="Times New Roman" w:hAnsi="Times New Roman"/>
          <w:sz w:val="24"/>
          <w:szCs w:val="24"/>
        </w:rPr>
        <w:t>na plnenie kritérií</w:t>
      </w:r>
      <w:r w:rsidRPr="00CA1C87">
        <w:rPr>
          <w:rFonts w:ascii="Times New Roman" w:hAnsi="Times New Roman"/>
          <w:sz w:val="24"/>
          <w:szCs w:val="24"/>
        </w:rPr>
        <w:t>)</w:t>
      </w:r>
      <w:r w:rsidR="000D3285">
        <w:rPr>
          <w:rFonts w:ascii="Times New Roman" w:hAnsi="Times New Roman"/>
          <w:sz w:val="24"/>
          <w:szCs w:val="24"/>
        </w:rPr>
        <w:t xml:space="preserve"> </w:t>
      </w:r>
      <w:r>
        <w:rPr>
          <w:rFonts w:ascii="Times New Roman" w:hAnsi="Times New Roman"/>
          <w:sz w:val="24"/>
          <w:szCs w:val="24"/>
        </w:rPr>
        <w:t xml:space="preserve">Tento formulár bude vyhotovený ako originál </w:t>
      </w:r>
      <w:r w:rsidR="00440B15">
        <w:rPr>
          <w:rFonts w:ascii="Times New Roman" w:hAnsi="Times New Roman"/>
          <w:sz w:val="24"/>
          <w:szCs w:val="24"/>
        </w:rPr>
        <w:t>a podpísaný bude štatutárnym orgánom uchádzača, resp. osobou oprávnenou uchádzačom konať v mene uchádzača</w:t>
      </w:r>
      <w:r>
        <w:rPr>
          <w:rFonts w:ascii="Times New Roman" w:hAnsi="Times New Roman"/>
          <w:sz w:val="24"/>
          <w:szCs w:val="24"/>
        </w:rPr>
        <w:t>, s uvedením dátumu podpisu.</w:t>
      </w:r>
      <w:r w:rsidR="00E1645B">
        <w:rPr>
          <w:rFonts w:ascii="Times New Roman" w:hAnsi="Times New Roman"/>
          <w:sz w:val="24"/>
          <w:szCs w:val="24"/>
        </w:rPr>
        <w:t xml:space="preserve"> Tento Návrh na plnenie kritérií sa v ponuke predklad</w:t>
      </w:r>
      <w:r w:rsidR="00F341BF">
        <w:rPr>
          <w:rFonts w:ascii="Times New Roman" w:hAnsi="Times New Roman"/>
          <w:sz w:val="24"/>
          <w:szCs w:val="24"/>
        </w:rPr>
        <w:t xml:space="preserve">á </w:t>
      </w:r>
      <w:r w:rsidR="00DB4D2D">
        <w:rPr>
          <w:rFonts w:ascii="Times New Roman" w:hAnsi="Times New Roman"/>
          <w:sz w:val="24"/>
          <w:szCs w:val="24"/>
        </w:rPr>
        <w:t>ako scan vo formáte .pdf</w:t>
      </w:r>
      <w:r w:rsidR="000D3285">
        <w:rPr>
          <w:rFonts w:ascii="Times New Roman" w:hAnsi="Times New Roman"/>
          <w:sz w:val="24"/>
          <w:szCs w:val="24"/>
        </w:rPr>
        <w:t xml:space="preserve"> prostredníctvom elektronického nástroja </w:t>
      </w:r>
      <w:r w:rsidR="000D3285" w:rsidRPr="00017C29">
        <w:rPr>
          <w:rFonts w:ascii="Times New Roman" w:hAnsi="Times New Roman"/>
          <w:i/>
          <w:sz w:val="24"/>
          <w:szCs w:val="24"/>
        </w:rPr>
        <w:t>eZakazky</w:t>
      </w:r>
      <w:r w:rsidR="000D3285">
        <w:rPr>
          <w:rFonts w:ascii="Times New Roman" w:hAnsi="Times New Roman"/>
          <w:sz w:val="24"/>
          <w:szCs w:val="24"/>
        </w:rPr>
        <w:t xml:space="preserve"> na portáli </w:t>
      </w:r>
      <w:hyperlink r:id="rId73" w:history="1">
        <w:r w:rsidR="000D3285" w:rsidRPr="006D39E5">
          <w:rPr>
            <w:rStyle w:val="Hypertextovprepojenie"/>
            <w:rFonts w:ascii="Times New Roman" w:hAnsi="Times New Roman"/>
            <w:sz w:val="24"/>
            <w:szCs w:val="24"/>
          </w:rPr>
          <w:t>www.ezakazky.sk</w:t>
        </w:r>
      </w:hyperlink>
      <w:r w:rsidR="000D3285">
        <w:t xml:space="preserve">. </w:t>
      </w:r>
    </w:p>
    <w:p w:rsidR="0075227B" w:rsidRDefault="0075227B" w:rsidP="0075227B">
      <w:pPr>
        <w:ind w:left="0" w:firstLine="0"/>
        <w:contextualSpacing/>
        <w:rPr>
          <w:rFonts w:ascii="Times New Roman" w:hAnsi="Times New Roman"/>
          <w:sz w:val="24"/>
          <w:szCs w:val="24"/>
        </w:rPr>
      </w:pPr>
    </w:p>
    <w:p w:rsidR="005B258B" w:rsidRPr="006F17C6" w:rsidRDefault="008E359F" w:rsidP="006F17C6">
      <w:pPr>
        <w:contextualSpacing/>
        <w:rPr>
          <w:rFonts w:ascii="Times New Roman" w:hAnsi="Times New Roman"/>
          <w:sz w:val="24"/>
          <w:szCs w:val="24"/>
        </w:rPr>
      </w:pPr>
      <w:r>
        <w:rPr>
          <w:rFonts w:ascii="Times New Roman" w:hAnsi="Times New Roman"/>
          <w:sz w:val="24"/>
          <w:szCs w:val="24"/>
        </w:rPr>
        <w:t>II.1.3</w:t>
      </w:r>
      <w:r w:rsidR="000431E7">
        <w:rPr>
          <w:rFonts w:ascii="Times New Roman" w:hAnsi="Times New Roman"/>
          <w:sz w:val="24"/>
          <w:szCs w:val="24"/>
        </w:rPr>
        <w:tab/>
      </w:r>
      <w:r w:rsidR="00FF7F62">
        <w:rPr>
          <w:rFonts w:ascii="Times New Roman" w:hAnsi="Times New Roman"/>
          <w:sz w:val="24"/>
          <w:szCs w:val="24"/>
        </w:rPr>
        <w:t xml:space="preserve">Komisia na základe hodnotiaceho kritéria identifikuje úspešného uchádzača a celý priebeh vyhodnotenia ponúk zaznamená v príslušnej zápisnici. O výsledku vyhodnotenia ponúk budú všetci uchádzači písomne informovaní </w:t>
      </w:r>
      <w:r>
        <w:rPr>
          <w:rFonts w:ascii="Times New Roman" w:hAnsi="Times New Roman"/>
          <w:sz w:val="24"/>
          <w:szCs w:val="24"/>
        </w:rPr>
        <w:t xml:space="preserve">prostredníctvom elektronického nástroja </w:t>
      </w:r>
      <w:r w:rsidRPr="00017C29">
        <w:rPr>
          <w:rFonts w:ascii="Times New Roman" w:hAnsi="Times New Roman"/>
          <w:i/>
          <w:sz w:val="24"/>
          <w:szCs w:val="24"/>
        </w:rPr>
        <w:t>eZakazky</w:t>
      </w:r>
      <w:r>
        <w:rPr>
          <w:rFonts w:ascii="Times New Roman" w:hAnsi="Times New Roman"/>
          <w:sz w:val="24"/>
          <w:szCs w:val="24"/>
        </w:rPr>
        <w:t xml:space="preserve"> na portáli </w:t>
      </w:r>
      <w:hyperlink r:id="rId74" w:history="1">
        <w:r w:rsidRPr="006D39E5">
          <w:rPr>
            <w:rStyle w:val="Hypertextovprepojenie"/>
            <w:rFonts w:ascii="Times New Roman" w:hAnsi="Times New Roman"/>
            <w:sz w:val="24"/>
            <w:szCs w:val="24"/>
          </w:rPr>
          <w:t>www.ezakazky.sk</w:t>
        </w:r>
      </w:hyperlink>
      <w:r>
        <w:t>.</w:t>
      </w:r>
      <w:bookmarkStart w:id="104" w:name="_Toc436987974"/>
    </w:p>
    <w:p w:rsidR="005B258B" w:rsidRDefault="005B258B" w:rsidP="005B258B">
      <w:pPr>
        <w:rPr>
          <w:lang w:eastAsia="cs-CZ"/>
        </w:rPr>
      </w:pPr>
    </w:p>
    <w:p w:rsidR="005B258B" w:rsidRDefault="005B258B" w:rsidP="005B258B">
      <w:pPr>
        <w:rPr>
          <w:lang w:eastAsia="cs-CZ"/>
        </w:rPr>
      </w:pPr>
    </w:p>
    <w:p w:rsidR="005B258B" w:rsidRPr="005B258B" w:rsidRDefault="005B258B" w:rsidP="005B258B">
      <w:pPr>
        <w:rPr>
          <w:lang w:eastAsia="cs-CZ"/>
        </w:rPr>
      </w:pPr>
    </w:p>
    <w:p w:rsidR="00D70A6D" w:rsidRDefault="00D70A6D" w:rsidP="00093737">
      <w:pPr>
        <w:pStyle w:val="Nadpis1"/>
      </w:pPr>
      <w:bookmarkStart w:id="105" w:name="_Toc55222325"/>
      <w:r>
        <w:t>Oddiel „C“</w:t>
      </w:r>
      <w:r w:rsidR="00093737">
        <w:br/>
      </w:r>
      <w:r>
        <w:t>Opis predmetu zákazky</w:t>
      </w:r>
      <w:bookmarkEnd w:id="104"/>
      <w:bookmarkEnd w:id="105"/>
    </w:p>
    <w:p w:rsidR="00396CDF" w:rsidRDefault="00396CDF" w:rsidP="00396CDF">
      <w:pPr>
        <w:spacing w:after="0"/>
        <w:ind w:left="0" w:firstLine="0"/>
        <w:jc w:val="center"/>
        <w:rPr>
          <w:rFonts w:ascii="Arial" w:hAnsi="Arial" w:cs="Arial"/>
          <w:b/>
          <w:caps/>
          <w:sz w:val="32"/>
          <w:szCs w:val="32"/>
        </w:rPr>
      </w:pPr>
    </w:p>
    <w:p w:rsidR="00641967" w:rsidRPr="006C677E" w:rsidRDefault="00641967" w:rsidP="00641967">
      <w:pPr>
        <w:spacing w:after="0"/>
        <w:jc w:val="center"/>
        <w:rPr>
          <w:rFonts w:ascii="Times New Roman" w:hAnsi="Times New Roman"/>
          <w:b/>
          <w:caps/>
          <w:sz w:val="32"/>
          <w:szCs w:val="32"/>
        </w:rPr>
      </w:pPr>
      <w:r>
        <w:rPr>
          <w:rFonts w:ascii="Times New Roman" w:hAnsi="Times New Roman"/>
          <w:b/>
          <w:caps/>
          <w:sz w:val="32"/>
          <w:szCs w:val="32"/>
        </w:rPr>
        <w:tab/>
      </w:r>
      <w:r w:rsidRPr="006C677E">
        <w:rPr>
          <w:rFonts w:ascii="Times New Roman" w:hAnsi="Times New Roman"/>
          <w:b/>
          <w:caps/>
          <w:sz w:val="32"/>
          <w:szCs w:val="32"/>
        </w:rPr>
        <w:t>INFORMATI</w:t>
      </w:r>
      <w:r>
        <w:rPr>
          <w:rFonts w:ascii="Times New Roman" w:hAnsi="Times New Roman"/>
          <w:b/>
          <w:caps/>
          <w:sz w:val="32"/>
          <w:szCs w:val="32"/>
        </w:rPr>
        <w:t xml:space="preserve">ZÁCIA MHD </w:t>
      </w:r>
      <w:r w:rsidRPr="006C677E">
        <w:rPr>
          <w:rFonts w:ascii="Times New Roman" w:hAnsi="Times New Roman"/>
          <w:b/>
          <w:caps/>
          <w:sz w:val="32"/>
          <w:szCs w:val="32"/>
        </w:rPr>
        <w:t>v Žiline</w:t>
      </w:r>
    </w:p>
    <w:p w:rsidR="00641967" w:rsidRDefault="00641967" w:rsidP="00641967">
      <w:pPr>
        <w:spacing w:after="0"/>
        <w:rPr>
          <w:rFonts w:ascii="Times New Roman" w:hAnsi="Times New Roman"/>
          <w:szCs w:val="24"/>
        </w:rPr>
      </w:pPr>
    </w:p>
    <w:p w:rsidR="0059046C" w:rsidRDefault="0059046C" w:rsidP="00641967">
      <w:pPr>
        <w:spacing w:after="0"/>
        <w:rPr>
          <w:rFonts w:ascii="Times New Roman" w:hAnsi="Times New Roman"/>
          <w:szCs w:val="24"/>
        </w:rPr>
      </w:pPr>
    </w:p>
    <w:p w:rsidR="0059046C" w:rsidRDefault="0059046C" w:rsidP="00641967">
      <w:pPr>
        <w:spacing w:after="0"/>
        <w:rPr>
          <w:rFonts w:ascii="Times New Roman" w:hAnsi="Times New Roman"/>
          <w:szCs w:val="24"/>
        </w:rPr>
      </w:pPr>
    </w:p>
    <w:p w:rsidR="006F17C6" w:rsidRPr="006166A1" w:rsidRDefault="006F17C6" w:rsidP="006F17C6">
      <w:pPr>
        <w:spacing w:after="0"/>
        <w:ind w:firstLine="0"/>
        <w:contextualSpacing/>
        <w:rPr>
          <w:rFonts w:ascii="Times New Roman" w:hAnsi="Times New Roman"/>
          <w:b/>
          <w:i/>
          <w:sz w:val="24"/>
          <w:szCs w:val="24"/>
        </w:rPr>
      </w:pPr>
      <w:r w:rsidRPr="006166A1">
        <w:rPr>
          <w:rFonts w:ascii="Times New Roman" w:hAnsi="Times New Roman"/>
          <w:sz w:val="24"/>
          <w:szCs w:val="24"/>
        </w:rPr>
        <w:t xml:space="preserve">Operačný program: </w:t>
      </w:r>
      <w:r w:rsidRPr="006166A1">
        <w:rPr>
          <w:rFonts w:ascii="Times New Roman" w:hAnsi="Times New Roman"/>
          <w:b/>
          <w:i/>
          <w:sz w:val="24"/>
          <w:szCs w:val="24"/>
        </w:rPr>
        <w:t>Integrovaný regionálny operačný program</w:t>
      </w:r>
    </w:p>
    <w:p w:rsidR="006F17C6" w:rsidRPr="006166A1" w:rsidRDefault="006F17C6" w:rsidP="006F17C6">
      <w:pPr>
        <w:spacing w:after="0"/>
        <w:ind w:firstLine="0"/>
        <w:contextualSpacing/>
        <w:rPr>
          <w:rFonts w:ascii="Times New Roman" w:hAnsi="Times New Roman"/>
          <w:b/>
          <w:i/>
          <w:sz w:val="24"/>
          <w:szCs w:val="24"/>
        </w:rPr>
      </w:pPr>
      <w:r w:rsidRPr="006166A1">
        <w:rPr>
          <w:rFonts w:ascii="Times New Roman" w:hAnsi="Times New Roman"/>
          <w:sz w:val="24"/>
          <w:szCs w:val="24"/>
        </w:rPr>
        <w:t xml:space="preserve">Špecifický cieľ: </w:t>
      </w:r>
      <w:r w:rsidRPr="006166A1">
        <w:rPr>
          <w:rFonts w:ascii="Times New Roman" w:hAnsi="Times New Roman"/>
          <w:b/>
          <w:i/>
          <w:sz w:val="24"/>
          <w:szCs w:val="24"/>
        </w:rPr>
        <w:t>Zvyšovanie atraktivity a konkurencieschopnosti verejnej osobnej dopravy (č. 1.2.1)</w:t>
      </w:r>
    </w:p>
    <w:p w:rsidR="006F17C6" w:rsidRPr="006166A1" w:rsidRDefault="006F17C6" w:rsidP="006F17C6">
      <w:pPr>
        <w:spacing w:after="0"/>
        <w:ind w:firstLine="0"/>
        <w:contextualSpacing/>
        <w:rPr>
          <w:rFonts w:ascii="Times New Roman" w:hAnsi="Times New Roman"/>
          <w:sz w:val="24"/>
          <w:szCs w:val="24"/>
        </w:rPr>
      </w:pPr>
      <w:r w:rsidRPr="006166A1">
        <w:rPr>
          <w:rFonts w:ascii="Times New Roman" w:hAnsi="Times New Roman"/>
          <w:sz w:val="24"/>
          <w:szCs w:val="24"/>
        </w:rPr>
        <w:t xml:space="preserve">Žiadateľ: </w:t>
      </w:r>
      <w:r w:rsidRPr="006166A1">
        <w:rPr>
          <w:rFonts w:ascii="Times New Roman" w:hAnsi="Times New Roman"/>
          <w:b/>
          <w:i/>
          <w:sz w:val="24"/>
          <w:szCs w:val="24"/>
        </w:rPr>
        <w:t>Dopravný podnik mesta Žiliny s.r.o.</w:t>
      </w:r>
    </w:p>
    <w:p w:rsidR="006F17C6" w:rsidRDefault="006F17C6" w:rsidP="006F17C6">
      <w:pPr>
        <w:spacing w:after="0"/>
        <w:contextualSpacing/>
        <w:rPr>
          <w:rFonts w:ascii="Times New Roman" w:hAnsi="Times New Roman"/>
          <w:sz w:val="24"/>
          <w:szCs w:val="24"/>
        </w:rPr>
      </w:pPr>
      <w:r>
        <w:rPr>
          <w:rFonts w:ascii="Times New Roman" w:hAnsi="Times New Roman"/>
          <w:sz w:val="24"/>
          <w:szCs w:val="24"/>
        </w:rPr>
        <w:tab/>
      </w:r>
    </w:p>
    <w:p w:rsidR="006F17C6" w:rsidRPr="00560B77" w:rsidRDefault="006F17C6" w:rsidP="006F17C6">
      <w:pPr>
        <w:spacing w:after="0"/>
        <w:ind w:firstLine="0"/>
        <w:contextualSpacing/>
        <w:rPr>
          <w:rFonts w:ascii="Times New Roman" w:hAnsi="Times New Roman"/>
          <w:b/>
          <w:color w:val="0000FF"/>
          <w:sz w:val="28"/>
          <w:szCs w:val="28"/>
        </w:rPr>
      </w:pPr>
      <w:r w:rsidRPr="00560B77">
        <w:rPr>
          <w:rFonts w:ascii="Times New Roman" w:hAnsi="Times New Roman"/>
          <w:b/>
          <w:color w:val="0000FF"/>
          <w:sz w:val="28"/>
          <w:szCs w:val="28"/>
        </w:rPr>
        <w:t>OPIS ZADÁVACIEHO PROJEKTU</w:t>
      </w:r>
    </w:p>
    <w:p w:rsidR="006F17C6" w:rsidRPr="00560B77" w:rsidRDefault="006F17C6" w:rsidP="006F17C6">
      <w:pPr>
        <w:spacing w:after="0"/>
        <w:ind w:firstLine="851"/>
        <w:contextualSpacing/>
        <w:rPr>
          <w:rFonts w:ascii="Times New Roman" w:hAnsi="Times New Roman"/>
          <w:szCs w:val="24"/>
        </w:rPr>
      </w:pPr>
    </w:p>
    <w:p w:rsidR="006F17C6" w:rsidRPr="00560B77" w:rsidRDefault="006F17C6" w:rsidP="006F17C6">
      <w:pPr>
        <w:spacing w:after="0"/>
        <w:ind w:firstLine="0"/>
        <w:contextualSpacing/>
        <w:rPr>
          <w:rFonts w:ascii="Times New Roman" w:hAnsi="Times New Roman"/>
          <w:b/>
          <w:sz w:val="24"/>
          <w:szCs w:val="24"/>
        </w:rPr>
      </w:pPr>
      <w:r>
        <w:rPr>
          <w:rFonts w:ascii="Times New Roman" w:hAnsi="Times New Roman"/>
          <w:b/>
          <w:sz w:val="24"/>
          <w:szCs w:val="24"/>
        </w:rPr>
        <w:t>Časti</w:t>
      </w:r>
      <w:r w:rsidRPr="00560B77">
        <w:rPr>
          <w:rFonts w:ascii="Times New Roman" w:hAnsi="Times New Roman"/>
          <w:b/>
          <w:sz w:val="24"/>
          <w:szCs w:val="24"/>
        </w:rPr>
        <w:t xml:space="preserve"> informatizácie MHD</w:t>
      </w:r>
    </w:p>
    <w:p w:rsidR="006F17C6" w:rsidRPr="00560B77" w:rsidRDefault="006F17C6" w:rsidP="006F17C6">
      <w:pPr>
        <w:spacing w:after="0"/>
        <w:contextualSpacing/>
        <w:rPr>
          <w:rFonts w:ascii="Times New Roman" w:hAnsi="Times New Roman"/>
          <w:b/>
          <w:i/>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Komplexná infor</w:t>
      </w:r>
      <w:r>
        <w:rPr>
          <w:rFonts w:ascii="Times New Roman" w:hAnsi="Times New Roman"/>
          <w:sz w:val="24"/>
          <w:szCs w:val="24"/>
        </w:rPr>
        <w:t>m</w:t>
      </w:r>
      <w:r w:rsidRPr="00560B77">
        <w:rPr>
          <w:rFonts w:ascii="Times New Roman" w:hAnsi="Times New Roman"/>
          <w:sz w:val="24"/>
          <w:szCs w:val="24"/>
        </w:rPr>
        <w:t>atizáci</w:t>
      </w:r>
      <w:r>
        <w:rPr>
          <w:rFonts w:ascii="Times New Roman" w:hAnsi="Times New Roman"/>
          <w:sz w:val="24"/>
          <w:szCs w:val="24"/>
        </w:rPr>
        <w:t>a</w:t>
      </w:r>
      <w:r w:rsidRPr="00560B77">
        <w:rPr>
          <w:rFonts w:ascii="Times New Roman" w:hAnsi="Times New Roman"/>
          <w:sz w:val="24"/>
          <w:szCs w:val="24"/>
        </w:rPr>
        <w:t xml:space="preserve"> mestskej hromadnej dopravy predstavuje veľmi široký záber, preto </w:t>
      </w:r>
      <w:r>
        <w:rPr>
          <w:rFonts w:ascii="Times New Roman" w:hAnsi="Times New Roman"/>
          <w:sz w:val="24"/>
          <w:szCs w:val="24"/>
        </w:rPr>
        <w:t>sa realizuje vo viacerých celkoch a je financovaná z viacerých zdrojov. Predmetom zákazky sú tieto celky</w:t>
      </w:r>
      <w:r w:rsidRPr="00560B77">
        <w:rPr>
          <w:rFonts w:ascii="Times New Roman" w:hAnsi="Times New Roman"/>
          <w:sz w:val="24"/>
          <w:szCs w:val="24"/>
        </w:rPr>
        <w:t xml:space="preserve">: </w:t>
      </w:r>
    </w:p>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numPr>
          <w:ilvl w:val="0"/>
          <w:numId w:val="7"/>
        </w:numPr>
        <w:spacing w:after="0"/>
        <w:ind w:left="1352"/>
        <w:contextualSpacing/>
        <w:rPr>
          <w:rFonts w:ascii="Times New Roman" w:hAnsi="Times New Roman"/>
          <w:sz w:val="24"/>
          <w:szCs w:val="24"/>
        </w:rPr>
      </w:pPr>
      <w:r w:rsidRPr="00560B77">
        <w:rPr>
          <w:rFonts w:ascii="Times New Roman" w:hAnsi="Times New Roman"/>
          <w:sz w:val="24"/>
          <w:szCs w:val="24"/>
        </w:rPr>
        <w:t>modernizácia vozidlového komunikačného systému,</w:t>
      </w:r>
    </w:p>
    <w:p w:rsidR="006F17C6" w:rsidRDefault="006F17C6" w:rsidP="006F17C6">
      <w:pPr>
        <w:numPr>
          <w:ilvl w:val="0"/>
          <w:numId w:val="7"/>
        </w:numPr>
        <w:spacing w:after="0"/>
        <w:ind w:left="1352"/>
        <w:contextualSpacing/>
        <w:rPr>
          <w:rFonts w:ascii="Times New Roman" w:hAnsi="Times New Roman"/>
          <w:sz w:val="24"/>
          <w:szCs w:val="24"/>
        </w:rPr>
      </w:pPr>
      <w:r w:rsidRPr="00560B77">
        <w:rPr>
          <w:rFonts w:ascii="Times New Roman" w:hAnsi="Times New Roman"/>
          <w:sz w:val="24"/>
          <w:szCs w:val="24"/>
        </w:rPr>
        <w:t>modernizácia dispečerského riadenia,</w:t>
      </w:r>
    </w:p>
    <w:p w:rsidR="006F17C6" w:rsidRPr="00560B77" w:rsidRDefault="006F17C6" w:rsidP="006F17C6">
      <w:pPr>
        <w:numPr>
          <w:ilvl w:val="0"/>
          <w:numId w:val="7"/>
        </w:numPr>
        <w:spacing w:after="0"/>
        <w:ind w:left="1352"/>
        <w:contextualSpacing/>
        <w:rPr>
          <w:rFonts w:ascii="Times New Roman" w:hAnsi="Times New Roman"/>
          <w:sz w:val="24"/>
          <w:szCs w:val="24"/>
        </w:rPr>
      </w:pPr>
      <w:r w:rsidRPr="00560B77">
        <w:rPr>
          <w:rFonts w:ascii="Times New Roman" w:hAnsi="Times New Roman"/>
          <w:sz w:val="24"/>
          <w:szCs w:val="24"/>
        </w:rPr>
        <w:t>elektronické zastávkové informačné panely</w:t>
      </w:r>
      <w:r>
        <w:rPr>
          <w:rFonts w:ascii="Times New Roman" w:hAnsi="Times New Roman"/>
          <w:sz w:val="24"/>
          <w:szCs w:val="24"/>
        </w:rPr>
        <w:t xml:space="preserve"> a kamerový systém.</w:t>
      </w:r>
    </w:p>
    <w:p w:rsidR="006F17C6" w:rsidRPr="00560B77" w:rsidRDefault="006F17C6" w:rsidP="006F17C6">
      <w:pPr>
        <w:spacing w:after="0"/>
        <w:ind w:firstLine="708"/>
        <w:contextualSpacing/>
        <w:rPr>
          <w:rFonts w:ascii="Times New Roman" w:hAnsi="Times New Roman"/>
          <w:sz w:val="24"/>
          <w:szCs w:val="24"/>
        </w:rPr>
      </w:pPr>
    </w:p>
    <w:p w:rsidR="006F17C6" w:rsidRPr="00EF6F06" w:rsidRDefault="006F17C6" w:rsidP="006F17C6">
      <w:pPr>
        <w:spacing w:after="0"/>
        <w:ind w:firstLine="0"/>
        <w:contextualSpacing/>
        <w:rPr>
          <w:rFonts w:ascii="Times New Roman" w:hAnsi="Times New Roman"/>
          <w:b/>
          <w:bCs/>
          <w:iCs/>
          <w:sz w:val="24"/>
          <w:szCs w:val="24"/>
        </w:rPr>
      </w:pPr>
      <w:r w:rsidRPr="00EF6F06">
        <w:rPr>
          <w:rFonts w:ascii="Times New Roman" w:hAnsi="Times New Roman"/>
          <w:b/>
          <w:bCs/>
          <w:iCs/>
          <w:sz w:val="24"/>
          <w:szCs w:val="24"/>
          <w:u w:val="single"/>
        </w:rPr>
        <w:t>Upozornenie pre záujemcov/uchádzačov</w:t>
      </w:r>
      <w:r w:rsidRPr="00EF6F06">
        <w:rPr>
          <w:rFonts w:ascii="Times New Roman" w:hAnsi="Times New Roman"/>
          <w:b/>
          <w:bCs/>
          <w:iCs/>
          <w:sz w:val="24"/>
          <w:szCs w:val="24"/>
        </w:rPr>
        <w:t xml:space="preserve">: </w:t>
      </w:r>
    </w:p>
    <w:p w:rsidR="006F17C6" w:rsidRPr="00EF6F06" w:rsidRDefault="006F17C6" w:rsidP="006F17C6">
      <w:pPr>
        <w:spacing w:after="0"/>
        <w:ind w:firstLine="0"/>
        <w:contextualSpacing/>
        <w:rPr>
          <w:rFonts w:ascii="Times New Roman" w:hAnsi="Times New Roman"/>
          <w:b/>
          <w:bCs/>
          <w:iCs/>
          <w:sz w:val="24"/>
          <w:szCs w:val="24"/>
        </w:rPr>
      </w:pPr>
    </w:p>
    <w:p w:rsidR="006F17C6" w:rsidRPr="00EF6F06" w:rsidRDefault="006F17C6" w:rsidP="006F17C6">
      <w:pPr>
        <w:spacing w:after="0"/>
        <w:ind w:firstLine="0"/>
        <w:contextualSpacing/>
        <w:rPr>
          <w:rFonts w:ascii="Times New Roman" w:hAnsi="Times New Roman"/>
          <w:sz w:val="24"/>
          <w:szCs w:val="24"/>
        </w:rPr>
      </w:pPr>
      <w:r w:rsidRPr="00EF6F06">
        <w:rPr>
          <w:rFonts w:ascii="Times New Roman" w:hAnsi="Times New Roman"/>
          <w:sz w:val="24"/>
          <w:szCs w:val="24"/>
        </w:rPr>
        <w:t>Obstarávateľ informuje hospodárske subjekty (záujemcov uchádzačov), že má k dispozícii:</w:t>
      </w:r>
    </w:p>
    <w:p w:rsidR="006F17C6" w:rsidRPr="00EF6F06" w:rsidRDefault="006F17C6" w:rsidP="00246EDC">
      <w:pPr>
        <w:numPr>
          <w:ilvl w:val="1"/>
          <w:numId w:val="28"/>
        </w:numPr>
        <w:tabs>
          <w:tab w:val="left" w:pos="1503"/>
        </w:tabs>
        <w:ind w:left="1788"/>
        <w:contextualSpacing/>
        <w:rPr>
          <w:rFonts w:ascii="Times New Roman" w:hAnsi="Times New Roman"/>
          <w:i/>
          <w:sz w:val="24"/>
          <w:szCs w:val="24"/>
        </w:rPr>
      </w:pPr>
      <w:r w:rsidRPr="00EF6F06">
        <w:rPr>
          <w:rFonts w:ascii="Times New Roman" w:hAnsi="Times New Roman"/>
          <w:i/>
          <w:sz w:val="24"/>
          <w:szCs w:val="24"/>
        </w:rPr>
        <w:t>komunikačný protokol medzi kamerovým vozidlovým systémom a palubným počítačom prevádzkovaným Obstarávateľom,</w:t>
      </w:r>
    </w:p>
    <w:p w:rsidR="006F17C6" w:rsidRPr="00EF6F06" w:rsidRDefault="006F17C6" w:rsidP="00246EDC">
      <w:pPr>
        <w:numPr>
          <w:ilvl w:val="1"/>
          <w:numId w:val="28"/>
        </w:numPr>
        <w:tabs>
          <w:tab w:val="left" w:pos="1503"/>
        </w:tabs>
        <w:ind w:left="1788"/>
        <w:contextualSpacing/>
        <w:rPr>
          <w:rFonts w:ascii="Times New Roman" w:hAnsi="Times New Roman"/>
          <w:sz w:val="24"/>
          <w:szCs w:val="24"/>
        </w:rPr>
      </w:pPr>
      <w:r w:rsidRPr="00EF6F06">
        <w:rPr>
          <w:rFonts w:ascii="Times New Roman" w:hAnsi="Times New Roman"/>
          <w:i/>
          <w:sz w:val="24"/>
          <w:szCs w:val="24"/>
        </w:rPr>
        <w:t>komunikačný protokol medzi komunikačným serverom GSM a elektronickými zastávkovými informačnými panelmi.</w:t>
      </w:r>
    </w:p>
    <w:p w:rsidR="006F17C6" w:rsidRDefault="006F17C6" w:rsidP="006F17C6">
      <w:pPr>
        <w:tabs>
          <w:tab w:val="left" w:pos="1503"/>
        </w:tabs>
        <w:ind w:left="1788" w:firstLine="0"/>
        <w:contextualSpacing/>
        <w:rPr>
          <w:rFonts w:ascii="Times New Roman" w:hAnsi="Times New Roman"/>
          <w:sz w:val="24"/>
          <w:szCs w:val="24"/>
        </w:rPr>
      </w:pPr>
    </w:p>
    <w:p w:rsidR="006F17C6" w:rsidRDefault="006F17C6" w:rsidP="006F17C6">
      <w:pPr>
        <w:tabs>
          <w:tab w:val="left" w:pos="1503"/>
        </w:tabs>
        <w:rPr>
          <w:rFonts w:ascii="Times New Roman" w:hAnsi="Times New Roman"/>
          <w:sz w:val="24"/>
          <w:szCs w:val="24"/>
        </w:rPr>
      </w:pPr>
      <w:r>
        <w:rPr>
          <w:rFonts w:ascii="Times New Roman" w:hAnsi="Times New Roman"/>
          <w:sz w:val="24"/>
          <w:szCs w:val="24"/>
        </w:rPr>
        <w:tab/>
        <w:t>Tieto informácie sa nachádzajú zverejnené v Prílohe č. 16 súťažných podkladov</w:t>
      </w:r>
    </w:p>
    <w:p w:rsidR="006F17C6" w:rsidRDefault="006F17C6" w:rsidP="006F17C6">
      <w:pPr>
        <w:tabs>
          <w:tab w:val="left" w:pos="1503"/>
        </w:tabs>
        <w:contextualSpacing/>
        <w:rPr>
          <w:rFonts w:ascii="Times New Roman" w:hAnsi="Times New Roman"/>
          <w:sz w:val="24"/>
          <w:szCs w:val="24"/>
        </w:rPr>
      </w:pPr>
      <w:r>
        <w:rPr>
          <w:rFonts w:ascii="Times New Roman" w:hAnsi="Times New Roman"/>
          <w:sz w:val="24"/>
          <w:szCs w:val="24"/>
        </w:rPr>
        <w:tab/>
      </w:r>
    </w:p>
    <w:p w:rsidR="006F17C6" w:rsidRDefault="006F17C6" w:rsidP="006F17C6">
      <w:pPr>
        <w:tabs>
          <w:tab w:val="left" w:pos="1503"/>
        </w:tabs>
        <w:contextualSpacing/>
        <w:rPr>
          <w:rFonts w:ascii="Times New Roman" w:hAnsi="Times New Roman"/>
          <w:sz w:val="24"/>
          <w:szCs w:val="24"/>
        </w:rPr>
      </w:pPr>
    </w:p>
    <w:p w:rsidR="006F17C6" w:rsidRPr="00F95D2C" w:rsidRDefault="006F17C6" w:rsidP="006F17C6">
      <w:pPr>
        <w:tabs>
          <w:tab w:val="left" w:pos="1503"/>
        </w:tabs>
        <w:contextualSpacing/>
        <w:rPr>
          <w:rFonts w:ascii="Times New Roman" w:hAnsi="Times New Roman"/>
          <w:sz w:val="24"/>
          <w:szCs w:val="24"/>
        </w:rPr>
      </w:pPr>
      <w:r>
        <w:rPr>
          <w:rFonts w:ascii="Times New Roman" w:hAnsi="Times New Roman"/>
          <w:sz w:val="24"/>
          <w:szCs w:val="24"/>
        </w:rPr>
        <w:tab/>
      </w:r>
      <w:r w:rsidRPr="00560B77">
        <w:rPr>
          <w:rFonts w:ascii="Times New Roman" w:hAnsi="Times New Roman"/>
          <w:b/>
          <w:color w:val="0000FF"/>
          <w:sz w:val="28"/>
          <w:szCs w:val="28"/>
        </w:rPr>
        <w:t>1. MODERNIZÁCIA VOZIDLOVÉHO  KOMUNIKAČNÉHO SYSTÉMU</w:t>
      </w:r>
    </w:p>
    <w:p w:rsidR="006F17C6" w:rsidRPr="00560B77" w:rsidRDefault="006F17C6" w:rsidP="006F17C6">
      <w:pPr>
        <w:spacing w:after="0"/>
        <w:ind w:firstLine="708"/>
        <w:contextualSpacing/>
        <w:rPr>
          <w:rFonts w:ascii="Times New Roman" w:hAnsi="Times New Roman"/>
        </w:rPr>
      </w:pPr>
    </w:p>
    <w:p w:rsidR="006F17C6" w:rsidRPr="00560B77" w:rsidRDefault="006F17C6" w:rsidP="006F17C6">
      <w:pPr>
        <w:spacing w:after="0"/>
        <w:ind w:firstLine="708"/>
        <w:contextualSpacing/>
        <w:rPr>
          <w:rFonts w:ascii="Times New Roman" w:hAnsi="Times New Roman"/>
          <w:i/>
          <w:sz w:val="24"/>
          <w:szCs w:val="24"/>
        </w:rPr>
      </w:pPr>
    </w:p>
    <w:p w:rsidR="006F17C6" w:rsidRPr="00560B77" w:rsidRDefault="006F17C6" w:rsidP="006F17C6">
      <w:pPr>
        <w:spacing w:after="0"/>
        <w:ind w:firstLine="0"/>
        <w:contextualSpacing/>
        <w:rPr>
          <w:rFonts w:ascii="Times New Roman" w:hAnsi="Times New Roman"/>
          <w:i/>
          <w:sz w:val="24"/>
          <w:szCs w:val="24"/>
        </w:rPr>
      </w:pPr>
      <w:r w:rsidRPr="00560B77">
        <w:rPr>
          <w:rFonts w:ascii="Times New Roman" w:hAnsi="Times New Roman"/>
          <w:i/>
          <w:sz w:val="24"/>
          <w:szCs w:val="24"/>
        </w:rPr>
        <w:t>Primárnym zámerom je vybaviť vozidlá a ďalšie prvky zahrnuté do komunikačného reťazca zariadeniami určenými na prenos dát medzi vozidlom a dispečingom:</w:t>
      </w:r>
    </w:p>
    <w:p w:rsidR="006F17C6" w:rsidRPr="00560B77" w:rsidRDefault="006F17C6" w:rsidP="006F17C6">
      <w:pPr>
        <w:spacing w:after="0"/>
        <w:ind w:firstLine="708"/>
        <w:contextualSpacing/>
        <w:rPr>
          <w:rFonts w:ascii="Times New Roman" w:hAnsi="Times New Roman"/>
          <w:i/>
          <w:sz w:val="24"/>
          <w:szCs w:val="24"/>
        </w:rPr>
      </w:pPr>
    </w:p>
    <w:p w:rsidR="006F17C6" w:rsidRPr="00560B77" w:rsidRDefault="006F17C6" w:rsidP="00246EDC">
      <w:pPr>
        <w:numPr>
          <w:ilvl w:val="0"/>
          <w:numId w:val="13"/>
        </w:numPr>
        <w:spacing w:after="0"/>
        <w:ind w:left="993" w:firstLine="0"/>
        <w:contextualSpacing/>
        <w:rPr>
          <w:rFonts w:ascii="Times New Roman" w:hAnsi="Times New Roman"/>
          <w:i/>
          <w:sz w:val="24"/>
          <w:szCs w:val="24"/>
        </w:rPr>
      </w:pPr>
      <w:r w:rsidRPr="00560B77">
        <w:rPr>
          <w:rFonts w:ascii="Times New Roman" w:hAnsi="Times New Roman"/>
          <w:i/>
          <w:sz w:val="24"/>
          <w:szCs w:val="24"/>
        </w:rPr>
        <w:t>vybavenie vozidiel automatickými sčítacími zariadeniami za účelom zistenia aktuálneho stavu cestujúcich vo vozidlách,</w:t>
      </w:r>
    </w:p>
    <w:p w:rsidR="006F17C6" w:rsidRPr="00560B77" w:rsidRDefault="006F17C6" w:rsidP="00246EDC">
      <w:pPr>
        <w:numPr>
          <w:ilvl w:val="0"/>
          <w:numId w:val="13"/>
        </w:numPr>
        <w:spacing w:after="0"/>
        <w:ind w:left="993" w:firstLine="0"/>
        <w:contextualSpacing/>
        <w:rPr>
          <w:rFonts w:ascii="Times New Roman" w:hAnsi="Times New Roman"/>
          <w:i/>
          <w:sz w:val="24"/>
          <w:szCs w:val="24"/>
        </w:rPr>
      </w:pPr>
      <w:r w:rsidRPr="00560B77">
        <w:rPr>
          <w:rFonts w:ascii="Times New Roman" w:hAnsi="Times New Roman"/>
          <w:i/>
          <w:sz w:val="24"/>
          <w:szCs w:val="24"/>
        </w:rPr>
        <w:t>kompletné vybavenie vozidiel kamerovým systémom.</w:t>
      </w:r>
    </w:p>
    <w:p w:rsidR="006F17C6" w:rsidRPr="00560B77" w:rsidRDefault="006F17C6" w:rsidP="006F17C6">
      <w:pPr>
        <w:spacing w:after="0"/>
        <w:ind w:left="1068"/>
        <w:contextualSpacing/>
        <w:rPr>
          <w:rFonts w:ascii="Times New Roman" w:hAnsi="Times New Roman"/>
          <w:i/>
          <w:sz w:val="24"/>
          <w:szCs w:val="24"/>
        </w:rPr>
      </w:pPr>
    </w:p>
    <w:p w:rsidR="006F17C6" w:rsidRPr="00560B77" w:rsidRDefault="006F17C6" w:rsidP="006F17C6">
      <w:pPr>
        <w:tabs>
          <w:tab w:val="left" w:pos="1418"/>
        </w:tabs>
        <w:spacing w:after="0"/>
        <w:ind w:firstLine="0"/>
        <w:contextualSpacing/>
        <w:rPr>
          <w:rFonts w:ascii="Times New Roman" w:hAnsi="Times New Roman"/>
          <w:b/>
          <w:color w:val="0070C0"/>
          <w:sz w:val="24"/>
          <w:szCs w:val="24"/>
        </w:rPr>
      </w:pPr>
      <w:r w:rsidRPr="00560B77">
        <w:rPr>
          <w:rFonts w:ascii="Times New Roman" w:hAnsi="Times New Roman"/>
          <w:b/>
          <w:color w:val="0070C0"/>
          <w:sz w:val="24"/>
          <w:szCs w:val="24"/>
        </w:rPr>
        <w:t>Položka č. 1 Vozidlový komunikačný systém (1 kpl)</w:t>
      </w:r>
    </w:p>
    <w:p w:rsidR="006F17C6" w:rsidRDefault="006F17C6" w:rsidP="006F17C6">
      <w:pPr>
        <w:spacing w:after="0"/>
        <w:contextualSpacing/>
        <w:rPr>
          <w:rFonts w:ascii="Times New Roman" w:hAnsi="Times New Roman"/>
          <w:i/>
          <w:sz w:val="24"/>
          <w:szCs w:val="24"/>
        </w:rPr>
      </w:pPr>
    </w:p>
    <w:p w:rsidR="006F17C6" w:rsidRDefault="006F17C6" w:rsidP="006F17C6">
      <w:pPr>
        <w:spacing w:after="0"/>
        <w:ind w:left="1211"/>
        <w:contextualSpacing/>
        <w:rPr>
          <w:rFonts w:ascii="Times New Roman" w:hAnsi="Times New Roman"/>
        </w:rPr>
      </w:pPr>
    </w:p>
    <w:p w:rsidR="006F17C6" w:rsidRPr="00560B77" w:rsidRDefault="006F17C6" w:rsidP="00246EDC">
      <w:pPr>
        <w:numPr>
          <w:ilvl w:val="0"/>
          <w:numId w:val="21"/>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Systém automatického počítania cestujúcich (</w:t>
      </w:r>
      <w:r>
        <w:rPr>
          <w:rFonts w:ascii="Times New Roman" w:hAnsi="Times New Roman"/>
          <w:i/>
          <w:color w:val="0070C0"/>
          <w:sz w:val="24"/>
          <w:szCs w:val="24"/>
        </w:rPr>
        <w:t>147</w:t>
      </w:r>
      <w:r w:rsidRPr="00560B77">
        <w:rPr>
          <w:rFonts w:ascii="Times New Roman" w:hAnsi="Times New Roman"/>
          <w:i/>
          <w:color w:val="0070C0"/>
          <w:sz w:val="24"/>
          <w:szCs w:val="24"/>
        </w:rPr>
        <w:t xml:space="preserve"> ks)</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trike/>
          <w:color w:val="7030A0"/>
          <w:sz w:val="24"/>
          <w:szCs w:val="24"/>
        </w:rPr>
      </w:pPr>
      <w:r w:rsidRPr="00560B77">
        <w:rPr>
          <w:rFonts w:ascii="Times New Roman" w:hAnsi="Times New Roman"/>
          <w:sz w:val="24"/>
          <w:szCs w:val="24"/>
        </w:rPr>
        <w:t>Systém automatického počítania cestujúcich</w:t>
      </w:r>
      <w:r>
        <w:rPr>
          <w:rFonts w:ascii="Times New Roman" w:hAnsi="Times New Roman"/>
          <w:sz w:val="24"/>
          <w:szCs w:val="24"/>
        </w:rPr>
        <w:t xml:space="preserve"> (APC)</w:t>
      </w:r>
      <w:r w:rsidRPr="00560B77">
        <w:rPr>
          <w:rFonts w:ascii="Times New Roman" w:hAnsi="Times New Roman"/>
          <w:sz w:val="24"/>
          <w:szCs w:val="24"/>
        </w:rPr>
        <w:t xml:space="preserve"> musí byť dodaný so softvérom resp. </w:t>
      </w:r>
      <w:r w:rsidRPr="00560B77">
        <w:rPr>
          <w:rFonts w:ascii="Times New Roman" w:hAnsi="Times New Roman"/>
          <w:color w:val="000000" w:themeColor="text1"/>
          <w:sz w:val="24"/>
          <w:szCs w:val="24"/>
        </w:rPr>
        <w:t>získané dáta musí poskytovať súčasnému palubnému</w:t>
      </w:r>
      <w:r>
        <w:rPr>
          <w:rFonts w:ascii="Times New Roman" w:hAnsi="Times New Roman"/>
          <w:color w:val="000000" w:themeColor="text1"/>
          <w:sz w:val="24"/>
          <w:szCs w:val="24"/>
        </w:rPr>
        <w:t xml:space="preserve"> počítaču. </w:t>
      </w:r>
    </w:p>
    <w:p w:rsidR="006F17C6" w:rsidRPr="00560B77" w:rsidRDefault="006F17C6" w:rsidP="006F17C6">
      <w:pPr>
        <w:spacing w:after="0"/>
        <w:contextualSpacing/>
        <w:rPr>
          <w:rFonts w:ascii="Times New Roman" w:hAnsi="Times New Roman"/>
          <w:strike/>
          <w:color w:val="7030A0"/>
        </w:rPr>
      </w:pPr>
    </w:p>
    <w:p w:rsidR="006F17C6" w:rsidRPr="00560B77" w:rsidRDefault="006F17C6" w:rsidP="006F17C6">
      <w:pPr>
        <w:spacing w:after="0"/>
        <w:ind w:firstLine="1"/>
        <w:contextualSpacing/>
        <w:rPr>
          <w:rFonts w:ascii="Times New Roman" w:hAnsi="Times New Roman"/>
          <w:sz w:val="24"/>
          <w:szCs w:val="24"/>
        </w:rPr>
      </w:pPr>
      <w:r w:rsidRPr="00560B77">
        <w:rPr>
          <w:rFonts w:ascii="Times New Roman" w:hAnsi="Times New Roman"/>
          <w:sz w:val="24"/>
          <w:szCs w:val="24"/>
        </w:rPr>
        <w:t>Požiadavky na funkčnosť systému počítania cestujúcich:</w:t>
      </w:r>
    </w:p>
    <w:p w:rsidR="006F17C6" w:rsidRPr="00560B77" w:rsidRDefault="006F17C6" w:rsidP="00246EDC">
      <w:pPr>
        <w:numPr>
          <w:ilvl w:val="0"/>
          <w:numId w:val="12"/>
        </w:numPr>
        <w:tabs>
          <w:tab w:val="clear" w:pos="1211"/>
          <w:tab w:val="num" w:pos="787"/>
        </w:tabs>
        <w:spacing w:after="0"/>
        <w:ind w:left="993" w:firstLine="1"/>
        <w:contextualSpacing/>
        <w:rPr>
          <w:rFonts w:ascii="Times New Roman" w:hAnsi="Times New Roman"/>
          <w:sz w:val="24"/>
          <w:szCs w:val="24"/>
        </w:rPr>
      </w:pPr>
      <w:r w:rsidRPr="00560B77">
        <w:rPr>
          <w:rFonts w:ascii="Times New Roman" w:hAnsi="Times New Roman"/>
          <w:sz w:val="24"/>
          <w:szCs w:val="24"/>
        </w:rPr>
        <w:t>zaznamenávať zvlášť počet nastupujúcich a zvlášť počet vystupujúcich cestujúcich,</w:t>
      </w:r>
    </w:p>
    <w:p w:rsidR="006F17C6" w:rsidRPr="00560B77" w:rsidRDefault="006F17C6" w:rsidP="00246EDC">
      <w:pPr>
        <w:numPr>
          <w:ilvl w:val="0"/>
          <w:numId w:val="12"/>
        </w:numPr>
        <w:tabs>
          <w:tab w:val="clear" w:pos="1211"/>
          <w:tab w:val="num" w:pos="787"/>
        </w:tabs>
        <w:spacing w:after="0"/>
        <w:ind w:left="993" w:firstLine="1"/>
        <w:contextualSpacing/>
        <w:rPr>
          <w:rFonts w:ascii="Times New Roman" w:hAnsi="Times New Roman"/>
          <w:sz w:val="24"/>
          <w:szCs w:val="24"/>
        </w:rPr>
      </w:pPr>
      <w:r w:rsidRPr="00560B77">
        <w:rPr>
          <w:rFonts w:ascii="Times New Roman" w:hAnsi="Times New Roman"/>
          <w:sz w:val="24"/>
          <w:szCs w:val="24"/>
        </w:rPr>
        <w:t xml:space="preserve">možnosť priradiť číslo linky a názov zastávky  k počtu nastupujúcich a vystupujúcich cestujúcich, </w:t>
      </w:r>
    </w:p>
    <w:p w:rsidR="006F17C6" w:rsidRPr="00560B77" w:rsidRDefault="006F17C6" w:rsidP="00246EDC">
      <w:pPr>
        <w:numPr>
          <w:ilvl w:val="0"/>
          <w:numId w:val="12"/>
        </w:numPr>
        <w:tabs>
          <w:tab w:val="clear" w:pos="1211"/>
          <w:tab w:val="num" w:pos="787"/>
        </w:tabs>
        <w:spacing w:after="0"/>
        <w:ind w:left="993" w:firstLine="1"/>
        <w:contextualSpacing/>
        <w:rPr>
          <w:rFonts w:ascii="Times New Roman" w:hAnsi="Times New Roman"/>
          <w:sz w:val="24"/>
          <w:szCs w:val="24"/>
        </w:rPr>
      </w:pPr>
      <w:r w:rsidRPr="00560B77">
        <w:rPr>
          <w:rFonts w:ascii="Times New Roman" w:hAnsi="Times New Roman"/>
          <w:sz w:val="24"/>
          <w:szCs w:val="24"/>
        </w:rPr>
        <w:t xml:space="preserve">uvádzať dátum a časovú pečiatku k počtu nastupujúcich a vystupujúcich cestujúcich, </w:t>
      </w:r>
    </w:p>
    <w:p w:rsidR="006F17C6" w:rsidRPr="00560B77" w:rsidRDefault="006F17C6" w:rsidP="00246EDC">
      <w:pPr>
        <w:numPr>
          <w:ilvl w:val="0"/>
          <w:numId w:val="12"/>
        </w:numPr>
        <w:tabs>
          <w:tab w:val="clear" w:pos="1211"/>
          <w:tab w:val="num" w:pos="787"/>
        </w:tabs>
        <w:spacing w:after="0"/>
        <w:ind w:left="993" w:firstLine="1"/>
        <w:contextualSpacing/>
        <w:rPr>
          <w:rFonts w:ascii="Times New Roman" w:hAnsi="Times New Roman"/>
          <w:sz w:val="24"/>
          <w:szCs w:val="24"/>
        </w:rPr>
      </w:pPr>
      <w:r w:rsidRPr="00560B77">
        <w:rPr>
          <w:rFonts w:ascii="Times New Roman" w:hAnsi="Times New Roman"/>
          <w:sz w:val="24"/>
          <w:szCs w:val="24"/>
        </w:rPr>
        <w:t>vytvárať tlačové zostavy na základe filtrovania čísla linky, spoja, názvu zastávky, dátumu, času, typu dňa a služby,</w:t>
      </w:r>
    </w:p>
    <w:p w:rsidR="006F17C6" w:rsidRPr="00560B77" w:rsidRDefault="006F17C6" w:rsidP="00246EDC">
      <w:pPr>
        <w:numPr>
          <w:ilvl w:val="0"/>
          <w:numId w:val="12"/>
        </w:numPr>
        <w:tabs>
          <w:tab w:val="clear" w:pos="1211"/>
          <w:tab w:val="num" w:pos="787"/>
        </w:tabs>
        <w:spacing w:after="0"/>
        <w:ind w:left="993" w:firstLine="1"/>
        <w:contextualSpacing/>
        <w:rPr>
          <w:rFonts w:ascii="Times New Roman" w:hAnsi="Times New Roman"/>
          <w:sz w:val="24"/>
          <w:szCs w:val="24"/>
        </w:rPr>
      </w:pPr>
      <w:r w:rsidRPr="00560B77">
        <w:rPr>
          <w:rFonts w:ascii="Times New Roman" w:hAnsi="Times New Roman"/>
          <w:sz w:val="24"/>
          <w:szCs w:val="24"/>
        </w:rPr>
        <w:t>snímač automatického počítania cestujúcich musí byť umiestnený nad každými dverami daného vozidla,</w:t>
      </w:r>
    </w:p>
    <w:p w:rsidR="006F17C6" w:rsidRPr="00560B77" w:rsidRDefault="006F17C6" w:rsidP="00246EDC">
      <w:pPr>
        <w:numPr>
          <w:ilvl w:val="0"/>
          <w:numId w:val="12"/>
        </w:numPr>
        <w:tabs>
          <w:tab w:val="clear" w:pos="1211"/>
          <w:tab w:val="num" w:pos="787"/>
        </w:tabs>
        <w:spacing w:after="0"/>
        <w:ind w:left="993" w:firstLine="1"/>
        <w:contextualSpacing/>
        <w:rPr>
          <w:rFonts w:ascii="Times New Roman" w:hAnsi="Times New Roman"/>
          <w:sz w:val="24"/>
          <w:szCs w:val="24"/>
        </w:rPr>
      </w:pPr>
      <w:r w:rsidRPr="00560B77">
        <w:rPr>
          <w:rFonts w:ascii="Times New Roman" w:hAnsi="Times New Roman"/>
          <w:sz w:val="24"/>
          <w:szCs w:val="24"/>
        </w:rPr>
        <w:t>systém musí byť schopný zaznamenávať všetkých nastupujúcich a vystupujúcich cestujúcich pri všetkých dverách daného vozidla a to na každej zastávke, nepretržite počas celej prevádzky vozidla,</w:t>
      </w:r>
    </w:p>
    <w:p w:rsidR="006F17C6" w:rsidRPr="00560B77" w:rsidRDefault="006F17C6" w:rsidP="00246EDC">
      <w:pPr>
        <w:numPr>
          <w:ilvl w:val="0"/>
          <w:numId w:val="12"/>
        </w:numPr>
        <w:tabs>
          <w:tab w:val="clear" w:pos="1211"/>
          <w:tab w:val="num" w:pos="787"/>
        </w:tabs>
        <w:spacing w:after="0"/>
        <w:ind w:left="993" w:firstLine="1"/>
        <w:contextualSpacing/>
        <w:rPr>
          <w:rFonts w:ascii="Times New Roman" w:hAnsi="Times New Roman"/>
          <w:sz w:val="24"/>
          <w:szCs w:val="24"/>
        </w:rPr>
      </w:pPr>
      <w:r w:rsidRPr="00560B77">
        <w:rPr>
          <w:rFonts w:ascii="Times New Roman" w:hAnsi="Times New Roman"/>
          <w:sz w:val="24"/>
          <w:szCs w:val="24"/>
        </w:rPr>
        <w:t>systém musí byť schopný zaznamenať nastupujúcich a vystupujúcich aj počas státia vozidla a to pri vypnutom motore,</w:t>
      </w:r>
    </w:p>
    <w:p w:rsidR="006F17C6" w:rsidRPr="00560B77" w:rsidRDefault="006F17C6" w:rsidP="00246EDC">
      <w:pPr>
        <w:numPr>
          <w:ilvl w:val="0"/>
          <w:numId w:val="12"/>
        </w:numPr>
        <w:tabs>
          <w:tab w:val="clear" w:pos="1211"/>
          <w:tab w:val="num" w:pos="787"/>
        </w:tabs>
        <w:spacing w:after="0"/>
        <w:ind w:left="993" w:firstLine="1"/>
        <w:contextualSpacing/>
        <w:rPr>
          <w:rFonts w:ascii="Times New Roman" w:hAnsi="Times New Roman"/>
          <w:sz w:val="24"/>
          <w:szCs w:val="24"/>
        </w:rPr>
      </w:pPr>
      <w:r w:rsidRPr="00560B77">
        <w:rPr>
          <w:rFonts w:ascii="Times New Roman" w:hAnsi="Times New Roman"/>
          <w:sz w:val="24"/>
          <w:szCs w:val="24"/>
        </w:rPr>
        <w:t xml:space="preserve">prípustná odchýlka počítania cestujúcich max 3% na vzorke min. 1000 cestujúcich; </w:t>
      </w:r>
      <w:r w:rsidRPr="00560B77">
        <w:rPr>
          <w:rFonts w:ascii="Times New Roman" w:hAnsi="Times New Roman"/>
          <w:sz w:val="24"/>
          <w:szCs w:val="24"/>
        </w:rPr>
        <w:br/>
      </w:r>
      <w:r w:rsidRPr="00560B77">
        <w:rPr>
          <w:rFonts w:ascii="Times New Roman" w:hAnsi="Times New Roman"/>
          <w:i/>
          <w:sz w:val="24"/>
          <w:szCs w:val="24"/>
        </w:rPr>
        <w:t>odchýlka</w:t>
      </w:r>
      <w:r w:rsidRPr="00560B77">
        <w:rPr>
          <w:rFonts w:ascii="Times New Roman" w:hAnsi="Times New Roman"/>
          <w:sz w:val="24"/>
          <w:szCs w:val="24"/>
        </w:rPr>
        <w:t xml:space="preserve"> </w:t>
      </w:r>
      <w:r w:rsidRPr="00560B77">
        <w:rPr>
          <w:rFonts w:ascii="Times New Roman" w:hAnsi="Times New Roman"/>
          <w:i/>
          <w:sz w:val="24"/>
          <w:szCs w:val="24"/>
        </w:rPr>
        <w:t>= [(počet sčítaných cestujúcich – počet reálnych cestujúcich)         / počet reálnych cestujúcich] x 100%,</w:t>
      </w:r>
    </w:p>
    <w:p w:rsidR="006F17C6" w:rsidRPr="00560B77" w:rsidRDefault="006F17C6" w:rsidP="00246EDC">
      <w:pPr>
        <w:numPr>
          <w:ilvl w:val="0"/>
          <w:numId w:val="12"/>
        </w:numPr>
        <w:tabs>
          <w:tab w:val="clear" w:pos="1211"/>
          <w:tab w:val="num" w:pos="787"/>
        </w:tabs>
        <w:spacing w:after="0"/>
        <w:ind w:left="993" w:firstLine="1"/>
        <w:contextualSpacing/>
        <w:rPr>
          <w:rFonts w:ascii="Times New Roman" w:hAnsi="Times New Roman"/>
          <w:sz w:val="24"/>
          <w:szCs w:val="24"/>
        </w:rPr>
      </w:pPr>
      <w:r w:rsidRPr="00560B77">
        <w:rPr>
          <w:rFonts w:ascii="Times New Roman" w:hAnsi="Times New Roman"/>
          <w:sz w:val="24"/>
          <w:szCs w:val="24"/>
        </w:rPr>
        <w:t>spolu so sčítacími snímačmi je nutné dodať aj softvér na analýzu získaných dát, pomocou ktorého bude možné spoľahlivo určiť počet nastupujúcich a vystupujúcich cestujúcich s členením na:</w:t>
      </w:r>
    </w:p>
    <w:p w:rsidR="006F17C6" w:rsidRPr="00560B77" w:rsidRDefault="006F17C6" w:rsidP="00246EDC">
      <w:pPr>
        <w:numPr>
          <w:ilvl w:val="1"/>
          <w:numId w:val="12"/>
        </w:numPr>
        <w:tabs>
          <w:tab w:val="clear" w:pos="1931"/>
          <w:tab w:val="num" w:pos="1365"/>
        </w:tabs>
        <w:spacing w:after="0"/>
        <w:ind w:left="999" w:firstLine="1"/>
        <w:contextualSpacing/>
        <w:rPr>
          <w:rFonts w:ascii="Times New Roman" w:hAnsi="Times New Roman"/>
          <w:sz w:val="24"/>
          <w:szCs w:val="24"/>
        </w:rPr>
      </w:pPr>
      <w:r w:rsidRPr="00560B77">
        <w:rPr>
          <w:rFonts w:ascii="Times New Roman" w:hAnsi="Times New Roman"/>
          <w:sz w:val="24"/>
          <w:szCs w:val="24"/>
        </w:rPr>
        <w:t xml:space="preserve"> jednotlivé obslúžené zastávky,</w:t>
      </w:r>
    </w:p>
    <w:p w:rsidR="006F17C6" w:rsidRPr="00560B77" w:rsidRDefault="006F17C6" w:rsidP="00246EDC">
      <w:pPr>
        <w:numPr>
          <w:ilvl w:val="1"/>
          <w:numId w:val="12"/>
        </w:numPr>
        <w:tabs>
          <w:tab w:val="clear" w:pos="1931"/>
          <w:tab w:val="num" w:pos="1365"/>
        </w:tabs>
        <w:spacing w:after="0"/>
        <w:ind w:left="999" w:firstLine="1"/>
        <w:contextualSpacing/>
        <w:rPr>
          <w:rFonts w:ascii="Times New Roman" w:hAnsi="Times New Roman"/>
          <w:sz w:val="24"/>
          <w:szCs w:val="24"/>
        </w:rPr>
      </w:pPr>
      <w:r w:rsidRPr="00560B77">
        <w:rPr>
          <w:rFonts w:ascii="Times New Roman" w:hAnsi="Times New Roman"/>
          <w:sz w:val="24"/>
          <w:szCs w:val="24"/>
        </w:rPr>
        <w:t> dvere daného vozidla,</w:t>
      </w:r>
    </w:p>
    <w:p w:rsidR="006F17C6" w:rsidRPr="00560B77" w:rsidRDefault="006F17C6" w:rsidP="00246EDC">
      <w:pPr>
        <w:numPr>
          <w:ilvl w:val="1"/>
          <w:numId w:val="12"/>
        </w:numPr>
        <w:tabs>
          <w:tab w:val="clear" w:pos="1931"/>
          <w:tab w:val="num" w:pos="1365"/>
        </w:tabs>
        <w:spacing w:after="0"/>
        <w:ind w:left="999" w:firstLine="1"/>
        <w:contextualSpacing/>
        <w:rPr>
          <w:rFonts w:ascii="Times New Roman" w:hAnsi="Times New Roman"/>
          <w:sz w:val="24"/>
          <w:szCs w:val="24"/>
        </w:rPr>
      </w:pPr>
      <w:r w:rsidRPr="00560B77">
        <w:rPr>
          <w:rFonts w:ascii="Times New Roman" w:hAnsi="Times New Roman"/>
          <w:sz w:val="24"/>
          <w:szCs w:val="24"/>
        </w:rPr>
        <w:t> linku,</w:t>
      </w:r>
    </w:p>
    <w:p w:rsidR="006F17C6" w:rsidRPr="00560B77" w:rsidRDefault="006F17C6" w:rsidP="00246EDC">
      <w:pPr>
        <w:numPr>
          <w:ilvl w:val="1"/>
          <w:numId w:val="12"/>
        </w:numPr>
        <w:tabs>
          <w:tab w:val="clear" w:pos="1931"/>
          <w:tab w:val="num" w:pos="1365"/>
        </w:tabs>
        <w:spacing w:after="0"/>
        <w:ind w:left="999" w:firstLine="1"/>
        <w:contextualSpacing/>
        <w:rPr>
          <w:rFonts w:ascii="Times New Roman" w:hAnsi="Times New Roman"/>
          <w:sz w:val="24"/>
          <w:szCs w:val="24"/>
        </w:rPr>
      </w:pPr>
      <w:r w:rsidRPr="00560B77">
        <w:rPr>
          <w:rFonts w:ascii="Times New Roman" w:hAnsi="Times New Roman"/>
          <w:sz w:val="24"/>
          <w:szCs w:val="24"/>
        </w:rPr>
        <w:t> spoj,</w:t>
      </w:r>
    </w:p>
    <w:p w:rsidR="006F17C6" w:rsidRPr="00560B77" w:rsidRDefault="006F17C6" w:rsidP="00246EDC">
      <w:pPr>
        <w:numPr>
          <w:ilvl w:val="1"/>
          <w:numId w:val="12"/>
        </w:numPr>
        <w:tabs>
          <w:tab w:val="clear" w:pos="1931"/>
          <w:tab w:val="num" w:pos="1365"/>
        </w:tabs>
        <w:spacing w:after="0"/>
        <w:ind w:left="999" w:firstLine="1"/>
        <w:contextualSpacing/>
        <w:rPr>
          <w:rFonts w:ascii="Times New Roman" w:hAnsi="Times New Roman"/>
          <w:sz w:val="24"/>
          <w:szCs w:val="24"/>
        </w:rPr>
      </w:pPr>
      <w:r w:rsidRPr="00560B77">
        <w:rPr>
          <w:rFonts w:ascii="Times New Roman" w:hAnsi="Times New Roman"/>
          <w:sz w:val="24"/>
          <w:szCs w:val="24"/>
        </w:rPr>
        <w:t> službu.</w:t>
      </w:r>
    </w:p>
    <w:p w:rsidR="006F17C6" w:rsidRPr="00560B77" w:rsidRDefault="006F17C6" w:rsidP="00246EDC">
      <w:pPr>
        <w:numPr>
          <w:ilvl w:val="1"/>
          <w:numId w:val="12"/>
        </w:numPr>
        <w:tabs>
          <w:tab w:val="clear" w:pos="1931"/>
          <w:tab w:val="num" w:pos="1365"/>
        </w:tabs>
        <w:spacing w:after="0"/>
        <w:ind w:left="999" w:firstLine="0"/>
        <w:contextualSpacing/>
        <w:rPr>
          <w:rFonts w:ascii="Times New Roman" w:hAnsi="Times New Roman"/>
          <w:sz w:val="24"/>
          <w:szCs w:val="24"/>
        </w:rPr>
      </w:pPr>
      <w:r w:rsidRPr="00560B77">
        <w:rPr>
          <w:rFonts w:ascii="Times New Roman" w:hAnsi="Times New Roman"/>
          <w:sz w:val="24"/>
          <w:szCs w:val="24"/>
        </w:rPr>
        <w:t>všetky získané dáta bude možné členiť podľa vybraného dátumu, času a to v súčinnosti s číslom linky, názvom zastávky, číslom dverí, časom odchodu spoja alebo názvom služby.</w:t>
      </w:r>
    </w:p>
    <w:p w:rsidR="006F17C6" w:rsidRPr="00560B77" w:rsidRDefault="006F17C6" w:rsidP="00246EDC">
      <w:pPr>
        <w:numPr>
          <w:ilvl w:val="0"/>
          <w:numId w:val="12"/>
        </w:numPr>
        <w:tabs>
          <w:tab w:val="clear" w:pos="1211"/>
          <w:tab w:val="num" w:pos="787"/>
        </w:tabs>
        <w:spacing w:after="0"/>
        <w:ind w:left="993" w:firstLine="0"/>
        <w:contextualSpacing/>
        <w:rPr>
          <w:rFonts w:ascii="Times New Roman" w:hAnsi="Times New Roman"/>
          <w:sz w:val="24"/>
          <w:szCs w:val="24"/>
        </w:rPr>
      </w:pPr>
      <w:r w:rsidRPr="00560B77">
        <w:rPr>
          <w:rFonts w:ascii="Times New Roman" w:hAnsi="Times New Roman"/>
          <w:sz w:val="24"/>
          <w:szCs w:val="24"/>
        </w:rPr>
        <w:t>rozhranie na komunikáciu – Ethernet,</w:t>
      </w:r>
    </w:p>
    <w:p w:rsidR="006F17C6" w:rsidRPr="00560B77" w:rsidRDefault="006F17C6" w:rsidP="00246EDC">
      <w:pPr>
        <w:numPr>
          <w:ilvl w:val="0"/>
          <w:numId w:val="12"/>
        </w:numPr>
        <w:tabs>
          <w:tab w:val="clear" w:pos="1211"/>
          <w:tab w:val="num" w:pos="787"/>
        </w:tabs>
        <w:spacing w:after="0"/>
        <w:ind w:left="993" w:firstLine="0"/>
        <w:contextualSpacing/>
        <w:rPr>
          <w:rFonts w:ascii="Times New Roman" w:hAnsi="Times New Roman"/>
          <w:strike/>
          <w:color w:val="0070C0"/>
          <w:sz w:val="24"/>
          <w:szCs w:val="24"/>
        </w:rPr>
      </w:pPr>
      <w:r w:rsidRPr="00560B77">
        <w:rPr>
          <w:rFonts w:ascii="Times New Roman" w:hAnsi="Times New Roman"/>
          <w:sz w:val="24"/>
          <w:szCs w:val="24"/>
        </w:rPr>
        <w:t>údaje získané zo systému automatického počítania cestujúcich musia byť odosielané a zaznamenávané do pamäte palubného počítača tarifno-informačného systému.</w:t>
      </w:r>
    </w:p>
    <w:p w:rsidR="006F17C6" w:rsidRPr="00560B77" w:rsidRDefault="006F17C6" w:rsidP="006F17C6">
      <w:pPr>
        <w:spacing w:after="0"/>
        <w:contextualSpacing/>
        <w:rPr>
          <w:rFonts w:ascii="Times New Roman" w:hAnsi="Times New Roman"/>
          <w:color w:val="000000" w:themeColor="text1"/>
        </w:rPr>
      </w:pPr>
    </w:p>
    <w:p w:rsidR="006F17C6"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dodávky systému automatického počítania cestujúcich musia byť všetky súvisiace montážne, inštalačné a konfiguračné práce vrátane kompletnej kabeláže potrebnej na uvedenie systému do funkčnej prevádzky.</w:t>
      </w:r>
      <w:r>
        <w:rPr>
          <w:rFonts w:ascii="Times New Roman" w:hAnsi="Times New Roman"/>
          <w:sz w:val="24"/>
          <w:szCs w:val="24"/>
        </w:rPr>
        <w:t xml:space="preserve"> </w:t>
      </w:r>
    </w:p>
    <w:p w:rsidR="006F17C6"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4645BE">
        <w:rPr>
          <w:rFonts w:ascii="Times New Roman" w:hAnsi="Times New Roman"/>
          <w:sz w:val="24"/>
          <w:szCs w:val="24"/>
        </w:rPr>
        <w:t>Spolu so systémom automatického počítania cestujúcich musí byť dodaný aj komunikačný protokol definujúci komunikáciu medzi systémom APC a palubným počítačom.</w:t>
      </w:r>
    </w:p>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Bližšia identifikácia inštalácie systému automatického počítania cestujúcich podľa druhu vozidiel resp. skladby vozidlového parku je uvedená v </w:t>
      </w:r>
      <w:r w:rsidRPr="002A3C46">
        <w:rPr>
          <w:rFonts w:ascii="Times New Roman" w:hAnsi="Times New Roman"/>
          <w:sz w:val="24"/>
          <w:szCs w:val="24"/>
        </w:rPr>
        <w:t>Prílohe č. 4</w:t>
      </w:r>
      <w:r w:rsidRPr="00560B77">
        <w:rPr>
          <w:rFonts w:ascii="Times New Roman" w:hAnsi="Times New Roman"/>
          <w:sz w:val="24"/>
          <w:szCs w:val="24"/>
        </w:rPr>
        <w:t xml:space="preserve"> súťažných podkladov.</w:t>
      </w:r>
    </w:p>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1"/>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lastRenderedPageBreak/>
        <w:t>Kamerový vozidlový systém (128 ks)</w:t>
      </w:r>
    </w:p>
    <w:p w:rsidR="006F17C6" w:rsidRPr="00560B77" w:rsidRDefault="006F17C6" w:rsidP="006F17C6">
      <w:pPr>
        <w:spacing w:after="0"/>
        <w:ind w:firstLine="708"/>
        <w:contextualSpacing/>
        <w:rPr>
          <w:rFonts w:ascii="Times New Roman" w:hAnsi="Times New Roman"/>
        </w:rPr>
      </w:pPr>
    </w:p>
    <w:p w:rsidR="006F17C6" w:rsidRPr="00560B77" w:rsidRDefault="006F17C6" w:rsidP="006F17C6">
      <w:pPr>
        <w:spacing w:after="0"/>
        <w:ind w:firstLine="1"/>
        <w:contextualSpacing/>
        <w:rPr>
          <w:rFonts w:ascii="Times New Roman" w:hAnsi="Times New Roman"/>
          <w:sz w:val="24"/>
          <w:szCs w:val="24"/>
        </w:rPr>
      </w:pPr>
      <w:r w:rsidRPr="00560B77">
        <w:rPr>
          <w:rFonts w:ascii="Times New Roman" w:hAnsi="Times New Roman"/>
          <w:sz w:val="24"/>
          <w:szCs w:val="24"/>
        </w:rPr>
        <w:t xml:space="preserve">Predmetný kamerový systém bude inštalovaný do 20 vozidiel z toho: </w:t>
      </w:r>
    </w:p>
    <w:p w:rsidR="006F17C6" w:rsidRPr="00560B77" w:rsidRDefault="006F17C6" w:rsidP="00246EDC">
      <w:pPr>
        <w:numPr>
          <w:ilvl w:val="0"/>
          <w:numId w:val="12"/>
        </w:numPr>
        <w:tabs>
          <w:tab w:val="clear" w:pos="1211"/>
          <w:tab w:val="num" w:pos="787"/>
        </w:tabs>
        <w:spacing w:after="0"/>
        <w:ind w:left="993" w:firstLine="0"/>
        <w:contextualSpacing/>
        <w:rPr>
          <w:rFonts w:ascii="Times New Roman" w:hAnsi="Times New Roman"/>
          <w:sz w:val="24"/>
          <w:szCs w:val="24"/>
        </w:rPr>
      </w:pPr>
      <w:r w:rsidRPr="00560B77">
        <w:rPr>
          <w:rFonts w:ascii="Times New Roman" w:hAnsi="Times New Roman"/>
          <w:sz w:val="24"/>
          <w:szCs w:val="24"/>
        </w:rPr>
        <w:t xml:space="preserve">7 kusov typu ŠKODA SOR 30TR požadujeme vybaviť </w:t>
      </w:r>
      <w:r w:rsidRPr="00560B77">
        <w:rPr>
          <w:rFonts w:ascii="Times New Roman" w:hAnsi="Times New Roman"/>
          <w:b/>
          <w:sz w:val="24"/>
          <w:szCs w:val="24"/>
        </w:rPr>
        <w:t>šiestimi</w:t>
      </w:r>
      <w:r w:rsidRPr="00560B77">
        <w:rPr>
          <w:rFonts w:ascii="Times New Roman" w:hAnsi="Times New Roman"/>
          <w:sz w:val="24"/>
          <w:szCs w:val="24"/>
        </w:rPr>
        <w:t xml:space="preserve"> záznamovými kamerami a to konkrétne 1 predná nehodová kamera, 4 kamery v oblasti dverí a 1  na zberačoch,</w:t>
      </w:r>
    </w:p>
    <w:p w:rsidR="006F17C6" w:rsidRPr="00560B77" w:rsidRDefault="006F17C6" w:rsidP="00246EDC">
      <w:pPr>
        <w:numPr>
          <w:ilvl w:val="0"/>
          <w:numId w:val="12"/>
        </w:numPr>
        <w:tabs>
          <w:tab w:val="clear" w:pos="1211"/>
          <w:tab w:val="num" w:pos="787"/>
        </w:tabs>
        <w:spacing w:after="0"/>
        <w:ind w:left="993" w:firstLine="0"/>
        <w:contextualSpacing/>
        <w:rPr>
          <w:rFonts w:ascii="Times New Roman" w:hAnsi="Times New Roman"/>
          <w:sz w:val="24"/>
          <w:szCs w:val="24"/>
        </w:rPr>
      </w:pPr>
      <w:r w:rsidRPr="00560B77">
        <w:rPr>
          <w:rFonts w:ascii="Times New Roman" w:hAnsi="Times New Roman"/>
          <w:sz w:val="24"/>
          <w:szCs w:val="24"/>
        </w:rPr>
        <w:t xml:space="preserve">8 kusov typu </w:t>
      </w:r>
      <w:r>
        <w:rPr>
          <w:rFonts w:ascii="Times New Roman" w:hAnsi="Times New Roman"/>
          <w:sz w:val="24"/>
          <w:szCs w:val="24"/>
        </w:rPr>
        <w:t>Š</w:t>
      </w:r>
      <w:r w:rsidRPr="00560B77">
        <w:rPr>
          <w:rFonts w:ascii="Times New Roman" w:hAnsi="Times New Roman"/>
          <w:sz w:val="24"/>
          <w:szCs w:val="24"/>
        </w:rPr>
        <w:t xml:space="preserve">KODA SOR 31TR požadujeme vybaviť </w:t>
      </w:r>
      <w:r w:rsidRPr="00560B77">
        <w:rPr>
          <w:rFonts w:ascii="Times New Roman" w:hAnsi="Times New Roman"/>
          <w:b/>
          <w:sz w:val="24"/>
          <w:szCs w:val="24"/>
        </w:rPr>
        <w:t>siedmimi</w:t>
      </w:r>
      <w:r w:rsidRPr="00560B77">
        <w:rPr>
          <w:rFonts w:ascii="Times New Roman" w:hAnsi="Times New Roman"/>
          <w:sz w:val="24"/>
          <w:szCs w:val="24"/>
        </w:rPr>
        <w:t xml:space="preserve"> záznamovými kamerami a to konkrétne 1 predná nehodová kamera, 5 kamier v oblasti dverí a 1 na zberačoch,</w:t>
      </w:r>
    </w:p>
    <w:p w:rsidR="006F17C6" w:rsidRPr="00560B77" w:rsidRDefault="006F17C6" w:rsidP="00246EDC">
      <w:pPr>
        <w:numPr>
          <w:ilvl w:val="0"/>
          <w:numId w:val="12"/>
        </w:numPr>
        <w:tabs>
          <w:tab w:val="clear" w:pos="1211"/>
          <w:tab w:val="num" w:pos="787"/>
        </w:tabs>
        <w:spacing w:after="0"/>
        <w:ind w:left="993" w:firstLine="0"/>
        <w:contextualSpacing/>
        <w:rPr>
          <w:rFonts w:ascii="Times New Roman" w:hAnsi="Times New Roman"/>
          <w:sz w:val="24"/>
          <w:szCs w:val="24"/>
        </w:rPr>
      </w:pPr>
      <w:r w:rsidRPr="00560B77">
        <w:rPr>
          <w:rFonts w:ascii="Times New Roman" w:hAnsi="Times New Roman"/>
          <w:sz w:val="24"/>
          <w:szCs w:val="24"/>
        </w:rPr>
        <w:t xml:space="preserve">3 kusy typu KAROSA B961 požadujeme vybaviť </w:t>
      </w:r>
      <w:r w:rsidRPr="00560B77">
        <w:rPr>
          <w:rFonts w:ascii="Times New Roman" w:hAnsi="Times New Roman"/>
          <w:b/>
          <w:sz w:val="24"/>
          <w:szCs w:val="24"/>
        </w:rPr>
        <w:t>šiestimi</w:t>
      </w:r>
      <w:r w:rsidRPr="00560B77">
        <w:rPr>
          <w:rFonts w:ascii="Times New Roman" w:hAnsi="Times New Roman"/>
          <w:sz w:val="24"/>
          <w:szCs w:val="24"/>
        </w:rPr>
        <w:t xml:space="preserve"> záznamovými kamerami a to konkrétne 1 predná nehodová kamera, 4 kamery v oblasti dverí a 1 cúvacia kamera,</w:t>
      </w:r>
    </w:p>
    <w:p w:rsidR="006F17C6" w:rsidRPr="00560B77" w:rsidRDefault="006F17C6" w:rsidP="00246EDC">
      <w:pPr>
        <w:numPr>
          <w:ilvl w:val="0"/>
          <w:numId w:val="12"/>
        </w:numPr>
        <w:tabs>
          <w:tab w:val="clear" w:pos="1211"/>
          <w:tab w:val="num" w:pos="787"/>
        </w:tabs>
        <w:spacing w:after="0"/>
        <w:ind w:left="993" w:firstLine="0"/>
        <w:contextualSpacing/>
        <w:rPr>
          <w:rFonts w:ascii="Times New Roman" w:hAnsi="Times New Roman"/>
          <w:sz w:val="24"/>
          <w:szCs w:val="24"/>
        </w:rPr>
      </w:pPr>
      <w:r w:rsidRPr="00560B77">
        <w:rPr>
          <w:rFonts w:ascii="Times New Roman" w:hAnsi="Times New Roman"/>
          <w:sz w:val="24"/>
          <w:szCs w:val="24"/>
        </w:rPr>
        <w:t xml:space="preserve">2 kusy typu IRISBUS CITELIS PU09D1 požadujeme vybaviť </w:t>
      </w:r>
      <w:r w:rsidRPr="00560B77">
        <w:rPr>
          <w:rFonts w:ascii="Times New Roman" w:hAnsi="Times New Roman"/>
          <w:b/>
          <w:sz w:val="24"/>
          <w:szCs w:val="24"/>
        </w:rPr>
        <w:t>šiestimi</w:t>
      </w:r>
      <w:r w:rsidRPr="00560B77">
        <w:rPr>
          <w:rFonts w:ascii="Times New Roman" w:hAnsi="Times New Roman"/>
          <w:sz w:val="24"/>
          <w:szCs w:val="24"/>
        </w:rPr>
        <w:t xml:space="preserve"> záznamovými kamerami a to konkrétne 1 predná nehodová kamera, 4 kamery v oblasti dverí a 1 cúvacia kamera.</w:t>
      </w:r>
    </w:p>
    <w:p w:rsidR="006F17C6" w:rsidRPr="00560B77" w:rsidRDefault="006F17C6" w:rsidP="006F17C6">
      <w:pPr>
        <w:spacing w:after="0"/>
        <w:ind w:firstLine="708"/>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Počet inštalovaných kamier do daného vozidla je definovaný vzhľadom na požiadavky priestoru monitorovania, konkrétne bude monitorovaný priestor 10 metrov pred vozidlom, priestor v oblasti všetkých dverí vozidla ako i jeho interiéru. Počet kamier v interiéri vozidla bude totožný s počtom dverí, pričom ich finálne umiestnenie bude predmetom vzájomnej konzultácie s dodávateľom. </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Obraz zo všetkých kamier vozidla musí byť priebežne digitálne zaznamenávaný, spolu so zvukovým záznamom, na diskové pole umiestnené vo vozidle. Diskové úložisko musí mať dostatočnú kapacitu pre uloženie záznamu kamery minimálne na dĺžku 15 dní, s predpokladom 20 hodinovej dennej prevádzky. Na prehrávanie uloženého záznamu vo vozidlách musí byť použitý plne licencovaný softvér, ktorý dodávateľ poskytne s plnou licenciou.</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color w:val="000000" w:themeColor="text1"/>
          <w:sz w:val="24"/>
          <w:szCs w:val="24"/>
        </w:rPr>
        <w:t xml:space="preserve">Obrazový výstup kamerového systému bude zobrazený na displeji palubného v súčasnosti používaného palubného počítača tarifno-informačného systému </w:t>
      </w:r>
      <w:r w:rsidRPr="00560B77">
        <w:rPr>
          <w:rFonts w:ascii="Times New Roman" w:hAnsi="Times New Roman"/>
          <w:sz w:val="24"/>
          <w:szCs w:val="24"/>
        </w:rPr>
        <w:t>s prioritou zobrazenia obrazu z cúvacej kamery pri cúvaní vozidla s výnimkou vozidiel typu ŠKODA SOR. Celkovo tak musí byť zabezpečená funkčná a stabilná komunikácia medzi kamerovým systémom vozidla a palubným počítačom tarifno-informačného systému.</w:t>
      </w: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sz w:val="24"/>
          <w:szCs w:val="24"/>
        </w:rPr>
        <w:t xml:space="preserve"> </w:t>
      </w: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color w:val="FF0000"/>
          <w:sz w:val="24"/>
          <w:szCs w:val="24"/>
        </w:rPr>
        <w:tab/>
      </w:r>
      <w:r w:rsidRPr="00560B77">
        <w:rPr>
          <w:rFonts w:ascii="Times New Roman" w:hAnsi="Times New Roman"/>
          <w:sz w:val="24"/>
          <w:szCs w:val="24"/>
        </w:rPr>
        <w:t>Zobrazenie obrazového výstupu kamery umiestnenej na jednom zo zberačov (pri trolejbuse) bude voliteľný po výbere v menu palubného počítača.</w:t>
      </w:r>
    </w:p>
    <w:p w:rsidR="006F17C6" w:rsidRPr="00560B77" w:rsidRDefault="006F17C6" w:rsidP="006F17C6">
      <w:pPr>
        <w:spacing w:after="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Čas záznamového zariadenia musí byť synchronizovaný s časom palubného počítača tarifno-informačného systému min. 1x za deň.</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Do kamerového záznamu budú zapisované vybrané údaje o aktuálne prevádzkovanej linke z palubného počítača tarifno-informačného systému (napr. aktuálny dátum a čas z palubného počítača, číslo linky, číslo spoja, smer spoja, číslo služby, názov zastávky, rýchlosť vozidla, číslo kamery apod.).</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Kamerový systém musí umožniť prenos záznamu bezdrôtovou technológiou a to na vzdialenosť minimálne 200 metrov. Prenos musí byť šifrovaný kľúčom s ochranou minimálne 128 bitov.   </w:t>
      </w:r>
    </w:p>
    <w:p w:rsidR="006F17C6" w:rsidRPr="00560B77" w:rsidRDefault="006F17C6" w:rsidP="006F17C6">
      <w:pPr>
        <w:spacing w:after="0"/>
        <w:ind w:firstLine="0"/>
        <w:contextualSpacing/>
        <w:rPr>
          <w:rFonts w:ascii="Times New Roman" w:hAnsi="Times New Roman"/>
          <w:color w:val="000000"/>
          <w:sz w:val="24"/>
          <w:szCs w:val="24"/>
        </w:rPr>
      </w:pPr>
      <w:r w:rsidRPr="00560B77">
        <w:rPr>
          <w:rFonts w:ascii="Times New Roman" w:hAnsi="Times New Roman"/>
          <w:color w:val="000000"/>
          <w:sz w:val="24"/>
          <w:szCs w:val="24"/>
        </w:rPr>
        <w:lastRenderedPageBreak/>
        <w:t>Kamerový záznam musí byť nahrávaný v šifrovanom formáte, pričom jeho prehrávanie musí byť umožnené výhradne v na to určenom špeciálnom softvérovom programe.</w:t>
      </w:r>
    </w:p>
    <w:p w:rsidR="006F17C6" w:rsidRPr="00560B77" w:rsidRDefault="006F17C6" w:rsidP="006F17C6">
      <w:pPr>
        <w:spacing w:after="0"/>
        <w:ind w:firstLine="708"/>
        <w:contextualSpacing/>
        <w:rPr>
          <w:rFonts w:ascii="Times New Roman" w:hAnsi="Times New Roman"/>
          <w:color w:val="000000"/>
          <w:sz w:val="24"/>
          <w:szCs w:val="24"/>
        </w:rPr>
      </w:pPr>
    </w:p>
    <w:p w:rsidR="006F17C6" w:rsidRPr="00560B77" w:rsidRDefault="006F17C6" w:rsidP="006F17C6">
      <w:pPr>
        <w:spacing w:after="0"/>
        <w:ind w:firstLine="0"/>
        <w:contextualSpacing/>
        <w:rPr>
          <w:rFonts w:ascii="Times New Roman" w:hAnsi="Times New Roman"/>
          <w:color w:val="000000"/>
          <w:sz w:val="24"/>
          <w:szCs w:val="24"/>
        </w:rPr>
      </w:pPr>
      <w:r w:rsidRPr="00560B77">
        <w:rPr>
          <w:rFonts w:ascii="Times New Roman" w:hAnsi="Times New Roman"/>
          <w:color w:val="000000"/>
          <w:sz w:val="24"/>
          <w:szCs w:val="24"/>
        </w:rPr>
        <w:t>Všetky zariadenia a komponenty, ktoré budú súčasťou predmetného kamerového systému, ako aj spôsob inštalácie, musia byť v súlade s platnými predpismi a spĺňať potrebné certifikáty a schválenia.</w:t>
      </w:r>
    </w:p>
    <w:p w:rsidR="006F17C6" w:rsidRPr="00560B77" w:rsidRDefault="006F17C6" w:rsidP="006F17C6">
      <w:pPr>
        <w:spacing w:after="0"/>
        <w:ind w:firstLine="708"/>
        <w:contextualSpacing/>
        <w:rPr>
          <w:rFonts w:ascii="Times New Roman" w:hAnsi="Times New Roman"/>
          <w:color w:val="000000"/>
          <w:sz w:val="24"/>
          <w:szCs w:val="24"/>
        </w:rPr>
      </w:pPr>
    </w:p>
    <w:p w:rsidR="006F17C6" w:rsidRPr="00560B77" w:rsidRDefault="006F17C6" w:rsidP="006F17C6">
      <w:pPr>
        <w:spacing w:after="0"/>
        <w:ind w:firstLine="0"/>
        <w:contextualSpacing/>
        <w:rPr>
          <w:rFonts w:ascii="Times New Roman" w:hAnsi="Times New Roman"/>
          <w:color w:val="000000"/>
          <w:sz w:val="24"/>
          <w:szCs w:val="24"/>
        </w:rPr>
      </w:pPr>
      <w:r w:rsidRPr="00560B77">
        <w:rPr>
          <w:rFonts w:ascii="Times New Roman" w:hAnsi="Times New Roman"/>
          <w:color w:val="000000"/>
          <w:sz w:val="24"/>
          <w:szCs w:val="24"/>
        </w:rPr>
        <w:t>Všetky elektrické prípojky a zapojenia musia byť spravené tak, aby zabezpečili bezporuchovú a stabilnú prevádzku pri zvýšených vibráciách vyskytujúcich sa pri prevádzke vozidla (trolejbusu). Konektory musia mať ochranný mechanizmus proti náhodnému odpojeniu (vytiahnutiu).</w:t>
      </w:r>
    </w:p>
    <w:p w:rsidR="006F17C6" w:rsidRPr="00560B77" w:rsidRDefault="006F17C6" w:rsidP="006F17C6">
      <w:pPr>
        <w:spacing w:after="0"/>
        <w:contextualSpacing/>
        <w:rPr>
          <w:rFonts w:ascii="Times New Roman" w:hAnsi="Times New Roman"/>
          <w:color w:val="000000"/>
          <w:sz w:val="24"/>
          <w:szCs w:val="24"/>
        </w:rPr>
      </w:pPr>
      <w:r w:rsidRPr="00560B77">
        <w:rPr>
          <w:rFonts w:ascii="Times New Roman" w:hAnsi="Times New Roman"/>
          <w:color w:val="000000"/>
          <w:sz w:val="24"/>
          <w:szCs w:val="24"/>
        </w:rPr>
        <w:t xml:space="preserve"> </w:t>
      </w:r>
      <w:r w:rsidRPr="00560B77">
        <w:rPr>
          <w:rFonts w:ascii="Times New Roman" w:hAnsi="Times New Roman"/>
          <w:color w:val="000000"/>
          <w:sz w:val="24"/>
          <w:szCs w:val="24"/>
        </w:rPr>
        <w:tab/>
      </w:r>
    </w:p>
    <w:p w:rsidR="006F17C6" w:rsidRPr="00560B77" w:rsidRDefault="006F17C6" w:rsidP="006F17C6">
      <w:pPr>
        <w:spacing w:after="0"/>
        <w:ind w:firstLine="0"/>
        <w:contextualSpacing/>
        <w:rPr>
          <w:rFonts w:ascii="Times New Roman" w:hAnsi="Times New Roman"/>
          <w:color w:val="000000"/>
          <w:sz w:val="24"/>
          <w:szCs w:val="24"/>
        </w:rPr>
      </w:pPr>
      <w:r w:rsidRPr="00560B77">
        <w:rPr>
          <w:rFonts w:ascii="Times New Roman" w:hAnsi="Times New Roman"/>
          <w:color w:val="000000"/>
          <w:sz w:val="24"/>
          <w:szCs w:val="24"/>
        </w:rPr>
        <w:t>Každá kamera musí byť osadená tak, aby nedošlo k zmene zorného poľa v dôsledku vibrácií vozidla alebo manipulácii neoprávnenou osobou (cestujúcim).</w:t>
      </w:r>
    </w:p>
    <w:p w:rsidR="006F17C6" w:rsidRPr="00560B77" w:rsidRDefault="006F17C6" w:rsidP="006F17C6">
      <w:pPr>
        <w:spacing w:after="0"/>
        <w:contextualSpacing/>
        <w:rPr>
          <w:rFonts w:ascii="Times New Roman" w:hAnsi="Times New Roman"/>
          <w:color w:val="000000"/>
          <w:sz w:val="24"/>
          <w:szCs w:val="24"/>
        </w:rPr>
      </w:pPr>
      <w:r w:rsidRPr="00560B77">
        <w:rPr>
          <w:rFonts w:ascii="Times New Roman" w:hAnsi="Times New Roman"/>
          <w:color w:val="000000"/>
          <w:sz w:val="24"/>
          <w:szCs w:val="24"/>
        </w:rPr>
        <w:tab/>
      </w:r>
    </w:p>
    <w:p w:rsidR="006F17C6" w:rsidRPr="00560B77" w:rsidRDefault="006F17C6" w:rsidP="006F17C6">
      <w:pPr>
        <w:spacing w:after="0"/>
        <w:ind w:firstLine="0"/>
        <w:contextualSpacing/>
        <w:rPr>
          <w:rFonts w:ascii="Times New Roman" w:hAnsi="Times New Roman"/>
          <w:color w:val="000000"/>
          <w:sz w:val="24"/>
          <w:szCs w:val="24"/>
        </w:rPr>
      </w:pPr>
      <w:r w:rsidRPr="00560B77">
        <w:rPr>
          <w:rFonts w:ascii="Times New Roman" w:hAnsi="Times New Roman"/>
          <w:color w:val="000000"/>
          <w:sz w:val="24"/>
          <w:szCs w:val="24"/>
        </w:rPr>
        <w:t>Predná kamera, zaznamenávajúca priestor pred vozidlom, musí byť navrhnutá tak, aby v nej použitá technológia dokázala zaznamenať obraz aj za zhoršených svetelných podmienok, ako aj eliminovať vznik odrazom od čelného skla vozidla a to pri nezmenených kvalitatívnych parametroch.</w:t>
      </w:r>
    </w:p>
    <w:p w:rsidR="006F17C6" w:rsidRPr="00560B77" w:rsidRDefault="006F17C6" w:rsidP="006F17C6">
      <w:pPr>
        <w:spacing w:after="0"/>
        <w:contextualSpacing/>
        <w:rPr>
          <w:rFonts w:ascii="Times New Roman" w:hAnsi="Times New Roman"/>
          <w:color w:val="000000"/>
          <w:sz w:val="24"/>
          <w:szCs w:val="24"/>
        </w:rPr>
      </w:pPr>
      <w:r w:rsidRPr="00560B77">
        <w:rPr>
          <w:rFonts w:ascii="Times New Roman" w:hAnsi="Times New Roman"/>
          <w:color w:val="000000"/>
          <w:sz w:val="24"/>
          <w:szCs w:val="24"/>
        </w:rPr>
        <w:tab/>
      </w:r>
    </w:p>
    <w:p w:rsidR="006F17C6" w:rsidRPr="00560B77" w:rsidRDefault="006F17C6" w:rsidP="006F17C6">
      <w:pPr>
        <w:spacing w:after="0"/>
        <w:contextualSpacing/>
        <w:rPr>
          <w:rFonts w:ascii="Times New Roman" w:hAnsi="Times New Roman"/>
          <w:color w:val="000000"/>
          <w:sz w:val="24"/>
          <w:szCs w:val="24"/>
        </w:rPr>
      </w:pPr>
      <w:r w:rsidRPr="00560B77">
        <w:rPr>
          <w:rFonts w:ascii="Times New Roman" w:hAnsi="Times New Roman"/>
          <w:color w:val="000000"/>
          <w:sz w:val="24"/>
          <w:szCs w:val="24"/>
        </w:rPr>
        <w:tab/>
        <w:t>Záznamové zariadenie musí byť uložené na bezpečnom mieste vo vozidle s obmedzenou možnosťou prístupu.</w:t>
      </w:r>
    </w:p>
    <w:p w:rsidR="006F17C6" w:rsidRPr="00560B77" w:rsidRDefault="006F17C6" w:rsidP="006F17C6">
      <w:pPr>
        <w:spacing w:after="0"/>
        <w:contextualSpacing/>
        <w:rPr>
          <w:rFonts w:ascii="Times New Roman" w:hAnsi="Times New Roman"/>
          <w:color w:val="000000"/>
          <w:sz w:val="24"/>
          <w:szCs w:val="24"/>
        </w:rPr>
      </w:pPr>
    </w:p>
    <w:p w:rsidR="006F17C6" w:rsidRPr="00560B77" w:rsidRDefault="006F17C6" w:rsidP="006F17C6">
      <w:pPr>
        <w:spacing w:after="0"/>
        <w:contextualSpacing/>
        <w:rPr>
          <w:rFonts w:ascii="Times New Roman" w:hAnsi="Times New Roman"/>
          <w:color w:val="000000"/>
          <w:sz w:val="24"/>
          <w:szCs w:val="24"/>
        </w:rPr>
      </w:pPr>
      <w:r w:rsidRPr="00560B77">
        <w:rPr>
          <w:rFonts w:ascii="Times New Roman" w:hAnsi="Times New Roman"/>
          <w:color w:val="000000"/>
          <w:sz w:val="24"/>
          <w:szCs w:val="24"/>
        </w:rPr>
        <w:tab/>
        <w:t>Súčasťou kamerového systému musí byť integrovaná funkcia „ALARM“, kedy sa po vodičovom stlačení na to určeného tlačidla automaticky vytvorí prenos video záznamu na dispečing.</w:t>
      </w:r>
    </w:p>
    <w:p w:rsidR="006F17C6" w:rsidRPr="00560B77" w:rsidRDefault="006F17C6" w:rsidP="006F17C6">
      <w:pPr>
        <w:spacing w:after="0"/>
        <w:ind w:firstLine="708"/>
        <w:contextualSpacing/>
        <w:rPr>
          <w:rFonts w:ascii="Times New Roman" w:hAnsi="Times New Roman"/>
          <w:color w:val="000000"/>
          <w:sz w:val="24"/>
          <w:szCs w:val="24"/>
        </w:rPr>
      </w:pPr>
    </w:p>
    <w:p w:rsidR="006F17C6" w:rsidRPr="00560B77" w:rsidRDefault="006F17C6" w:rsidP="006F17C6">
      <w:pPr>
        <w:spacing w:after="0"/>
        <w:ind w:firstLine="0"/>
        <w:contextualSpacing/>
        <w:rPr>
          <w:rFonts w:ascii="Times New Roman" w:hAnsi="Times New Roman"/>
          <w:color w:val="000000"/>
          <w:sz w:val="24"/>
          <w:szCs w:val="24"/>
        </w:rPr>
      </w:pPr>
      <w:r w:rsidRPr="00560B77">
        <w:rPr>
          <w:rFonts w:ascii="Times New Roman" w:hAnsi="Times New Roman"/>
          <w:color w:val="000000"/>
          <w:sz w:val="24"/>
          <w:szCs w:val="24"/>
        </w:rPr>
        <w:t xml:space="preserve">Obal diskového poľa, do ktorého sa bude ukladať záznam kamier, musí mať primeranú tuhosť a odolnosť zaručujúcu bezproblémovú a stabilnú prevádzku v prevádzkových podmienkach vozidla (trolejbusu) resp. brať do úvahy prostredie so zvýšeným výskytom vibrácií. </w:t>
      </w:r>
    </w:p>
    <w:p w:rsidR="006F17C6" w:rsidRPr="00560B77" w:rsidRDefault="006F17C6" w:rsidP="006F17C6">
      <w:pPr>
        <w:spacing w:after="0"/>
        <w:ind w:firstLine="708"/>
        <w:contextualSpacing/>
        <w:rPr>
          <w:rFonts w:ascii="Times New Roman" w:hAnsi="Times New Roman"/>
          <w:color w:val="000000"/>
        </w:rPr>
      </w:pPr>
    </w:p>
    <w:p w:rsidR="006F17C6" w:rsidRPr="00560B77" w:rsidRDefault="006F17C6" w:rsidP="006F17C6">
      <w:pPr>
        <w:spacing w:after="0"/>
        <w:ind w:firstLine="1"/>
        <w:contextualSpacing/>
        <w:rPr>
          <w:rFonts w:ascii="Times New Roman" w:hAnsi="Times New Roman"/>
          <w:color w:val="000000"/>
          <w:sz w:val="24"/>
          <w:szCs w:val="24"/>
        </w:rPr>
      </w:pPr>
      <w:r w:rsidRPr="00560B77">
        <w:rPr>
          <w:rFonts w:ascii="Times New Roman" w:hAnsi="Times New Roman"/>
          <w:color w:val="000000"/>
          <w:sz w:val="24"/>
          <w:szCs w:val="24"/>
        </w:rPr>
        <w:t>Prezeranie a sťahovanie záznamu musí byť zabezpečené:</w:t>
      </w:r>
    </w:p>
    <w:p w:rsidR="006F17C6" w:rsidRPr="00560B77" w:rsidRDefault="006F17C6" w:rsidP="00246EDC">
      <w:pPr>
        <w:numPr>
          <w:ilvl w:val="0"/>
          <w:numId w:val="18"/>
        </w:numPr>
        <w:spacing w:after="0"/>
        <w:ind w:left="993" w:firstLine="0"/>
        <w:contextualSpacing/>
        <w:rPr>
          <w:rFonts w:ascii="Times New Roman" w:hAnsi="Times New Roman"/>
          <w:color w:val="000000"/>
          <w:sz w:val="24"/>
          <w:szCs w:val="24"/>
        </w:rPr>
      </w:pPr>
      <w:r w:rsidRPr="00560B77">
        <w:rPr>
          <w:rFonts w:ascii="Times New Roman" w:hAnsi="Times New Roman"/>
          <w:color w:val="000000"/>
          <w:sz w:val="24"/>
          <w:szCs w:val="24"/>
        </w:rPr>
        <w:t xml:space="preserve">fyzicky – </w:t>
      </w:r>
      <w:r w:rsidRPr="00560B77">
        <w:rPr>
          <w:rFonts w:ascii="Times New Roman" w:hAnsi="Times New Roman"/>
          <w:i/>
          <w:color w:val="000000"/>
          <w:sz w:val="24"/>
          <w:szCs w:val="24"/>
        </w:rPr>
        <w:t>vybratím</w:t>
      </w:r>
      <w:r w:rsidRPr="00560B77">
        <w:rPr>
          <w:rFonts w:ascii="Times New Roman" w:hAnsi="Times New Roman"/>
          <w:color w:val="000000"/>
          <w:sz w:val="24"/>
          <w:szCs w:val="24"/>
        </w:rPr>
        <w:t xml:space="preserve"> disku záznamového zariadenia a pripojenia k PC,</w:t>
      </w:r>
    </w:p>
    <w:p w:rsidR="006F17C6" w:rsidRPr="00560B77" w:rsidRDefault="006F17C6" w:rsidP="00246EDC">
      <w:pPr>
        <w:numPr>
          <w:ilvl w:val="0"/>
          <w:numId w:val="18"/>
        </w:numPr>
        <w:spacing w:after="0"/>
        <w:ind w:left="993" w:firstLine="0"/>
        <w:contextualSpacing/>
        <w:rPr>
          <w:rFonts w:ascii="Times New Roman" w:hAnsi="Times New Roman"/>
          <w:color w:val="000000"/>
          <w:sz w:val="24"/>
          <w:szCs w:val="24"/>
        </w:rPr>
      </w:pPr>
      <w:r w:rsidRPr="00560B77">
        <w:rPr>
          <w:rFonts w:ascii="Times New Roman" w:hAnsi="Times New Roman"/>
          <w:color w:val="000000"/>
          <w:sz w:val="24"/>
          <w:szCs w:val="24"/>
        </w:rPr>
        <w:t xml:space="preserve">fyzicky – </w:t>
      </w:r>
      <w:r w:rsidRPr="00560B77">
        <w:rPr>
          <w:rFonts w:ascii="Times New Roman" w:hAnsi="Times New Roman"/>
          <w:i/>
          <w:color w:val="000000"/>
          <w:sz w:val="24"/>
          <w:szCs w:val="24"/>
        </w:rPr>
        <w:t>priamo vo vozidle po vložení USB kľúča</w:t>
      </w:r>
      <w:r w:rsidRPr="00560B77">
        <w:rPr>
          <w:rFonts w:ascii="Times New Roman" w:hAnsi="Times New Roman"/>
          <w:color w:val="000000"/>
          <w:sz w:val="24"/>
          <w:szCs w:val="24"/>
        </w:rPr>
        <w:t xml:space="preserve"> </w:t>
      </w:r>
      <w:r w:rsidRPr="00560B77">
        <w:rPr>
          <w:rFonts w:ascii="Times New Roman" w:hAnsi="Times New Roman"/>
          <w:i/>
          <w:color w:val="000000"/>
          <w:sz w:val="24"/>
          <w:szCs w:val="24"/>
        </w:rPr>
        <w:t>alebo po pripojení notebooku s nainštalovaným príslušným softvérom k záznamového zariadeniu</w:t>
      </w:r>
      <w:r w:rsidRPr="00560B77">
        <w:rPr>
          <w:rFonts w:ascii="Times New Roman" w:hAnsi="Times New Roman"/>
          <w:color w:val="000000"/>
          <w:sz w:val="24"/>
          <w:szCs w:val="24"/>
        </w:rPr>
        <w:t xml:space="preserve"> - po autorizácii príslušného oprávnenia, pričom je možné vybrať určitý časový úsek kamerového záznamu,</w:t>
      </w:r>
    </w:p>
    <w:p w:rsidR="006F17C6" w:rsidRPr="00560B77" w:rsidRDefault="006F17C6" w:rsidP="00246EDC">
      <w:pPr>
        <w:numPr>
          <w:ilvl w:val="0"/>
          <w:numId w:val="18"/>
        </w:numPr>
        <w:spacing w:after="0"/>
        <w:ind w:left="993" w:firstLine="0"/>
        <w:contextualSpacing/>
        <w:rPr>
          <w:rFonts w:ascii="Times New Roman" w:hAnsi="Times New Roman"/>
          <w:color w:val="000000"/>
          <w:sz w:val="24"/>
          <w:szCs w:val="24"/>
        </w:rPr>
      </w:pPr>
      <w:r w:rsidRPr="00560B77">
        <w:rPr>
          <w:rFonts w:ascii="Times New Roman" w:hAnsi="Times New Roman"/>
          <w:color w:val="000000"/>
          <w:sz w:val="24"/>
          <w:szCs w:val="24"/>
        </w:rPr>
        <w:t xml:space="preserve">bezdrôtovo – </w:t>
      </w:r>
      <w:r w:rsidRPr="00560B77">
        <w:rPr>
          <w:rFonts w:ascii="Times New Roman" w:hAnsi="Times New Roman"/>
          <w:i/>
          <w:color w:val="000000"/>
          <w:sz w:val="24"/>
          <w:szCs w:val="24"/>
        </w:rPr>
        <w:t>offline režim</w:t>
      </w:r>
      <w:r w:rsidRPr="00560B77">
        <w:rPr>
          <w:rFonts w:ascii="Times New Roman" w:hAnsi="Times New Roman"/>
          <w:color w:val="000000"/>
          <w:sz w:val="24"/>
          <w:szCs w:val="24"/>
        </w:rPr>
        <w:t xml:space="preserve"> – po príjazde vozidla do vozovne s vopred zadaným časovým úsekom,</w:t>
      </w:r>
    </w:p>
    <w:p w:rsidR="006F17C6" w:rsidRPr="00560B77" w:rsidRDefault="006F17C6" w:rsidP="00246EDC">
      <w:pPr>
        <w:numPr>
          <w:ilvl w:val="0"/>
          <w:numId w:val="18"/>
        </w:numPr>
        <w:spacing w:after="0"/>
        <w:ind w:left="993" w:firstLine="0"/>
        <w:contextualSpacing/>
        <w:rPr>
          <w:rFonts w:ascii="Times New Roman" w:hAnsi="Times New Roman"/>
          <w:color w:val="000000"/>
          <w:sz w:val="24"/>
          <w:szCs w:val="24"/>
        </w:rPr>
      </w:pPr>
      <w:r w:rsidRPr="00560B77">
        <w:rPr>
          <w:rFonts w:ascii="Times New Roman" w:hAnsi="Times New Roman"/>
          <w:color w:val="000000"/>
          <w:sz w:val="24"/>
          <w:szCs w:val="24"/>
        </w:rPr>
        <w:t xml:space="preserve">bezdrôtovo – </w:t>
      </w:r>
      <w:r w:rsidRPr="00560B77">
        <w:rPr>
          <w:rFonts w:ascii="Times New Roman" w:hAnsi="Times New Roman"/>
          <w:i/>
          <w:color w:val="000000"/>
          <w:sz w:val="24"/>
          <w:szCs w:val="24"/>
        </w:rPr>
        <w:t>online režim</w:t>
      </w:r>
      <w:r w:rsidRPr="00560B77">
        <w:rPr>
          <w:rFonts w:ascii="Times New Roman" w:hAnsi="Times New Roman"/>
          <w:color w:val="000000"/>
          <w:sz w:val="24"/>
          <w:szCs w:val="24"/>
        </w:rPr>
        <w:t xml:space="preserve"> – priamo počas prevádzky vozidla na linke, ak bude zabezpečené dostatočne rýchle dátové pripojenie.</w:t>
      </w:r>
    </w:p>
    <w:p w:rsidR="006F17C6" w:rsidRPr="00560B77" w:rsidRDefault="006F17C6" w:rsidP="006F17C6">
      <w:pPr>
        <w:spacing w:after="0"/>
        <w:ind w:firstLine="708"/>
        <w:contextualSpacing/>
        <w:rPr>
          <w:rFonts w:ascii="Times New Roman" w:hAnsi="Times New Roman"/>
          <w:color w:val="FF0000"/>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Kamerový systém musí byť pripravený na prenos obrazu prostredníctvom technológie LTE.</w:t>
      </w:r>
    </w:p>
    <w:p w:rsidR="006F17C6" w:rsidRPr="00560B77" w:rsidRDefault="006F17C6" w:rsidP="006F17C6">
      <w:pPr>
        <w:spacing w:after="0"/>
        <w:ind w:firstLine="708"/>
        <w:contextualSpacing/>
        <w:rPr>
          <w:rFonts w:ascii="Times New Roman" w:hAnsi="Times New Roman"/>
          <w:color w:val="FF0000"/>
          <w:sz w:val="24"/>
          <w:szCs w:val="24"/>
        </w:rPr>
      </w:pPr>
    </w:p>
    <w:p w:rsidR="006F17C6" w:rsidRPr="00560B77" w:rsidRDefault="006F17C6" w:rsidP="006F17C6">
      <w:pPr>
        <w:spacing w:after="0"/>
        <w:ind w:firstLine="708"/>
        <w:contextualSpacing/>
        <w:rPr>
          <w:rFonts w:ascii="Times New Roman" w:hAnsi="Times New Roman"/>
          <w:sz w:val="24"/>
          <w:szCs w:val="24"/>
        </w:rPr>
      </w:pPr>
    </w:p>
    <w:p w:rsidR="006F17C6"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lastRenderedPageBreak/>
        <w:t>Trvanie procesu s odhadovanou dĺžkou času vypočítavania kamerového záznamu musí byť signalizovaný na displeji palubného počítača tarifno-informačného systému (napr. číselný alebo grafický posuvník).</w:t>
      </w:r>
    </w:p>
    <w:p w:rsidR="00DA2DF9" w:rsidRDefault="00DA2DF9" w:rsidP="006F17C6">
      <w:pPr>
        <w:spacing w:after="0"/>
        <w:ind w:firstLine="0"/>
        <w:contextualSpacing/>
        <w:rPr>
          <w:rFonts w:ascii="Times New Roman" w:hAnsi="Times New Roman"/>
          <w:sz w:val="24"/>
          <w:szCs w:val="24"/>
        </w:rPr>
      </w:pPr>
    </w:p>
    <w:p w:rsidR="00DA2DF9" w:rsidRPr="00560B77" w:rsidRDefault="00DA2DF9" w:rsidP="00DA2DF9">
      <w:pPr>
        <w:spacing w:after="0"/>
        <w:ind w:firstLine="0"/>
        <w:contextualSpacing/>
        <w:rPr>
          <w:rFonts w:ascii="Times New Roman" w:hAnsi="Times New Roman"/>
          <w:sz w:val="24"/>
          <w:szCs w:val="24"/>
        </w:rPr>
      </w:pPr>
      <w:r w:rsidRPr="00DA2DF9">
        <w:rPr>
          <w:rFonts w:ascii="Times New Roman" w:hAnsi="Times New Roman"/>
          <w:sz w:val="24"/>
          <w:szCs w:val="24"/>
        </w:rPr>
        <w:t>Kamerový systém musí mať integrovanú funkciu signalizácie bezporuchovej prevádzky, zlyhania disku, straty videosignálu a poruchy jednej alebo viacerých kamier s grafickým hlásením na displeji palubného počítača.</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Konfiguráciu kamerového systému vo vozidle musí byť možné upravovať prostredníctvom vzdialenej správy.</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dodávky kamerového monitorovacieho systému bude aj obslužný softvér a hardvér vrátane zaškolenia na obsluhu, konfiguráciu a postup práce s predmetným softvérom.</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Obslužný softvér musí obsahovať funkciu vyhľadávania v kamerovom zázname podľa definovaných kritérií: číslo linky, číslo spoja, smer spoja, číslo služby, názov zastávky, číslo kamery, dátum, čas apod.</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Obslužný softvér musí umožniť export obrazových a zvukových záznamov do nešifrovaného video formátu, resp. exportný balík musí obsahovať pripojený softvér na prehrávanie takéhoto záznamu.</w:t>
      </w:r>
    </w:p>
    <w:p w:rsidR="006F17C6" w:rsidRPr="00560B77" w:rsidRDefault="006F17C6" w:rsidP="006F17C6">
      <w:pPr>
        <w:spacing w:after="0"/>
        <w:ind w:firstLine="708"/>
        <w:contextualSpacing/>
        <w:rPr>
          <w:rFonts w:ascii="Times New Roman" w:hAnsi="Times New Roman"/>
          <w:color w:val="FF0000"/>
        </w:rPr>
      </w:pPr>
    </w:p>
    <w:p w:rsidR="006F17C6" w:rsidRPr="00560B77" w:rsidRDefault="006F17C6" w:rsidP="006F17C6">
      <w:pPr>
        <w:spacing w:after="0"/>
        <w:ind w:firstLine="1"/>
        <w:contextualSpacing/>
        <w:rPr>
          <w:rFonts w:ascii="Times New Roman" w:hAnsi="Times New Roman"/>
          <w:sz w:val="24"/>
          <w:szCs w:val="24"/>
        </w:rPr>
      </w:pPr>
      <w:r w:rsidRPr="00560B77">
        <w:rPr>
          <w:rFonts w:ascii="Times New Roman" w:hAnsi="Times New Roman"/>
          <w:sz w:val="24"/>
          <w:szCs w:val="24"/>
        </w:rPr>
        <w:t>Technické parametre záznamovej kamery:</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rozlíšenie nahraného záznamu: min. 1920 x 1080 px,</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zvukový záznam všetkých kamier,</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snímková frekvencia: nastaviteľná, min. 6 – 30 snímkov za sekundu,</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kompresia: min. H.264 (MPEG-4 AVC),</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podpora 3 nezávislých multimediálnych streamov,</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veľkosť obrazového snímača: min. ¼“ CMOS,</w:t>
      </w:r>
      <w:r w:rsidRPr="00560B77">
        <w:rPr>
          <w:rFonts w:ascii="Times New Roman" w:hAnsi="Times New Roman"/>
          <w:sz w:val="24"/>
          <w:szCs w:val="24"/>
        </w:rPr>
        <w:tab/>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antivandal prevedenie,</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stupeň krytia ochrany: IP66,</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prevádzková teplota: -20 až +50 °C,</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prevádzková vlhkosť: 90% (bez kondenzácie),</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napájanie: POE (802.3af), 12 V DC,</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komunikačné rozhranie: ethernet (RJ45),</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podpora protokolov: ONVIF, PSIA, CGI,</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uhol záberu: min. 75°,</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šírka ohniska objektívu: 4 mm,</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svetelnosť objektívu: min. f/2.0 (0,19 lux),</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minimálny dosah infračerveného svetla: 10 m.</w:t>
      </w:r>
    </w:p>
    <w:p w:rsidR="006F17C6" w:rsidRPr="00560B77" w:rsidRDefault="006F17C6" w:rsidP="006F17C6">
      <w:pPr>
        <w:spacing w:after="0"/>
        <w:ind w:left="1428"/>
        <w:contextualSpacing/>
        <w:rPr>
          <w:rFonts w:ascii="Times New Roman" w:hAnsi="Times New Roman"/>
        </w:rPr>
      </w:pPr>
    </w:p>
    <w:p w:rsidR="006F17C6" w:rsidRPr="00560B77" w:rsidRDefault="006F17C6" w:rsidP="006F17C6">
      <w:pPr>
        <w:spacing w:after="0"/>
        <w:ind w:left="993" w:firstLine="0"/>
        <w:contextualSpacing/>
        <w:rPr>
          <w:rFonts w:ascii="Times New Roman" w:hAnsi="Times New Roman"/>
          <w:sz w:val="24"/>
          <w:szCs w:val="24"/>
        </w:rPr>
      </w:pPr>
      <w:r w:rsidRPr="00560B77">
        <w:rPr>
          <w:rFonts w:ascii="Times New Roman" w:hAnsi="Times New Roman"/>
          <w:sz w:val="24"/>
          <w:szCs w:val="24"/>
        </w:rPr>
        <w:t xml:space="preserve">Technické parametre diskového poľa: </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kapacita disku: dostatočná na zabezpečenie uloženia min. 15-dňového záznamu (v kvalite min. 8 snímkov/s, s min. rozlíšením 1920 x 1080 px),</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typ disku: SSD,</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rozhranie pripojenia: Ethernet, USB 3.0,</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LED signalizácia bezporuchovej prevádzky, zlyhania disku, straty videosignálu.</w:t>
      </w:r>
    </w:p>
    <w:p w:rsidR="006F17C6" w:rsidRPr="00560B77" w:rsidRDefault="006F17C6" w:rsidP="006F17C6">
      <w:pPr>
        <w:spacing w:after="0"/>
        <w:ind w:firstLine="708"/>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961177">
        <w:rPr>
          <w:rFonts w:ascii="Times New Roman" w:hAnsi="Times New Roman"/>
          <w:sz w:val="24"/>
          <w:szCs w:val="24"/>
        </w:rPr>
        <w:lastRenderedPageBreak/>
        <w:t>Kompatibilita so súčasným prevádzkovaným palubným počítačom je zabezpečená prostredníctvom poskytnutého komunikačného protokolu medzi palubným počítačom a vozidlovým kamerovým systémom.</w:t>
      </w:r>
      <w:r w:rsidR="009A2C4C">
        <w:rPr>
          <w:rFonts w:ascii="Times New Roman" w:hAnsi="Times New Roman"/>
          <w:sz w:val="24"/>
          <w:szCs w:val="24"/>
        </w:rPr>
        <w:t xml:space="preserve"> (Príloha č. 16).</w:t>
      </w:r>
    </w:p>
    <w:p w:rsidR="006F17C6"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dodávky vozidlového kamerového systému musia byť všetky súvisiace montážne, inštalačné a konfiguračné práce vrátane kompletnej kabeláže potrebnej na uvedenie systému do funkčnej prevádzky.</w:t>
      </w:r>
    </w:p>
    <w:p w:rsidR="006F17C6" w:rsidRDefault="006F17C6" w:rsidP="006F17C6">
      <w:pPr>
        <w:spacing w:after="0"/>
        <w:ind w:left="0" w:firstLine="0"/>
        <w:contextualSpacing/>
        <w:rPr>
          <w:rFonts w:ascii="Times New Roman" w:hAnsi="Times New Roman"/>
        </w:rPr>
      </w:pPr>
    </w:p>
    <w:p w:rsidR="006F17C6" w:rsidRPr="00560B77" w:rsidRDefault="006F17C6" w:rsidP="006F17C6">
      <w:pPr>
        <w:spacing w:after="0"/>
        <w:ind w:left="0" w:firstLine="0"/>
        <w:contextualSpacing/>
        <w:rPr>
          <w:rFonts w:ascii="Times New Roman" w:hAnsi="Times New Roman"/>
        </w:rPr>
      </w:pPr>
    </w:p>
    <w:p w:rsidR="006F17C6" w:rsidRPr="00560B77" w:rsidRDefault="006F17C6" w:rsidP="006F17C6">
      <w:pPr>
        <w:spacing w:after="0"/>
        <w:ind w:left="993" w:firstLine="0"/>
        <w:contextualSpacing/>
        <w:rPr>
          <w:rFonts w:ascii="Times New Roman" w:hAnsi="Times New Roman"/>
          <w:b/>
          <w:color w:val="0000FF"/>
          <w:sz w:val="28"/>
          <w:szCs w:val="28"/>
        </w:rPr>
      </w:pPr>
      <w:r w:rsidRPr="00560B77">
        <w:rPr>
          <w:rFonts w:ascii="Times New Roman" w:hAnsi="Times New Roman"/>
          <w:b/>
          <w:color w:val="0000FF"/>
          <w:sz w:val="28"/>
          <w:szCs w:val="28"/>
        </w:rPr>
        <w:t>2. MODERNIZÁCIA DISPEČERSKÉHO RIADENIA</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1"/>
        <w:contextualSpacing/>
        <w:rPr>
          <w:rFonts w:ascii="Times New Roman" w:hAnsi="Times New Roman"/>
          <w:b/>
          <w:i/>
          <w:color w:val="0000FF"/>
          <w:sz w:val="24"/>
          <w:szCs w:val="24"/>
        </w:rPr>
      </w:pPr>
      <w:r w:rsidRPr="00560B77">
        <w:rPr>
          <w:rFonts w:ascii="Times New Roman" w:hAnsi="Times New Roman"/>
          <w:b/>
          <w:i/>
          <w:color w:val="0000FF"/>
          <w:sz w:val="24"/>
          <w:szCs w:val="24"/>
        </w:rPr>
        <w:t>HLAVNÁ DISPEČERSKÁ MIESTNOSŤ</w:t>
      </w:r>
    </w:p>
    <w:p w:rsidR="006F17C6" w:rsidRDefault="006F17C6" w:rsidP="006F17C6">
      <w:pPr>
        <w:spacing w:after="0"/>
        <w:contextualSpacing/>
        <w:rPr>
          <w:rFonts w:ascii="Times New Roman" w:hAnsi="Times New Roman"/>
        </w:rPr>
      </w:pPr>
      <w:r w:rsidRPr="00560B77">
        <w:rPr>
          <w:rFonts w:ascii="Times New Roman" w:hAnsi="Times New Roman"/>
        </w:rPr>
        <w:tab/>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b/>
          <w:sz w:val="24"/>
          <w:szCs w:val="24"/>
        </w:rPr>
      </w:pPr>
      <w:r w:rsidRPr="00560B77">
        <w:rPr>
          <w:rFonts w:ascii="Times New Roman" w:hAnsi="Times New Roman"/>
        </w:rPr>
        <w:tab/>
      </w:r>
      <w:r w:rsidRPr="00560B77">
        <w:rPr>
          <w:rFonts w:ascii="Times New Roman" w:hAnsi="Times New Roman"/>
          <w:b/>
          <w:color w:val="0070C0"/>
          <w:sz w:val="24"/>
          <w:szCs w:val="24"/>
        </w:rPr>
        <w:t xml:space="preserve">Položka č. </w:t>
      </w:r>
      <w:r>
        <w:rPr>
          <w:rFonts w:ascii="Times New Roman" w:hAnsi="Times New Roman"/>
          <w:b/>
          <w:color w:val="0070C0"/>
          <w:sz w:val="24"/>
          <w:szCs w:val="24"/>
        </w:rPr>
        <w:t>2</w:t>
      </w:r>
      <w:r w:rsidRPr="00560B77">
        <w:rPr>
          <w:rFonts w:ascii="Times New Roman" w:hAnsi="Times New Roman"/>
          <w:b/>
          <w:color w:val="0070C0"/>
          <w:sz w:val="24"/>
          <w:szCs w:val="24"/>
        </w:rPr>
        <w:t xml:space="preserve"> Veľkoplošný displej (6 ks)</w:t>
      </w:r>
    </w:p>
    <w:p w:rsidR="006F17C6" w:rsidRPr="00560B77" w:rsidRDefault="006F17C6" w:rsidP="006F17C6">
      <w:pPr>
        <w:spacing w:after="0"/>
        <w:contextualSpacing/>
        <w:rPr>
          <w:rFonts w:ascii="Times New Roman" w:hAnsi="Times New Roman"/>
          <w:b/>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Do miestnosti centrálneho dispečingu je potrebné osadiť šesť kusov displejov s uhlopriečkami 55“. Tie budú slúžiť na detailné zobrazovanie výstupov dispečerského riadiaceho programu a zároveň na monitorovanie priestoru zastávok a interiéru vozidiel MHD.</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1"/>
        <w:contextualSpacing/>
        <w:rPr>
          <w:rFonts w:ascii="Times New Roman" w:hAnsi="Times New Roman"/>
          <w:sz w:val="24"/>
          <w:szCs w:val="24"/>
        </w:rPr>
      </w:pPr>
      <w:r w:rsidRPr="00560B77">
        <w:rPr>
          <w:rFonts w:ascii="Times New Roman" w:hAnsi="Times New Roman"/>
          <w:sz w:val="24"/>
          <w:szCs w:val="24"/>
        </w:rPr>
        <w:t>Minimálne požadované technické parametre displeja (6 ks):</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veľkosť uhlopriečky*: 55“,</w:t>
      </w:r>
    </w:p>
    <w:p w:rsidR="006F17C6" w:rsidRPr="004E2E8F" w:rsidRDefault="006F17C6" w:rsidP="00246EDC">
      <w:pPr>
        <w:numPr>
          <w:ilvl w:val="0"/>
          <w:numId w:val="8"/>
        </w:numPr>
        <w:spacing w:after="0"/>
        <w:ind w:left="993" w:firstLine="0"/>
        <w:contextualSpacing/>
        <w:rPr>
          <w:rFonts w:ascii="Times New Roman" w:hAnsi="Times New Roman"/>
          <w:sz w:val="24"/>
          <w:szCs w:val="24"/>
        </w:rPr>
      </w:pPr>
      <w:r w:rsidRPr="004E2E8F">
        <w:rPr>
          <w:rFonts w:ascii="Times New Roman" w:hAnsi="Times New Roman"/>
          <w:sz w:val="24"/>
          <w:szCs w:val="24"/>
        </w:rPr>
        <w:t xml:space="preserve">rozlíšenie displeja: min. </w:t>
      </w:r>
      <w:r w:rsidR="00211E13" w:rsidRPr="004E2E8F">
        <w:rPr>
          <w:rFonts w:ascii="Times New Roman" w:hAnsi="Times New Roman"/>
          <w:sz w:val="24"/>
          <w:szCs w:val="24"/>
        </w:rPr>
        <w:t>1920 x 1080 px (FullHD)</w:t>
      </w:r>
      <w:r w:rsidRPr="004E2E8F">
        <w:rPr>
          <w:rFonts w:ascii="Times New Roman" w:hAnsi="Times New Roman"/>
          <w:sz w:val="24"/>
          <w:szCs w:val="24"/>
        </w:rPr>
        <w:t>,</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typ panela: IPS alebo PVA,</w:t>
      </w:r>
    </w:p>
    <w:p w:rsidR="006F17C6" w:rsidRPr="004E2E8F" w:rsidRDefault="006F17C6" w:rsidP="00246EDC">
      <w:pPr>
        <w:numPr>
          <w:ilvl w:val="0"/>
          <w:numId w:val="8"/>
        </w:numPr>
        <w:spacing w:after="0"/>
        <w:ind w:left="993" w:firstLine="0"/>
        <w:contextualSpacing/>
        <w:rPr>
          <w:rFonts w:ascii="Times New Roman" w:hAnsi="Times New Roman"/>
          <w:sz w:val="24"/>
          <w:szCs w:val="24"/>
        </w:rPr>
      </w:pPr>
      <w:r w:rsidRPr="004E2E8F">
        <w:rPr>
          <w:rFonts w:ascii="Times New Roman" w:hAnsi="Times New Roman"/>
          <w:sz w:val="24"/>
          <w:szCs w:val="24"/>
        </w:rPr>
        <w:t xml:space="preserve">šírka rámika displeja: max. </w:t>
      </w:r>
      <w:r w:rsidR="001C7EE8">
        <w:rPr>
          <w:rFonts w:ascii="Times New Roman" w:hAnsi="Times New Roman"/>
          <w:sz w:val="24"/>
          <w:szCs w:val="24"/>
        </w:rPr>
        <w:t>3</w:t>
      </w:r>
      <w:r w:rsidRPr="004E2E8F">
        <w:rPr>
          <w:rFonts w:ascii="Times New Roman" w:hAnsi="Times New Roman"/>
          <w:sz w:val="24"/>
          <w:szCs w:val="24"/>
        </w:rPr>
        <w:t xml:space="preserve"> mm,</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držiak s možnosťou osadenia na stenu so štandardom VESA.</w:t>
      </w:r>
    </w:p>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Súčasťou dodávky veľkoplošných displejov musia byť súvisiace montážne, inštalačné a konfiguračné práce </w:t>
      </w:r>
      <w:r w:rsidRPr="00560B77">
        <w:rPr>
          <w:rFonts w:ascii="Times New Roman" w:hAnsi="Times New Roman"/>
          <w:color w:val="000000" w:themeColor="text1"/>
          <w:sz w:val="24"/>
          <w:szCs w:val="24"/>
        </w:rPr>
        <w:t xml:space="preserve">vrátane držiaka a </w:t>
      </w:r>
      <w:r w:rsidRPr="00560B77">
        <w:rPr>
          <w:rFonts w:ascii="Times New Roman" w:hAnsi="Times New Roman"/>
          <w:sz w:val="24"/>
          <w:szCs w:val="24"/>
        </w:rPr>
        <w:t>kompletnej kabeláže potrebnej na uvedenie systému do funkčnej prevádzky.</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1"/>
        <w:contextualSpacing/>
        <w:rPr>
          <w:rFonts w:ascii="Times New Roman" w:hAnsi="Times New Roman"/>
          <w:b/>
          <w:color w:val="0070C0"/>
          <w:sz w:val="24"/>
          <w:szCs w:val="24"/>
        </w:rPr>
      </w:pPr>
      <w:r w:rsidRPr="00560B77">
        <w:rPr>
          <w:rFonts w:ascii="Times New Roman" w:hAnsi="Times New Roman"/>
          <w:b/>
          <w:color w:val="0070C0"/>
          <w:sz w:val="24"/>
          <w:szCs w:val="24"/>
        </w:rPr>
        <w:t xml:space="preserve">Položka č. </w:t>
      </w:r>
      <w:r>
        <w:rPr>
          <w:rFonts w:ascii="Times New Roman" w:hAnsi="Times New Roman"/>
          <w:b/>
          <w:color w:val="0070C0"/>
          <w:sz w:val="24"/>
          <w:szCs w:val="24"/>
        </w:rPr>
        <w:t>3</w:t>
      </w:r>
      <w:r w:rsidRPr="00560B77">
        <w:rPr>
          <w:rFonts w:ascii="Times New Roman" w:hAnsi="Times New Roman"/>
          <w:b/>
          <w:color w:val="0070C0"/>
          <w:sz w:val="24"/>
          <w:szCs w:val="24"/>
        </w:rPr>
        <w:t xml:space="preserve"> Dispečerská pracovná stanica (2 kpl)</w:t>
      </w:r>
    </w:p>
    <w:p w:rsidR="006F17C6" w:rsidRPr="00560B77" w:rsidRDefault="006F17C6" w:rsidP="006F17C6">
      <w:pPr>
        <w:spacing w:after="0"/>
        <w:contextualSpacing/>
        <w:rPr>
          <w:rFonts w:ascii="Times New Roman" w:hAnsi="Times New Roman"/>
          <w:b/>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Dispečerská sála musí byť dispozične riešená tak, aby bolo možné v nej umiestniť dve pracovné stanice (miesta) pre dvoch pracovníkov (dispečerov). Priestor stola každého pracovného miesta dispečera musí byť navrhnutý ergonomicky s dostatočnou veľkosťou a to tak, aby bolo naň možné umiestniť min. dva monitory s uhlopriečkou min. 24“. Zároveň musí jeho technické riešenie umožňovať integrovanie dispečerského počítača tzn. umiestniť priamo do predpripraveného miesta v stole. Kabeláž od všetkých periférií, počítača, monitorov a</w:t>
      </w:r>
      <w:r>
        <w:rPr>
          <w:rFonts w:ascii="Times New Roman" w:hAnsi="Times New Roman"/>
          <w:sz w:val="24"/>
          <w:szCs w:val="24"/>
        </w:rPr>
        <w:t xml:space="preserve"> </w:t>
      </w:r>
      <w:r w:rsidRPr="00560B77">
        <w:rPr>
          <w:rFonts w:ascii="Times New Roman" w:hAnsi="Times New Roman"/>
          <w:sz w:val="24"/>
          <w:szCs w:val="24"/>
        </w:rPr>
        <w:t xml:space="preserve">pod. musí byť vedená a organizovaná tak, aby v prípade, kedy je to možné, nebola na viditeľnom mieste a neprekážala na pracovnom stole. </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1"/>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Stolový počítač (spolu 2 ks)</w:t>
      </w:r>
    </w:p>
    <w:p w:rsidR="006F17C6" w:rsidRDefault="006F17C6" w:rsidP="006F17C6">
      <w:pPr>
        <w:spacing w:after="0"/>
        <w:ind w:firstLine="1"/>
        <w:contextualSpacing/>
        <w:rPr>
          <w:rFonts w:ascii="Times New Roman" w:hAnsi="Times New Roman"/>
          <w:sz w:val="24"/>
          <w:szCs w:val="24"/>
        </w:rPr>
      </w:pPr>
    </w:p>
    <w:p w:rsidR="006F17C6" w:rsidRPr="00560B77" w:rsidRDefault="006F17C6" w:rsidP="006F17C6">
      <w:pPr>
        <w:spacing w:after="0"/>
        <w:ind w:firstLine="1"/>
        <w:contextualSpacing/>
        <w:rPr>
          <w:rFonts w:ascii="Times New Roman" w:hAnsi="Times New Roman"/>
          <w:sz w:val="24"/>
          <w:szCs w:val="24"/>
        </w:rPr>
      </w:pPr>
      <w:r w:rsidRPr="00560B77">
        <w:rPr>
          <w:rFonts w:ascii="Times New Roman" w:hAnsi="Times New Roman"/>
          <w:sz w:val="24"/>
          <w:szCs w:val="24"/>
        </w:rPr>
        <w:t>Minimálne technické parametre dispečerského stolového počítača (2 ks):</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lastRenderedPageBreak/>
        <w:t>výkon procesora CPU: min. 12 000 bodov podľa výsledkov benchmarku http://www.cpubenchmark.net,</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počet fyzických jadier procesora: min. 8,</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veľkosť operačnej pamäte RAM: min. 32 GB,</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 xml:space="preserve">veľkosť a typ systémového disku: </w:t>
      </w:r>
      <w:r w:rsidRPr="00560B77">
        <w:rPr>
          <w:rFonts w:ascii="Times New Roman" w:hAnsi="Times New Roman"/>
          <w:color w:val="000000" w:themeColor="text1"/>
          <w:sz w:val="24"/>
          <w:szCs w:val="24"/>
        </w:rPr>
        <w:t>min. 1 TB, M.2 SSD,</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rýchlosť čítania/zápisu systémového disku: min. 3000/2000 MB/s,</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veľkosť a typ disku**: min. 4 TB, HDD,</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možnosť spracovať obraz grafickej karty z min. 6 monitorov, z toho min. 4 monitory s obrazom v kvalite 4K (3840 x 2160 px),</w:t>
      </w:r>
    </w:p>
    <w:p w:rsidR="006F17C6" w:rsidRPr="00560B77" w:rsidRDefault="006F17C6" w:rsidP="00246EDC">
      <w:pPr>
        <w:numPr>
          <w:ilvl w:val="0"/>
          <w:numId w:val="8"/>
        </w:numPr>
        <w:spacing w:after="0"/>
        <w:contextualSpacing/>
        <w:rPr>
          <w:rFonts w:ascii="Times New Roman" w:hAnsi="Times New Roman"/>
          <w:sz w:val="24"/>
          <w:szCs w:val="24"/>
        </w:rPr>
      </w:pPr>
      <w:r w:rsidRPr="00560B77">
        <w:rPr>
          <w:rFonts w:ascii="Times New Roman" w:hAnsi="Times New Roman"/>
          <w:sz w:val="24"/>
          <w:szCs w:val="24"/>
        </w:rPr>
        <w:t>zvuková karta: PCIe Audio ESI MAYA 44 eX alebo ekvivalent /Všeobecné parametre zvukovej karty: Interná PCIe alebo externá USB zvuková karta s min. 4 x 4 analog I/O (4in/4out)/;</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prenosová rýchlosť sieťovej karty LAN: min. 1 Gb/s,</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integrovaný radič: min. 4x SATA III,</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min. 4x USB 3.0,</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nízkootáčkový a nízkohlukový chladič CPU,</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nízkootáčkový a nízkohlukový napájací zdroj,</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nízkohlukové chladenie grafickej karty,</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ergonomická bezdrôtová myš s laserovým snímačom,</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ergonomická káblová klávesnica so slovenskou potlačou,</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licencovaný antivírusový program na 24 mesiacov.</w:t>
      </w:r>
    </w:p>
    <w:p w:rsidR="006F17C6" w:rsidRPr="00560B77" w:rsidRDefault="006F17C6" w:rsidP="006F17C6">
      <w:pPr>
        <w:spacing w:after="0"/>
        <w:ind w:left="1068"/>
        <w:contextualSpacing/>
        <w:rPr>
          <w:rFonts w:ascii="Times New Roman" w:hAnsi="Times New Roman"/>
          <w:b/>
        </w:rPr>
      </w:pPr>
    </w:p>
    <w:p w:rsidR="006F17C6" w:rsidRPr="00560B77" w:rsidRDefault="006F17C6" w:rsidP="006F17C6">
      <w:pPr>
        <w:spacing w:after="0"/>
        <w:ind w:left="1068" w:hanging="76"/>
        <w:contextualSpacing/>
        <w:rPr>
          <w:rFonts w:ascii="Times New Roman" w:hAnsi="Times New Roman"/>
          <w:i/>
          <w:sz w:val="24"/>
        </w:rPr>
      </w:pPr>
      <w:r w:rsidRPr="00560B77">
        <w:rPr>
          <w:rFonts w:ascii="Times New Roman" w:hAnsi="Times New Roman"/>
          <w:b/>
          <w:sz w:val="24"/>
        </w:rPr>
        <w:t xml:space="preserve">** </w:t>
      </w:r>
      <w:r w:rsidRPr="00560B77">
        <w:rPr>
          <w:rFonts w:ascii="Times New Roman" w:hAnsi="Times New Roman"/>
          <w:i/>
          <w:sz w:val="24"/>
        </w:rPr>
        <w:t>Pevný</w:t>
      </w:r>
      <w:r w:rsidRPr="00560B77">
        <w:rPr>
          <w:rFonts w:ascii="Times New Roman" w:hAnsi="Times New Roman"/>
          <w:b/>
          <w:sz w:val="24"/>
        </w:rPr>
        <w:t xml:space="preserve"> </w:t>
      </w:r>
      <w:r w:rsidRPr="00560B77">
        <w:rPr>
          <w:rFonts w:ascii="Times New Roman" w:hAnsi="Times New Roman"/>
          <w:i/>
          <w:sz w:val="24"/>
        </w:rPr>
        <w:t xml:space="preserve">disk HDD bude v pracovnej stanici slúžiť ako úložisko dát, a preto musí byť zabezpečená možnosť obnovy dát pri jeho poruche alebo havárii. Z technologického hľadiska disk SSD túto požiadavku nespĺňa, a preto nemôže slúžiť ako jeho ekvivalent. </w:t>
      </w:r>
    </w:p>
    <w:p w:rsidR="006F17C6" w:rsidRPr="00560B77" w:rsidRDefault="006F17C6" w:rsidP="006F17C6">
      <w:pPr>
        <w:spacing w:after="0"/>
        <w:ind w:left="1068"/>
        <w:contextualSpacing/>
        <w:rPr>
          <w:rFonts w:ascii="Times New Roman" w:hAnsi="Times New Roman"/>
          <w:b/>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Oba kusy počítačových pracovných staníc musia byť vybavené operačným systémom Microsoft Windows 10 a kancelárskym balíkom Microsoft Office 2019 z dôvodu zachovania plnej kompatibility a funkčnosti v rámci existujúcej firemnej intranetovej siete a súčasného programového vybavenia </w:t>
      </w:r>
      <w:r>
        <w:rPr>
          <w:rFonts w:ascii="Times New Roman" w:hAnsi="Times New Roman"/>
          <w:sz w:val="24"/>
          <w:szCs w:val="24"/>
        </w:rPr>
        <w:t>Dopravného podniku mesta Žiliny s.r.o. (ďalej aj ako „</w:t>
      </w:r>
      <w:r w:rsidRPr="00560B77">
        <w:rPr>
          <w:rFonts w:ascii="Times New Roman" w:hAnsi="Times New Roman"/>
          <w:sz w:val="24"/>
          <w:szCs w:val="24"/>
        </w:rPr>
        <w:t>DPMŽ</w:t>
      </w:r>
      <w:r>
        <w:rPr>
          <w:rFonts w:ascii="Times New Roman" w:hAnsi="Times New Roman"/>
          <w:sz w:val="24"/>
          <w:szCs w:val="24"/>
        </w:rPr>
        <w:t>“)</w:t>
      </w:r>
      <w:r w:rsidRPr="00560B77">
        <w:rPr>
          <w:rFonts w:ascii="Times New Roman" w:hAnsi="Times New Roman"/>
          <w:sz w:val="24"/>
          <w:szCs w:val="24"/>
        </w:rPr>
        <w:t xml:space="preserve">. </w:t>
      </w:r>
    </w:p>
    <w:p w:rsidR="006F17C6" w:rsidRPr="00560B77" w:rsidRDefault="006F17C6" w:rsidP="006F17C6">
      <w:pPr>
        <w:spacing w:after="0"/>
        <w:ind w:firstLine="0"/>
        <w:contextualSpacing/>
        <w:rPr>
          <w:rFonts w:ascii="Times New Roman" w:hAnsi="Times New Roman"/>
          <w:i/>
          <w:sz w:val="24"/>
          <w:szCs w:val="24"/>
        </w:rPr>
      </w:pPr>
    </w:p>
    <w:p w:rsidR="006F17C6" w:rsidRPr="00560B77" w:rsidRDefault="006F17C6" w:rsidP="006F17C6">
      <w:pPr>
        <w:spacing w:after="0"/>
        <w:ind w:firstLine="0"/>
        <w:contextualSpacing/>
        <w:rPr>
          <w:rFonts w:ascii="Times New Roman" w:hAnsi="Times New Roman"/>
          <w:b/>
          <w:sz w:val="24"/>
          <w:szCs w:val="24"/>
        </w:rPr>
      </w:pPr>
      <w:r w:rsidRPr="00560B77">
        <w:rPr>
          <w:rFonts w:ascii="Times New Roman" w:hAnsi="Times New Roman"/>
          <w:sz w:val="24"/>
          <w:szCs w:val="24"/>
        </w:rPr>
        <w:t>Súčasťou dodávky dispečerských pracovných staníc musia byť  všetky súvisiace montážne, inštalačné, inicializačné a konfiguračné práce SW a HW vrátane kompletnej kabeláže potrebnej na uvedenie systému do funkčnej prevádzky.</w:t>
      </w:r>
    </w:p>
    <w:p w:rsidR="006F17C6" w:rsidRDefault="006F17C6" w:rsidP="006F17C6">
      <w:pPr>
        <w:spacing w:after="0"/>
        <w:contextualSpacing/>
        <w:rPr>
          <w:rFonts w:ascii="Times New Roman" w:hAnsi="Times New Roman"/>
          <w:b/>
        </w:rPr>
      </w:pPr>
    </w:p>
    <w:p w:rsidR="006F17C6" w:rsidRPr="00560B77" w:rsidRDefault="006F17C6" w:rsidP="006F17C6">
      <w:pPr>
        <w:spacing w:after="0"/>
        <w:contextualSpacing/>
        <w:rPr>
          <w:rFonts w:ascii="Times New Roman" w:hAnsi="Times New Roman"/>
          <w:b/>
        </w:rPr>
      </w:pPr>
    </w:p>
    <w:p w:rsidR="006F17C6" w:rsidRPr="00560B77" w:rsidRDefault="006F17C6" w:rsidP="00246EDC">
      <w:pPr>
        <w:numPr>
          <w:ilvl w:val="0"/>
          <w:numId w:val="21"/>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 xml:space="preserve">Stolový displej </w:t>
      </w:r>
      <w:r>
        <w:rPr>
          <w:rFonts w:ascii="Times New Roman" w:hAnsi="Times New Roman"/>
          <w:i/>
          <w:color w:val="0070C0"/>
          <w:sz w:val="24"/>
          <w:szCs w:val="24"/>
        </w:rPr>
        <w:t>a držiak displeja</w:t>
      </w:r>
      <w:r w:rsidRPr="00560B77">
        <w:rPr>
          <w:rFonts w:ascii="Times New Roman" w:hAnsi="Times New Roman"/>
          <w:i/>
          <w:color w:val="0070C0"/>
          <w:sz w:val="24"/>
          <w:szCs w:val="24"/>
        </w:rPr>
        <w:t xml:space="preserve"> (spolu </w:t>
      </w:r>
      <w:r>
        <w:rPr>
          <w:rFonts w:ascii="Times New Roman" w:hAnsi="Times New Roman"/>
          <w:i/>
          <w:color w:val="0070C0"/>
          <w:sz w:val="24"/>
          <w:szCs w:val="24"/>
        </w:rPr>
        <w:t>4</w:t>
      </w:r>
      <w:r w:rsidRPr="00560B77">
        <w:rPr>
          <w:rFonts w:ascii="Times New Roman" w:hAnsi="Times New Roman"/>
          <w:i/>
          <w:color w:val="0070C0"/>
          <w:sz w:val="24"/>
          <w:szCs w:val="24"/>
        </w:rPr>
        <w:t xml:space="preserve"> ks + </w:t>
      </w:r>
      <w:r>
        <w:rPr>
          <w:rFonts w:ascii="Times New Roman" w:hAnsi="Times New Roman"/>
          <w:i/>
          <w:color w:val="0070C0"/>
          <w:sz w:val="24"/>
          <w:szCs w:val="24"/>
        </w:rPr>
        <w:t>4</w:t>
      </w:r>
      <w:r w:rsidRPr="00560B77">
        <w:rPr>
          <w:rFonts w:ascii="Times New Roman" w:hAnsi="Times New Roman"/>
          <w:i/>
          <w:color w:val="0070C0"/>
          <w:sz w:val="24"/>
          <w:szCs w:val="24"/>
        </w:rPr>
        <w:t xml:space="preserve"> ks)</w:t>
      </w:r>
    </w:p>
    <w:p w:rsidR="006F17C6" w:rsidRDefault="006F17C6" w:rsidP="006F17C6">
      <w:pPr>
        <w:spacing w:after="0"/>
        <w:ind w:left="993" w:firstLine="0"/>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Na zobrazovanie textových a grafických informácií resp. obsluhu dispečerského softvérového balíka je potrebné vybaviť predmetné dispečerské pracovné stanice stolovými displejmi s držiakmi s týmito parametrami:</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1"/>
        <w:contextualSpacing/>
        <w:rPr>
          <w:rFonts w:ascii="Times New Roman" w:hAnsi="Times New Roman"/>
          <w:sz w:val="24"/>
          <w:szCs w:val="24"/>
        </w:rPr>
      </w:pPr>
      <w:r w:rsidRPr="00560B77">
        <w:rPr>
          <w:rFonts w:ascii="Times New Roman" w:hAnsi="Times New Roman"/>
          <w:sz w:val="24"/>
          <w:szCs w:val="24"/>
        </w:rPr>
        <w:t>Minimálne technické parametre displeja: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veľkosť uhlopriečky: min. 24",</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technológia podsvietenia LCD: LED,</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rozlíšenie displeja: min. 1920 x 1080 px,</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typ panela: IPS alebo PVA,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štandard uchytenia: VESA,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antireflexná úprava displeja,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lastRenderedPageBreak/>
        <w:t>video výstupy: HDMI 1.4, Displayport.</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1"/>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Minimálne technické parametre držiaku displeja: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podpora štandardu VESA: 75 x 75 mm, 100 x 100 mm,</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uchytenie displeja s uhlopriečkou min. 24",</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uhol polohovania okolo osi: 360°,</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uhol polohovania vpravo a vľavo: 360°,</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uhol náklonu: min. 85°,</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nastavenia výšky v rozmedzí min. 30 cm,</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nosnosť: min. 9 kg,</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dodávka vrátane montáže.</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1"/>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Mikrofón a reproduktory (spolu 2 ks + 2 ks)</w:t>
      </w:r>
    </w:p>
    <w:p w:rsidR="006F17C6" w:rsidRDefault="006F17C6" w:rsidP="006F17C6">
      <w:pPr>
        <w:spacing w:after="0"/>
        <w:ind w:left="993" w:firstLine="0"/>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výbavy dispečerskej pracovnej stanice bude aj samostatný mikrofón a reproduktory slúžiace na hlasovú komunikáciu resp. dispečerské riadenie dopravy.</w:t>
      </w: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sz w:val="24"/>
          <w:szCs w:val="24"/>
        </w:rPr>
        <w:tab/>
        <w:t>Mikrofón musí byť kondenzátorový a kompatibilný so zvukovou kartou navrhnutou v počítačovej zostave stolového počítača a zároveň musí byť samostatne stojaci tzn. musí byť vybavený stojanom na stôl.</w:t>
      </w: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sz w:val="24"/>
          <w:szCs w:val="24"/>
        </w:rPr>
        <w:tab/>
        <w:t>Reproduktory musia byť typu aktívnej zostavy 2.0 v nasledujúcimi minimálnymi technickými parametrami:</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celkový výkon zostavy: min. 30 W,</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frekvenčný rozsah: min. 50 Hz - 20 000 Hz,</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citlivosť: min. 80 dB/mW,</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vstupy: min. 3,5 mm Jack, RCA-cinch,</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výstupy: min. 1x 3,5 mm Jack.</w:t>
      </w:r>
    </w:p>
    <w:p w:rsidR="006F17C6" w:rsidRDefault="006F17C6" w:rsidP="006F17C6">
      <w:pPr>
        <w:spacing w:after="0"/>
        <w:ind w:left="993" w:firstLine="0"/>
        <w:contextualSpacing/>
        <w:rPr>
          <w:rFonts w:ascii="Times New Roman" w:hAnsi="Times New Roman"/>
          <w:sz w:val="24"/>
          <w:szCs w:val="24"/>
        </w:rPr>
      </w:pPr>
    </w:p>
    <w:p w:rsidR="006F17C6" w:rsidRPr="00560B77" w:rsidRDefault="006F17C6" w:rsidP="006F17C6">
      <w:pPr>
        <w:spacing w:after="0"/>
        <w:ind w:left="993" w:firstLine="0"/>
        <w:contextualSpacing/>
        <w:rPr>
          <w:rFonts w:ascii="Times New Roman" w:hAnsi="Times New Roman"/>
          <w:sz w:val="24"/>
          <w:szCs w:val="24"/>
        </w:rPr>
      </w:pPr>
    </w:p>
    <w:p w:rsidR="006F17C6" w:rsidRPr="00560B77" w:rsidRDefault="006F17C6" w:rsidP="00246EDC">
      <w:pPr>
        <w:numPr>
          <w:ilvl w:val="0"/>
          <w:numId w:val="21"/>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Záložný zdroj UPS pre dispečerskú pracovnú stanicu (spolu 2 ks)</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 xml:space="preserve">Spoľahlivý chod dispečerských pracovných staníc je nutné zabezpečiť aj počas krátkodobého výpadku dodávky elektrickej energie, aby bolo možné organizovať a riadiť mestskú hromadnú dopravu. V takom prípade je potrebné využiť záložné napájanie pracovnej stanice prostredníctvom záložného zdroja UPS s týmito minimálnymi požiadavkami: </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výstupný výkon: min. 1000 W / 1500 VA,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výstupné/vstupné napätie: 230 V / 230 V,</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automatická regulácia napätia,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 xml:space="preserve">počet zásuviek IEC C13: min. 5x, </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komunikačné rozhranie: USB.</w:t>
      </w:r>
    </w:p>
    <w:p w:rsidR="006F17C6" w:rsidRPr="00560B77" w:rsidRDefault="006F17C6" w:rsidP="006F17C6">
      <w:pPr>
        <w:spacing w:after="0"/>
        <w:contextualSpacing/>
        <w:rPr>
          <w:rFonts w:ascii="Times New Roman" w:hAnsi="Times New Roman"/>
        </w:rPr>
      </w:pPr>
    </w:p>
    <w:p w:rsidR="006F17C6"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dodávky záložného zdroja UPS pre dispečerské pracovné stanice musia byť všetky súvisiace montážne, inštalačné, inicializačné a konfiguračné práce potrebné na uvedenie systému do funkčnej prevádzky.</w:t>
      </w:r>
    </w:p>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1"/>
        <w:contextualSpacing/>
        <w:rPr>
          <w:rFonts w:ascii="Times New Roman" w:hAnsi="Times New Roman"/>
          <w:b/>
          <w:color w:val="0070C0"/>
          <w:sz w:val="24"/>
          <w:szCs w:val="24"/>
        </w:rPr>
      </w:pPr>
      <w:r w:rsidRPr="00560B77">
        <w:rPr>
          <w:rFonts w:ascii="Times New Roman" w:hAnsi="Times New Roman"/>
          <w:b/>
          <w:color w:val="0070C0"/>
          <w:sz w:val="24"/>
          <w:szCs w:val="24"/>
        </w:rPr>
        <w:t xml:space="preserve">Položka č. </w:t>
      </w:r>
      <w:r>
        <w:rPr>
          <w:rFonts w:ascii="Times New Roman" w:hAnsi="Times New Roman"/>
          <w:b/>
          <w:color w:val="0070C0"/>
          <w:sz w:val="24"/>
          <w:szCs w:val="24"/>
        </w:rPr>
        <w:t>4</w:t>
      </w:r>
      <w:r w:rsidRPr="00560B77">
        <w:rPr>
          <w:rFonts w:ascii="Times New Roman" w:hAnsi="Times New Roman"/>
          <w:b/>
          <w:color w:val="0070C0"/>
          <w:sz w:val="24"/>
          <w:szCs w:val="24"/>
        </w:rPr>
        <w:t xml:space="preserve"> Špecializovaný dispečerský pult (3 ks)</w:t>
      </w:r>
    </w:p>
    <w:p w:rsidR="006F17C6" w:rsidRPr="00560B77" w:rsidRDefault="006F17C6" w:rsidP="006F17C6">
      <w:pPr>
        <w:spacing w:after="0"/>
        <w:contextualSpacing/>
        <w:rPr>
          <w:rFonts w:ascii="Times New Roman" w:hAnsi="Times New Roman"/>
          <w:b/>
          <w:color w:val="0070C0"/>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lastRenderedPageBreak/>
        <w:tab/>
      </w:r>
      <w:r w:rsidRPr="00560B77">
        <w:rPr>
          <w:rFonts w:ascii="Times New Roman" w:hAnsi="Times New Roman"/>
          <w:sz w:val="24"/>
          <w:szCs w:val="24"/>
        </w:rPr>
        <w:t xml:space="preserve">Dôležitým prvkom zabezpečujúcim komfort pri práci predstavujú špecializované technické nábytkové systémy, konkrétne špecializované dispečerské pulty určené pre nepretržitú prevádzku. </w:t>
      </w:r>
    </w:p>
    <w:p w:rsidR="006F17C6" w:rsidRPr="00560B77" w:rsidRDefault="006F17C6" w:rsidP="006F17C6">
      <w:pPr>
        <w:spacing w:after="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Do hlavnej dispečerskej miestnosti je potrebné umiestniť tri pracoviská (samostatne zdvíhacie stoly) a to v súlade s ponúkaným priestorom.</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1"/>
        <w:contextualSpacing/>
        <w:rPr>
          <w:rFonts w:ascii="Times New Roman" w:hAnsi="Times New Roman"/>
          <w:sz w:val="24"/>
          <w:szCs w:val="24"/>
        </w:rPr>
      </w:pPr>
      <w:r w:rsidRPr="00560B77">
        <w:rPr>
          <w:rFonts w:ascii="Times New Roman" w:hAnsi="Times New Roman"/>
          <w:sz w:val="24"/>
          <w:szCs w:val="24"/>
        </w:rPr>
        <w:t>Minimálne požiadavky na vyhotovenie špecializovaných dispečerských pultov v počte 3 kusy sú nasledovné:</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 xml:space="preserve">pracovisko so spodnou pevnou rámovou konštrukciou zo systémových hliníkových profilov, zadná doska znížená, </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elektricky výškovo nastaviteľná pracovná doska s možnosťou nastavenia ľubovoľnej výšky pracovnej plochy v rozsahu min. 720 - 1120 mm,</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hĺbka a šírka pracoviska: cca 1100 x 2000 mm,</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materiál pracovnej dosky: laminovaná drevotrieska,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materiál zakončovacej hrany: liaty polyuretán alebo kompaktný laminát,</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nosnosť ergonomickej hrany: min. 150 kg,</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flexibilná energetická reťaz na vedenie kabeláže,</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kovové skrine typu RACK 19"/10U s vetracími otvormi: min. 2,</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8-zásuvka 230 V (1U): min. 1 ks,</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silový rozvádzač (3U): min. 1 ks,</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integrovaná elektrická samovýklopná zásuvka: min. 2x 230 V, min. 2x USB (5V/1000 mA).</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dodávky špecializovaných dispečerských pultov musia byť všetky súvisiace montážne a inštalačné práce potrebné na uvedenie do funkčnej prevádzky.</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b/>
        </w:rPr>
      </w:pPr>
    </w:p>
    <w:p w:rsidR="006F17C6" w:rsidRPr="00560B77" w:rsidRDefault="006F17C6" w:rsidP="006F17C6">
      <w:pPr>
        <w:spacing w:after="0"/>
        <w:ind w:firstLine="1"/>
        <w:contextualSpacing/>
        <w:rPr>
          <w:rFonts w:ascii="Times New Roman" w:hAnsi="Times New Roman"/>
          <w:b/>
          <w:i/>
          <w:color w:val="0000FF"/>
          <w:sz w:val="24"/>
          <w:szCs w:val="24"/>
        </w:rPr>
      </w:pPr>
      <w:r w:rsidRPr="00560B77">
        <w:rPr>
          <w:rFonts w:ascii="Times New Roman" w:hAnsi="Times New Roman"/>
          <w:b/>
          <w:i/>
          <w:color w:val="0000FF"/>
          <w:sz w:val="24"/>
          <w:szCs w:val="24"/>
        </w:rPr>
        <w:t>VEDĽAJŠIA DISPEČERSKÁ MIESTNOSŤ</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1"/>
        <w:contextualSpacing/>
        <w:rPr>
          <w:rFonts w:ascii="Times New Roman" w:hAnsi="Times New Roman"/>
          <w:b/>
          <w:color w:val="0070C0"/>
          <w:sz w:val="24"/>
          <w:szCs w:val="24"/>
        </w:rPr>
      </w:pPr>
      <w:r w:rsidRPr="00560B77">
        <w:rPr>
          <w:rFonts w:ascii="Times New Roman" w:hAnsi="Times New Roman"/>
          <w:b/>
          <w:color w:val="0070C0"/>
          <w:sz w:val="24"/>
          <w:szCs w:val="24"/>
        </w:rPr>
        <w:t xml:space="preserve">Položka č. </w:t>
      </w:r>
      <w:r>
        <w:rPr>
          <w:rFonts w:ascii="Times New Roman" w:hAnsi="Times New Roman"/>
          <w:b/>
          <w:color w:val="0070C0"/>
          <w:sz w:val="24"/>
          <w:szCs w:val="24"/>
        </w:rPr>
        <w:t>5</w:t>
      </w:r>
      <w:r w:rsidRPr="00560B77">
        <w:rPr>
          <w:rFonts w:ascii="Times New Roman" w:hAnsi="Times New Roman"/>
          <w:b/>
          <w:color w:val="0070C0"/>
          <w:sz w:val="24"/>
          <w:szCs w:val="24"/>
        </w:rPr>
        <w:t xml:space="preserve"> Pracovná stanica vedúceho dispečera (1 kpl)</w:t>
      </w:r>
    </w:p>
    <w:p w:rsidR="006F17C6" w:rsidRPr="00560B77" w:rsidRDefault="006F17C6" w:rsidP="006F17C6">
      <w:pPr>
        <w:spacing w:after="0"/>
        <w:ind w:firstLine="1"/>
        <w:contextualSpacing/>
        <w:rPr>
          <w:rFonts w:ascii="Times New Roman" w:hAnsi="Times New Roman"/>
          <w:b/>
          <w:sz w:val="24"/>
          <w:szCs w:val="24"/>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Za hlavnou dispečerskou miestnosťou sa nachádza pracovisko vedúceho dispečera, ktoré musí byť vybavené pracovnou stanicou s nižšie uvedenými minimálnymi technickými parametrami stolového počítača.</w:t>
      </w:r>
    </w:p>
    <w:p w:rsidR="006F17C6" w:rsidRDefault="006F17C6" w:rsidP="006F17C6">
      <w:pPr>
        <w:spacing w:after="0"/>
        <w:contextualSpacing/>
        <w:rPr>
          <w:rFonts w:ascii="Times New Roman" w:hAnsi="Times New Roman"/>
          <w:i/>
        </w:rPr>
      </w:pPr>
    </w:p>
    <w:p w:rsidR="006F17C6" w:rsidRPr="00560B77" w:rsidRDefault="006F17C6" w:rsidP="006F17C6">
      <w:pPr>
        <w:spacing w:after="0"/>
        <w:contextualSpacing/>
        <w:rPr>
          <w:rFonts w:ascii="Times New Roman" w:hAnsi="Times New Roman"/>
          <w:i/>
        </w:rPr>
      </w:pPr>
    </w:p>
    <w:p w:rsidR="006F17C6" w:rsidRPr="00560B77" w:rsidRDefault="006F17C6" w:rsidP="00246EDC">
      <w:pPr>
        <w:numPr>
          <w:ilvl w:val="0"/>
          <w:numId w:val="21"/>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Stolový počítač (1 ks)</w:t>
      </w:r>
    </w:p>
    <w:p w:rsidR="006F17C6" w:rsidRDefault="006F17C6" w:rsidP="006F17C6">
      <w:pPr>
        <w:spacing w:after="0"/>
        <w:ind w:left="993" w:firstLine="0"/>
        <w:contextualSpacing/>
        <w:rPr>
          <w:rFonts w:ascii="Times New Roman" w:hAnsi="Times New Roman"/>
          <w:sz w:val="24"/>
          <w:szCs w:val="24"/>
        </w:rPr>
      </w:pP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výkon procesora CPU: min. 12 000 bodov podľa výsledkov benchmarku http://www.cpubenchmark.net,</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počet fyzických jadier procesora: min. 8,</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veľkosť operačnej pamäte RAM: min. 32 GB,</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veľkosť a typ systémového di</w:t>
      </w:r>
      <w:r w:rsidRPr="00560B77">
        <w:rPr>
          <w:rFonts w:ascii="Times New Roman" w:hAnsi="Times New Roman"/>
          <w:color w:val="000000" w:themeColor="text1"/>
          <w:sz w:val="24"/>
          <w:szCs w:val="24"/>
        </w:rPr>
        <w:t>sku: min. 1 TB, M.2 SSD,</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rýchlosť čítania/zápisu systémového disku: min. 3000/2000 MB/s,</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veľkosť a typ disku**: min. 4 TB, HDD,</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možnosť spracovať obraz grafickej karty z min. 1 výstupu obrazu v kvalite 4K (3840 x 2160 px),</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prenosová rýchlosť sieťovej karty LAN: min. 1 Gb/s,</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integrovaný radič: min. 4x SATA III,</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lastRenderedPageBreak/>
        <w:t>min. 4x USB 3.0,</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nízkootáčkový a nízkohlukový chladič CPU,</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nízkootáčkový a nízkohlukový napájací zdroj,</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ergonomická bezdrôtová myš s laserovým snímačom,</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ergonomická káblová klávesnica so slovenskou potlačou,</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licencovaný antivírusový program na 24 mesiacov.</w:t>
      </w:r>
    </w:p>
    <w:p w:rsidR="006F17C6" w:rsidRPr="00560B77" w:rsidRDefault="006F17C6" w:rsidP="006F17C6">
      <w:pPr>
        <w:spacing w:after="0"/>
        <w:ind w:left="1068"/>
        <w:contextualSpacing/>
        <w:rPr>
          <w:rFonts w:ascii="Times New Roman" w:hAnsi="Times New Roman"/>
          <w:b/>
        </w:rPr>
      </w:pPr>
    </w:p>
    <w:p w:rsidR="006F17C6" w:rsidRPr="00560B77" w:rsidRDefault="006F17C6" w:rsidP="006F17C6">
      <w:pPr>
        <w:spacing w:after="0"/>
        <w:ind w:left="1068" w:hanging="76"/>
        <w:contextualSpacing/>
        <w:rPr>
          <w:rFonts w:ascii="Times New Roman" w:hAnsi="Times New Roman"/>
          <w:i/>
          <w:sz w:val="24"/>
        </w:rPr>
      </w:pPr>
      <w:r w:rsidRPr="00560B77">
        <w:rPr>
          <w:rFonts w:ascii="Times New Roman" w:hAnsi="Times New Roman"/>
          <w:b/>
          <w:sz w:val="24"/>
        </w:rPr>
        <w:t xml:space="preserve">** </w:t>
      </w:r>
      <w:r w:rsidRPr="00560B77">
        <w:rPr>
          <w:rFonts w:ascii="Times New Roman" w:hAnsi="Times New Roman"/>
          <w:i/>
          <w:sz w:val="24"/>
        </w:rPr>
        <w:t>Pevný</w:t>
      </w:r>
      <w:r w:rsidRPr="00560B77">
        <w:rPr>
          <w:rFonts w:ascii="Times New Roman" w:hAnsi="Times New Roman"/>
          <w:b/>
          <w:sz w:val="24"/>
        </w:rPr>
        <w:t xml:space="preserve"> </w:t>
      </w:r>
      <w:r w:rsidRPr="00560B77">
        <w:rPr>
          <w:rFonts w:ascii="Times New Roman" w:hAnsi="Times New Roman"/>
          <w:i/>
          <w:sz w:val="24"/>
        </w:rPr>
        <w:t xml:space="preserve">disk HDD bude v pracovnej stanici slúžiť ako úložisko dát, a preto musí byť zabezpečená možnosť obnovy dát pri jeho poruche alebo havárii. Z technologického hľadiska disk SSD túto požiadavku nespĺňa, a preto nemôže slúžiť ako jeho ekvivalent. </w:t>
      </w:r>
    </w:p>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Pracovná stanica musí byť vybavená operačným systémom Microsoft Windows 10 a kancelárskym balíkom Microsoft Office 2019 z dôvodu zachovania plnej kompatibility a funkčnosti v rámci existujúcej firemnej intranetovej siete a súčasného programového vybavenia.</w:t>
      </w:r>
    </w:p>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b/>
          <w:sz w:val="24"/>
          <w:szCs w:val="24"/>
        </w:rPr>
      </w:pPr>
      <w:r w:rsidRPr="00560B77">
        <w:rPr>
          <w:rFonts w:ascii="Times New Roman" w:hAnsi="Times New Roman"/>
          <w:sz w:val="24"/>
          <w:szCs w:val="24"/>
        </w:rPr>
        <w:t>Súčasťou dodávky pracovnej stanice vedúceho dispečera musia byť  všetky súvisiace montážne, inštalačné, inicializačné a konfiguračné práce SW a HW vrátane kompletnej kabeláže potrebnej na uvedenie systému do funkčnej prevádzky.</w:t>
      </w:r>
    </w:p>
    <w:p w:rsidR="006F17C6" w:rsidRDefault="006F17C6" w:rsidP="006F17C6">
      <w:pPr>
        <w:spacing w:after="0"/>
        <w:contextualSpacing/>
        <w:rPr>
          <w:rFonts w:ascii="Times New Roman" w:hAnsi="Times New Roman"/>
          <w:b/>
        </w:rPr>
      </w:pPr>
    </w:p>
    <w:p w:rsidR="006F17C6" w:rsidRPr="00560B77" w:rsidRDefault="006F17C6" w:rsidP="006F17C6">
      <w:pPr>
        <w:spacing w:after="0"/>
        <w:contextualSpacing/>
        <w:rPr>
          <w:rFonts w:ascii="Times New Roman" w:hAnsi="Times New Roman"/>
          <w:b/>
        </w:rPr>
      </w:pPr>
    </w:p>
    <w:p w:rsidR="006F17C6" w:rsidRPr="00560B77" w:rsidRDefault="006F17C6" w:rsidP="00246EDC">
      <w:pPr>
        <w:numPr>
          <w:ilvl w:val="0"/>
          <w:numId w:val="21"/>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Stolový displej (1 ks)</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Na zobrazovanie textových a grafických informácií resp. obsluhu dispečerského softvérového balíka je potrebné vybaviť predmetné pracovnú stanicu vedúceho dispečera stolovým displejom s týmito parametrami:</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veľkosť uhlopriečky: min. 24",</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technológia podsvietenia LCD: LED,</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rozlíšenie displeja: min. 1920 x 1080 px,</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typ panela: IPS alebo PVA,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štandard uchytenia: VESA,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antireflexná úprava displeja,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video výstupy: HDMI 1.4, Displayport.</w:t>
      </w:r>
    </w:p>
    <w:p w:rsidR="006F17C6" w:rsidRDefault="006F17C6" w:rsidP="006F17C6">
      <w:pPr>
        <w:spacing w:after="0"/>
        <w:ind w:left="993" w:firstLine="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1"/>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Tlačiareň (1 ks)</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 xml:space="preserve">Na zabezpečenie chodu dispečerského riadenia je nutné vybaviť dispečing jednou spoločnou tlačiarňou, ktorá dnes patrí medzi štandardnú kancelársku výbavu v oblasti periférnych zariadení. </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1"/>
        <w:contextualSpacing/>
        <w:rPr>
          <w:rFonts w:ascii="Times New Roman" w:hAnsi="Times New Roman"/>
          <w:sz w:val="24"/>
          <w:szCs w:val="24"/>
        </w:rPr>
      </w:pPr>
      <w:r w:rsidRPr="00560B77">
        <w:rPr>
          <w:rFonts w:ascii="Times New Roman" w:hAnsi="Times New Roman"/>
          <w:sz w:val="24"/>
          <w:szCs w:val="24"/>
        </w:rPr>
        <w:t>Minimálne požadované technické parametre tlačiarne:</w:t>
      </w:r>
    </w:p>
    <w:p w:rsidR="006F17C6" w:rsidRPr="00560B77" w:rsidRDefault="006F17C6" w:rsidP="00246EDC">
      <w:pPr>
        <w:numPr>
          <w:ilvl w:val="0"/>
          <w:numId w:val="19"/>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laserová technológia tlače,</w:t>
      </w:r>
    </w:p>
    <w:p w:rsidR="006F17C6" w:rsidRPr="00560B77" w:rsidRDefault="006F17C6" w:rsidP="00246EDC">
      <w:pPr>
        <w:numPr>
          <w:ilvl w:val="0"/>
          <w:numId w:val="19"/>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veľkosť tlačového formátu: min. A4,</w:t>
      </w:r>
    </w:p>
    <w:p w:rsidR="006F17C6" w:rsidRPr="00560B77" w:rsidRDefault="006F17C6" w:rsidP="00246EDC">
      <w:pPr>
        <w:numPr>
          <w:ilvl w:val="0"/>
          <w:numId w:val="19"/>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kvalita tlače: min. 600 DPI,</w:t>
      </w:r>
    </w:p>
    <w:p w:rsidR="006F17C6" w:rsidRPr="00560B77" w:rsidRDefault="006F17C6" w:rsidP="00246EDC">
      <w:pPr>
        <w:numPr>
          <w:ilvl w:val="0"/>
          <w:numId w:val="19"/>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rýchlosť čiernobielej tlače: min. 30 str./min,</w:t>
      </w:r>
    </w:p>
    <w:p w:rsidR="006F17C6" w:rsidRPr="00560B77" w:rsidRDefault="006F17C6" w:rsidP="00246EDC">
      <w:pPr>
        <w:numPr>
          <w:ilvl w:val="0"/>
          <w:numId w:val="19"/>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automatický podávač papiera,</w:t>
      </w:r>
    </w:p>
    <w:p w:rsidR="006F17C6" w:rsidRPr="00560B77" w:rsidRDefault="006F17C6" w:rsidP="00246EDC">
      <w:pPr>
        <w:numPr>
          <w:ilvl w:val="0"/>
          <w:numId w:val="19"/>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automatická obojstranná tlač (duplex),</w:t>
      </w:r>
    </w:p>
    <w:p w:rsidR="006F17C6" w:rsidRPr="00560B77" w:rsidRDefault="006F17C6" w:rsidP="00246EDC">
      <w:pPr>
        <w:numPr>
          <w:ilvl w:val="0"/>
          <w:numId w:val="19"/>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integrovaný skener s veľkosťou formátu min. A4,</w:t>
      </w:r>
    </w:p>
    <w:p w:rsidR="006F17C6" w:rsidRPr="00560B77" w:rsidRDefault="006F17C6" w:rsidP="00246EDC">
      <w:pPr>
        <w:numPr>
          <w:ilvl w:val="0"/>
          <w:numId w:val="19"/>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lastRenderedPageBreak/>
        <w:t>rozlíšenie skenovaného dokumentu: min. 600 x 600 DPI.</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0"/>
        <w:contextualSpacing/>
        <w:rPr>
          <w:rFonts w:ascii="Times New Roman" w:hAnsi="Times New Roman"/>
          <w:b/>
          <w:sz w:val="24"/>
          <w:szCs w:val="24"/>
        </w:rPr>
      </w:pPr>
      <w:r w:rsidRPr="00560B77">
        <w:rPr>
          <w:rFonts w:ascii="Times New Roman" w:hAnsi="Times New Roman"/>
          <w:sz w:val="24"/>
          <w:szCs w:val="24"/>
        </w:rPr>
        <w:t>Súčasťou dodávky tlačiarne musia byť  všetky súvisiace inštalačné a konfiguračné práce potrebné na uvedenie systému do funkčnej prevádzky.</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1"/>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Záložný zdroj UPS pre pracovnú stanicu vedúceho dispečera (1 ks)</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 xml:space="preserve">Spoľahlivý chod pracovnej stanice vedúceho dispečera je nutné zabezpečiť aj počas krátkodobého výpadku dodávky elektrickej energie, aby bolo možné organizovať a riadiť mestskú hromadnú dopravu. V takom prípade je potrebné využiť záložné napájanie pracovnej stanice prostredníctvom záložného zdroja UPS s týmito minimálnymi požiadavkami: </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výstupný výkon: min. 1000 W / 1500 VA,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výstupné/vstupné napätie: 230 V / 230 V,</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automatická regulácia napätia,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 xml:space="preserve">počet zásuviek IEC C13: min. 5x, </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komunikačné rozhranie: USB.</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dodávky záložného zdroja UPS pre pracovnú stanicu vedúceho dispečera musia byť všetky súvisiace montážne, inštalačné, inicializačné a konfiguračné práce potrebné na uvedenie systému do funkčnej prevádzky.</w:t>
      </w:r>
    </w:p>
    <w:p w:rsidR="006F17C6" w:rsidRPr="00560B77" w:rsidRDefault="006F17C6" w:rsidP="006F17C6">
      <w:pPr>
        <w:spacing w:after="0"/>
        <w:contextualSpacing/>
        <w:rPr>
          <w:rFonts w:ascii="Times New Roman" w:hAnsi="Times New Roman"/>
          <w:b/>
          <w:color w:val="00B0F0"/>
        </w:rPr>
      </w:pPr>
    </w:p>
    <w:p w:rsidR="006F17C6" w:rsidRPr="00560B77" w:rsidRDefault="006F17C6" w:rsidP="006F17C6">
      <w:pPr>
        <w:spacing w:after="0"/>
        <w:contextualSpacing/>
        <w:rPr>
          <w:rFonts w:ascii="Times New Roman" w:hAnsi="Times New Roman"/>
          <w:b/>
          <w:color w:val="00B0F0"/>
        </w:rPr>
      </w:pPr>
    </w:p>
    <w:p w:rsidR="006F17C6" w:rsidRPr="00560B77" w:rsidRDefault="006F17C6" w:rsidP="006F17C6">
      <w:pPr>
        <w:spacing w:after="0"/>
        <w:ind w:firstLine="1"/>
        <w:contextualSpacing/>
        <w:rPr>
          <w:rFonts w:ascii="Times New Roman" w:hAnsi="Times New Roman"/>
          <w:b/>
          <w:color w:val="0070C0"/>
          <w:sz w:val="24"/>
          <w:szCs w:val="24"/>
        </w:rPr>
      </w:pPr>
      <w:r w:rsidRPr="00560B77">
        <w:rPr>
          <w:rFonts w:ascii="Times New Roman" w:hAnsi="Times New Roman"/>
          <w:b/>
          <w:color w:val="0070C0"/>
          <w:sz w:val="24"/>
          <w:szCs w:val="24"/>
        </w:rPr>
        <w:t xml:space="preserve">Položka č. </w:t>
      </w:r>
      <w:r>
        <w:rPr>
          <w:rFonts w:ascii="Times New Roman" w:hAnsi="Times New Roman"/>
          <w:b/>
          <w:color w:val="0070C0"/>
          <w:sz w:val="24"/>
          <w:szCs w:val="24"/>
        </w:rPr>
        <w:t>6</w:t>
      </w:r>
      <w:r w:rsidRPr="00560B77">
        <w:rPr>
          <w:rFonts w:ascii="Times New Roman" w:hAnsi="Times New Roman"/>
          <w:b/>
          <w:color w:val="0070C0"/>
          <w:sz w:val="24"/>
          <w:szCs w:val="24"/>
        </w:rPr>
        <w:t xml:space="preserve"> Pracovná stanica kamerového systému (1 kpl)</w:t>
      </w:r>
    </w:p>
    <w:p w:rsidR="006F17C6" w:rsidRPr="00560B77" w:rsidRDefault="006F17C6" w:rsidP="006F17C6">
      <w:pPr>
        <w:spacing w:after="0"/>
        <w:contextualSpacing/>
        <w:rPr>
          <w:rFonts w:ascii="Times New Roman" w:hAnsi="Times New Roman"/>
          <w:b/>
          <w:color w:val="0070C0"/>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V rámci dispečerského riadenia bude vytvorené aj samostatné pracovisko kamerového systému, ktoré sa bude fyzicky nachádzať mimo dispečerskej miestnosti resp. bude spadať pod oddelenie informačných technológií. Náplňou práce pracovníka centrálneho kamerového systému bude komplexná správa a obsluha systému kamerového monitoringu tzn. vozidiel a zastávok. Z tejto súvislosti vyplýva nutnosť vybaviť predmetné vysunuté pracovisko adekvátnymi technickými prostriedkami resp. pracovnou stanicou a to nasledovnými minimálnymi požiadavkami.</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2"/>
        </w:numPr>
        <w:tabs>
          <w:tab w:val="clear" w:pos="1068"/>
        </w:tabs>
        <w:spacing w:after="0"/>
        <w:ind w:left="993" w:firstLine="0"/>
        <w:contextualSpacing/>
        <w:rPr>
          <w:rFonts w:ascii="Times New Roman" w:hAnsi="Times New Roman"/>
          <w:i/>
          <w:color w:val="0070C0"/>
        </w:rPr>
      </w:pPr>
      <w:r w:rsidRPr="00560B77">
        <w:rPr>
          <w:rFonts w:ascii="Times New Roman" w:hAnsi="Times New Roman"/>
          <w:i/>
          <w:color w:val="0070C0"/>
        </w:rPr>
        <w:t>Stolový počítač (1 ks)</w:t>
      </w:r>
    </w:p>
    <w:p w:rsidR="006F17C6" w:rsidRDefault="006F17C6" w:rsidP="006F17C6">
      <w:pPr>
        <w:spacing w:after="0"/>
        <w:ind w:left="993" w:firstLine="0"/>
        <w:contextualSpacing/>
        <w:rPr>
          <w:rFonts w:ascii="Times New Roman" w:hAnsi="Times New Roman"/>
          <w:sz w:val="24"/>
          <w:szCs w:val="24"/>
        </w:rPr>
      </w:pP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 xml:space="preserve">výkon procesora CPU: min. 16 000 bodov podľa výsledkov benchmarku </w:t>
      </w:r>
      <w:hyperlink r:id="rId75" w:history="1">
        <w:r w:rsidRPr="00560B77">
          <w:rPr>
            <w:rStyle w:val="Hypertextovprepojenie"/>
            <w:rFonts w:ascii="Times New Roman" w:eastAsia="Calibri" w:hAnsi="Times New Roman"/>
            <w:sz w:val="24"/>
            <w:szCs w:val="24"/>
          </w:rPr>
          <w:t>http://www.cpubenchmark.net</w:t>
        </w:r>
      </w:hyperlink>
      <w:r w:rsidRPr="00560B77">
        <w:rPr>
          <w:rFonts w:ascii="Times New Roman" w:hAnsi="Times New Roman"/>
          <w:sz w:val="24"/>
          <w:szCs w:val="24"/>
        </w:rPr>
        <w:t xml:space="preserve">, </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počet fyzických jadier procesora: min. 8,</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veľkosť operačnej pamäte RAM: min. 64 GB,</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veľkosť a typ systémového disku</w:t>
      </w:r>
      <w:r w:rsidRPr="00560B77">
        <w:rPr>
          <w:rFonts w:ascii="Times New Roman" w:hAnsi="Times New Roman"/>
          <w:color w:val="000000" w:themeColor="text1"/>
          <w:sz w:val="24"/>
          <w:szCs w:val="24"/>
        </w:rPr>
        <w:t>: min. 2x 1 TB, M.2 SSD,</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rýchlosť čítania/zápisu systémového disku: min. 3500/3000 MB/s,</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veľkosť a typ disku**: min. 2x 4 TB, HDD, SATA II, 7200 ot/min., HDD,</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výkon grafickej karty GPU: min. 10 000 bodov podľa výsledkov benchmarku http://www.videocardbenchmark.net,</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počet video výstupov: min. 4, z toho min. 2 výstupy s rozlíšením 4K (3840 x 2160 px),</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lastRenderedPageBreak/>
        <w:t>zvuková karta: PCIe Audio ESI MAYA 44 eX alebo ekvivalent /Všeobecné parametre zvukovej karty: Interná PCIe alebo externá USB zvuková karta s min. 4 x 4 analog I/O (4in/4out)/;</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prenosová rýchlosť sieťovej karty LAN: min. 1 Gb/s,</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integrovaný radič: min. 4x SATA III,</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nízkootáčkový a nízkohlukový chladič CPU,</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nízkootáčkový a nízkohlukový napájací zdroj,</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ergonomická bezdrôtová myš s laserovým snímačom,</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ergonomická káblová klávesnica so slovenskou potlačou,</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licencovaný antivírusový program na 24 mesiacov.</w:t>
      </w:r>
    </w:p>
    <w:p w:rsidR="006F17C6" w:rsidRPr="00560B77" w:rsidRDefault="006F17C6" w:rsidP="006F17C6">
      <w:pPr>
        <w:spacing w:after="0"/>
        <w:ind w:left="993" w:firstLine="0"/>
        <w:contextualSpacing/>
        <w:rPr>
          <w:rFonts w:ascii="Times New Roman" w:hAnsi="Times New Roman"/>
          <w:sz w:val="24"/>
          <w:szCs w:val="24"/>
        </w:rPr>
      </w:pPr>
    </w:p>
    <w:p w:rsidR="006F17C6" w:rsidRPr="00560B77" w:rsidRDefault="006F17C6" w:rsidP="006F17C6">
      <w:pPr>
        <w:spacing w:after="0"/>
        <w:ind w:left="1068" w:hanging="76"/>
        <w:contextualSpacing/>
        <w:rPr>
          <w:rFonts w:ascii="Times New Roman" w:hAnsi="Times New Roman"/>
          <w:i/>
          <w:sz w:val="24"/>
        </w:rPr>
      </w:pPr>
      <w:bookmarkStart w:id="106" w:name="_Hlk505590178"/>
      <w:r w:rsidRPr="00560B77">
        <w:rPr>
          <w:rFonts w:ascii="Times New Roman" w:hAnsi="Times New Roman"/>
          <w:b/>
          <w:sz w:val="24"/>
        </w:rPr>
        <w:t xml:space="preserve">** </w:t>
      </w:r>
      <w:r w:rsidRPr="00560B77">
        <w:rPr>
          <w:rFonts w:ascii="Times New Roman" w:hAnsi="Times New Roman"/>
          <w:i/>
          <w:sz w:val="24"/>
        </w:rPr>
        <w:t>Pevný</w:t>
      </w:r>
      <w:r w:rsidRPr="00560B77">
        <w:rPr>
          <w:rFonts w:ascii="Times New Roman" w:hAnsi="Times New Roman"/>
          <w:b/>
          <w:sz w:val="24"/>
        </w:rPr>
        <w:t xml:space="preserve"> </w:t>
      </w:r>
      <w:r w:rsidRPr="00560B77">
        <w:rPr>
          <w:rFonts w:ascii="Times New Roman" w:hAnsi="Times New Roman"/>
          <w:i/>
          <w:sz w:val="24"/>
        </w:rPr>
        <w:t xml:space="preserve">disk HDD bude v pracovnej stanici slúžiť ako úložisko dát, a preto musí byť zabezpečená možnosť obnovy dát pri jeho poruche alebo havárii. Z technologického hľadiska disk SSD túto požiadavku nespĺňa, a preto nemôže slúžiť ako jeho ekvivalent. </w:t>
      </w:r>
    </w:p>
    <w:bookmarkEnd w:id="106"/>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Pracovná stanica kamerového systému musí byť vybavená operačným systémom Microsoft Windows 10 a kancelárskym balíkom Microsoft Office 2019 z dôvodu zachovania plnej kompatibility a funkčnosti v rámci existujúcej firemnej intranetovej siete a súčasného programového vybavenia.</w:t>
      </w:r>
    </w:p>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b/>
          <w:sz w:val="24"/>
          <w:szCs w:val="24"/>
        </w:rPr>
      </w:pPr>
      <w:r w:rsidRPr="00560B77">
        <w:rPr>
          <w:rFonts w:ascii="Times New Roman" w:hAnsi="Times New Roman"/>
          <w:sz w:val="24"/>
          <w:szCs w:val="24"/>
        </w:rPr>
        <w:t>Súčasťou dodávky pracovnej stanice musia byť  všetky súvisiace montážne, inštalačné, inicializačné a konfiguračné práce SW a HW vrátane kompletnej kabeláže potrebnej na uvedenie systému do funkčnej prevádzky.</w:t>
      </w:r>
    </w:p>
    <w:p w:rsidR="006F17C6" w:rsidRDefault="006F17C6" w:rsidP="006F17C6">
      <w:pPr>
        <w:spacing w:after="0"/>
        <w:contextualSpacing/>
        <w:rPr>
          <w:rFonts w:ascii="Times New Roman" w:hAnsi="Times New Roman"/>
          <w:b/>
        </w:rPr>
      </w:pPr>
    </w:p>
    <w:p w:rsidR="006F17C6" w:rsidRPr="00560B77" w:rsidRDefault="006F17C6" w:rsidP="006F17C6">
      <w:pPr>
        <w:spacing w:after="0"/>
        <w:contextualSpacing/>
        <w:rPr>
          <w:rFonts w:ascii="Times New Roman" w:hAnsi="Times New Roman"/>
          <w:b/>
        </w:rPr>
      </w:pPr>
    </w:p>
    <w:p w:rsidR="006F17C6" w:rsidRPr="00560B77" w:rsidRDefault="006F17C6" w:rsidP="00246EDC">
      <w:pPr>
        <w:numPr>
          <w:ilvl w:val="0"/>
          <w:numId w:val="23"/>
        </w:numPr>
        <w:tabs>
          <w:tab w:val="clear" w:pos="1068"/>
        </w:tabs>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Stolový displej (2 ks)</w:t>
      </w:r>
    </w:p>
    <w:p w:rsidR="006F17C6"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Na zobrazovanie, sledovanie a monitoring kamerových záznamov spolu s obsluhou a administráciou softvérového balíku kamerového systému budú slúžiť stolové displeje s nasledujúcimi minimálnymi technickými parametrami:</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veľkosť uhlopriečky: min. 32",</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technológia podsvietenia LCD: LED,</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rozlíšenie displeja: 3840 x 2160 px (4K),</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typ panela: IPS alebo PVA,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štandard uchytenia: VESA,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výškovo nastaviteľný stojan,</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antireflexná úprava displeja,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video výstupy: HDMI 1.4, Displayport.</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8"/>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Reproduktory (1 ks)</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Súčasťou výbavy pracovnej stanice kamerového systému budú aj reproduktory typu aktívnej zostavy 2.0 v nasledujúcimi minimálnymi technickými parametrami:</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celkový výkon zostavy: min. 30 W,</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frekvenčný rozsah: min. 50 Hz - 20 000 Hz,</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citlivosť: min. 80 dB/mW,</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vstupy: min. 3,5 mm Jack, RCA-cinch,</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výstupy: min. 1x 3,5 mm Jack.</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8"/>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Záložný zdroj UPS pre pracovnú stanicu kamerového systému (1 ks)</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 xml:space="preserve">Spoľahlivý chod pracovnej stanice kamerového systému je nutné zabezpečiť aj počas krátkodobého výpadku dodávky elektrickej energie, aby bolo možné dohliadať na bezpečnosť prevádzky dopravy v rámci monitorovania priestoru zastávok a interiéru vozidiel. V takom prípade je potrebné využiť záložné napájanie pracovnej stanice prostredníctvom záložného zdroja UPS s týmito minimálnymi požiadavkami: </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výstupný výkon: min. 1000 W / 1500 VA,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výstupné/vstupné napätie: 230 V / 230 V,</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automatická regulácia napätia,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 xml:space="preserve">počet zásuviek IEC C13: min. 5x, </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komunikačné rozhranie: USB.</w:t>
      </w:r>
    </w:p>
    <w:p w:rsidR="006F17C6" w:rsidRPr="00560B77" w:rsidRDefault="006F17C6" w:rsidP="006F17C6">
      <w:pPr>
        <w:spacing w:after="0"/>
        <w:contextualSpacing/>
        <w:rPr>
          <w:rFonts w:ascii="Times New Roman" w:hAnsi="Times New Roman"/>
        </w:rPr>
      </w:pPr>
    </w:p>
    <w:p w:rsidR="006F17C6"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dodávky záložného zdroja UPS pre stanicu kamerového systému musia byť všetky súvisiace montážne, inštalačné, inicializačné a konfiguračné práce potrebné na uvedenie systému do funkčnej prevádzky.</w:t>
      </w:r>
    </w:p>
    <w:p w:rsidR="006F17C6" w:rsidRDefault="006F17C6" w:rsidP="006F17C6">
      <w:pPr>
        <w:spacing w:after="0"/>
        <w:ind w:firstLine="0"/>
        <w:contextualSpacing/>
        <w:rPr>
          <w:rFonts w:ascii="Times New Roman" w:hAnsi="Times New Roman"/>
          <w:sz w:val="24"/>
          <w:szCs w:val="24"/>
        </w:rPr>
      </w:pPr>
    </w:p>
    <w:p w:rsidR="006F17C6"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left="993" w:firstLine="0"/>
        <w:contextualSpacing/>
        <w:rPr>
          <w:rFonts w:ascii="Times New Roman" w:hAnsi="Times New Roman"/>
          <w:b/>
          <w:color w:val="0000FF"/>
          <w:sz w:val="28"/>
          <w:szCs w:val="28"/>
        </w:rPr>
      </w:pPr>
      <w:r w:rsidRPr="00560B77">
        <w:rPr>
          <w:rFonts w:ascii="Times New Roman" w:hAnsi="Times New Roman"/>
          <w:b/>
          <w:color w:val="0000FF"/>
          <w:sz w:val="28"/>
          <w:szCs w:val="28"/>
        </w:rPr>
        <w:t>3. ELEKTRONICKÉ ZASTÁVKOVÉ INFORMAČNÉ PANELY</w:t>
      </w:r>
      <w:r>
        <w:rPr>
          <w:rFonts w:ascii="Times New Roman" w:hAnsi="Times New Roman"/>
          <w:b/>
          <w:color w:val="0000FF"/>
          <w:sz w:val="28"/>
          <w:szCs w:val="28"/>
        </w:rPr>
        <w:t xml:space="preserve"> a KAMEROVÝ SYSTÉM</w:t>
      </w:r>
    </w:p>
    <w:p w:rsidR="006F17C6" w:rsidRDefault="006F17C6" w:rsidP="006F17C6">
      <w:pPr>
        <w:spacing w:after="0"/>
        <w:ind w:firstLine="1"/>
        <w:contextualSpacing/>
        <w:rPr>
          <w:rFonts w:ascii="Times New Roman" w:hAnsi="Times New Roman"/>
          <w:b/>
          <w:sz w:val="24"/>
          <w:szCs w:val="24"/>
        </w:rPr>
      </w:pPr>
    </w:p>
    <w:p w:rsidR="006F17C6" w:rsidRDefault="006F17C6" w:rsidP="006F17C6">
      <w:pPr>
        <w:spacing w:after="0"/>
        <w:ind w:firstLine="1"/>
        <w:contextualSpacing/>
        <w:rPr>
          <w:rFonts w:ascii="Times New Roman" w:hAnsi="Times New Roman"/>
          <w:b/>
          <w:sz w:val="24"/>
          <w:szCs w:val="24"/>
        </w:rPr>
      </w:pPr>
    </w:p>
    <w:p w:rsidR="006F17C6" w:rsidRDefault="006F17C6" w:rsidP="006F17C6">
      <w:pPr>
        <w:spacing w:after="0"/>
        <w:ind w:firstLine="0"/>
        <w:contextualSpacing/>
        <w:rPr>
          <w:rFonts w:ascii="Times New Roman" w:hAnsi="Times New Roman"/>
          <w:b/>
          <w:i/>
          <w:caps/>
          <w:color w:val="0000FF"/>
          <w:sz w:val="24"/>
          <w:szCs w:val="24"/>
        </w:rPr>
      </w:pPr>
      <w:r w:rsidRPr="00F10AB0">
        <w:rPr>
          <w:rFonts w:ascii="Times New Roman" w:hAnsi="Times New Roman"/>
          <w:b/>
          <w:i/>
          <w:caps/>
          <w:color w:val="0000FF"/>
          <w:sz w:val="24"/>
          <w:szCs w:val="24"/>
        </w:rPr>
        <w:t xml:space="preserve">Elektronické zastávkové </w:t>
      </w:r>
      <w:r>
        <w:rPr>
          <w:rFonts w:ascii="Times New Roman" w:hAnsi="Times New Roman"/>
          <w:b/>
          <w:i/>
          <w:caps/>
          <w:color w:val="0000FF"/>
          <w:sz w:val="24"/>
          <w:szCs w:val="24"/>
        </w:rPr>
        <w:t xml:space="preserve">informačné </w:t>
      </w:r>
      <w:r w:rsidRPr="00F10AB0">
        <w:rPr>
          <w:rFonts w:ascii="Times New Roman" w:hAnsi="Times New Roman"/>
          <w:b/>
          <w:i/>
          <w:caps/>
          <w:color w:val="0000FF"/>
          <w:sz w:val="24"/>
          <w:szCs w:val="24"/>
        </w:rPr>
        <w:t>panely</w:t>
      </w:r>
    </w:p>
    <w:p w:rsidR="006F17C6" w:rsidRDefault="006F17C6" w:rsidP="006F17C6">
      <w:pPr>
        <w:spacing w:after="0"/>
        <w:ind w:firstLine="0"/>
        <w:contextualSpacing/>
        <w:rPr>
          <w:rFonts w:ascii="Times New Roman" w:hAnsi="Times New Roman"/>
          <w:b/>
          <w:caps/>
        </w:rPr>
      </w:pPr>
    </w:p>
    <w:p w:rsidR="006F17C6" w:rsidRPr="00F10AB0" w:rsidRDefault="006F17C6" w:rsidP="006F17C6">
      <w:pPr>
        <w:spacing w:after="0"/>
        <w:ind w:firstLine="0"/>
        <w:contextualSpacing/>
        <w:rPr>
          <w:rFonts w:ascii="Times New Roman" w:hAnsi="Times New Roman"/>
          <w:b/>
          <w:caps/>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Prostredníctvom elektronického zastávkového panelu je možné cestujúcich informovať o aktuálnych, reálnych odchodoch spojov liniek z predmetnej zastávky. Sekundárny prvok informovania predstavuje tzv. „servisný riadok“, prostredníctvom ktorého bude možné informovať cestujúcich o mimoriadnych situáciách alebo oznamoch z diania a prevádzky MHD. </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color w:val="000000" w:themeColor="text1"/>
          <w:sz w:val="24"/>
          <w:szCs w:val="24"/>
        </w:rPr>
        <w:t>Zo všetkých prevádzkovaných zastávok</w:t>
      </w:r>
      <w:r w:rsidRPr="00560B77">
        <w:rPr>
          <w:rFonts w:ascii="Times New Roman" w:hAnsi="Times New Roman"/>
          <w:sz w:val="24"/>
          <w:szCs w:val="24"/>
        </w:rPr>
        <w:t xml:space="preserve"> bolo vytipovaných </w:t>
      </w:r>
      <w:r w:rsidRPr="00560B77">
        <w:rPr>
          <w:rFonts w:ascii="Times New Roman" w:hAnsi="Times New Roman"/>
          <w:b/>
          <w:sz w:val="24"/>
          <w:szCs w:val="24"/>
        </w:rPr>
        <w:t>50 zastávok</w:t>
      </w:r>
      <w:r w:rsidRPr="00560B77">
        <w:rPr>
          <w:rFonts w:ascii="Times New Roman" w:hAnsi="Times New Roman"/>
          <w:sz w:val="24"/>
          <w:szCs w:val="24"/>
        </w:rPr>
        <w:t xml:space="preserve">, ktoré budú vybavené elektronickými zastávkovými informačnými panelmi. Selekcia zastávok bola definovaná na základe lokácie zastávky, jej vyťaženia, dôležitosti a technického prístupu s ohľadom na umiestnenie a pripojenie informačného panela. </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Ako už bolo spomenuté, jednotlivé zastávky sa od seba líšia lokáciou a významnosťou a na základe tohto kritéria boli navrhnuté </w:t>
      </w:r>
      <w:r w:rsidRPr="00471D8D">
        <w:rPr>
          <w:rFonts w:ascii="Times New Roman" w:hAnsi="Times New Roman"/>
          <w:b/>
          <w:bCs/>
          <w:sz w:val="24"/>
          <w:szCs w:val="24"/>
        </w:rPr>
        <w:t>štyri typy (druhy) informačných panelov</w:t>
      </w:r>
      <w:r w:rsidRPr="00560B77">
        <w:rPr>
          <w:rFonts w:ascii="Times New Roman" w:hAnsi="Times New Roman"/>
          <w:sz w:val="24"/>
          <w:szCs w:val="24"/>
        </w:rPr>
        <w:t xml:space="preserve"> a to konkrétne: </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jednostranný panel s počtom riadkov 5 a jedným servisným riadkom,</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obojstranný panel s počtom riadkov 5 a jedným servisným riadkom,</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jednostranný panel s počtom riadkov 8 a jedným servisným riadkom,</w:t>
      </w:r>
    </w:p>
    <w:p w:rsidR="006F17C6"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obojstranný panel s počtom riadkov 8 a jedným servisným riadkom.</w:t>
      </w:r>
    </w:p>
    <w:p w:rsidR="006F17C6" w:rsidRPr="002D7E6F" w:rsidRDefault="006F17C6" w:rsidP="006F17C6">
      <w:pPr>
        <w:spacing w:after="0"/>
        <w:contextualSpacing/>
        <w:rPr>
          <w:rFonts w:ascii="Times New Roman" w:hAnsi="Times New Roman"/>
          <w:b/>
          <w:bCs/>
          <w:sz w:val="24"/>
          <w:szCs w:val="24"/>
        </w:rPr>
      </w:pPr>
    </w:p>
    <w:p w:rsidR="006F17C6" w:rsidRDefault="006F17C6" w:rsidP="006F17C6">
      <w:pPr>
        <w:spacing w:after="0"/>
        <w:ind w:left="993" w:firstLine="0"/>
        <w:contextualSpacing/>
        <w:rPr>
          <w:rFonts w:ascii="Times New Roman" w:hAnsi="Times New Roman"/>
          <w:b/>
          <w:bCs/>
          <w:sz w:val="24"/>
          <w:szCs w:val="24"/>
        </w:rPr>
      </w:pPr>
      <w:r w:rsidRPr="002D7E6F">
        <w:rPr>
          <w:rFonts w:ascii="Times New Roman" w:hAnsi="Times New Roman"/>
          <w:b/>
          <w:bCs/>
          <w:sz w:val="24"/>
          <w:szCs w:val="24"/>
        </w:rPr>
        <w:t>Pre všetky typy elektronických zastávkových informačných panelov plat</w:t>
      </w:r>
      <w:r>
        <w:rPr>
          <w:rFonts w:ascii="Times New Roman" w:hAnsi="Times New Roman"/>
          <w:b/>
          <w:bCs/>
          <w:sz w:val="24"/>
          <w:szCs w:val="24"/>
        </w:rPr>
        <w:t>í</w:t>
      </w:r>
      <w:r w:rsidRPr="002D7E6F">
        <w:rPr>
          <w:rFonts w:ascii="Times New Roman" w:hAnsi="Times New Roman"/>
          <w:b/>
          <w:bCs/>
          <w:sz w:val="24"/>
          <w:szCs w:val="24"/>
        </w:rPr>
        <w:t>:</w:t>
      </w:r>
    </w:p>
    <w:p w:rsidR="006F17C6" w:rsidRPr="002D7E6F" w:rsidRDefault="006F17C6" w:rsidP="006F17C6">
      <w:pPr>
        <w:spacing w:after="0"/>
        <w:ind w:left="993" w:firstLine="0"/>
        <w:contextualSpacing/>
        <w:rPr>
          <w:rFonts w:ascii="Times New Roman" w:hAnsi="Times New Roman"/>
          <w:b/>
          <w:bCs/>
          <w:sz w:val="24"/>
          <w:szCs w:val="24"/>
        </w:rPr>
      </w:pPr>
    </w:p>
    <w:p w:rsidR="006F17C6" w:rsidRPr="009761E3" w:rsidRDefault="006F17C6" w:rsidP="006F17C6">
      <w:pPr>
        <w:spacing w:after="0"/>
        <w:ind w:left="993" w:firstLine="0"/>
        <w:contextualSpacing/>
        <w:rPr>
          <w:rFonts w:ascii="Times New Roman" w:hAnsi="Times New Roman"/>
          <w:sz w:val="24"/>
          <w:szCs w:val="24"/>
        </w:rPr>
      </w:pPr>
      <w:r>
        <w:rPr>
          <w:rFonts w:ascii="Times New Roman" w:hAnsi="Times New Roman"/>
          <w:sz w:val="24"/>
          <w:szCs w:val="24"/>
        </w:rPr>
        <w:lastRenderedPageBreak/>
        <w:t>M</w:t>
      </w:r>
      <w:r w:rsidRPr="009761E3">
        <w:rPr>
          <w:rFonts w:ascii="Times New Roman" w:hAnsi="Times New Roman"/>
          <w:sz w:val="24"/>
          <w:szCs w:val="24"/>
        </w:rPr>
        <w:t xml:space="preserve">usia byť dodané s východiskovou revíznou správou a ostatnými príslušnými dokladmi, a to tak, aby ich prevádzka bola v súlade s platnou legislatívou Slovenskej republiky. </w:t>
      </w:r>
    </w:p>
    <w:p w:rsidR="006F17C6" w:rsidRDefault="006F17C6" w:rsidP="006F17C6">
      <w:pPr>
        <w:spacing w:after="0"/>
        <w:ind w:left="993" w:firstLine="0"/>
        <w:contextualSpacing/>
        <w:rPr>
          <w:rFonts w:ascii="Times New Roman" w:hAnsi="Times New Roman"/>
          <w:sz w:val="24"/>
          <w:szCs w:val="24"/>
        </w:rPr>
      </w:pPr>
    </w:p>
    <w:p w:rsidR="006F17C6" w:rsidRDefault="006F17C6" w:rsidP="006F17C6">
      <w:pPr>
        <w:spacing w:after="0"/>
        <w:ind w:left="993" w:firstLine="0"/>
        <w:contextualSpacing/>
        <w:rPr>
          <w:rFonts w:ascii="Times New Roman" w:hAnsi="Times New Roman"/>
          <w:sz w:val="24"/>
          <w:szCs w:val="24"/>
        </w:rPr>
      </w:pPr>
      <w:r w:rsidRPr="009761E3">
        <w:rPr>
          <w:rFonts w:ascii="Times New Roman" w:hAnsi="Times New Roman"/>
          <w:sz w:val="24"/>
          <w:szCs w:val="24"/>
        </w:rPr>
        <w:t>Dodávateľ musí zároveň zabezpečiť odbornú montáž elektronických zastávkových informačných panelov na miesto určenia, ich zapojenie a celkové uvedenie do funkčnej prevádzky.</w:t>
      </w:r>
      <w:r>
        <w:rPr>
          <w:rFonts w:ascii="Times New Roman" w:hAnsi="Times New Roman"/>
          <w:sz w:val="24"/>
          <w:szCs w:val="24"/>
        </w:rPr>
        <w:t xml:space="preserve"> </w:t>
      </w:r>
    </w:p>
    <w:p w:rsidR="006F17C6" w:rsidRDefault="006F17C6" w:rsidP="006F17C6">
      <w:pPr>
        <w:spacing w:after="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Informačný panel musí byť navrhnutý tak, aby ho bolo možné osadiť na stĺp a to buď na stĺp verejného osvetlenia, trakčný stĺp alebo iný samonosný vybudovaný</w:t>
      </w:r>
      <w:r>
        <w:rPr>
          <w:rFonts w:ascii="Times New Roman" w:hAnsi="Times New Roman"/>
          <w:sz w:val="24"/>
          <w:szCs w:val="24"/>
        </w:rPr>
        <w:t xml:space="preserve"> (zabezpečí DPMŽ)</w:t>
      </w:r>
      <w:r w:rsidRPr="00560B77">
        <w:rPr>
          <w:rFonts w:ascii="Times New Roman" w:hAnsi="Times New Roman"/>
          <w:sz w:val="24"/>
          <w:szCs w:val="24"/>
        </w:rPr>
        <w:t>.</w:t>
      </w:r>
    </w:p>
    <w:p w:rsidR="006F17C6" w:rsidRDefault="006F17C6" w:rsidP="006F17C6">
      <w:pPr>
        <w:spacing w:after="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Informačný panel musí disponovať technológiou automatického jasu tzn. aktívne reagovať na svetelné podmienky a následne prispôsobovať jas LED, aby bola zabezpečená čo najlepšia čitateľnosť zobrazených informácií</w:t>
      </w:r>
      <w:r>
        <w:rPr>
          <w:rFonts w:ascii="Times New Roman" w:hAnsi="Times New Roman"/>
          <w:sz w:val="24"/>
          <w:szCs w:val="24"/>
        </w:rPr>
        <w:t>, v prípade obojstranného typu na oboch stranách panelu.</w:t>
      </w:r>
    </w:p>
    <w:p w:rsidR="006F17C6" w:rsidRDefault="006F17C6" w:rsidP="006F17C6">
      <w:pPr>
        <w:spacing w:after="0"/>
        <w:contextualSpacing/>
        <w:rPr>
          <w:rFonts w:ascii="Times New Roman" w:hAnsi="Times New Roman"/>
          <w:sz w:val="24"/>
          <w:szCs w:val="24"/>
        </w:rPr>
      </w:pPr>
    </w:p>
    <w:p w:rsidR="006F17C6"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Firmware LED panelov musí byť navrhnutý tak, aby bolo možné členiť zobrazované informácie do min. troch stĺpcov s preddefinovanou šírkou (číslo linky, smer linky, čas odchodu spoja) a zároveň zobraziť piktogramy (napr. symbol nízkopodlažného vozidla, druh dopravy apod.).</w:t>
      </w:r>
      <w:r>
        <w:rPr>
          <w:rFonts w:ascii="Times New Roman" w:hAnsi="Times New Roman"/>
          <w:sz w:val="24"/>
          <w:szCs w:val="24"/>
        </w:rPr>
        <w:t xml:space="preserve"> </w:t>
      </w:r>
    </w:p>
    <w:p w:rsidR="006F17C6"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Názov zastávky na danom paneli musí byť podsvietený. Zároveň sa musí v hornej časti panela nachádzať aktuálny čas v digitálnom prevedení (mimo plochy určenej na zobrazovanie dopravno-prevádzkových informácií). </w:t>
      </w:r>
    </w:p>
    <w:p w:rsidR="006F17C6" w:rsidRDefault="006F17C6" w:rsidP="006F17C6">
      <w:pPr>
        <w:spacing w:after="0"/>
        <w:contextualSpacing/>
        <w:rPr>
          <w:rFonts w:ascii="Times New Roman" w:hAnsi="Times New Roman"/>
          <w:sz w:val="24"/>
          <w:szCs w:val="24"/>
        </w:rPr>
      </w:pPr>
    </w:p>
    <w:p w:rsidR="006F17C6"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výbavy musí byť integrácia funkcie prevodu textu na hlas tzv. text-to-speech z logického aj technického hľadiska v súlade a súčinnosti s dispečerským riadiacim systémom.</w:t>
      </w:r>
    </w:p>
    <w:p w:rsidR="006F17C6" w:rsidRDefault="006F17C6" w:rsidP="006F17C6">
      <w:pPr>
        <w:spacing w:after="0"/>
        <w:ind w:firstLine="0"/>
        <w:contextualSpacing/>
        <w:rPr>
          <w:rFonts w:ascii="Times New Roman" w:hAnsi="Times New Roman"/>
          <w:sz w:val="24"/>
          <w:szCs w:val="24"/>
        </w:rPr>
      </w:pPr>
    </w:p>
    <w:p w:rsidR="006F17C6" w:rsidRPr="00A77450" w:rsidRDefault="006F17C6" w:rsidP="006F17C6">
      <w:pPr>
        <w:spacing w:after="0"/>
        <w:ind w:firstLine="0"/>
        <w:contextualSpacing/>
        <w:rPr>
          <w:rFonts w:ascii="Times New Roman" w:hAnsi="Times New Roman"/>
          <w:sz w:val="24"/>
          <w:szCs w:val="24"/>
        </w:rPr>
      </w:pPr>
      <w:r w:rsidRPr="00A77450">
        <w:rPr>
          <w:rFonts w:ascii="Times New Roman" w:hAnsi="Times New Roman"/>
          <w:sz w:val="24"/>
          <w:szCs w:val="24"/>
        </w:rPr>
        <w:t>Zobrazované informácie/dáta (číslo linky, smer linky, čas odchodu spoja, piktogram, mimoriadne informácie) budú do elektronických zastávkových informačných panelov posielané z dispečerského riadiaceho systému.</w:t>
      </w:r>
    </w:p>
    <w:p w:rsidR="006F17C6" w:rsidRPr="00A77450" w:rsidRDefault="006F17C6" w:rsidP="006F17C6">
      <w:pPr>
        <w:spacing w:after="0"/>
        <w:contextualSpacing/>
        <w:rPr>
          <w:rFonts w:ascii="Times New Roman" w:hAnsi="Times New Roman"/>
          <w:sz w:val="24"/>
          <w:szCs w:val="24"/>
        </w:rPr>
      </w:pPr>
    </w:p>
    <w:p w:rsidR="006F17C6" w:rsidRPr="00CB3B7E" w:rsidRDefault="006F17C6" w:rsidP="006F17C6">
      <w:pPr>
        <w:spacing w:after="0"/>
        <w:ind w:firstLine="0"/>
        <w:contextualSpacing/>
        <w:rPr>
          <w:rFonts w:ascii="Times New Roman" w:hAnsi="Times New Roman"/>
          <w:bCs/>
          <w:sz w:val="24"/>
          <w:szCs w:val="24"/>
        </w:rPr>
      </w:pPr>
      <w:r w:rsidRPr="00A77450">
        <w:rPr>
          <w:rFonts w:ascii="Times New Roman" w:hAnsi="Times New Roman"/>
          <w:sz w:val="24"/>
          <w:szCs w:val="24"/>
        </w:rPr>
        <w:t>Kompatibilita so súčasným dispečerským riadiacim systémom je zabezpečená prostredníctvom poskytnutého komunikačného protokolu medzi komunikačným serverom GSM a elektronickými zastávkovými informačnými panelmi.</w:t>
      </w:r>
      <w:r w:rsidR="00EA5379">
        <w:rPr>
          <w:rFonts w:ascii="Times New Roman" w:hAnsi="Times New Roman"/>
          <w:sz w:val="24"/>
          <w:szCs w:val="24"/>
        </w:rPr>
        <w:t xml:space="preserve"> (Príloha č. 16).</w:t>
      </w:r>
    </w:p>
    <w:p w:rsidR="006F17C6" w:rsidRDefault="006F17C6" w:rsidP="006F17C6">
      <w:pPr>
        <w:spacing w:after="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Dátová komunikácia medzi elektronickým zastávkovým informačným panelom a dispečingom (serverom) musí byť zabezpečená prostredníctvom troch informačných dátových rozhraní: optická sieť, GSM (LTE) a LAN (ethernet) - viď minimálne technické parametre. Každý informačný panel však musí byť prioritne prednastavený na prenos dát prostredníctvom siete GSM, konkrétne v siete LTE (4G).</w:t>
      </w:r>
    </w:p>
    <w:p w:rsidR="006F17C6" w:rsidRDefault="006F17C6" w:rsidP="006F17C6">
      <w:pPr>
        <w:spacing w:after="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D56194">
        <w:rPr>
          <w:rFonts w:ascii="Times New Roman" w:hAnsi="Times New Roman"/>
          <w:b/>
          <w:bCs/>
          <w:sz w:val="24"/>
          <w:szCs w:val="24"/>
        </w:rPr>
        <w:t>Každý panel musí mať v sebe integrovaný akustický hlásič pre nevidiacich a slabozrakých</w:t>
      </w:r>
      <w:r w:rsidRPr="00560B77">
        <w:rPr>
          <w:rFonts w:ascii="Times New Roman" w:hAnsi="Times New Roman"/>
          <w:sz w:val="24"/>
          <w:szCs w:val="24"/>
        </w:rPr>
        <w:t xml:space="preserve">, ktorý bude slúžiť na hlasové reprodukovanie zobrazených informácií na predmetnom elektronickom paneli. Konkrétne informácie o reálnom </w:t>
      </w:r>
      <w:r w:rsidRPr="00560B77">
        <w:rPr>
          <w:rFonts w:ascii="Times New Roman" w:hAnsi="Times New Roman"/>
          <w:sz w:val="24"/>
          <w:szCs w:val="24"/>
        </w:rPr>
        <w:lastRenderedPageBreak/>
        <w:t>príchode spoja na zastávku a informácie o mimoriadnych situáciách. Akustický hlásič musí spĺňať tieto minimálne technické parametre:</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aktivácia akustického hlásiča na princípe externého povelového vysielača APEX VPN 01S,</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komunikačná frekvencia: 87,100 MHz,</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rozsah pracovných teplôt: -20 °C až +50 °C,</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anténa: externá,</w:t>
      </w:r>
    </w:p>
    <w:p w:rsidR="006F17C6"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reproduktor.</w:t>
      </w:r>
    </w:p>
    <w:p w:rsidR="006F17C6" w:rsidRPr="00560B77" w:rsidRDefault="006F17C6" w:rsidP="006F17C6">
      <w:pPr>
        <w:spacing w:after="0"/>
        <w:ind w:left="993"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Akustický hlásič musí byť zabudovaný resp. musí byť súčasťou každého elektronického zastávkového informačného panela. Zároveň musí byť s informačným panelom plne kompatibilný a to na softvérovej, ako aj hardvérovej úrovni.</w:t>
      </w:r>
    </w:p>
    <w:p w:rsidR="006F17C6" w:rsidRDefault="006F17C6" w:rsidP="006F17C6">
      <w:pPr>
        <w:spacing w:after="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D56194">
        <w:rPr>
          <w:rFonts w:ascii="Times New Roman" w:hAnsi="Times New Roman"/>
          <w:b/>
          <w:bCs/>
          <w:sz w:val="24"/>
          <w:szCs w:val="24"/>
        </w:rPr>
        <w:t>Súčasťou dodávky všetkých typov elektronických zastávkových panelov musia byť</w:t>
      </w:r>
      <w:r w:rsidRPr="00560B77">
        <w:rPr>
          <w:rFonts w:ascii="Times New Roman" w:hAnsi="Times New Roman"/>
          <w:sz w:val="24"/>
          <w:szCs w:val="24"/>
        </w:rPr>
        <w:t xml:space="preserve"> všetky súvisiace montážne, inštalačné, inicializačné a konfiguračné práce SW a HW vrátane kompletnej kabeláže potrebnej na uvedenie systému do funkčnej prevádzky.</w:t>
      </w:r>
    </w:p>
    <w:p w:rsidR="006F17C6" w:rsidRPr="00560B77" w:rsidRDefault="006F17C6" w:rsidP="006F17C6">
      <w:pPr>
        <w:spacing w:after="0"/>
        <w:contextualSpacing/>
        <w:rPr>
          <w:rFonts w:ascii="Times New Roman" w:hAnsi="Times New Roman"/>
          <w:sz w:val="24"/>
          <w:szCs w:val="24"/>
        </w:rPr>
      </w:pPr>
    </w:p>
    <w:p w:rsidR="006F17C6" w:rsidRPr="00560B77" w:rsidRDefault="006F17C6" w:rsidP="006F17C6">
      <w:pPr>
        <w:spacing w:after="0"/>
        <w:ind w:firstLine="708"/>
        <w:contextualSpacing/>
        <w:rPr>
          <w:rFonts w:ascii="Times New Roman" w:hAnsi="Times New Roman"/>
        </w:rPr>
      </w:pPr>
    </w:p>
    <w:p w:rsidR="006F17C6" w:rsidRPr="00560B77" w:rsidRDefault="006F17C6" w:rsidP="006F17C6">
      <w:pPr>
        <w:spacing w:after="0"/>
        <w:ind w:firstLine="1"/>
        <w:contextualSpacing/>
        <w:rPr>
          <w:rFonts w:ascii="Times New Roman" w:hAnsi="Times New Roman"/>
          <w:b/>
          <w:sz w:val="24"/>
          <w:szCs w:val="24"/>
        </w:rPr>
      </w:pPr>
      <w:r w:rsidRPr="00560B77">
        <w:rPr>
          <w:rFonts w:ascii="Times New Roman" w:hAnsi="Times New Roman"/>
          <w:b/>
          <w:color w:val="0070C0"/>
          <w:sz w:val="24"/>
          <w:szCs w:val="24"/>
        </w:rPr>
        <w:t xml:space="preserve">Položka č. </w:t>
      </w:r>
      <w:r>
        <w:rPr>
          <w:rFonts w:ascii="Times New Roman" w:hAnsi="Times New Roman"/>
          <w:b/>
          <w:color w:val="0070C0"/>
          <w:sz w:val="24"/>
          <w:szCs w:val="24"/>
        </w:rPr>
        <w:t>7</w:t>
      </w:r>
      <w:r w:rsidRPr="00560B77">
        <w:rPr>
          <w:rFonts w:ascii="Times New Roman" w:hAnsi="Times New Roman"/>
          <w:b/>
          <w:color w:val="0070C0"/>
          <w:sz w:val="24"/>
          <w:szCs w:val="24"/>
        </w:rPr>
        <w:t xml:space="preserve"> Jednostranný elektronický zastávkový panel typu „5+1“ ( 38 ks)</w:t>
      </w:r>
    </w:p>
    <w:p w:rsidR="006F17C6" w:rsidRPr="00560B77" w:rsidRDefault="006F17C6" w:rsidP="006F17C6">
      <w:pPr>
        <w:spacing w:after="0"/>
        <w:contextualSpacing/>
        <w:rPr>
          <w:rFonts w:ascii="Times New Roman" w:hAnsi="Times New Roman"/>
          <w:b/>
          <w:i/>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Jednostranný elektronický zastávkový panel musí spĺňať tieto minimálne technické parametre:</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počet LED panelov: jeden jednostranný,</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počet riadkov: 5 + jeden servisný riadok,</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šírka riadku: min. 190 diód,</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výška riadku: min. 12 diód,</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raster diód v rozsahu 5 až 7 mm,</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farba diód: RGB s operatívnou možnosťou zmeny farby,</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svietivosť: min. 5 000 cd/m</w:t>
      </w:r>
      <w:r w:rsidRPr="00560B77">
        <w:rPr>
          <w:rFonts w:ascii="Times New Roman" w:hAnsi="Times New Roman"/>
          <w:color w:val="000000" w:themeColor="text1"/>
          <w:sz w:val="24"/>
          <w:szCs w:val="24"/>
          <w:vertAlign w:val="superscript"/>
        </w:rPr>
        <w:t>2</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typ zobrazenia: LED; stabilný a bez blikania,</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čitateľnosť zobrazených informácií aj pod vertikálnym a horizontálnym sklonom min. 120°,</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automatická regulácia jasu,</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LED pole informačného panela musí byť schopné zobraziť kompletnú sadu slovenských znakov písmen, číslic, špeciálnych znakov a grafických prvkov,</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komunikačné pripojenie: optická sieť, GSM (LTE), ethernet (LAN),</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napätie napájania: 230 V AC,</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štandard stupňa krytia ochrany: min. IP54,</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hliníková konštrukcia s práškovou povrchovou úpravou,</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technické vyhotovenie antivandal,</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rozsah pracovných teplôt: -20 °C až +50 °C.</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u w:val="single"/>
        </w:rPr>
        <w:t>Päť elektronických panelov tohto typu</w:t>
      </w:r>
      <w:r w:rsidRPr="00560B77">
        <w:rPr>
          <w:rFonts w:ascii="Times New Roman" w:hAnsi="Times New Roman"/>
          <w:sz w:val="24"/>
          <w:szCs w:val="24"/>
        </w:rPr>
        <w:t xml:space="preserve"> musí obsahovať predprípravu pre osadenie statického kamerového systému. </w:t>
      </w:r>
    </w:p>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7"/>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Integrovaný akustický hlásič pre nevidiacich (zabudovaný)</w:t>
      </w:r>
    </w:p>
    <w:p w:rsidR="006F17C6" w:rsidRPr="00D56194" w:rsidRDefault="006F17C6" w:rsidP="006F17C6">
      <w:pPr>
        <w:spacing w:after="0"/>
        <w:ind w:left="1984"/>
        <w:contextualSpacing/>
        <w:rPr>
          <w:rFonts w:ascii="Times New Roman" w:hAnsi="Times New Roman"/>
          <w:bCs/>
          <w:sz w:val="24"/>
          <w:szCs w:val="24"/>
        </w:rPr>
      </w:pPr>
      <w:r w:rsidRPr="00D56194">
        <w:rPr>
          <w:rFonts w:ascii="Times New Roman" w:hAnsi="Times New Roman"/>
          <w:bCs/>
          <w:sz w:val="24"/>
          <w:szCs w:val="24"/>
        </w:rPr>
        <w:t>Podrobnejšie informácie viď vyššie v texte.</w:t>
      </w:r>
    </w:p>
    <w:p w:rsidR="006F17C6"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Bližšia identifikácia umiestnenia jednostranných elektronických zastávkových panelov typu „5+1“ vrátane druhu napájania je uvedená v </w:t>
      </w:r>
      <w:r w:rsidRPr="00E779AE">
        <w:rPr>
          <w:rFonts w:ascii="Times New Roman" w:hAnsi="Times New Roman"/>
          <w:sz w:val="24"/>
          <w:szCs w:val="24"/>
        </w:rPr>
        <w:t>Prílohe č. 3</w:t>
      </w:r>
      <w:r w:rsidRPr="00560B77">
        <w:rPr>
          <w:rFonts w:ascii="Times New Roman" w:hAnsi="Times New Roman"/>
          <w:sz w:val="24"/>
          <w:szCs w:val="24"/>
        </w:rPr>
        <w:t xml:space="preserve"> súťažných podkladov.</w:t>
      </w:r>
    </w:p>
    <w:p w:rsidR="006F17C6" w:rsidRPr="00560B77" w:rsidRDefault="006F17C6" w:rsidP="006F17C6">
      <w:pPr>
        <w:spacing w:after="0"/>
        <w:ind w:firstLine="0"/>
        <w:contextualSpacing/>
        <w:rPr>
          <w:rFonts w:ascii="Times New Roman" w:hAnsi="Times New Roman"/>
          <w:sz w:val="24"/>
          <w:szCs w:val="24"/>
        </w:rPr>
      </w:pPr>
    </w:p>
    <w:p w:rsidR="006F17C6" w:rsidRDefault="006F17C6" w:rsidP="006F17C6">
      <w:pPr>
        <w:spacing w:after="0" w:line="259" w:lineRule="auto"/>
        <w:ind w:left="0" w:firstLine="0"/>
        <w:jc w:val="left"/>
        <w:rPr>
          <w:rFonts w:ascii="Times New Roman" w:hAnsi="Times New Roman"/>
          <w:b/>
          <w:color w:val="0070C0"/>
        </w:rPr>
      </w:pPr>
    </w:p>
    <w:p w:rsidR="006F17C6" w:rsidRPr="00560B77" w:rsidRDefault="006F17C6" w:rsidP="006F17C6">
      <w:pPr>
        <w:spacing w:after="0"/>
        <w:ind w:firstLine="1"/>
        <w:contextualSpacing/>
        <w:rPr>
          <w:rFonts w:ascii="Times New Roman" w:hAnsi="Times New Roman"/>
          <w:b/>
          <w:sz w:val="24"/>
          <w:szCs w:val="24"/>
        </w:rPr>
      </w:pPr>
      <w:r w:rsidRPr="00560B77">
        <w:rPr>
          <w:rFonts w:ascii="Times New Roman" w:hAnsi="Times New Roman"/>
          <w:b/>
          <w:color w:val="0070C0"/>
          <w:sz w:val="24"/>
          <w:szCs w:val="24"/>
        </w:rPr>
        <w:t xml:space="preserve">Položka č. </w:t>
      </w:r>
      <w:r>
        <w:rPr>
          <w:rFonts w:ascii="Times New Roman" w:hAnsi="Times New Roman"/>
          <w:b/>
          <w:color w:val="0070C0"/>
          <w:sz w:val="24"/>
          <w:szCs w:val="24"/>
        </w:rPr>
        <w:t>8</w:t>
      </w:r>
      <w:r w:rsidRPr="00560B77">
        <w:rPr>
          <w:rFonts w:ascii="Times New Roman" w:hAnsi="Times New Roman"/>
          <w:b/>
          <w:color w:val="0070C0"/>
          <w:sz w:val="24"/>
          <w:szCs w:val="24"/>
        </w:rPr>
        <w:t xml:space="preserve"> Obojstranný elektronický zastávkový panel typu „5+1“ ( 4 ks)</w:t>
      </w:r>
    </w:p>
    <w:p w:rsidR="006F17C6" w:rsidRPr="00560B77" w:rsidRDefault="006F17C6" w:rsidP="006F17C6">
      <w:pPr>
        <w:spacing w:after="0"/>
        <w:contextualSpacing/>
        <w:rPr>
          <w:rFonts w:ascii="Times New Roman" w:hAnsi="Times New Roman"/>
          <w:b/>
          <w:i/>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Obojstranný elektronický zastávkový panel musí spĺňať tieto minimálne technické parametre:</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počet LED panelov: jeden obojstranný,</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počet riadkov: 5 + jeden servisný riadok,</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šírka riadku: min. 190 diód,</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výška riadku: min. 12 diód,</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raster diód v rozsahu 5 až 7 mm,</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farba diód: RGB s operatívnou možnosťou zmeny farby,</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svietivosť: min. 5 000 cd/m</w:t>
      </w:r>
      <w:r w:rsidRPr="00560B77">
        <w:rPr>
          <w:rFonts w:ascii="Times New Roman" w:hAnsi="Times New Roman"/>
          <w:color w:val="000000" w:themeColor="text1"/>
          <w:sz w:val="24"/>
          <w:szCs w:val="24"/>
          <w:vertAlign w:val="superscript"/>
        </w:rPr>
        <w:t>2</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typ zobrazenia: LED; stabilný a bez blikania,</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čitateľnosť zobrazených informácií aj pod vertikálnym a horizontálnym sklonom min. 120°,</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automatická regulácia jasu,</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LED pole informačného panela musí byť schopné zobraziť kompletnú sadu slovenských znakov písmen, číslic, špeciálnych znakov a grafických prvkov,</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komunikačné pripojenie: optická sieť, GSM (LTE), ethernet (LAN),</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napätie napájania: 230 V AC,</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štandard stupňa krytia ochrany: min. IP54,</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hliníková konštrukcia s práškovou povrchovou úpravou,</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technické vyhotovenie antivandal,</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rozsah pracovných teplôt: -20 °C až +50 °C.</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u w:val="single"/>
        </w:rPr>
        <w:t>Štyri elektronické panely  tohto typu</w:t>
      </w:r>
      <w:r w:rsidRPr="00560B77">
        <w:rPr>
          <w:rFonts w:ascii="Times New Roman" w:hAnsi="Times New Roman"/>
          <w:sz w:val="24"/>
          <w:szCs w:val="24"/>
        </w:rPr>
        <w:t xml:space="preserve"> musia obsahovať predprípravu pre osadenie statického kamerového systému.</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7"/>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Integrovaný akustický hlásič pre nevidiacich (zabudovaný)</w:t>
      </w:r>
    </w:p>
    <w:p w:rsidR="006F17C6" w:rsidRPr="00D56194" w:rsidRDefault="006F17C6" w:rsidP="006F17C6">
      <w:pPr>
        <w:spacing w:after="0"/>
        <w:ind w:left="644" w:firstLine="348"/>
        <w:rPr>
          <w:rFonts w:ascii="Times New Roman" w:hAnsi="Times New Roman"/>
          <w:b/>
          <w:color w:val="0070C0"/>
          <w:sz w:val="24"/>
          <w:szCs w:val="24"/>
        </w:rPr>
      </w:pPr>
      <w:r w:rsidRPr="00D56194">
        <w:rPr>
          <w:rFonts w:ascii="Times New Roman" w:hAnsi="Times New Roman"/>
          <w:bCs/>
          <w:sz w:val="24"/>
          <w:szCs w:val="24"/>
        </w:rPr>
        <w:t>Podrobnejšie informácie viď vyššie v texte.</w:t>
      </w:r>
    </w:p>
    <w:p w:rsidR="006F17C6"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left="851"/>
        <w:contextualSpacing/>
        <w:rPr>
          <w:rFonts w:ascii="Times New Roman" w:hAnsi="Times New Roman"/>
          <w:b/>
          <w:color w:val="0070C0"/>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Bližšia identifikácia umiestnenia obojstranných elektronických zastávkových panelov typu „5+1“ vrátane druhu napájania je uvedená v </w:t>
      </w:r>
      <w:r w:rsidRPr="00E779AE">
        <w:rPr>
          <w:rFonts w:ascii="Times New Roman" w:hAnsi="Times New Roman"/>
          <w:sz w:val="24"/>
          <w:szCs w:val="24"/>
        </w:rPr>
        <w:t>Prílohe č. 3</w:t>
      </w:r>
      <w:r w:rsidRPr="00560B77">
        <w:rPr>
          <w:rFonts w:ascii="Times New Roman" w:hAnsi="Times New Roman"/>
          <w:sz w:val="24"/>
          <w:szCs w:val="24"/>
        </w:rPr>
        <w:t xml:space="preserve"> súťažných podkladov.</w:t>
      </w:r>
    </w:p>
    <w:p w:rsidR="006F17C6" w:rsidRPr="00560B77" w:rsidRDefault="006F17C6" w:rsidP="006F17C6">
      <w:pPr>
        <w:spacing w:after="0"/>
        <w:ind w:left="851"/>
        <w:contextualSpacing/>
        <w:rPr>
          <w:rFonts w:ascii="Times New Roman" w:hAnsi="Times New Roman"/>
          <w:b/>
          <w:color w:val="0070C0"/>
          <w:sz w:val="24"/>
          <w:szCs w:val="24"/>
        </w:rPr>
      </w:pPr>
    </w:p>
    <w:p w:rsidR="006F17C6" w:rsidRPr="00560B77" w:rsidRDefault="006F17C6" w:rsidP="006F17C6">
      <w:pPr>
        <w:spacing w:after="0"/>
        <w:ind w:left="851"/>
        <w:contextualSpacing/>
        <w:rPr>
          <w:rFonts w:ascii="Times New Roman" w:hAnsi="Times New Roman"/>
          <w:b/>
          <w:color w:val="0070C0"/>
        </w:rPr>
      </w:pPr>
    </w:p>
    <w:p w:rsidR="006F17C6" w:rsidRPr="00560B77" w:rsidRDefault="006F17C6" w:rsidP="006F17C6">
      <w:pPr>
        <w:spacing w:after="0"/>
        <w:ind w:firstLine="1"/>
        <w:contextualSpacing/>
        <w:rPr>
          <w:rFonts w:ascii="Times New Roman" w:hAnsi="Times New Roman"/>
          <w:b/>
          <w:sz w:val="24"/>
          <w:szCs w:val="24"/>
        </w:rPr>
      </w:pPr>
      <w:r w:rsidRPr="00560B77">
        <w:rPr>
          <w:rFonts w:ascii="Times New Roman" w:hAnsi="Times New Roman"/>
          <w:b/>
          <w:color w:val="0070C0"/>
          <w:sz w:val="24"/>
          <w:szCs w:val="24"/>
        </w:rPr>
        <w:t xml:space="preserve">Položka č. </w:t>
      </w:r>
      <w:r>
        <w:rPr>
          <w:rFonts w:ascii="Times New Roman" w:hAnsi="Times New Roman"/>
          <w:b/>
          <w:color w:val="0070C0"/>
          <w:sz w:val="24"/>
          <w:szCs w:val="24"/>
        </w:rPr>
        <w:t>9</w:t>
      </w:r>
      <w:r w:rsidRPr="00560B77">
        <w:rPr>
          <w:rFonts w:ascii="Times New Roman" w:hAnsi="Times New Roman"/>
          <w:b/>
          <w:color w:val="0070C0"/>
          <w:sz w:val="24"/>
          <w:szCs w:val="24"/>
        </w:rPr>
        <w:t xml:space="preserve"> Jednostranný elektronický zastávkový panel typu „8+1“ ( 4 ks)</w:t>
      </w:r>
    </w:p>
    <w:p w:rsidR="006F17C6" w:rsidRPr="00560B77" w:rsidRDefault="006F17C6" w:rsidP="006F17C6">
      <w:pPr>
        <w:spacing w:after="0"/>
        <w:contextualSpacing/>
        <w:rPr>
          <w:rFonts w:ascii="Times New Roman" w:hAnsi="Times New Roman"/>
          <w:b/>
          <w:i/>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Jednostranný elektronický zastávkový panel musí spĺňať tieto minimálne technické parametre:</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počet LED panelov: jeden jednostranný,</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počet riadkov: 8 + jeden servisný riadok,</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šírka riadku: min. 190 diód,</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výška riadku: min. 12 diód,</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lastRenderedPageBreak/>
        <w:t>raster diód v rozsahu 5 až 7 mm,</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farba diód: RGB s operatívnou možnosťou zmeny farby,</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svietivosť: min. 5 000 cd/m</w:t>
      </w:r>
      <w:r w:rsidRPr="00560B77">
        <w:rPr>
          <w:rFonts w:ascii="Times New Roman" w:hAnsi="Times New Roman"/>
          <w:color w:val="000000" w:themeColor="text1"/>
          <w:sz w:val="24"/>
          <w:szCs w:val="24"/>
          <w:vertAlign w:val="superscript"/>
        </w:rPr>
        <w:t>2</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typ zobrazenia: LED; stabilný a bez blikania,</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čitateľnosť zobrazených informácií aj pod vertikálnym a horizontálnym sklonom min. 120°,</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automatická regulácia jasu,</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LED pole informačného panela musí byť schopné zobraziť kompletnú sadu slovenských znakov písmen, číslic, špeciálnych znakov a grafických prvkov,</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komunikačné pripojenie: optická sieť, GSM (LTE), ethernet (LAN),</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napätie napájania: 230 V AC,</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štandard stupňa krytia ochrany: min. IP54,</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hliníková konštrukcia s práškovou povrchovou úpravou,</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technické vyhotovenie antivandal,</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rozsah pracovných teplôt: -20 °C až +50 °C.</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u w:val="single"/>
        </w:rPr>
        <w:t>Tri elektronické panely tohto typu</w:t>
      </w:r>
      <w:r w:rsidRPr="00560B77">
        <w:rPr>
          <w:rFonts w:ascii="Times New Roman" w:hAnsi="Times New Roman"/>
          <w:sz w:val="24"/>
          <w:szCs w:val="24"/>
        </w:rPr>
        <w:t xml:space="preserve"> musia obsahovať predprípravu pre osadenie statického kamerového systému.</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7"/>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Integrovaný akustický hlásič pre nevidiacich (zabudovaný)</w:t>
      </w:r>
    </w:p>
    <w:p w:rsidR="006F17C6" w:rsidRDefault="006F17C6" w:rsidP="006F17C6">
      <w:pPr>
        <w:spacing w:after="0"/>
        <w:ind w:left="851" w:firstLine="141"/>
        <w:contextualSpacing/>
        <w:rPr>
          <w:rFonts w:ascii="Times New Roman" w:hAnsi="Times New Roman"/>
          <w:sz w:val="24"/>
          <w:szCs w:val="24"/>
        </w:rPr>
      </w:pPr>
      <w:r w:rsidRPr="00D56194">
        <w:rPr>
          <w:rFonts w:ascii="Times New Roman" w:hAnsi="Times New Roman"/>
          <w:sz w:val="24"/>
          <w:szCs w:val="24"/>
        </w:rPr>
        <w:t>Podrobnejšie informácie viď vyššie v texte.</w:t>
      </w:r>
    </w:p>
    <w:p w:rsidR="006F17C6" w:rsidRDefault="006F17C6" w:rsidP="006F17C6">
      <w:pPr>
        <w:spacing w:after="0"/>
        <w:ind w:left="851" w:firstLine="141"/>
        <w:contextualSpacing/>
        <w:rPr>
          <w:rFonts w:ascii="Times New Roman" w:hAnsi="Times New Roman"/>
          <w:sz w:val="24"/>
          <w:szCs w:val="24"/>
        </w:rPr>
      </w:pPr>
    </w:p>
    <w:p w:rsidR="006F17C6" w:rsidRPr="00560B77" w:rsidRDefault="006F17C6" w:rsidP="006F17C6">
      <w:pPr>
        <w:spacing w:after="0"/>
        <w:ind w:left="851"/>
        <w:contextualSpacing/>
        <w:rPr>
          <w:rFonts w:ascii="Times New Roman" w:hAnsi="Times New Roman"/>
          <w:b/>
          <w:color w:val="0070C0"/>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Bližšia identifikácia umiestnenia jednostranných elektronických zastávkových panelov typu „8+1“ vrátane druhu napájania je uvedená v </w:t>
      </w:r>
      <w:r w:rsidRPr="00E779AE">
        <w:rPr>
          <w:rFonts w:ascii="Times New Roman" w:hAnsi="Times New Roman"/>
          <w:sz w:val="24"/>
          <w:szCs w:val="24"/>
        </w:rPr>
        <w:t>Prílohe č. 3</w:t>
      </w:r>
      <w:r w:rsidRPr="00560B77">
        <w:rPr>
          <w:rFonts w:ascii="Times New Roman" w:hAnsi="Times New Roman"/>
          <w:sz w:val="24"/>
          <w:szCs w:val="24"/>
        </w:rPr>
        <w:t xml:space="preserve"> súťažných podkladov.</w:t>
      </w:r>
    </w:p>
    <w:p w:rsidR="006F17C6" w:rsidRPr="00560B77" w:rsidRDefault="006F17C6" w:rsidP="006F17C6">
      <w:pPr>
        <w:spacing w:after="0"/>
        <w:ind w:left="851"/>
        <w:contextualSpacing/>
        <w:rPr>
          <w:rFonts w:ascii="Times New Roman" w:hAnsi="Times New Roman"/>
          <w:b/>
          <w:color w:val="0070C0"/>
        </w:rPr>
      </w:pPr>
    </w:p>
    <w:p w:rsidR="006F17C6" w:rsidRPr="00560B77" w:rsidRDefault="006F17C6" w:rsidP="006F17C6">
      <w:pPr>
        <w:spacing w:after="0"/>
        <w:ind w:left="851"/>
        <w:contextualSpacing/>
        <w:rPr>
          <w:rFonts w:ascii="Times New Roman" w:hAnsi="Times New Roman"/>
          <w:b/>
          <w:color w:val="0070C0"/>
        </w:rPr>
      </w:pPr>
    </w:p>
    <w:p w:rsidR="006F17C6" w:rsidRPr="00560B77" w:rsidRDefault="006F17C6" w:rsidP="006F17C6">
      <w:pPr>
        <w:spacing w:after="0"/>
        <w:ind w:firstLine="1"/>
        <w:contextualSpacing/>
        <w:rPr>
          <w:rFonts w:ascii="Times New Roman" w:hAnsi="Times New Roman"/>
          <w:b/>
          <w:sz w:val="24"/>
          <w:szCs w:val="24"/>
        </w:rPr>
      </w:pPr>
      <w:r w:rsidRPr="00560B77">
        <w:rPr>
          <w:rFonts w:ascii="Times New Roman" w:hAnsi="Times New Roman"/>
          <w:b/>
          <w:color w:val="0070C0"/>
          <w:sz w:val="24"/>
          <w:szCs w:val="24"/>
        </w:rPr>
        <w:t xml:space="preserve">Položka č. </w:t>
      </w:r>
      <w:r>
        <w:rPr>
          <w:rFonts w:ascii="Times New Roman" w:hAnsi="Times New Roman"/>
          <w:b/>
          <w:color w:val="0070C0"/>
          <w:sz w:val="24"/>
          <w:szCs w:val="24"/>
        </w:rPr>
        <w:t>10</w:t>
      </w:r>
      <w:r w:rsidRPr="00560B77">
        <w:rPr>
          <w:rFonts w:ascii="Times New Roman" w:hAnsi="Times New Roman"/>
          <w:b/>
          <w:color w:val="0070C0"/>
          <w:sz w:val="24"/>
          <w:szCs w:val="24"/>
        </w:rPr>
        <w:t xml:space="preserve"> Obojstranný elektronický zastávkový panel typu „8+1“ ( 4 ks)</w:t>
      </w:r>
    </w:p>
    <w:p w:rsidR="006F17C6" w:rsidRPr="00560B77" w:rsidRDefault="006F17C6" w:rsidP="006F17C6">
      <w:pPr>
        <w:spacing w:after="0"/>
        <w:contextualSpacing/>
        <w:rPr>
          <w:rFonts w:ascii="Times New Roman" w:hAnsi="Times New Roman"/>
          <w:b/>
          <w:i/>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Obojstranný elektronický zastávkový panel musí spĺňať tieto minimálne technické parametre:</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počet LED panelov: jeden obojstranný,</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počet riadkov: 8 + jeden servisný riadok,</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šírka riadku: min. 190 diód,</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výška riadku: min. 12 diód,</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raster diód v rozsahu 5 až 7 mm,</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farba diód: RGB s operatívnou možnosťou zmeny farby,</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svietivosť: min. 5 000 cd/m</w:t>
      </w:r>
      <w:r w:rsidRPr="00560B77">
        <w:rPr>
          <w:rFonts w:ascii="Times New Roman" w:hAnsi="Times New Roman"/>
          <w:color w:val="000000" w:themeColor="text1"/>
          <w:sz w:val="24"/>
          <w:szCs w:val="24"/>
          <w:vertAlign w:val="superscript"/>
        </w:rPr>
        <w:t>2</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typ zobrazenia: LED; stabilný a bez blikania,</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čitateľnosť zobrazených informácií aj pod vertikálnym a horizontálnym sklonom min. 120°,</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automatická regulácia jasu,</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LED pole informačného panela musí byť schopné zobraziť kompletnú sadu slovenských znakov písmen, číslic, špeciálnych znakov a grafických prvkov,</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komunikačné pripojenie: optická sieť, GSM (LTE), ethernet (LAN),</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napätie napájania: 230 V AC,</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štandard stupňa krytia ochrany: min. IP54,</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hliníková konštrukcia s práškovou povrchovou úpravou,</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technické vyhotovenie antivandal,</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lastRenderedPageBreak/>
        <w:t>rozsah pracovných teplôt: -20 °C až +50 °C.</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u w:val="single"/>
        </w:rPr>
        <w:t>Štyri elektronické panely tohto typu</w:t>
      </w:r>
      <w:r w:rsidRPr="00560B77">
        <w:rPr>
          <w:rFonts w:ascii="Times New Roman" w:hAnsi="Times New Roman"/>
          <w:sz w:val="24"/>
          <w:szCs w:val="24"/>
        </w:rPr>
        <w:t xml:space="preserve"> musia obsahovať predprípravu pre osadenie statického kamerového systému. </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7"/>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Integrovaný akustický hlásič pre nevidiacich (zabudovaný)</w:t>
      </w:r>
    </w:p>
    <w:p w:rsidR="006F17C6" w:rsidRPr="00D56194" w:rsidRDefault="006F17C6" w:rsidP="006F17C6">
      <w:pPr>
        <w:spacing w:after="0"/>
        <w:ind w:left="644" w:firstLine="348"/>
        <w:rPr>
          <w:rFonts w:ascii="Times New Roman" w:hAnsi="Times New Roman"/>
          <w:b/>
          <w:color w:val="0070C0"/>
          <w:sz w:val="24"/>
          <w:szCs w:val="24"/>
        </w:rPr>
      </w:pPr>
      <w:r w:rsidRPr="00D56194">
        <w:rPr>
          <w:rFonts w:ascii="Times New Roman" w:hAnsi="Times New Roman"/>
          <w:bCs/>
          <w:sz w:val="24"/>
          <w:szCs w:val="24"/>
        </w:rPr>
        <w:t>Podrobnejšie informácie viď vyššie v texte.</w:t>
      </w:r>
    </w:p>
    <w:p w:rsidR="006F17C6" w:rsidRDefault="006F17C6" w:rsidP="006F17C6">
      <w:pPr>
        <w:spacing w:after="0"/>
        <w:ind w:left="851"/>
        <w:contextualSpacing/>
        <w:rPr>
          <w:rFonts w:ascii="Times New Roman" w:hAnsi="Times New Roman"/>
          <w:b/>
          <w:color w:val="0070C0"/>
          <w:sz w:val="24"/>
          <w:szCs w:val="24"/>
        </w:rPr>
      </w:pPr>
    </w:p>
    <w:p w:rsidR="006F17C6" w:rsidRPr="00560B77" w:rsidRDefault="006F17C6" w:rsidP="006F17C6">
      <w:pPr>
        <w:spacing w:after="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Bližšia identifikácia umiestnenia obojstranných elektronických zastávkových panelov typu „8+1“ vrátane druhu napájania je uvedená v </w:t>
      </w:r>
      <w:r w:rsidRPr="00E779AE">
        <w:rPr>
          <w:rFonts w:ascii="Times New Roman" w:hAnsi="Times New Roman"/>
          <w:sz w:val="24"/>
          <w:szCs w:val="24"/>
        </w:rPr>
        <w:t>Prílohe č. 3 s</w:t>
      </w:r>
      <w:r w:rsidRPr="00560B77">
        <w:rPr>
          <w:rFonts w:ascii="Times New Roman" w:hAnsi="Times New Roman"/>
          <w:sz w:val="24"/>
          <w:szCs w:val="24"/>
        </w:rPr>
        <w:t>úťažných podkladov.</w:t>
      </w:r>
    </w:p>
    <w:p w:rsidR="006F17C6" w:rsidRPr="00560B77" w:rsidRDefault="006F17C6" w:rsidP="006F17C6">
      <w:pPr>
        <w:spacing w:after="0"/>
        <w:contextualSpacing/>
        <w:rPr>
          <w:rFonts w:ascii="Times New Roman" w:hAnsi="Times New Roman"/>
          <w:sz w:val="24"/>
          <w:szCs w:val="24"/>
        </w:rPr>
      </w:pP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1"/>
        <w:contextualSpacing/>
        <w:rPr>
          <w:rFonts w:ascii="Times New Roman" w:hAnsi="Times New Roman"/>
          <w:b/>
          <w:sz w:val="24"/>
          <w:szCs w:val="24"/>
        </w:rPr>
      </w:pPr>
      <w:r w:rsidRPr="00471D8D">
        <w:rPr>
          <w:rFonts w:ascii="Times New Roman" w:hAnsi="Times New Roman"/>
          <w:b/>
          <w:i/>
          <w:caps/>
          <w:color w:val="0000FF"/>
          <w:sz w:val="24"/>
          <w:szCs w:val="24"/>
        </w:rPr>
        <w:t xml:space="preserve">Osadenie a montáž </w:t>
      </w:r>
      <w:r>
        <w:rPr>
          <w:rFonts w:ascii="Times New Roman" w:hAnsi="Times New Roman"/>
          <w:b/>
          <w:i/>
          <w:caps/>
          <w:color w:val="0000FF"/>
          <w:sz w:val="24"/>
          <w:szCs w:val="24"/>
        </w:rPr>
        <w:t xml:space="preserve">elektornických zastávkových </w:t>
      </w:r>
      <w:r w:rsidRPr="00471D8D">
        <w:rPr>
          <w:rFonts w:ascii="Times New Roman" w:hAnsi="Times New Roman"/>
          <w:b/>
          <w:i/>
          <w:caps/>
          <w:color w:val="0000FF"/>
          <w:sz w:val="24"/>
          <w:szCs w:val="24"/>
        </w:rPr>
        <w:t xml:space="preserve">informačných panelov  </w:t>
      </w:r>
    </w:p>
    <w:p w:rsidR="006F17C6" w:rsidRPr="00560B77" w:rsidRDefault="006F17C6" w:rsidP="006F17C6">
      <w:pPr>
        <w:spacing w:after="0"/>
        <w:contextualSpacing/>
        <w:rPr>
          <w:rFonts w:ascii="Times New Roman" w:hAnsi="Times New Roman"/>
          <w:b/>
        </w:rPr>
      </w:pPr>
    </w:p>
    <w:p w:rsidR="006F17C6" w:rsidRDefault="006F17C6" w:rsidP="006F17C6">
      <w:pPr>
        <w:spacing w:after="0"/>
        <w:ind w:firstLine="0"/>
        <w:contextualSpacing/>
        <w:rPr>
          <w:rFonts w:ascii="Times New Roman" w:hAnsi="Times New Roman"/>
          <w:sz w:val="24"/>
          <w:szCs w:val="24"/>
        </w:rPr>
      </w:pPr>
      <w:r>
        <w:rPr>
          <w:rFonts w:ascii="Times New Roman" w:hAnsi="Times New Roman"/>
          <w:sz w:val="24"/>
          <w:szCs w:val="24"/>
        </w:rPr>
        <w:t>Každý elektronický zastávkový</w:t>
      </w:r>
      <w:r w:rsidRPr="00560B77">
        <w:rPr>
          <w:rFonts w:ascii="Times New Roman" w:hAnsi="Times New Roman"/>
          <w:sz w:val="24"/>
          <w:szCs w:val="24"/>
        </w:rPr>
        <w:t xml:space="preserve"> </w:t>
      </w:r>
      <w:r>
        <w:rPr>
          <w:rFonts w:ascii="Times New Roman" w:hAnsi="Times New Roman"/>
          <w:sz w:val="24"/>
          <w:szCs w:val="24"/>
        </w:rPr>
        <w:t xml:space="preserve">informačný panel </w:t>
      </w:r>
      <w:r w:rsidRPr="00560B77">
        <w:rPr>
          <w:rFonts w:ascii="Times New Roman" w:hAnsi="Times New Roman"/>
          <w:sz w:val="24"/>
          <w:szCs w:val="24"/>
        </w:rPr>
        <w:t>musí byť umiestnen</w:t>
      </w:r>
      <w:r>
        <w:rPr>
          <w:rFonts w:ascii="Times New Roman" w:hAnsi="Times New Roman"/>
          <w:sz w:val="24"/>
          <w:szCs w:val="24"/>
        </w:rPr>
        <w:t>ý</w:t>
      </w:r>
      <w:r w:rsidRPr="00560B77">
        <w:rPr>
          <w:rFonts w:ascii="Times New Roman" w:hAnsi="Times New Roman"/>
          <w:sz w:val="24"/>
          <w:szCs w:val="24"/>
        </w:rPr>
        <w:t xml:space="preserve"> na samostatnom mieste, stĺpe, vo výške minimálne 2,5 m nad povrchom priestoru zastávky z hľadiska zachovania viditeľnosti a čitateľnosti poskytovaných informácií a bezpečnosti. </w:t>
      </w:r>
    </w:p>
    <w:p w:rsidR="006F17C6" w:rsidRPr="00471D8D"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Z plánovaných 50 </w:t>
      </w:r>
      <w:r>
        <w:rPr>
          <w:rFonts w:ascii="Times New Roman" w:hAnsi="Times New Roman"/>
          <w:sz w:val="24"/>
          <w:szCs w:val="24"/>
        </w:rPr>
        <w:t xml:space="preserve">ks </w:t>
      </w:r>
      <w:r w:rsidRPr="00560B77">
        <w:rPr>
          <w:rFonts w:ascii="Times New Roman" w:hAnsi="Times New Roman"/>
          <w:sz w:val="24"/>
          <w:szCs w:val="24"/>
        </w:rPr>
        <w:t xml:space="preserve">zastávkových informačných </w:t>
      </w:r>
      <w:r>
        <w:rPr>
          <w:rFonts w:ascii="Times New Roman" w:hAnsi="Times New Roman"/>
          <w:sz w:val="24"/>
          <w:szCs w:val="24"/>
        </w:rPr>
        <w:t>panelov</w:t>
      </w:r>
      <w:r w:rsidRPr="00560B77">
        <w:rPr>
          <w:rFonts w:ascii="Times New Roman" w:hAnsi="Times New Roman"/>
          <w:sz w:val="24"/>
          <w:szCs w:val="24"/>
        </w:rPr>
        <w:t xml:space="preserve"> bude </w:t>
      </w:r>
      <w:r w:rsidRPr="00471D8D">
        <w:rPr>
          <w:rFonts w:ascii="Times New Roman" w:hAnsi="Times New Roman"/>
          <w:b/>
          <w:bCs/>
          <w:sz w:val="24"/>
          <w:szCs w:val="24"/>
        </w:rPr>
        <w:t xml:space="preserve">47 </w:t>
      </w:r>
      <w:r>
        <w:rPr>
          <w:rFonts w:ascii="Times New Roman" w:hAnsi="Times New Roman"/>
          <w:b/>
          <w:bCs/>
          <w:sz w:val="24"/>
          <w:szCs w:val="24"/>
        </w:rPr>
        <w:t xml:space="preserve">ks </w:t>
      </w:r>
      <w:r w:rsidRPr="00471D8D">
        <w:rPr>
          <w:rFonts w:ascii="Times New Roman" w:hAnsi="Times New Roman"/>
          <w:b/>
          <w:bCs/>
          <w:sz w:val="24"/>
          <w:szCs w:val="24"/>
        </w:rPr>
        <w:t>osadených na stĺpoch trakčného vedenia.</w:t>
      </w:r>
      <w:r w:rsidRPr="00560B77">
        <w:rPr>
          <w:rFonts w:ascii="Times New Roman" w:hAnsi="Times New Roman"/>
          <w:sz w:val="24"/>
          <w:szCs w:val="24"/>
        </w:rPr>
        <w:t xml:space="preserve"> Na zvyšných troch zastávkach (</w:t>
      </w:r>
      <w:r w:rsidRPr="00560B77">
        <w:rPr>
          <w:rFonts w:ascii="Times New Roman" w:hAnsi="Times New Roman"/>
          <w:i/>
          <w:sz w:val="24"/>
          <w:szCs w:val="24"/>
        </w:rPr>
        <w:t>Mateja Bela; Matice slovenskej; Spaynolova, nemocnica</w:t>
      </w:r>
      <w:r w:rsidRPr="00560B77">
        <w:rPr>
          <w:rFonts w:ascii="Times New Roman" w:hAnsi="Times New Roman"/>
          <w:sz w:val="24"/>
          <w:szCs w:val="24"/>
        </w:rPr>
        <w:t xml:space="preserve">) je situovanie stĺpu trakčného vedenia nevyhovujúce tzn. čitateľnosť a viditeľnosť poskytovaných informácií prostredníctvom zastávkového panelu by bola značne nekomfortná. Z toho dôvodu budú predmetné </w:t>
      </w:r>
      <w:r w:rsidRPr="00471D8D">
        <w:rPr>
          <w:rFonts w:ascii="Times New Roman" w:hAnsi="Times New Roman"/>
          <w:b/>
          <w:bCs/>
          <w:sz w:val="24"/>
          <w:szCs w:val="24"/>
        </w:rPr>
        <w:t>3 ks elektronick</w:t>
      </w:r>
      <w:r>
        <w:rPr>
          <w:rFonts w:ascii="Times New Roman" w:hAnsi="Times New Roman"/>
          <w:b/>
          <w:bCs/>
          <w:sz w:val="24"/>
          <w:szCs w:val="24"/>
        </w:rPr>
        <w:t>ých</w:t>
      </w:r>
      <w:r w:rsidRPr="00471D8D">
        <w:rPr>
          <w:rFonts w:ascii="Times New Roman" w:hAnsi="Times New Roman"/>
          <w:b/>
          <w:bCs/>
          <w:sz w:val="24"/>
          <w:szCs w:val="24"/>
        </w:rPr>
        <w:t xml:space="preserve"> panel</w:t>
      </w:r>
      <w:r>
        <w:rPr>
          <w:rFonts w:ascii="Times New Roman" w:hAnsi="Times New Roman"/>
          <w:b/>
          <w:bCs/>
          <w:sz w:val="24"/>
          <w:szCs w:val="24"/>
        </w:rPr>
        <w:t>ov</w:t>
      </w:r>
      <w:r w:rsidRPr="00471D8D">
        <w:rPr>
          <w:rFonts w:ascii="Times New Roman" w:hAnsi="Times New Roman"/>
          <w:b/>
          <w:bCs/>
          <w:sz w:val="24"/>
          <w:szCs w:val="24"/>
        </w:rPr>
        <w:t xml:space="preserve"> osadené na samostatnom kovovom stĺpe</w:t>
      </w:r>
      <w:r>
        <w:rPr>
          <w:rFonts w:ascii="Times New Roman" w:hAnsi="Times New Roman"/>
          <w:b/>
          <w:bCs/>
          <w:sz w:val="24"/>
          <w:szCs w:val="24"/>
        </w:rPr>
        <w:t xml:space="preserve"> </w:t>
      </w:r>
      <w:r w:rsidRPr="00F716C1">
        <w:rPr>
          <w:rFonts w:ascii="Times New Roman" w:hAnsi="Times New Roman"/>
          <w:sz w:val="24"/>
          <w:szCs w:val="24"/>
        </w:rPr>
        <w:t>(zabezpečí DPMŽ).</w:t>
      </w:r>
      <w:r w:rsidRPr="00471D8D">
        <w:rPr>
          <w:rFonts w:ascii="Times New Roman" w:hAnsi="Times New Roman"/>
          <w:sz w:val="24"/>
          <w:szCs w:val="24"/>
        </w:rPr>
        <w:t xml:space="preserve"> </w:t>
      </w:r>
    </w:p>
    <w:p w:rsidR="006F17C6" w:rsidRPr="00560B77" w:rsidRDefault="006F17C6" w:rsidP="006F17C6">
      <w:pPr>
        <w:spacing w:after="0"/>
        <w:contextualSpacing/>
        <w:rPr>
          <w:rFonts w:ascii="Times New Roman" w:hAnsi="Times New Roman"/>
          <w:sz w:val="24"/>
          <w:szCs w:val="24"/>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sz w:val="24"/>
          <w:szCs w:val="24"/>
        </w:rPr>
        <w:tab/>
        <w:t xml:space="preserve">Všetky elektronické zastávkové panely musia byť odborne osadené a nainštalované v súlade so všetkými aktuálne platnými normami SR. </w:t>
      </w:r>
    </w:p>
    <w:p w:rsidR="006F17C6" w:rsidRPr="00560B77" w:rsidRDefault="006F17C6" w:rsidP="006F17C6">
      <w:pPr>
        <w:spacing w:after="0"/>
        <w:ind w:firstLine="708"/>
        <w:contextualSpacing/>
        <w:rPr>
          <w:rFonts w:ascii="Times New Roman" w:hAnsi="Times New Roman"/>
          <w:b/>
          <w:color w:val="FF0000"/>
        </w:rPr>
      </w:pPr>
    </w:p>
    <w:p w:rsidR="006F17C6" w:rsidRDefault="006F17C6" w:rsidP="006F17C6">
      <w:pPr>
        <w:spacing w:after="0"/>
        <w:ind w:firstLine="708"/>
        <w:contextualSpacing/>
        <w:rPr>
          <w:rFonts w:ascii="Times New Roman" w:hAnsi="Times New Roman"/>
          <w:b/>
          <w:color w:val="FF0000"/>
        </w:rPr>
      </w:pPr>
    </w:p>
    <w:p w:rsidR="006F17C6" w:rsidRPr="00560B77" w:rsidRDefault="006F17C6" w:rsidP="006F17C6">
      <w:pPr>
        <w:spacing w:after="0"/>
        <w:ind w:firstLine="0"/>
        <w:contextualSpacing/>
        <w:rPr>
          <w:rFonts w:ascii="Times New Roman" w:hAnsi="Times New Roman"/>
          <w:b/>
          <w:color w:val="FF0000"/>
        </w:rPr>
      </w:pPr>
      <w:r w:rsidRPr="00471D8D">
        <w:rPr>
          <w:rFonts w:ascii="Times New Roman" w:hAnsi="Times New Roman"/>
          <w:b/>
          <w:i/>
          <w:caps/>
          <w:color w:val="0000FF"/>
          <w:sz w:val="24"/>
          <w:szCs w:val="24"/>
        </w:rPr>
        <w:t>Napájanie elektronických zastávkových informačných panelov</w:t>
      </w:r>
    </w:p>
    <w:p w:rsidR="006F17C6" w:rsidRPr="00560B77" w:rsidRDefault="006F17C6" w:rsidP="006F17C6">
      <w:pPr>
        <w:spacing w:after="0"/>
        <w:contextualSpacing/>
        <w:rPr>
          <w:rFonts w:ascii="Times New Roman" w:hAnsi="Times New Roman"/>
          <w:b/>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 xml:space="preserve">Funkčnosť elektronického </w:t>
      </w:r>
      <w:r>
        <w:rPr>
          <w:rFonts w:ascii="Times New Roman" w:hAnsi="Times New Roman"/>
          <w:sz w:val="24"/>
          <w:szCs w:val="24"/>
        </w:rPr>
        <w:t xml:space="preserve">zastávkového </w:t>
      </w:r>
      <w:r w:rsidRPr="00560B77">
        <w:rPr>
          <w:rFonts w:ascii="Times New Roman" w:hAnsi="Times New Roman"/>
          <w:sz w:val="24"/>
          <w:szCs w:val="24"/>
        </w:rPr>
        <w:t>informačného panela je závislá na dodávke elektrickej energie. Samotné napájanie je riešené dvomi spôsobmi:</w:t>
      </w:r>
    </w:p>
    <w:p w:rsidR="006F17C6" w:rsidRPr="00560B77" w:rsidRDefault="006F17C6" w:rsidP="00246EDC">
      <w:pPr>
        <w:numPr>
          <w:ilvl w:val="0"/>
          <w:numId w:val="14"/>
        </w:numPr>
        <w:spacing w:after="0"/>
        <w:ind w:left="993" w:firstLine="0"/>
        <w:contextualSpacing/>
        <w:rPr>
          <w:rFonts w:ascii="Times New Roman" w:hAnsi="Times New Roman"/>
          <w:sz w:val="24"/>
          <w:szCs w:val="24"/>
        </w:rPr>
      </w:pPr>
      <w:r w:rsidRPr="00560B77">
        <w:rPr>
          <w:rFonts w:ascii="Times New Roman" w:hAnsi="Times New Roman"/>
          <w:sz w:val="24"/>
          <w:szCs w:val="24"/>
        </w:rPr>
        <w:t xml:space="preserve">napájanie prostredníctvom samostatnej </w:t>
      </w:r>
      <w:r w:rsidRPr="00560B77">
        <w:rPr>
          <w:rFonts w:ascii="Times New Roman" w:hAnsi="Times New Roman"/>
          <w:sz w:val="24"/>
          <w:szCs w:val="24"/>
          <w:u w:val="single"/>
        </w:rPr>
        <w:t>elektrickej prípojky</w:t>
      </w:r>
      <w:r w:rsidRPr="00560B77">
        <w:rPr>
          <w:rFonts w:ascii="Times New Roman" w:hAnsi="Times New Roman"/>
          <w:sz w:val="24"/>
          <w:szCs w:val="24"/>
        </w:rPr>
        <w:t xml:space="preserve"> s napätím 230 V. Informačné panely napájané týmto spôsobom budú osadené na zastávkach, kde: </w:t>
      </w:r>
    </w:p>
    <w:p w:rsidR="006F17C6" w:rsidRPr="00560B77" w:rsidRDefault="006F17C6" w:rsidP="00246EDC">
      <w:pPr>
        <w:numPr>
          <w:ilvl w:val="1"/>
          <w:numId w:val="14"/>
        </w:numPr>
        <w:spacing w:after="0"/>
        <w:ind w:left="1418" w:firstLine="0"/>
        <w:contextualSpacing/>
        <w:rPr>
          <w:rFonts w:ascii="Times New Roman" w:hAnsi="Times New Roman"/>
          <w:sz w:val="24"/>
          <w:szCs w:val="24"/>
        </w:rPr>
      </w:pPr>
      <w:r w:rsidRPr="00560B77">
        <w:rPr>
          <w:rFonts w:ascii="Times New Roman" w:hAnsi="Times New Roman"/>
          <w:sz w:val="24"/>
          <w:szCs w:val="24"/>
        </w:rPr>
        <w:t xml:space="preserve">v súčasnosti elektrická prípojka existuje a tým spôsobom sa využije potenciál vybavenosti zastávky, </w:t>
      </w:r>
    </w:p>
    <w:p w:rsidR="006F17C6" w:rsidRPr="00560B77" w:rsidRDefault="006F17C6" w:rsidP="00246EDC">
      <w:pPr>
        <w:numPr>
          <w:ilvl w:val="1"/>
          <w:numId w:val="14"/>
        </w:numPr>
        <w:spacing w:after="0"/>
        <w:ind w:left="1418" w:firstLine="0"/>
        <w:contextualSpacing/>
        <w:rPr>
          <w:rFonts w:ascii="Times New Roman" w:hAnsi="Times New Roman"/>
          <w:sz w:val="24"/>
          <w:szCs w:val="24"/>
        </w:rPr>
      </w:pPr>
      <w:r w:rsidRPr="00560B77">
        <w:rPr>
          <w:rFonts w:ascii="Times New Roman" w:hAnsi="Times New Roman"/>
          <w:sz w:val="24"/>
          <w:szCs w:val="24"/>
        </w:rPr>
        <w:t>nie je možné využiť spôsob napájania prostredníctvom elektrického meniča napätia.</w:t>
      </w:r>
    </w:p>
    <w:p w:rsidR="006F17C6" w:rsidRPr="00560B77" w:rsidRDefault="006F17C6" w:rsidP="00246EDC">
      <w:pPr>
        <w:numPr>
          <w:ilvl w:val="0"/>
          <w:numId w:val="14"/>
        </w:numPr>
        <w:spacing w:after="0"/>
        <w:ind w:left="993" w:firstLine="0"/>
        <w:contextualSpacing/>
        <w:rPr>
          <w:rFonts w:ascii="Times New Roman" w:hAnsi="Times New Roman"/>
        </w:rPr>
      </w:pPr>
      <w:r w:rsidRPr="00560B77">
        <w:rPr>
          <w:rFonts w:ascii="Times New Roman" w:hAnsi="Times New Roman"/>
          <w:sz w:val="24"/>
          <w:szCs w:val="24"/>
        </w:rPr>
        <w:t xml:space="preserve">napájanie prostredníctvom </w:t>
      </w:r>
      <w:r w:rsidRPr="00560B77">
        <w:rPr>
          <w:rFonts w:ascii="Times New Roman" w:hAnsi="Times New Roman"/>
          <w:sz w:val="24"/>
          <w:szCs w:val="24"/>
          <w:u w:val="single"/>
        </w:rPr>
        <w:t>meniča elektrického napätia</w:t>
      </w:r>
      <w:r w:rsidRPr="00560B77">
        <w:rPr>
          <w:rFonts w:ascii="Times New Roman" w:hAnsi="Times New Roman"/>
          <w:sz w:val="24"/>
          <w:szCs w:val="24"/>
        </w:rPr>
        <w:t xml:space="preserve"> z elektrickej energie z trakčného vedenia s napätím na 750 V na elektrickú energiu s napätím 230 V.</w:t>
      </w:r>
      <w:r w:rsidRPr="00560B77">
        <w:rPr>
          <w:rFonts w:ascii="Times New Roman" w:hAnsi="Times New Roman"/>
        </w:rPr>
        <w:t xml:space="preserve"> </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Súčasťou tohto projektu je variant napájania elektronických panelov prostredníctvom certifikovaných zdrojov napätia určených na napájanie elektrických zariadení z trakčného napätia resp. meničov elektrického napätia. </w:t>
      </w:r>
      <w:r w:rsidRPr="00560B77">
        <w:rPr>
          <w:rFonts w:ascii="Times New Roman" w:hAnsi="Times New Roman"/>
          <w:sz w:val="24"/>
          <w:szCs w:val="24"/>
        </w:rPr>
        <w:lastRenderedPageBreak/>
        <w:t xml:space="preserve">Napájanie elektronických panelov zo samostatnej elektrickej prípojky bude DPMŽ riešiť vo vlastnej réžii. </w:t>
      </w:r>
    </w:p>
    <w:p w:rsidR="006F17C6"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1"/>
        <w:contextualSpacing/>
        <w:rPr>
          <w:rFonts w:ascii="Times New Roman" w:hAnsi="Times New Roman"/>
          <w:b/>
          <w:sz w:val="24"/>
          <w:szCs w:val="24"/>
        </w:rPr>
      </w:pPr>
      <w:r w:rsidRPr="00560B77">
        <w:rPr>
          <w:rFonts w:ascii="Times New Roman" w:hAnsi="Times New Roman"/>
          <w:b/>
          <w:color w:val="0070C0"/>
          <w:sz w:val="24"/>
          <w:szCs w:val="24"/>
        </w:rPr>
        <w:t xml:space="preserve">Položka č. </w:t>
      </w:r>
      <w:r>
        <w:rPr>
          <w:rFonts w:ascii="Times New Roman" w:hAnsi="Times New Roman"/>
          <w:b/>
          <w:color w:val="0070C0"/>
          <w:sz w:val="24"/>
          <w:szCs w:val="24"/>
        </w:rPr>
        <w:t>11</w:t>
      </w:r>
      <w:r w:rsidRPr="00560B77">
        <w:rPr>
          <w:rFonts w:ascii="Times New Roman" w:hAnsi="Times New Roman"/>
          <w:b/>
          <w:color w:val="0070C0"/>
          <w:sz w:val="24"/>
          <w:szCs w:val="24"/>
        </w:rPr>
        <w:t xml:space="preserve"> Menič napätia ( 47 ks)</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V súvislosti s dodaním meničov elektrického napäti</w:t>
      </w:r>
      <w:r>
        <w:rPr>
          <w:rFonts w:ascii="Times New Roman" w:hAnsi="Times New Roman"/>
          <w:sz w:val="24"/>
          <w:szCs w:val="24"/>
        </w:rPr>
        <w:t>a</w:t>
      </w:r>
      <w:r w:rsidRPr="00560B77">
        <w:rPr>
          <w:rFonts w:ascii="Times New Roman" w:hAnsi="Times New Roman"/>
          <w:sz w:val="24"/>
          <w:szCs w:val="24"/>
        </w:rPr>
        <w:t xml:space="preserve"> je nutné splniť tieto minimálne technické požiadavky:</w:t>
      </w:r>
    </w:p>
    <w:p w:rsidR="006F17C6" w:rsidRPr="00560B77" w:rsidRDefault="006F17C6" w:rsidP="00246EDC">
      <w:pPr>
        <w:numPr>
          <w:ilvl w:val="1"/>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vstupné napätie: 750 V DC,</w:t>
      </w:r>
    </w:p>
    <w:p w:rsidR="006F17C6" w:rsidRPr="00560B77" w:rsidRDefault="004411F6" w:rsidP="00246EDC">
      <w:pPr>
        <w:numPr>
          <w:ilvl w:val="1"/>
          <w:numId w:val="17"/>
        </w:numPr>
        <w:spacing w:after="0"/>
        <w:ind w:left="993" w:firstLine="0"/>
        <w:contextualSpacing/>
        <w:rPr>
          <w:rFonts w:ascii="Times New Roman" w:hAnsi="Times New Roman"/>
          <w:sz w:val="24"/>
          <w:szCs w:val="24"/>
        </w:rPr>
      </w:pPr>
      <w:r>
        <w:rPr>
          <w:rFonts w:ascii="Times New Roman" w:hAnsi="Times New Roman"/>
          <w:sz w:val="24"/>
          <w:szCs w:val="24"/>
        </w:rPr>
        <w:t>výstupné napätie: 230 V AC alebo 24 V DC,</w:t>
      </w:r>
    </w:p>
    <w:p w:rsidR="006F17C6" w:rsidRPr="00560B77" w:rsidRDefault="006F17C6" w:rsidP="00246EDC">
      <w:pPr>
        <w:numPr>
          <w:ilvl w:val="1"/>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výkon: min. 700 W,</w:t>
      </w:r>
    </w:p>
    <w:p w:rsidR="006F17C6" w:rsidRPr="00560B77" w:rsidRDefault="006F17C6" w:rsidP="00246EDC">
      <w:pPr>
        <w:numPr>
          <w:ilvl w:val="1"/>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izolačná pevnosť: 4 kV AC,</w:t>
      </w:r>
    </w:p>
    <w:p w:rsidR="006F17C6" w:rsidRPr="00560B77" w:rsidRDefault="006F17C6" w:rsidP="00246EDC">
      <w:pPr>
        <w:numPr>
          <w:ilvl w:val="1"/>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inštalačná teplota: -25 až +70 °C,</w:t>
      </w:r>
    </w:p>
    <w:p w:rsidR="006F17C6" w:rsidRDefault="006F17C6" w:rsidP="00246EDC">
      <w:pPr>
        <w:numPr>
          <w:ilvl w:val="1"/>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š</w:t>
      </w:r>
      <w:r w:rsidR="006F17E9">
        <w:rPr>
          <w:rFonts w:ascii="Times New Roman" w:hAnsi="Times New Roman"/>
          <w:sz w:val="24"/>
          <w:szCs w:val="24"/>
        </w:rPr>
        <w:t>tandard krytia ochrany: min. IP5</w:t>
      </w:r>
      <w:r w:rsidR="004411F6">
        <w:rPr>
          <w:rFonts w:ascii="Times New Roman" w:hAnsi="Times New Roman"/>
          <w:sz w:val="24"/>
          <w:szCs w:val="24"/>
        </w:rPr>
        <w:t>4</w:t>
      </w:r>
    </w:p>
    <w:p w:rsidR="004411F6" w:rsidRPr="00560B77" w:rsidRDefault="004411F6" w:rsidP="00246EDC">
      <w:pPr>
        <w:numPr>
          <w:ilvl w:val="1"/>
          <w:numId w:val="17"/>
        </w:numPr>
        <w:spacing w:after="0"/>
        <w:ind w:left="993" w:firstLine="0"/>
        <w:contextualSpacing/>
        <w:rPr>
          <w:rFonts w:ascii="Times New Roman" w:hAnsi="Times New Roman"/>
          <w:sz w:val="24"/>
          <w:szCs w:val="24"/>
        </w:rPr>
      </w:pPr>
      <w:r>
        <w:rPr>
          <w:rFonts w:ascii="Times New Roman" w:hAnsi="Times New Roman"/>
          <w:sz w:val="24"/>
          <w:szCs w:val="24"/>
        </w:rPr>
        <w:t>MTBF – Stredný čas medzi poruchami: min. 300 tisíc hod.</w:t>
      </w:r>
    </w:p>
    <w:p w:rsidR="006F17C6" w:rsidRPr="00560B77" w:rsidRDefault="006F17C6" w:rsidP="006F17C6">
      <w:pPr>
        <w:spacing w:after="0"/>
        <w:ind w:left="372" w:firstLine="708"/>
        <w:contextualSpacing/>
        <w:rPr>
          <w:rFonts w:ascii="Times New Roman" w:hAnsi="Times New Roman"/>
        </w:rPr>
      </w:pPr>
    </w:p>
    <w:p w:rsidR="006F17E9" w:rsidRDefault="006F17E9" w:rsidP="006F17E9">
      <w:pPr>
        <w:contextualSpacing/>
        <w:rPr>
          <w:rFonts w:ascii="Times New Roman" w:hAnsi="Times New Roman"/>
          <w:sz w:val="24"/>
          <w:szCs w:val="24"/>
        </w:rPr>
      </w:pPr>
      <w:r>
        <w:rPr>
          <w:rFonts w:ascii="Times New Roman" w:hAnsi="Times New Roman"/>
          <w:sz w:val="24"/>
          <w:szCs w:val="24"/>
        </w:rPr>
        <w:tab/>
      </w:r>
      <w:r w:rsidR="006F17C6" w:rsidRPr="00560B77">
        <w:rPr>
          <w:rFonts w:ascii="Times New Roman" w:hAnsi="Times New Roman"/>
          <w:sz w:val="24"/>
          <w:szCs w:val="24"/>
        </w:rPr>
        <w:t xml:space="preserve">Konštrukčný návrh každého meniča musí byť riešený tak, aby mohol myť osadený na kovový stĺp resp. stožiar. </w:t>
      </w:r>
    </w:p>
    <w:p w:rsidR="006F17E9" w:rsidRPr="006F17E9" w:rsidRDefault="006F17E9" w:rsidP="006F17E9">
      <w:pPr>
        <w:contextualSpacing/>
        <w:rPr>
          <w:rFonts w:ascii="Times New Roman" w:hAnsi="Times New Roman"/>
          <w:sz w:val="24"/>
          <w:szCs w:val="24"/>
        </w:rPr>
      </w:pPr>
      <w:r>
        <w:rPr>
          <w:rFonts w:ascii="Times New Roman" w:hAnsi="Times New Roman"/>
          <w:sz w:val="24"/>
          <w:szCs w:val="24"/>
        </w:rPr>
        <w:tab/>
      </w:r>
      <w:r w:rsidRPr="006F17E9">
        <w:rPr>
          <w:rFonts w:ascii="Times New Roman" w:hAnsi="Times New Roman"/>
          <w:sz w:val="24"/>
          <w:szCs w:val="24"/>
        </w:rPr>
        <w:t>Každý elektrický menič musí byť na vstupe 750 V DC vybavený samostatnou poistkovou skrinkou s poistkami a prepäťovou ochranou pred bleskom a prepätím.</w:t>
      </w:r>
    </w:p>
    <w:p w:rsidR="006F17E9" w:rsidRPr="006F17E9" w:rsidRDefault="006F17E9" w:rsidP="006F17E9">
      <w:pPr>
        <w:tabs>
          <w:tab w:val="left" w:pos="993"/>
        </w:tabs>
        <w:spacing w:after="0"/>
        <w:ind w:left="0" w:firstLine="0"/>
        <w:contextualSpacing/>
        <w:rPr>
          <w:rFonts w:ascii="Times New Roman" w:hAnsi="Times New Roman"/>
          <w:sz w:val="24"/>
          <w:szCs w:val="24"/>
        </w:rPr>
      </w:pPr>
      <w:r>
        <w:rPr>
          <w:rFonts w:ascii="Times New Roman" w:hAnsi="Times New Roman"/>
          <w:sz w:val="24"/>
          <w:szCs w:val="24"/>
        </w:rPr>
        <w:tab/>
      </w:r>
      <w:r w:rsidRPr="006F17E9">
        <w:rPr>
          <w:rFonts w:ascii="Times New Roman" w:hAnsi="Times New Roman"/>
          <w:sz w:val="24"/>
          <w:szCs w:val="24"/>
        </w:rPr>
        <w:t xml:space="preserve">V meniči 750 V DC/ 230 V AC požadujeme prepäťovú ochranu vnútorných </w:t>
      </w:r>
      <w:r>
        <w:rPr>
          <w:rFonts w:ascii="Times New Roman" w:hAnsi="Times New Roman"/>
          <w:sz w:val="24"/>
          <w:szCs w:val="24"/>
        </w:rPr>
        <w:tab/>
      </w:r>
      <w:r w:rsidRPr="006F17E9">
        <w:rPr>
          <w:rFonts w:ascii="Times New Roman" w:hAnsi="Times New Roman"/>
          <w:sz w:val="24"/>
          <w:szCs w:val="24"/>
        </w:rPr>
        <w:t>obvodov.</w:t>
      </w: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Všetky osadené elektrické meniče musia disponovať aj záložným batériovým zdrojom, ktorý bude slúžiť na napájanie </w:t>
      </w:r>
      <w:r>
        <w:rPr>
          <w:rFonts w:ascii="Times New Roman" w:hAnsi="Times New Roman"/>
          <w:sz w:val="24"/>
          <w:szCs w:val="24"/>
        </w:rPr>
        <w:t xml:space="preserve">elektronického </w:t>
      </w:r>
      <w:r w:rsidRPr="00560B77">
        <w:rPr>
          <w:rFonts w:ascii="Times New Roman" w:hAnsi="Times New Roman"/>
          <w:sz w:val="24"/>
          <w:szCs w:val="24"/>
        </w:rPr>
        <w:t>informačn</w:t>
      </w:r>
      <w:r>
        <w:rPr>
          <w:rFonts w:ascii="Times New Roman" w:hAnsi="Times New Roman"/>
          <w:sz w:val="24"/>
          <w:szCs w:val="24"/>
        </w:rPr>
        <w:t>ého zastávkového panelu</w:t>
      </w:r>
      <w:r w:rsidRPr="00560B77">
        <w:rPr>
          <w:rFonts w:ascii="Times New Roman" w:hAnsi="Times New Roman"/>
          <w:sz w:val="24"/>
          <w:szCs w:val="24"/>
        </w:rPr>
        <w:t xml:space="preserve"> v prípade výpadku elektrickej energie z trakčného vedenia. Záložný zdroj musí byť dimenzovaný tak, aby bol schopný udržať funkčnosť (pohotovosť) elektronického informačného panelu minimálne počas 60 minút, v prípade výpadku dodávky elektrickej energie z trakčného vedenia.</w:t>
      </w:r>
    </w:p>
    <w:p w:rsidR="006F17C6" w:rsidRPr="00560B77" w:rsidRDefault="006F17C6" w:rsidP="006F17C6">
      <w:pPr>
        <w:spacing w:after="0"/>
        <w:ind w:firstLine="708"/>
        <w:contextualSpacing/>
        <w:rPr>
          <w:rFonts w:ascii="Times New Roman" w:hAnsi="Times New Roman"/>
          <w:sz w:val="24"/>
          <w:szCs w:val="24"/>
        </w:rPr>
      </w:pPr>
    </w:p>
    <w:p w:rsidR="006F17C6"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Súčasťou dodávky meničov elektrického napätia musia byť všetky súvisiace montážne a inštalačné práce vrátane kompletnej kabeláže potrebnej na uvedenie systému do funkčnej prevádzky. </w:t>
      </w:r>
    </w:p>
    <w:p w:rsidR="006F17C6"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left="993" w:firstLine="0"/>
        <w:contextualSpacing/>
        <w:rPr>
          <w:rFonts w:ascii="Times New Roman" w:hAnsi="Times New Roman"/>
          <w:sz w:val="24"/>
          <w:szCs w:val="24"/>
        </w:rPr>
      </w:pPr>
      <w:r w:rsidRPr="009761E3">
        <w:rPr>
          <w:rFonts w:ascii="Times New Roman" w:hAnsi="Times New Roman"/>
          <w:sz w:val="24"/>
          <w:szCs w:val="24"/>
        </w:rPr>
        <w:t xml:space="preserve">Dodávateľ dodá východiskovú revíznu správu, doklad o úradnej skúške elektrického zariadenia a ostatné príslušné doklady potrebné na prevádzkovanie meničov napätia v súlade s platnou legislatívou Slovenskej republiky. </w:t>
      </w:r>
    </w:p>
    <w:p w:rsidR="006F17C6" w:rsidRPr="00560B77" w:rsidRDefault="006F17C6" w:rsidP="006F17C6">
      <w:pPr>
        <w:spacing w:after="0"/>
        <w:ind w:firstLine="708"/>
        <w:contextualSpacing/>
        <w:rPr>
          <w:rFonts w:ascii="Times New Roman" w:hAnsi="Times New Roman"/>
          <w:sz w:val="24"/>
          <w:szCs w:val="24"/>
        </w:rPr>
      </w:pPr>
    </w:p>
    <w:p w:rsidR="006F17C6"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Bližšia identifikácia umiestnenia meničov elektrického napätia je uvedená v Prílohe č. 3 súťažných podkladov.</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1"/>
        <w:contextualSpacing/>
        <w:rPr>
          <w:rFonts w:ascii="Times New Roman" w:hAnsi="Times New Roman"/>
          <w:b/>
          <w:color w:val="0070C0"/>
          <w:sz w:val="24"/>
          <w:szCs w:val="24"/>
        </w:rPr>
      </w:pPr>
      <w:r w:rsidRPr="00560B77">
        <w:rPr>
          <w:rFonts w:ascii="Times New Roman" w:hAnsi="Times New Roman"/>
          <w:b/>
          <w:color w:val="0070C0"/>
          <w:sz w:val="24"/>
          <w:szCs w:val="24"/>
        </w:rPr>
        <w:t xml:space="preserve">Položka č. </w:t>
      </w:r>
      <w:r>
        <w:rPr>
          <w:rFonts w:ascii="Times New Roman" w:hAnsi="Times New Roman"/>
          <w:b/>
          <w:color w:val="0070C0"/>
          <w:sz w:val="24"/>
          <w:szCs w:val="24"/>
        </w:rPr>
        <w:t>12</w:t>
      </w:r>
      <w:r w:rsidRPr="00560B77">
        <w:rPr>
          <w:rFonts w:ascii="Times New Roman" w:hAnsi="Times New Roman"/>
          <w:b/>
          <w:color w:val="0070C0"/>
          <w:sz w:val="24"/>
          <w:szCs w:val="24"/>
        </w:rPr>
        <w:t xml:space="preserve"> Kamerový zastávkový systém ( 1 kpl)</w:t>
      </w:r>
    </w:p>
    <w:p w:rsidR="006F17C6" w:rsidRPr="00560B77" w:rsidRDefault="006F17C6" w:rsidP="006F17C6">
      <w:pPr>
        <w:spacing w:after="0"/>
        <w:contextualSpacing/>
        <w:rPr>
          <w:rFonts w:ascii="Times New Roman" w:hAnsi="Times New Roman"/>
          <w:b/>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Kvalitu poskytovaných služieb verejnej hromadnej dopravy je potrebné zvyšovať nielen v oblasti informovanosti, ale aj v oblasti spoľahlivosti a bezpečnosti. Z toho titulu je súčasťou projektu integrácia monitorovania priestoru zastávok MHD, ktorá poskytne dispečerskému riadeniu dostatočne prehľad o aktuálnej dopravnej a bezpečnostnej situácii na vybraných zastávkach MHD, výsledkom čoho bude operatívnejšie, rýchlejšie a efektívnejšie riadenie mestskej hromadnej dopravy.</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lastRenderedPageBreak/>
        <w:t xml:space="preserve">Zastávkový kamerový systém bude tak inštalovaný na zastávky, ktoré boli selektované z hľadiska intenzity prepravy (vyťaženia danej zastávky), jej dôležitosti a z hľadiska prevádzkových možností. </w:t>
      </w: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Monitorovaný bude priestor okolia zastávkového nástupišťa, pričom zastávková kamera bude inštalovaná na elektronický zastávkový informačný panel osadený na týchto zastávkach:</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Hálkova (smer centrum),</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Hálkova (smer Hájik),</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Hurbanova (OD Terno),</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Hurbanova (úrad práce),</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Polícia (smer Hájik),</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Polícia (smer Hurbanova),</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Polícia (smer Solinky, TPD),</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Spanyolova, nemocnica (smer centrum),</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Spanyolova, nemocnica (smer Vlčince),</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Štefánikovo námestie (smer nemocnica),</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Štefánikovo námestie (smer železničná stanica),</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Veľká okružná, AUPARK (smer Hliny),</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Veľká okružná, AUPARK (smer nemocnica),</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Železničná stanica (smer Hurbanova),</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Železničná stanica (autobusové nástupište),</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Železničná stanica (VŠZP).</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4"/>
        </w:numPr>
        <w:tabs>
          <w:tab w:val="clear" w:pos="1068"/>
        </w:tabs>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Zastávková kamera  (16 ks)</w:t>
      </w:r>
    </w:p>
    <w:p w:rsidR="006F17C6" w:rsidRDefault="006F17C6" w:rsidP="006F17C6">
      <w:pPr>
        <w:spacing w:after="0"/>
        <w:ind w:firstLine="1"/>
        <w:contextualSpacing/>
        <w:rPr>
          <w:rFonts w:ascii="Times New Roman" w:hAnsi="Times New Roman"/>
          <w:sz w:val="24"/>
          <w:szCs w:val="24"/>
        </w:rPr>
      </w:pPr>
    </w:p>
    <w:p w:rsidR="006F17C6" w:rsidRPr="00560B77" w:rsidRDefault="006F17C6" w:rsidP="006F17C6">
      <w:pPr>
        <w:spacing w:after="0"/>
        <w:ind w:firstLine="1"/>
        <w:contextualSpacing/>
        <w:rPr>
          <w:rFonts w:ascii="Times New Roman" w:hAnsi="Times New Roman"/>
          <w:sz w:val="24"/>
          <w:szCs w:val="24"/>
        </w:rPr>
      </w:pPr>
      <w:r w:rsidRPr="00560B77">
        <w:rPr>
          <w:rFonts w:ascii="Times New Roman" w:hAnsi="Times New Roman"/>
          <w:sz w:val="24"/>
          <w:szCs w:val="24"/>
        </w:rPr>
        <w:t>Musí spĺňať tieto technické parametre, vlastnosti a funkcie:</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kamera musí byť navrhnutá na vonkajšie použitie (do exteriéru), adekvátne konštrukčne navrhnutá pre osadenie na zastávkový informačný panel,</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vyhotovenie kamery musí spĺňať odolnosť stupňa ochrany krytia min. IP66,</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antivandal prevedenie,</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minimálne rozlíšenie záznamu 1080p (1920 x 1080 px) pri toku 30 snímkov za sekundu,</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citlivosť minimálne 0,07 Lx farebne / 0,01 Lx čiernobielo s vypnutými funkciami prídavného zvyšovania citlivosti (dlhodobá elektronická uzávierka),</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odsúvateľné IR filtre,</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možnosť farebného zobrazovania aj pri odsunutom IR filtri,</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vstavané IR prisvietenie s dosahom minimálne 25 metrov,</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automatické nastavenie jasu pre zabránenie preexponovania tvárí osôb,</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 xml:space="preserve">vstavaný objektív s horizontálnym uhlom pohľadu nastaviteľným minimálne v rozsahu 35 - 110° s možnosťou doostrenia na diaľku tzn. </w:t>
      </w:r>
      <w:r w:rsidRPr="00560B77">
        <w:rPr>
          <w:rFonts w:ascii="Times New Roman" w:hAnsi="Times New Roman"/>
          <w:sz w:val="24"/>
          <w:szCs w:val="24"/>
          <w:u w:val="single"/>
        </w:rPr>
        <w:t>uhol záberu musí pokrývať definovanú oblasť zastávkového nástupišťa</w:t>
      </w:r>
      <w:r w:rsidRPr="00560B77">
        <w:rPr>
          <w:rFonts w:ascii="Times New Roman" w:hAnsi="Times New Roman"/>
          <w:sz w:val="24"/>
          <w:szCs w:val="24"/>
        </w:rPr>
        <w:t>,</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IR korigovaný objektív alebo automatické preostrenie pri použití IR osvetlenia,</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veľký dynamický rozsahu s možnosťou automatického prioritného nastavenia pre detekovanú tvár (nastavenie parametrov obrazu podľa oblasti, v ktorej bola detekovaná tvár),</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kompenzácia geometrického skreslenia obrazu pri nastavení širokého uhla pohľadu,</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kompresia vo formáte H264,</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lastRenderedPageBreak/>
        <w:t>minimálne štyri nezávislé nastaviteľné toky s možnosťou nastavenia variability dátového toku,</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prídavné funkcie znižujúce dátový tok nad rámec bežného štandardu (nastavenie kvality v rôznych častiach obrazu, aktívne potlačenie šumu, variabilná dĺžka kódovacej sekvencie podľa zmien v obraze),</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možnosť automatického prispôsobenia kompresného pomeru rýchlosti dátového pripojenia,</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vlastný hardvérový kodek s vysokou úrovňou kompresie v reálnom čase,</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podpora protokolu ONVIF,</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možnosť súčasného prenosu celého obrazu a zvoleného výrezu (min. 4x) s prípadným cyklovaním výrezov,</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min. 8x privátna zóna – možnosť vymaskovania vybraných častí obrazu,</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min. 4x nezávislé nastaviteľná zóna pre detekciu pohybu s nezávislým nastavením úrovne citlivosti a detekcie,</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slot pre SD pamäťovú kartu s možnosťou lokálneho záznamu pri poplachovom stave alebo výpadku spojenia,</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možnosť posielania JPEG obrázkov na FTP server v nastavenom časovom období a časovom intervale tzn. časozberný záznam,</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možnosť detekcie tváre v obraze,</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možnosť orezania svetelných špičiek v obraze,</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možnosť kompenzácie hmly a smogu,</w:t>
      </w:r>
    </w:p>
    <w:p w:rsidR="006F17C6" w:rsidRPr="00560B77" w:rsidRDefault="006F17C6" w:rsidP="00246EDC">
      <w:pPr>
        <w:numPr>
          <w:ilvl w:val="0"/>
          <w:numId w:val="17"/>
        </w:numPr>
        <w:spacing w:after="0"/>
        <w:ind w:left="993" w:firstLine="0"/>
        <w:contextualSpacing/>
        <w:rPr>
          <w:rFonts w:ascii="Times New Roman" w:hAnsi="Times New Roman"/>
          <w:color w:val="FF0000"/>
          <w:sz w:val="24"/>
          <w:szCs w:val="24"/>
        </w:rPr>
      </w:pPr>
      <w:r w:rsidRPr="00560B77">
        <w:rPr>
          <w:rFonts w:ascii="Times New Roman" w:hAnsi="Times New Roman"/>
          <w:sz w:val="24"/>
          <w:szCs w:val="24"/>
        </w:rPr>
        <w:t>PoE napájanie,</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prenos dát prostredníctvom pripojenia na optickú komunikačnú sieť,</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spravovanie (administrácia) kamery prostredníctvom webového rozhrania,</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detekcia a signalizácia neoprávneného zásahu v prípade zakrytia objektívu alebo strate videosignálu,</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rozsah prevádzkovej teploty od -30 °C do +50 °C.</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0"/>
        <w:contextualSpacing/>
        <w:rPr>
          <w:rFonts w:ascii="Times New Roman" w:hAnsi="Times New Roman"/>
          <w:b/>
          <w:color w:val="0000FF"/>
          <w:sz w:val="24"/>
          <w:szCs w:val="24"/>
        </w:rPr>
      </w:pPr>
      <w:r w:rsidRPr="00560B77">
        <w:rPr>
          <w:rFonts w:ascii="Times New Roman" w:hAnsi="Times New Roman"/>
          <w:sz w:val="24"/>
          <w:szCs w:val="24"/>
        </w:rPr>
        <w:t>Súčasťou dodávky zastávkovej kamery musia byť všetky súvisiace montážne, inštalačné, inicializačné a konfiguračné práce SW a HW vrátane kompletnej kabeláže potrebnej na uvedenie systému do funkčnej prevádzky. Inštalácia a konfigurácia zastávkového kamerového systému musí byť v súlade so všetkými aktuálne platnými normami vrátane GDPR.</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5"/>
        </w:numPr>
        <w:tabs>
          <w:tab w:val="clear" w:pos="1068"/>
        </w:tabs>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Server zastávkového kamerového systému (1 ks)</w:t>
      </w:r>
    </w:p>
    <w:p w:rsidR="006F17C6"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Realizovanie monitoringu priestoru vybraných zastávok budú zabezpečovať nielen záznamové kamery, ale aj kamerový server. Ten bude slúžiť predovšetkým na obsluhu, administráciu a ukladanie kamerového záznamu. Ide o dôležitú súčasť kamerového zastávkového systému, preto je musí spĺňať minimálne tieto technické požiadavky:</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 xml:space="preserve">výkon procesora CPU: min. 14 000 bodov podľa výsledkov benchmarku </w:t>
      </w:r>
      <w:hyperlink r:id="rId76" w:history="1">
        <w:r w:rsidRPr="00560B77">
          <w:rPr>
            <w:rStyle w:val="Hypertextovprepojenie"/>
            <w:rFonts w:ascii="Times New Roman" w:eastAsia="Calibri" w:hAnsi="Times New Roman"/>
            <w:sz w:val="24"/>
            <w:szCs w:val="24"/>
          </w:rPr>
          <w:t>http://www.cpubenchmark.net</w:t>
        </w:r>
      </w:hyperlink>
      <w:r w:rsidRPr="00560B77">
        <w:rPr>
          <w:rFonts w:ascii="Times New Roman" w:hAnsi="Times New Roman"/>
          <w:sz w:val="24"/>
          <w:szCs w:val="24"/>
        </w:rPr>
        <w:t xml:space="preserve">, </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 xml:space="preserve">počet fyzických jadier procesora: min. 8, </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typ procesoru CPU: serverový, určený na nepretržitú prevádzku 24/7/365,</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 xml:space="preserve">výkon grafickej karty GPU: min. 10 000 bodov podľa výsledkov benchmarku </w:t>
      </w:r>
      <w:hyperlink r:id="rId77" w:history="1">
        <w:r w:rsidRPr="00560B77">
          <w:rPr>
            <w:rStyle w:val="Hypertextovprepojenie"/>
            <w:rFonts w:ascii="Times New Roman" w:eastAsia="Calibri" w:hAnsi="Times New Roman"/>
            <w:sz w:val="24"/>
            <w:szCs w:val="24"/>
          </w:rPr>
          <w:t>http://www.videocardbenchmark.net</w:t>
        </w:r>
      </w:hyperlink>
      <w:r w:rsidRPr="00560B77">
        <w:rPr>
          <w:rFonts w:ascii="Times New Roman" w:hAnsi="Times New Roman"/>
          <w:sz w:val="24"/>
          <w:szCs w:val="24"/>
        </w:rPr>
        <w:t xml:space="preserve">, </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 xml:space="preserve">veľkosť operačnej pamäte RAM: min. 64 GB, </w:t>
      </w:r>
    </w:p>
    <w:p w:rsidR="006F17C6" w:rsidRPr="00560B77" w:rsidRDefault="006F17C6" w:rsidP="00246EDC">
      <w:pPr>
        <w:numPr>
          <w:ilvl w:val="0"/>
          <w:numId w:val="17"/>
        </w:numPr>
        <w:spacing w:after="0"/>
        <w:ind w:left="993" w:firstLine="0"/>
        <w:contextualSpacing/>
        <w:rPr>
          <w:rFonts w:ascii="Times New Roman" w:hAnsi="Times New Roman"/>
          <w:color w:val="000000" w:themeColor="text1"/>
          <w:sz w:val="24"/>
          <w:szCs w:val="24"/>
        </w:rPr>
      </w:pPr>
      <w:r w:rsidRPr="00560B77">
        <w:rPr>
          <w:rFonts w:ascii="Times New Roman" w:hAnsi="Times New Roman"/>
          <w:sz w:val="24"/>
          <w:szCs w:val="24"/>
        </w:rPr>
        <w:t xml:space="preserve">veľkosť a typ systémového </w:t>
      </w:r>
      <w:r w:rsidRPr="00560B77">
        <w:rPr>
          <w:rFonts w:ascii="Times New Roman" w:hAnsi="Times New Roman"/>
          <w:color w:val="000000" w:themeColor="text1"/>
          <w:sz w:val="24"/>
          <w:szCs w:val="24"/>
        </w:rPr>
        <w:t>disku: min. 1 TB, M.2 SSD</w:t>
      </w:r>
    </w:p>
    <w:p w:rsidR="006F17C6" w:rsidRPr="00560B77" w:rsidRDefault="006F17C6" w:rsidP="00246EDC">
      <w:pPr>
        <w:numPr>
          <w:ilvl w:val="0"/>
          <w:numId w:val="17"/>
        </w:numPr>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lastRenderedPageBreak/>
        <w:t>rozhranie systémového disku SSD: M.2</w:t>
      </w:r>
    </w:p>
    <w:p w:rsidR="006F17C6" w:rsidRPr="00560B77" w:rsidRDefault="006F17C6" w:rsidP="00246EDC">
      <w:pPr>
        <w:numPr>
          <w:ilvl w:val="0"/>
          <w:numId w:val="17"/>
        </w:numPr>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rýchlosť čítania/zápisu systémového disku: min. 3500/3000 MB/s,</w:t>
      </w:r>
    </w:p>
    <w:p w:rsidR="006F17C6" w:rsidRPr="00560B77" w:rsidRDefault="006F17C6" w:rsidP="00246EDC">
      <w:pPr>
        <w:numPr>
          <w:ilvl w:val="0"/>
          <w:numId w:val="17"/>
        </w:numPr>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počet, veľkosť a typ diskov**: min. 4x 6 TB HDD, SATA II, 7200 ot/min.</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color w:val="000000" w:themeColor="text1"/>
          <w:sz w:val="24"/>
          <w:szCs w:val="24"/>
        </w:rPr>
        <w:t xml:space="preserve">diskové úložisko musí byť určené pre nepretržitú prevádzku </w:t>
      </w:r>
      <w:r w:rsidRPr="00560B77">
        <w:rPr>
          <w:rFonts w:ascii="Times New Roman" w:hAnsi="Times New Roman"/>
          <w:sz w:val="24"/>
          <w:szCs w:val="24"/>
        </w:rPr>
        <w:t>24/7/365,</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prenosová rýchlosť sieťovej karty LAN: 2x 1 Gb/s,</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prevedenie štandardu rack 4U,</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watchdog,</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schopnosť zobrazenia videozáznamu v kvalite CIF pri 800 snímkov za sekundu.</w:t>
      </w:r>
    </w:p>
    <w:p w:rsidR="006F17C6" w:rsidRPr="00560B77" w:rsidRDefault="006F17C6" w:rsidP="006F17C6">
      <w:pPr>
        <w:spacing w:after="0"/>
        <w:contextualSpacing/>
        <w:rPr>
          <w:rFonts w:ascii="Times New Roman" w:hAnsi="Times New Roman"/>
          <w:i/>
        </w:rPr>
      </w:pPr>
    </w:p>
    <w:p w:rsidR="006F17C6" w:rsidRPr="00560B77" w:rsidRDefault="006F17C6" w:rsidP="006F17C6">
      <w:pPr>
        <w:spacing w:after="0"/>
        <w:ind w:left="1068" w:hanging="76"/>
        <w:contextualSpacing/>
        <w:rPr>
          <w:rFonts w:ascii="Times New Roman" w:hAnsi="Times New Roman"/>
          <w:i/>
          <w:sz w:val="24"/>
        </w:rPr>
      </w:pPr>
      <w:r w:rsidRPr="00560B77">
        <w:rPr>
          <w:rFonts w:ascii="Times New Roman" w:hAnsi="Times New Roman"/>
          <w:b/>
          <w:sz w:val="24"/>
        </w:rPr>
        <w:t xml:space="preserve">** </w:t>
      </w:r>
      <w:r w:rsidRPr="00560B77">
        <w:rPr>
          <w:rFonts w:ascii="Times New Roman" w:hAnsi="Times New Roman"/>
          <w:i/>
          <w:sz w:val="24"/>
        </w:rPr>
        <w:t>Pevný</w:t>
      </w:r>
      <w:r w:rsidRPr="00560B77">
        <w:rPr>
          <w:rFonts w:ascii="Times New Roman" w:hAnsi="Times New Roman"/>
          <w:b/>
          <w:sz w:val="24"/>
        </w:rPr>
        <w:t xml:space="preserve"> </w:t>
      </w:r>
      <w:r w:rsidRPr="00560B77">
        <w:rPr>
          <w:rFonts w:ascii="Times New Roman" w:hAnsi="Times New Roman"/>
          <w:i/>
          <w:sz w:val="24"/>
        </w:rPr>
        <w:t xml:space="preserve">disk HDD je nutné použiť z dôvodu vysokých nárokov kladených na spoľahlivosť resp. možnosť obnovy dát pri jeho poruche alebo havárii. Z technologického hľadiska disk SSD túto požiadavku nespĺňa, a preto nemôže slúžiť ako jeho ekvivalent. </w:t>
      </w:r>
    </w:p>
    <w:p w:rsidR="006F17C6" w:rsidRPr="00560B77" w:rsidRDefault="006F17C6" w:rsidP="006F17C6">
      <w:pPr>
        <w:spacing w:after="0"/>
        <w:contextualSpacing/>
        <w:rPr>
          <w:rFonts w:ascii="Times New Roman" w:hAnsi="Times New Roman"/>
          <w:i/>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Kamerový systém musí obsahovať operačný systém a obslužný softvér, vrátane licencie, určený na stream, administráciu, konfiguráciu, monitorovanie a správu kamerového systému prostredníctvom ktorého bude možné vzdialenej správy upraviť konfiguráciu každej zastávke zvlášť ako aj komplexne.</w:t>
      </w:r>
    </w:p>
    <w:p w:rsidR="006F17C6" w:rsidRPr="00560B77" w:rsidRDefault="006F17C6" w:rsidP="006F17C6">
      <w:pPr>
        <w:spacing w:after="0"/>
        <w:ind w:firstLine="708"/>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Neoddeliteľnou súčasťou systému kamerového monitoringu priestoru zastávok musí byť licencia na 16 použitých kamier.</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dodávky servera zastávkového kamerového systému musia byť všetky súvisiace montážne, inštalačné, inicializačné a konfiguračné práce SW a HW vrátane kompletnej kabeláže potrebnej na uvedenie systému do funkčnej prevádzky.</w:t>
      </w:r>
    </w:p>
    <w:p w:rsidR="006F17C6" w:rsidRDefault="006F17C6" w:rsidP="006F17C6">
      <w:pPr>
        <w:spacing w:after="0"/>
        <w:ind w:firstLine="708"/>
        <w:contextualSpacing/>
        <w:rPr>
          <w:rFonts w:ascii="Times New Roman" w:hAnsi="Times New Roman"/>
        </w:rPr>
      </w:pPr>
    </w:p>
    <w:p w:rsidR="006F17C6" w:rsidRPr="00560B77" w:rsidRDefault="006F17C6" w:rsidP="006F17C6">
      <w:pPr>
        <w:spacing w:after="0"/>
        <w:ind w:firstLine="708"/>
        <w:contextualSpacing/>
        <w:rPr>
          <w:rFonts w:ascii="Times New Roman" w:hAnsi="Times New Roman"/>
        </w:rPr>
      </w:pPr>
    </w:p>
    <w:p w:rsidR="006F17C6" w:rsidRPr="00560B77" w:rsidRDefault="006F17C6" w:rsidP="00246EDC">
      <w:pPr>
        <w:numPr>
          <w:ilvl w:val="0"/>
          <w:numId w:val="26"/>
        </w:numPr>
        <w:tabs>
          <w:tab w:val="clear" w:pos="1068"/>
        </w:tabs>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Záložný zdroj UPS (1 ks)</w:t>
      </w:r>
    </w:p>
    <w:p w:rsidR="006F17C6"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Spoľahlivý chod servera zastávkového kamerového systému je nutné zabezpečiť aj počas krátkodobého výpadku dodávky elektrickej energie, aby bolo možné monitorovať priestor zastávok z dopravno-prevádzkového a bezpečnostného hľadiska. V takom prípade je potrebné využiť záložné napájanie pracovnej stanice prostredníctvom záložného zdroja UPS s týmito minimálnymi požiadavkami: </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výstupný výkon: min. 1500 W / 1500 VA,</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montovateľný do RACK-u; max. výška: 3U,</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výstupné/vstupné napätie: 230 V / 230 V,</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automatická regulácia napätia,</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počet zásuviek IEC C13: min. 5x,</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komunikačné rozhranie: USB.</w:t>
      </w:r>
    </w:p>
    <w:p w:rsidR="006F17C6" w:rsidRPr="00560B77" w:rsidRDefault="006F17C6" w:rsidP="006F17C6">
      <w:pPr>
        <w:spacing w:after="0"/>
        <w:ind w:firstLine="708"/>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dodávky záložného zdroja UPS server zastávkového kamerového systému musia byť všetky súvisiace, inštalačné, inicializačné a konfiguračné práce potrebné na uvedenie systému do funkčnej prevádzky.</w:t>
      </w:r>
    </w:p>
    <w:p w:rsidR="006F17C6" w:rsidRPr="00560B77" w:rsidRDefault="006F17C6" w:rsidP="006F17C6">
      <w:pPr>
        <w:spacing w:after="0"/>
        <w:ind w:firstLine="708"/>
        <w:contextualSpacing/>
        <w:rPr>
          <w:rFonts w:ascii="Times New Roman" w:hAnsi="Times New Roman"/>
        </w:rPr>
      </w:pPr>
    </w:p>
    <w:p w:rsidR="006F17C6" w:rsidRPr="00560B77" w:rsidRDefault="006F17C6" w:rsidP="006F17C6">
      <w:pPr>
        <w:spacing w:after="0"/>
        <w:ind w:firstLine="708"/>
        <w:contextualSpacing/>
        <w:rPr>
          <w:rFonts w:ascii="Times New Roman" w:hAnsi="Times New Roman"/>
        </w:rPr>
      </w:pPr>
    </w:p>
    <w:p w:rsidR="006F17C6" w:rsidRPr="000C39AB" w:rsidRDefault="006F17C6" w:rsidP="006F17C6">
      <w:pPr>
        <w:spacing w:after="0"/>
        <w:ind w:left="993" w:firstLine="0"/>
        <w:contextualSpacing/>
        <w:rPr>
          <w:rFonts w:ascii="Times New Roman" w:hAnsi="Times New Roman"/>
          <w:b/>
          <w:color w:val="0000FF"/>
          <w:sz w:val="28"/>
          <w:szCs w:val="28"/>
        </w:rPr>
      </w:pPr>
      <w:r w:rsidRPr="000C39AB">
        <w:rPr>
          <w:rFonts w:ascii="Times New Roman" w:hAnsi="Times New Roman"/>
          <w:b/>
          <w:color w:val="0000FF"/>
          <w:sz w:val="28"/>
          <w:szCs w:val="28"/>
        </w:rPr>
        <w:t>DOKUMENTÁCIA</w:t>
      </w:r>
    </w:p>
    <w:p w:rsidR="006F17C6" w:rsidRDefault="006F17C6" w:rsidP="006F17C6">
      <w:pPr>
        <w:spacing w:after="0"/>
        <w:ind w:left="708"/>
        <w:contextualSpacing/>
        <w:rPr>
          <w:rFonts w:ascii="Times New Roman" w:hAnsi="Times New Roman"/>
        </w:rPr>
      </w:pPr>
    </w:p>
    <w:p w:rsidR="006F17C6" w:rsidRPr="000C39AB" w:rsidRDefault="006F17C6" w:rsidP="006F17C6">
      <w:pPr>
        <w:spacing w:after="0"/>
        <w:ind w:left="708"/>
        <w:contextualSpacing/>
        <w:rPr>
          <w:rFonts w:ascii="Times New Roman" w:hAnsi="Times New Roman"/>
        </w:rPr>
      </w:pPr>
    </w:p>
    <w:p w:rsidR="006F17C6" w:rsidRPr="000C39AB" w:rsidRDefault="006F17C6" w:rsidP="006F17C6">
      <w:pPr>
        <w:spacing w:after="0"/>
        <w:ind w:firstLine="0"/>
        <w:contextualSpacing/>
        <w:rPr>
          <w:rFonts w:ascii="Times New Roman" w:hAnsi="Times New Roman"/>
          <w:sz w:val="24"/>
          <w:szCs w:val="24"/>
        </w:rPr>
      </w:pPr>
      <w:r w:rsidRPr="000C39AB">
        <w:rPr>
          <w:rFonts w:ascii="Times New Roman" w:hAnsi="Times New Roman"/>
          <w:sz w:val="24"/>
          <w:szCs w:val="24"/>
        </w:rPr>
        <w:lastRenderedPageBreak/>
        <w:t>Súčasťou dodávky musí byť nižšie uvedená dokumentácia</w:t>
      </w:r>
      <w:r>
        <w:rPr>
          <w:rFonts w:ascii="Times New Roman" w:hAnsi="Times New Roman"/>
          <w:sz w:val="24"/>
          <w:szCs w:val="24"/>
        </w:rPr>
        <w:t>:</w:t>
      </w:r>
      <w:r w:rsidRPr="000C39AB">
        <w:rPr>
          <w:rFonts w:ascii="Times New Roman" w:hAnsi="Times New Roman"/>
          <w:sz w:val="24"/>
          <w:szCs w:val="24"/>
        </w:rPr>
        <w:t xml:space="preserve"> </w:t>
      </w:r>
    </w:p>
    <w:p w:rsidR="006F17C6" w:rsidRPr="000C39AB" w:rsidRDefault="006F17C6" w:rsidP="00246EDC">
      <w:pPr>
        <w:pStyle w:val="Odsekzoznamu"/>
        <w:numPr>
          <w:ilvl w:val="1"/>
          <w:numId w:val="20"/>
        </w:numPr>
        <w:rPr>
          <w:color w:val="000000" w:themeColor="text1"/>
          <w:szCs w:val="24"/>
        </w:rPr>
      </w:pPr>
      <w:r w:rsidRPr="000C39AB">
        <w:rPr>
          <w:b/>
          <w:color w:val="000000" w:themeColor="text1"/>
          <w:szCs w:val="24"/>
        </w:rPr>
        <w:t>technická dokumentácia</w:t>
      </w:r>
      <w:r w:rsidRPr="000C39AB">
        <w:rPr>
          <w:color w:val="000000" w:themeColor="text1"/>
          <w:szCs w:val="24"/>
        </w:rPr>
        <w:t xml:space="preserve"> týkajúca sa:</w:t>
      </w:r>
    </w:p>
    <w:p w:rsidR="006F17C6" w:rsidRPr="000C39AB" w:rsidRDefault="006F17C6" w:rsidP="00246EDC">
      <w:pPr>
        <w:pStyle w:val="Odsekzoznamu"/>
        <w:numPr>
          <w:ilvl w:val="2"/>
          <w:numId w:val="20"/>
        </w:numPr>
        <w:rPr>
          <w:color w:val="000000" w:themeColor="text1"/>
          <w:szCs w:val="24"/>
        </w:rPr>
      </w:pPr>
      <w:r w:rsidRPr="000C39AB">
        <w:rPr>
          <w:color w:val="000000" w:themeColor="text1"/>
          <w:szCs w:val="24"/>
        </w:rPr>
        <w:t>vozidlového komunikačného systému,</w:t>
      </w:r>
    </w:p>
    <w:p w:rsidR="006F17C6" w:rsidRPr="000C39AB" w:rsidRDefault="006F17C6" w:rsidP="00246EDC">
      <w:pPr>
        <w:pStyle w:val="Odsekzoznamu"/>
        <w:numPr>
          <w:ilvl w:val="2"/>
          <w:numId w:val="20"/>
        </w:numPr>
        <w:rPr>
          <w:color w:val="000000" w:themeColor="text1"/>
          <w:szCs w:val="24"/>
        </w:rPr>
      </w:pPr>
      <w:r w:rsidRPr="000C39AB">
        <w:rPr>
          <w:color w:val="000000" w:themeColor="text1"/>
          <w:szCs w:val="24"/>
        </w:rPr>
        <w:t>elektronických zastávkových informačných panelov,</w:t>
      </w:r>
    </w:p>
    <w:p w:rsidR="006F17C6" w:rsidRPr="000C39AB" w:rsidRDefault="006F17C6" w:rsidP="00246EDC">
      <w:pPr>
        <w:pStyle w:val="Odsekzoznamu"/>
        <w:numPr>
          <w:ilvl w:val="2"/>
          <w:numId w:val="20"/>
        </w:numPr>
        <w:rPr>
          <w:color w:val="000000" w:themeColor="text1"/>
          <w:szCs w:val="24"/>
        </w:rPr>
      </w:pPr>
      <w:r w:rsidRPr="000C39AB">
        <w:rPr>
          <w:color w:val="000000" w:themeColor="text1"/>
          <w:szCs w:val="24"/>
        </w:rPr>
        <w:t>meničov napätia,</w:t>
      </w:r>
    </w:p>
    <w:p w:rsidR="006F17C6" w:rsidRPr="000C39AB" w:rsidRDefault="006F17C6" w:rsidP="00246EDC">
      <w:pPr>
        <w:pStyle w:val="Odsekzoznamu"/>
        <w:numPr>
          <w:ilvl w:val="2"/>
          <w:numId w:val="20"/>
        </w:numPr>
        <w:rPr>
          <w:color w:val="000000" w:themeColor="text1"/>
          <w:szCs w:val="24"/>
        </w:rPr>
      </w:pPr>
      <w:r w:rsidRPr="000C39AB">
        <w:rPr>
          <w:color w:val="000000" w:themeColor="text1"/>
          <w:szCs w:val="24"/>
        </w:rPr>
        <w:t>kamerového zastávkového systému</w:t>
      </w:r>
      <w:r>
        <w:rPr>
          <w:color w:val="000000" w:themeColor="text1"/>
          <w:szCs w:val="24"/>
        </w:rPr>
        <w:t>.</w:t>
      </w:r>
    </w:p>
    <w:p w:rsidR="006F17C6" w:rsidRPr="000C39AB" w:rsidRDefault="006F17C6" w:rsidP="006F17C6">
      <w:pPr>
        <w:pStyle w:val="Odsekzoznamu"/>
        <w:ind w:left="3048"/>
        <w:rPr>
          <w:color w:val="000000" w:themeColor="text1"/>
          <w:szCs w:val="24"/>
        </w:rPr>
      </w:pPr>
    </w:p>
    <w:p w:rsidR="006F17C6" w:rsidRPr="000C39AB" w:rsidRDefault="006F17C6" w:rsidP="00246EDC">
      <w:pPr>
        <w:pStyle w:val="Odsekzoznamu"/>
        <w:numPr>
          <w:ilvl w:val="1"/>
          <w:numId w:val="20"/>
        </w:numPr>
        <w:rPr>
          <w:szCs w:val="24"/>
        </w:rPr>
      </w:pPr>
      <w:r w:rsidRPr="000C39AB">
        <w:rPr>
          <w:b/>
          <w:szCs w:val="24"/>
        </w:rPr>
        <w:t xml:space="preserve">návod na použitie </w:t>
      </w:r>
      <w:r w:rsidRPr="000C39AB">
        <w:rPr>
          <w:szCs w:val="24"/>
        </w:rPr>
        <w:t>týkajúci sa:</w:t>
      </w:r>
    </w:p>
    <w:p w:rsidR="006F17C6" w:rsidRPr="000C39AB" w:rsidRDefault="006F17C6" w:rsidP="00246EDC">
      <w:pPr>
        <w:pStyle w:val="Odsekzoznamu"/>
        <w:numPr>
          <w:ilvl w:val="2"/>
          <w:numId w:val="20"/>
        </w:numPr>
        <w:rPr>
          <w:szCs w:val="24"/>
        </w:rPr>
      </w:pPr>
      <w:r w:rsidRPr="000C39AB">
        <w:rPr>
          <w:szCs w:val="24"/>
        </w:rPr>
        <w:t>vozidlového komunikačného systému,</w:t>
      </w:r>
    </w:p>
    <w:p w:rsidR="006F17C6" w:rsidRPr="000C39AB" w:rsidRDefault="006F17C6" w:rsidP="00246EDC">
      <w:pPr>
        <w:pStyle w:val="Odsekzoznamu"/>
        <w:numPr>
          <w:ilvl w:val="2"/>
          <w:numId w:val="20"/>
        </w:numPr>
        <w:rPr>
          <w:szCs w:val="24"/>
        </w:rPr>
      </w:pPr>
      <w:r w:rsidRPr="000C39AB">
        <w:rPr>
          <w:szCs w:val="24"/>
        </w:rPr>
        <w:t>kamerového zastávkového systému</w:t>
      </w:r>
      <w:r>
        <w:rPr>
          <w:szCs w:val="24"/>
        </w:rPr>
        <w:t>.</w:t>
      </w:r>
    </w:p>
    <w:p w:rsidR="006F17C6" w:rsidRPr="000C39AB" w:rsidRDefault="006F17C6" w:rsidP="006F17C6">
      <w:pPr>
        <w:pStyle w:val="Odsekzoznamu"/>
        <w:ind w:left="3048"/>
        <w:rPr>
          <w:szCs w:val="24"/>
        </w:rPr>
      </w:pPr>
    </w:p>
    <w:p w:rsidR="006F17C6" w:rsidRPr="000C39AB" w:rsidRDefault="006F17C6" w:rsidP="00246EDC">
      <w:pPr>
        <w:pStyle w:val="Odsekzoznamu"/>
        <w:numPr>
          <w:ilvl w:val="1"/>
          <w:numId w:val="20"/>
        </w:numPr>
        <w:rPr>
          <w:szCs w:val="24"/>
        </w:rPr>
      </w:pPr>
      <w:r w:rsidRPr="000C39AB">
        <w:rPr>
          <w:b/>
          <w:szCs w:val="24"/>
        </w:rPr>
        <w:t>katalóg náhradných dielov</w:t>
      </w:r>
      <w:r w:rsidRPr="000C39AB">
        <w:rPr>
          <w:szCs w:val="24"/>
        </w:rPr>
        <w:t xml:space="preserve"> s aktuálnymi objednávacími číslami týkajúci sa:</w:t>
      </w:r>
    </w:p>
    <w:p w:rsidR="006F17C6" w:rsidRPr="000C39AB" w:rsidRDefault="006F17C6" w:rsidP="00246EDC">
      <w:pPr>
        <w:pStyle w:val="Odsekzoznamu"/>
        <w:numPr>
          <w:ilvl w:val="2"/>
          <w:numId w:val="20"/>
        </w:numPr>
        <w:rPr>
          <w:szCs w:val="24"/>
        </w:rPr>
      </w:pPr>
      <w:r w:rsidRPr="000C39AB">
        <w:rPr>
          <w:szCs w:val="24"/>
        </w:rPr>
        <w:t>vozidlového komunikačného systému,</w:t>
      </w:r>
    </w:p>
    <w:p w:rsidR="006F17C6" w:rsidRPr="000C39AB" w:rsidRDefault="006F17C6" w:rsidP="00246EDC">
      <w:pPr>
        <w:pStyle w:val="Odsekzoznamu"/>
        <w:numPr>
          <w:ilvl w:val="2"/>
          <w:numId w:val="20"/>
        </w:numPr>
        <w:tabs>
          <w:tab w:val="left" w:pos="1843"/>
        </w:tabs>
        <w:rPr>
          <w:szCs w:val="24"/>
        </w:rPr>
      </w:pPr>
      <w:r w:rsidRPr="000C39AB">
        <w:rPr>
          <w:szCs w:val="24"/>
        </w:rPr>
        <w:t>elektronických zastávkových informačných panelov,</w:t>
      </w:r>
    </w:p>
    <w:p w:rsidR="006F17C6" w:rsidRPr="000C39AB" w:rsidRDefault="006F17C6" w:rsidP="00246EDC">
      <w:pPr>
        <w:pStyle w:val="Odsekzoznamu"/>
        <w:numPr>
          <w:ilvl w:val="2"/>
          <w:numId w:val="20"/>
        </w:numPr>
        <w:rPr>
          <w:szCs w:val="24"/>
        </w:rPr>
      </w:pPr>
      <w:r w:rsidRPr="000C39AB">
        <w:rPr>
          <w:szCs w:val="24"/>
        </w:rPr>
        <w:t>meničov napätia,</w:t>
      </w:r>
    </w:p>
    <w:p w:rsidR="006F17C6" w:rsidRDefault="006F17C6" w:rsidP="00246EDC">
      <w:pPr>
        <w:pStyle w:val="Odsekzoznamu"/>
        <w:numPr>
          <w:ilvl w:val="2"/>
          <w:numId w:val="20"/>
        </w:numPr>
        <w:rPr>
          <w:szCs w:val="24"/>
        </w:rPr>
      </w:pPr>
      <w:r w:rsidRPr="000C39AB">
        <w:rPr>
          <w:szCs w:val="24"/>
        </w:rPr>
        <w:t>kamerového zastávkového systém</w:t>
      </w:r>
      <w:r>
        <w:rPr>
          <w:szCs w:val="24"/>
        </w:rPr>
        <w:t>u.</w:t>
      </w:r>
    </w:p>
    <w:p w:rsidR="006F17C6" w:rsidRDefault="006F17C6" w:rsidP="006F17C6">
      <w:pPr>
        <w:pStyle w:val="Odsekzoznamu"/>
        <w:ind w:left="2148"/>
        <w:rPr>
          <w:szCs w:val="24"/>
        </w:rPr>
      </w:pPr>
    </w:p>
    <w:p w:rsidR="006F17C6" w:rsidRDefault="006F17C6" w:rsidP="006F17C6">
      <w:pPr>
        <w:spacing w:after="0"/>
        <w:ind w:left="1843" w:firstLine="0"/>
        <w:contextualSpacing/>
        <w:rPr>
          <w:rFonts w:ascii="Times New Roman" w:hAnsi="Times New Roman"/>
          <w:sz w:val="24"/>
          <w:szCs w:val="24"/>
        </w:rPr>
      </w:pPr>
      <w:r>
        <w:rPr>
          <w:rFonts w:ascii="Times New Roman" w:hAnsi="Times New Roman"/>
          <w:sz w:val="24"/>
          <w:szCs w:val="24"/>
        </w:rPr>
        <w:t>D</w:t>
      </w:r>
      <w:r w:rsidRPr="00B74829">
        <w:rPr>
          <w:rFonts w:ascii="Times New Roman" w:hAnsi="Times New Roman"/>
          <w:sz w:val="24"/>
          <w:szCs w:val="24"/>
        </w:rPr>
        <w:t>okumentácia</w:t>
      </w:r>
      <w:r>
        <w:rPr>
          <w:rFonts w:ascii="Times New Roman" w:hAnsi="Times New Roman"/>
          <w:sz w:val="24"/>
          <w:szCs w:val="24"/>
        </w:rPr>
        <w:t xml:space="preserve"> podľa bodov a) až c)</w:t>
      </w:r>
      <w:r w:rsidRPr="00B74829">
        <w:rPr>
          <w:rFonts w:ascii="Times New Roman" w:hAnsi="Times New Roman"/>
          <w:sz w:val="24"/>
          <w:szCs w:val="24"/>
        </w:rPr>
        <w:t xml:space="preserve"> musí byť </w:t>
      </w:r>
      <w:r w:rsidRPr="000C39AB">
        <w:rPr>
          <w:rFonts w:ascii="Times New Roman" w:hAnsi="Times New Roman"/>
          <w:sz w:val="24"/>
          <w:szCs w:val="24"/>
        </w:rPr>
        <w:t>vyhotovená v slovenskom alebo českom jazyku</w:t>
      </w:r>
      <w:r>
        <w:rPr>
          <w:rFonts w:ascii="Times New Roman" w:hAnsi="Times New Roman"/>
          <w:sz w:val="24"/>
          <w:szCs w:val="24"/>
        </w:rPr>
        <w:t xml:space="preserve"> a dodaná </w:t>
      </w:r>
      <w:r w:rsidRPr="00B74829">
        <w:rPr>
          <w:rFonts w:ascii="Times New Roman" w:hAnsi="Times New Roman"/>
          <w:sz w:val="24"/>
          <w:szCs w:val="24"/>
        </w:rPr>
        <w:t>minimálne v elektronickej forme na dátovom nosiči.</w:t>
      </w:r>
    </w:p>
    <w:p w:rsidR="006F17C6" w:rsidRDefault="006F17C6" w:rsidP="006F17C6">
      <w:pPr>
        <w:tabs>
          <w:tab w:val="left" w:pos="1915"/>
        </w:tabs>
        <w:rPr>
          <w:szCs w:val="24"/>
        </w:rPr>
      </w:pPr>
    </w:p>
    <w:p w:rsidR="006F17C6" w:rsidRPr="00B74829" w:rsidRDefault="006F17C6" w:rsidP="006F17C6">
      <w:pPr>
        <w:tabs>
          <w:tab w:val="left" w:pos="1843"/>
          <w:tab w:val="left" w:pos="2127"/>
          <w:tab w:val="left" w:pos="3368"/>
        </w:tabs>
        <w:spacing w:after="0"/>
        <w:ind w:left="1843" w:firstLine="0"/>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d)</w:t>
      </w:r>
      <w:r>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potvrdenia o zhode, východiskové revízne správy a doklad/y o úradnej skúške elektrického zariadenia pre meniče napätia</w:t>
      </w:r>
      <w:r>
        <w:rPr>
          <w:rFonts w:ascii="Times New Roman" w:hAnsi="Times New Roman"/>
          <w:bCs/>
          <w:color w:val="000000" w:themeColor="text1"/>
          <w:sz w:val="24"/>
          <w:szCs w:val="24"/>
        </w:rPr>
        <w:t xml:space="preserve">; </w:t>
      </w:r>
    </w:p>
    <w:p w:rsidR="006F17C6" w:rsidRPr="00B74829" w:rsidRDefault="006F17C6" w:rsidP="006F17C6">
      <w:pPr>
        <w:tabs>
          <w:tab w:val="left" w:pos="1843"/>
          <w:tab w:val="left" w:pos="3368"/>
        </w:tabs>
        <w:spacing w:after="0"/>
        <w:ind w:left="1068" w:firstLine="0"/>
        <w:contextualSpacing/>
        <w:rPr>
          <w:rFonts w:ascii="Times New Roman" w:hAnsi="Times New Roman"/>
          <w:bCs/>
          <w:color w:val="000000" w:themeColor="text1"/>
          <w:sz w:val="24"/>
          <w:szCs w:val="24"/>
        </w:rPr>
      </w:pPr>
    </w:p>
    <w:p w:rsidR="006F17C6" w:rsidRDefault="006F17C6" w:rsidP="006F17C6">
      <w:pPr>
        <w:tabs>
          <w:tab w:val="left" w:pos="1843"/>
          <w:tab w:val="left" w:pos="2127"/>
          <w:tab w:val="left" w:pos="3368"/>
        </w:tabs>
        <w:spacing w:after="0"/>
        <w:ind w:left="1843" w:firstLine="0"/>
        <w:contextualSpacing/>
        <w:rPr>
          <w:rFonts w:ascii="Times New Roman" w:hAnsi="Times New Roman"/>
          <w:bCs/>
          <w:color w:val="000000" w:themeColor="text1"/>
          <w:sz w:val="24"/>
          <w:szCs w:val="24"/>
        </w:rPr>
      </w:pPr>
      <w:r w:rsidRPr="00B74829">
        <w:rPr>
          <w:rFonts w:ascii="Times New Roman" w:hAnsi="Times New Roman"/>
          <w:bCs/>
          <w:color w:val="000000" w:themeColor="text1"/>
          <w:sz w:val="24"/>
          <w:szCs w:val="24"/>
        </w:rPr>
        <w:t>e)</w:t>
      </w:r>
      <w:r w:rsidRPr="00B74829">
        <w:rPr>
          <w:rFonts w:ascii="Times New Roman" w:hAnsi="Times New Roman"/>
          <w:bCs/>
          <w:color w:val="000000" w:themeColor="text1"/>
          <w:sz w:val="24"/>
          <w:szCs w:val="24"/>
        </w:rPr>
        <w:tab/>
        <w:t>potvrdenia o zhode a východiskové revízne správy pre elektronické zastávkové informačné panely</w:t>
      </w:r>
      <w:r>
        <w:rPr>
          <w:rFonts w:ascii="Times New Roman" w:hAnsi="Times New Roman"/>
          <w:bCs/>
          <w:color w:val="000000" w:themeColor="text1"/>
          <w:sz w:val="24"/>
          <w:szCs w:val="24"/>
        </w:rPr>
        <w:t>;</w:t>
      </w:r>
      <w:r w:rsidRPr="00B74829">
        <w:rPr>
          <w:rFonts w:ascii="Times New Roman" w:hAnsi="Times New Roman"/>
          <w:bCs/>
          <w:color w:val="000000" w:themeColor="text1"/>
          <w:sz w:val="24"/>
          <w:szCs w:val="24"/>
        </w:rPr>
        <w:t xml:space="preserve"> </w:t>
      </w:r>
    </w:p>
    <w:p w:rsidR="006F17C6" w:rsidRDefault="006F17C6" w:rsidP="006F17C6">
      <w:pPr>
        <w:tabs>
          <w:tab w:val="left" w:pos="1843"/>
          <w:tab w:val="left" w:pos="2127"/>
          <w:tab w:val="left" w:pos="3368"/>
        </w:tabs>
        <w:spacing w:after="0"/>
        <w:ind w:left="1843" w:firstLine="0"/>
        <w:contextualSpacing/>
        <w:rPr>
          <w:rFonts w:ascii="Times New Roman" w:hAnsi="Times New Roman"/>
          <w:bCs/>
          <w:color w:val="000000" w:themeColor="text1"/>
          <w:sz w:val="24"/>
          <w:szCs w:val="24"/>
        </w:rPr>
      </w:pPr>
    </w:p>
    <w:p w:rsidR="006F17C6" w:rsidRDefault="006F17C6" w:rsidP="006F17C6">
      <w:pPr>
        <w:spacing w:after="0"/>
        <w:ind w:left="1843" w:firstLine="0"/>
        <w:contextualSpacing/>
        <w:rPr>
          <w:rFonts w:ascii="Times New Roman" w:hAnsi="Times New Roman"/>
          <w:sz w:val="24"/>
          <w:szCs w:val="24"/>
        </w:rPr>
      </w:pPr>
      <w:r>
        <w:rPr>
          <w:rFonts w:ascii="Times New Roman" w:hAnsi="Times New Roman"/>
          <w:sz w:val="24"/>
          <w:szCs w:val="24"/>
        </w:rPr>
        <w:t>D</w:t>
      </w:r>
      <w:r w:rsidRPr="00B74829">
        <w:rPr>
          <w:rFonts w:ascii="Times New Roman" w:hAnsi="Times New Roman"/>
          <w:sz w:val="24"/>
          <w:szCs w:val="24"/>
        </w:rPr>
        <w:t>okumentácia</w:t>
      </w:r>
      <w:r>
        <w:rPr>
          <w:rFonts w:ascii="Times New Roman" w:hAnsi="Times New Roman"/>
          <w:sz w:val="24"/>
          <w:szCs w:val="24"/>
        </w:rPr>
        <w:t xml:space="preserve"> podľa bodov d) a e)</w:t>
      </w:r>
      <w:r w:rsidRPr="00B74829">
        <w:rPr>
          <w:rFonts w:ascii="Times New Roman" w:hAnsi="Times New Roman"/>
          <w:sz w:val="24"/>
          <w:szCs w:val="24"/>
        </w:rPr>
        <w:t xml:space="preserve"> musí byť </w:t>
      </w:r>
      <w:r w:rsidRPr="000C39AB">
        <w:rPr>
          <w:rFonts w:ascii="Times New Roman" w:hAnsi="Times New Roman"/>
          <w:sz w:val="24"/>
          <w:szCs w:val="24"/>
        </w:rPr>
        <w:t>vyhotovená</w:t>
      </w:r>
      <w:r>
        <w:rPr>
          <w:rFonts w:ascii="Times New Roman" w:hAnsi="Times New Roman"/>
          <w:sz w:val="24"/>
          <w:szCs w:val="24"/>
        </w:rPr>
        <w:t xml:space="preserve"> v listinnej forme,  podľa platnej legislatívy Slovenskej republiky</w:t>
      </w:r>
      <w:r w:rsidRPr="000C39AB">
        <w:rPr>
          <w:rFonts w:ascii="Times New Roman" w:hAnsi="Times New Roman"/>
          <w:sz w:val="24"/>
          <w:szCs w:val="24"/>
        </w:rPr>
        <w:t xml:space="preserve"> </w:t>
      </w:r>
      <w:r>
        <w:rPr>
          <w:rFonts w:ascii="Times New Roman" w:hAnsi="Times New Roman"/>
          <w:sz w:val="24"/>
          <w:szCs w:val="24"/>
        </w:rPr>
        <w:t xml:space="preserve">a </w:t>
      </w:r>
      <w:r w:rsidRPr="000C39AB">
        <w:rPr>
          <w:rFonts w:ascii="Times New Roman" w:hAnsi="Times New Roman"/>
          <w:sz w:val="24"/>
          <w:szCs w:val="24"/>
        </w:rPr>
        <w:t>v</w:t>
      </w:r>
      <w:r>
        <w:rPr>
          <w:rFonts w:ascii="Times New Roman" w:hAnsi="Times New Roman"/>
          <w:sz w:val="24"/>
          <w:szCs w:val="24"/>
        </w:rPr>
        <w:t> štátnom (</w:t>
      </w:r>
      <w:r w:rsidRPr="000C39AB">
        <w:rPr>
          <w:rFonts w:ascii="Times New Roman" w:hAnsi="Times New Roman"/>
          <w:sz w:val="24"/>
          <w:szCs w:val="24"/>
        </w:rPr>
        <w:t>slovenskom</w:t>
      </w:r>
      <w:r>
        <w:rPr>
          <w:rFonts w:ascii="Times New Roman" w:hAnsi="Times New Roman"/>
          <w:sz w:val="24"/>
          <w:szCs w:val="24"/>
        </w:rPr>
        <w:t>) j</w:t>
      </w:r>
      <w:r w:rsidRPr="000C39AB">
        <w:rPr>
          <w:rFonts w:ascii="Times New Roman" w:hAnsi="Times New Roman"/>
          <w:sz w:val="24"/>
          <w:szCs w:val="24"/>
        </w:rPr>
        <w:t>azyku</w:t>
      </w:r>
      <w:r>
        <w:rPr>
          <w:rFonts w:ascii="Times New Roman" w:hAnsi="Times New Roman"/>
          <w:sz w:val="24"/>
          <w:szCs w:val="24"/>
        </w:rPr>
        <w:t>.</w:t>
      </w:r>
    </w:p>
    <w:p w:rsidR="006F17C6" w:rsidRPr="000C0FD0" w:rsidRDefault="006F17C6" w:rsidP="006F17C6">
      <w:pPr>
        <w:tabs>
          <w:tab w:val="left" w:pos="1843"/>
          <w:tab w:val="left" w:pos="2127"/>
          <w:tab w:val="left" w:pos="3368"/>
        </w:tabs>
        <w:spacing w:after="0"/>
        <w:ind w:left="1843" w:firstLine="0"/>
        <w:contextualSpacing/>
        <w:rPr>
          <w:rFonts w:ascii="Times New Roman" w:hAnsi="Times New Roman"/>
          <w:bCs/>
          <w:color w:val="000000" w:themeColor="text1"/>
          <w:sz w:val="24"/>
          <w:szCs w:val="24"/>
        </w:rPr>
      </w:pPr>
    </w:p>
    <w:p w:rsidR="006F17C6" w:rsidRPr="003D0653" w:rsidRDefault="006F17C6" w:rsidP="006F17C6">
      <w:pPr>
        <w:spacing w:after="0"/>
        <w:ind w:left="2410"/>
        <w:rPr>
          <w:szCs w:val="24"/>
        </w:rPr>
      </w:pPr>
    </w:p>
    <w:p w:rsidR="006F17C6" w:rsidRDefault="006F17C6" w:rsidP="006F17C6">
      <w:pPr>
        <w:spacing w:after="0"/>
        <w:ind w:left="993" w:firstLine="0"/>
        <w:contextualSpacing/>
        <w:rPr>
          <w:rFonts w:ascii="Times New Roman" w:hAnsi="Times New Roman"/>
          <w:b/>
          <w:color w:val="0000FF"/>
          <w:sz w:val="28"/>
          <w:szCs w:val="28"/>
        </w:rPr>
      </w:pPr>
    </w:p>
    <w:p w:rsidR="006F17C6" w:rsidRPr="00560B77" w:rsidRDefault="006F17C6" w:rsidP="006F17C6">
      <w:pPr>
        <w:spacing w:after="0"/>
        <w:ind w:left="993" w:firstLine="0"/>
        <w:contextualSpacing/>
        <w:rPr>
          <w:rFonts w:ascii="Times New Roman" w:hAnsi="Times New Roman"/>
          <w:b/>
          <w:color w:val="0000FF"/>
          <w:sz w:val="28"/>
          <w:szCs w:val="28"/>
        </w:rPr>
      </w:pPr>
      <w:r w:rsidRPr="00560B77">
        <w:rPr>
          <w:rFonts w:ascii="Times New Roman" w:hAnsi="Times New Roman"/>
          <w:b/>
          <w:color w:val="0000FF"/>
          <w:sz w:val="28"/>
          <w:szCs w:val="28"/>
        </w:rPr>
        <w:t>HARMONOGRAM DODANIA</w:t>
      </w:r>
    </w:p>
    <w:p w:rsidR="006F17C6" w:rsidRPr="00560B77" w:rsidRDefault="006F17C6" w:rsidP="006F17C6">
      <w:pPr>
        <w:spacing w:after="0"/>
        <w:ind w:left="708"/>
        <w:contextualSpacing/>
        <w:rPr>
          <w:rFonts w:ascii="Times New Roman" w:hAnsi="Times New Roman"/>
        </w:rPr>
      </w:pPr>
    </w:p>
    <w:p w:rsidR="006F17C6" w:rsidRPr="00560B77" w:rsidRDefault="006F17C6" w:rsidP="006F17C6">
      <w:pPr>
        <w:tabs>
          <w:tab w:val="left" w:pos="3368"/>
        </w:tabs>
        <w:spacing w:after="0"/>
        <w:rPr>
          <w:rFonts w:ascii="Times New Roman" w:hAnsi="Times New Roman"/>
          <w:bCs/>
          <w:sz w:val="24"/>
          <w:szCs w:val="24"/>
        </w:rPr>
      </w:pPr>
      <w:r w:rsidRPr="00560B77">
        <w:rPr>
          <w:rFonts w:ascii="Times New Roman" w:hAnsi="Times New Roman"/>
          <w:bCs/>
          <w:sz w:val="24"/>
          <w:szCs w:val="24"/>
        </w:rPr>
        <w:tab/>
      </w:r>
    </w:p>
    <w:p w:rsidR="006F17C6" w:rsidRPr="00EF1151" w:rsidRDefault="006F17C6" w:rsidP="006F17C6">
      <w:pPr>
        <w:tabs>
          <w:tab w:val="left" w:pos="3368"/>
        </w:tabs>
        <w:rPr>
          <w:b/>
          <w:bCs/>
          <w:szCs w:val="24"/>
        </w:rPr>
      </w:pPr>
      <w:r w:rsidRPr="00560B77">
        <w:rPr>
          <w:rFonts w:ascii="Times New Roman" w:hAnsi="Times New Roman"/>
          <w:bCs/>
          <w:sz w:val="24"/>
          <w:szCs w:val="24"/>
        </w:rPr>
        <w:tab/>
      </w:r>
      <w:r w:rsidRPr="00EF1151">
        <w:rPr>
          <w:rFonts w:ascii="Times New Roman" w:hAnsi="Times New Roman"/>
          <w:b/>
          <w:bCs/>
          <w:sz w:val="24"/>
          <w:szCs w:val="24"/>
        </w:rPr>
        <w:t xml:space="preserve">Súbor položiek, ktoré tvoria jednotlivé dodávky tovaru je uvedený v </w:t>
      </w:r>
      <w:r w:rsidRPr="00593F0F">
        <w:rPr>
          <w:rFonts w:ascii="Times New Roman" w:hAnsi="Times New Roman"/>
          <w:b/>
          <w:bCs/>
          <w:sz w:val="24"/>
          <w:szCs w:val="24"/>
        </w:rPr>
        <w:t>Prílohe č. 5 – Harmonogram dodania.</w:t>
      </w:r>
    </w:p>
    <w:p w:rsidR="006F17C6" w:rsidRPr="00560B77" w:rsidRDefault="006F17C6" w:rsidP="006F17C6">
      <w:pPr>
        <w:spacing w:after="0"/>
        <w:ind w:firstLine="0"/>
        <w:contextualSpacing/>
        <w:rPr>
          <w:rFonts w:ascii="Times New Roman" w:hAnsi="Times New Roman"/>
          <w:sz w:val="24"/>
          <w:szCs w:val="24"/>
        </w:rPr>
      </w:pPr>
    </w:p>
    <w:p w:rsidR="006F17C6" w:rsidRDefault="006F17C6" w:rsidP="006F17C6">
      <w:pPr>
        <w:tabs>
          <w:tab w:val="left" w:pos="993"/>
        </w:tabs>
        <w:spacing w:before="240"/>
        <w:ind w:firstLine="0"/>
        <w:contextualSpacing/>
        <w:rPr>
          <w:rFonts w:ascii="Times New Roman" w:hAnsi="Times New Roman"/>
          <w:b/>
          <w:color w:val="2208E2"/>
          <w:sz w:val="28"/>
          <w:szCs w:val="28"/>
        </w:rPr>
      </w:pPr>
    </w:p>
    <w:p w:rsidR="006F17C6" w:rsidRPr="00E779AE" w:rsidRDefault="006F17C6" w:rsidP="006F17C6">
      <w:pPr>
        <w:tabs>
          <w:tab w:val="left" w:pos="993"/>
        </w:tabs>
        <w:spacing w:before="240"/>
        <w:ind w:firstLine="0"/>
        <w:contextualSpacing/>
        <w:rPr>
          <w:rFonts w:ascii="Times New Roman" w:hAnsi="Times New Roman"/>
          <w:b/>
          <w:color w:val="2208E2"/>
          <w:sz w:val="28"/>
          <w:szCs w:val="28"/>
        </w:rPr>
      </w:pPr>
      <w:r>
        <w:rPr>
          <w:rFonts w:ascii="Times New Roman" w:hAnsi="Times New Roman"/>
          <w:b/>
          <w:color w:val="2208E2"/>
          <w:sz w:val="28"/>
          <w:szCs w:val="28"/>
        </w:rPr>
        <w:t>POUŽITIE EKVIVALENTOV V PONUKE:</w:t>
      </w:r>
    </w:p>
    <w:p w:rsidR="006F17C6" w:rsidRDefault="006F17C6" w:rsidP="006F17C6">
      <w:pPr>
        <w:tabs>
          <w:tab w:val="left" w:pos="993"/>
        </w:tabs>
        <w:spacing w:before="240"/>
        <w:ind w:firstLine="0"/>
        <w:contextualSpacing/>
        <w:rPr>
          <w:rFonts w:ascii="Times New Roman" w:hAnsi="Times New Roman"/>
          <w:sz w:val="24"/>
          <w:szCs w:val="24"/>
        </w:rPr>
      </w:pPr>
      <w:r w:rsidRPr="00560B77">
        <w:rPr>
          <w:rFonts w:ascii="Times New Roman" w:hAnsi="Times New Roman"/>
          <w:sz w:val="24"/>
          <w:szCs w:val="24"/>
        </w:rPr>
        <w:tab/>
      </w:r>
    </w:p>
    <w:p w:rsidR="006F17C6" w:rsidRPr="00560B77" w:rsidRDefault="006F17C6" w:rsidP="006F17C6">
      <w:pPr>
        <w:tabs>
          <w:tab w:val="left" w:pos="993"/>
        </w:tabs>
        <w:spacing w:before="240"/>
        <w:ind w:firstLine="0"/>
        <w:contextualSpacing/>
        <w:rPr>
          <w:rFonts w:ascii="Times New Roman" w:hAnsi="Times New Roman"/>
          <w:sz w:val="24"/>
          <w:szCs w:val="24"/>
        </w:rPr>
      </w:pPr>
      <w:r w:rsidRPr="00560B77">
        <w:rPr>
          <w:rFonts w:ascii="Times New Roman" w:hAnsi="Times New Roman"/>
          <w:sz w:val="24"/>
          <w:szCs w:val="24"/>
        </w:rPr>
        <w:t xml:space="preserve">V každom prípade, kde sú uvedené špecifikácie navrhovaných výrobkov, materiálov alebo zariadení (prípadne je použitý odkaz na konkrétnu značku, resp. výrobcu, pokiaľ nebolo možné predmet zákazky alebo jeho súčasť opísať dostatočne presne a zrozumiteľne a kde nie je zároveň uvedený odkaz vo forme slovného spojenia „alebo ekvivalentný“) platí, že </w:t>
      </w:r>
      <w:r w:rsidRPr="00560B77">
        <w:rPr>
          <w:rFonts w:ascii="Times New Roman" w:hAnsi="Times New Roman"/>
          <w:b/>
          <w:sz w:val="24"/>
          <w:szCs w:val="24"/>
        </w:rPr>
        <w:t xml:space="preserve">môže byť ponúknutý a bude </w:t>
      </w:r>
      <w:r w:rsidRPr="00560B77">
        <w:rPr>
          <w:rFonts w:ascii="Times New Roman" w:hAnsi="Times New Roman"/>
          <w:b/>
          <w:sz w:val="24"/>
          <w:szCs w:val="24"/>
        </w:rPr>
        <w:lastRenderedPageBreak/>
        <w:t>akceptovaný aj iný ekvivalentný výrobok alebo materiál</w:t>
      </w:r>
      <w:r w:rsidRPr="00560B77">
        <w:rPr>
          <w:rFonts w:ascii="Times New Roman" w:hAnsi="Times New Roman"/>
          <w:sz w:val="24"/>
          <w:szCs w:val="24"/>
        </w:rPr>
        <w:t>, ak má porovnateľn</w:t>
      </w:r>
      <w:r>
        <w:rPr>
          <w:rFonts w:ascii="Times New Roman" w:hAnsi="Times New Roman"/>
          <w:sz w:val="24"/>
          <w:szCs w:val="24"/>
        </w:rPr>
        <w:t>é kvalitatívne alebo výkonnostné</w:t>
      </w:r>
      <w:r w:rsidRPr="00560B77">
        <w:rPr>
          <w:rFonts w:ascii="Times New Roman" w:hAnsi="Times New Roman"/>
          <w:sz w:val="24"/>
          <w:szCs w:val="24"/>
        </w:rPr>
        <w:t xml:space="preserve"> charakteristiky ako tie, ktoré uviedla obstarávateľská organizácia.</w:t>
      </w:r>
    </w:p>
    <w:p w:rsidR="006F17C6" w:rsidRDefault="006F17C6" w:rsidP="006F17C6">
      <w:pPr>
        <w:tabs>
          <w:tab w:val="left" w:pos="993"/>
        </w:tabs>
        <w:spacing w:before="240"/>
        <w:ind w:firstLine="0"/>
        <w:contextualSpacing/>
      </w:pPr>
      <w:r w:rsidRPr="00560B77">
        <w:rPr>
          <w:rFonts w:ascii="Times New Roman" w:hAnsi="Times New Roman"/>
          <w:sz w:val="24"/>
          <w:szCs w:val="24"/>
        </w:rPr>
        <w:tab/>
        <w:t xml:space="preserve">Ak by záujemca/uchádzač vyhodnotil, že týmto opisom by dochádzalo k znevýhodneniu </w:t>
      </w:r>
      <w:r w:rsidRPr="00560B77">
        <w:rPr>
          <w:rFonts w:ascii="Times New Roman" w:hAnsi="Times New Roman"/>
          <w:sz w:val="24"/>
          <w:szCs w:val="24"/>
        </w:rPr>
        <w:tab/>
        <w:t xml:space="preserve">alebo k vylúčeniu určitých záujemcov/uchádzačov alebo výrobkov, alebo že tento </w:t>
      </w:r>
      <w:r w:rsidRPr="00560B77">
        <w:rPr>
          <w:rFonts w:ascii="Times New Roman" w:hAnsi="Times New Roman"/>
          <w:sz w:val="24"/>
          <w:szCs w:val="24"/>
        </w:rPr>
        <w:tab/>
        <w:t xml:space="preserve">predmet zákazky nie je opísaný dostatočne presne a zrozumiteľne, tak vo svojej ponuke môže uchádzač ponúknuť tovar plne funkčne ekvivalentný, ktorý spĺňa kvalitatívne požiadavky na rovnakej a vyššej úrovni, ako je uvedené v súťažných podkladoch, túto skutočnosť však musí preukázať záujemca/uchádzač. </w:t>
      </w:r>
      <w:r w:rsidRPr="00560B77">
        <w:rPr>
          <w:rFonts w:ascii="Times New Roman" w:hAnsi="Times New Roman"/>
          <w:b/>
          <w:sz w:val="24"/>
          <w:szCs w:val="24"/>
        </w:rPr>
        <w:t>Ponúknutý  ekvivalent tovaru nesmie znemožniť, resp. obmedziť funkcionalitu celého systému, ktorý pozostáva z obstarávaných tovarov a ktorý predstavuje funkčný celok.</w:t>
      </w:r>
    </w:p>
    <w:p w:rsidR="0059046C" w:rsidRDefault="0059046C" w:rsidP="0059046C">
      <w:pPr>
        <w:tabs>
          <w:tab w:val="left" w:pos="1503"/>
        </w:tabs>
        <w:contextualSpacing/>
        <w:rPr>
          <w:rFonts w:ascii="Times New Roman" w:hAnsi="Times New Roman"/>
          <w:sz w:val="24"/>
          <w:szCs w:val="24"/>
        </w:rPr>
      </w:pPr>
    </w:p>
    <w:p w:rsidR="0059046C" w:rsidRPr="00321974" w:rsidRDefault="0059046C" w:rsidP="00321974">
      <w:pPr>
        <w:tabs>
          <w:tab w:val="left" w:pos="1503"/>
        </w:tabs>
        <w:contextualSpacing/>
        <w:rPr>
          <w:rFonts w:ascii="Times New Roman" w:hAnsi="Times New Roman"/>
          <w:sz w:val="24"/>
          <w:szCs w:val="24"/>
        </w:rPr>
      </w:pPr>
      <w:r>
        <w:rPr>
          <w:rFonts w:ascii="Times New Roman" w:hAnsi="Times New Roman"/>
          <w:sz w:val="24"/>
          <w:szCs w:val="24"/>
        </w:rPr>
        <w:tab/>
      </w:r>
    </w:p>
    <w:p w:rsidR="00641967" w:rsidRPr="006C677E" w:rsidRDefault="00641967" w:rsidP="00641967">
      <w:pPr>
        <w:spacing w:after="0"/>
        <w:rPr>
          <w:rFonts w:ascii="Times New Roman" w:hAnsi="Times New Roman"/>
          <w:szCs w:val="24"/>
        </w:rPr>
      </w:pPr>
    </w:p>
    <w:p w:rsidR="002F5D9C" w:rsidRPr="006166A1" w:rsidRDefault="002F5D9C" w:rsidP="002F5D9C">
      <w:pPr>
        <w:pStyle w:val="Nadpis1"/>
        <w:rPr>
          <w:rFonts w:ascii="Times New Roman" w:hAnsi="Times New Roman"/>
          <w:sz w:val="28"/>
          <w:szCs w:val="28"/>
        </w:rPr>
      </w:pPr>
      <w:bookmarkStart w:id="107" w:name="_Toc55222326"/>
      <w:r w:rsidRPr="006166A1">
        <w:rPr>
          <w:rFonts w:ascii="Times New Roman" w:hAnsi="Times New Roman"/>
        </w:rPr>
        <w:t>Oddiel „D“</w:t>
      </w:r>
      <w:r w:rsidRPr="006166A1">
        <w:rPr>
          <w:rFonts w:ascii="Times New Roman" w:hAnsi="Times New Roman"/>
        </w:rPr>
        <w:br/>
      </w:r>
      <w:r w:rsidR="00413FA7">
        <w:rPr>
          <w:rFonts w:ascii="Times New Roman" w:hAnsi="Times New Roman"/>
        </w:rPr>
        <w:t xml:space="preserve">Návrh </w:t>
      </w:r>
      <w:r w:rsidR="00E25EBB">
        <w:rPr>
          <w:rFonts w:ascii="Times New Roman" w:hAnsi="Times New Roman"/>
        </w:rPr>
        <w:t>Kúpnej zmluvy</w:t>
      </w:r>
      <w:bookmarkEnd w:id="107"/>
    </w:p>
    <w:p w:rsidR="002F5D9C" w:rsidRPr="006166A1" w:rsidRDefault="002F5D9C" w:rsidP="002F5D9C">
      <w:pPr>
        <w:ind w:left="0" w:firstLine="0"/>
        <w:contextualSpacing/>
        <w:rPr>
          <w:rFonts w:ascii="Times New Roman" w:hAnsi="Times New Roman"/>
          <w:sz w:val="24"/>
          <w:szCs w:val="24"/>
        </w:rPr>
      </w:pPr>
    </w:p>
    <w:p w:rsidR="002F5D9C" w:rsidRPr="006166A1" w:rsidRDefault="00555CC0" w:rsidP="002F5D9C">
      <w:pPr>
        <w:pStyle w:val="Nadpis3"/>
        <w:rPr>
          <w:rFonts w:ascii="Times New Roman" w:hAnsi="Times New Roman"/>
          <w:sz w:val="24"/>
          <w:szCs w:val="24"/>
        </w:rPr>
      </w:pPr>
      <w:bookmarkStart w:id="108" w:name="_Toc493759375"/>
      <w:bookmarkStart w:id="109" w:name="_Toc55222327"/>
      <w:r>
        <w:rPr>
          <w:rFonts w:ascii="Times New Roman" w:hAnsi="Times New Roman"/>
        </w:rPr>
        <w:t>I.1</w:t>
      </w:r>
      <w:r w:rsidR="002F5D9C" w:rsidRPr="006166A1">
        <w:rPr>
          <w:rFonts w:ascii="Times New Roman" w:hAnsi="Times New Roman"/>
        </w:rPr>
        <w:tab/>
      </w:r>
      <w:bookmarkEnd w:id="108"/>
      <w:r>
        <w:rPr>
          <w:rFonts w:ascii="Times New Roman" w:hAnsi="Times New Roman"/>
        </w:rPr>
        <w:t xml:space="preserve">Informácie týkajúce sa návrhu </w:t>
      </w:r>
      <w:r w:rsidR="00E25EBB">
        <w:rPr>
          <w:rFonts w:ascii="Times New Roman" w:hAnsi="Times New Roman"/>
        </w:rPr>
        <w:t>Kúpnej zmluvy</w:t>
      </w:r>
      <w:bookmarkEnd w:id="109"/>
      <w:r w:rsidR="002F5D9C" w:rsidRPr="006166A1">
        <w:rPr>
          <w:rFonts w:ascii="Times New Roman" w:hAnsi="Times New Roman"/>
        </w:rPr>
        <w:t xml:space="preserve"> </w:t>
      </w:r>
    </w:p>
    <w:p w:rsidR="002F5D9C" w:rsidRPr="006166A1" w:rsidRDefault="002F5D9C" w:rsidP="002F5D9C">
      <w:pPr>
        <w:contextualSpacing/>
        <w:rPr>
          <w:rFonts w:ascii="Times New Roman" w:hAnsi="Times New Roman"/>
          <w:sz w:val="24"/>
          <w:szCs w:val="24"/>
        </w:rPr>
      </w:pPr>
    </w:p>
    <w:p w:rsidR="00E25EBB" w:rsidRPr="006166A1" w:rsidRDefault="00E25EBB" w:rsidP="00E25EBB">
      <w:pPr>
        <w:tabs>
          <w:tab w:val="left" w:pos="993"/>
        </w:tabs>
        <w:ind w:left="990" w:hanging="990"/>
        <w:contextualSpacing/>
        <w:rPr>
          <w:rFonts w:ascii="Times New Roman" w:hAnsi="Times New Roman"/>
          <w:sz w:val="24"/>
          <w:szCs w:val="24"/>
        </w:rPr>
      </w:pPr>
      <w:r w:rsidRPr="006166A1">
        <w:rPr>
          <w:rFonts w:ascii="Times New Roman" w:hAnsi="Times New Roman"/>
          <w:sz w:val="24"/>
          <w:szCs w:val="24"/>
        </w:rPr>
        <w:t>I.1.1</w:t>
      </w:r>
      <w:r w:rsidRPr="006166A1">
        <w:rPr>
          <w:rFonts w:ascii="Times New Roman" w:hAnsi="Times New Roman"/>
          <w:sz w:val="24"/>
          <w:szCs w:val="24"/>
        </w:rPr>
        <w:tab/>
        <w:t>Návrh Kúpnej z</w:t>
      </w:r>
      <w:r>
        <w:rPr>
          <w:rFonts w:ascii="Times New Roman" w:hAnsi="Times New Roman"/>
          <w:sz w:val="24"/>
          <w:szCs w:val="24"/>
        </w:rPr>
        <w:t xml:space="preserve">mluvy </w:t>
      </w:r>
      <w:r w:rsidRPr="00BF0449">
        <w:rPr>
          <w:rFonts w:ascii="Times New Roman" w:hAnsi="Times New Roman"/>
          <w:sz w:val="24"/>
          <w:szCs w:val="24"/>
        </w:rPr>
        <w:t>(spolu s </w:t>
      </w:r>
      <w:r w:rsidRPr="008D6728">
        <w:rPr>
          <w:rFonts w:ascii="Times New Roman" w:hAnsi="Times New Roman"/>
          <w:i/>
          <w:sz w:val="24"/>
          <w:szCs w:val="24"/>
        </w:rPr>
        <w:t>Prílohami č. 1 až 6</w:t>
      </w:r>
      <w:r w:rsidRPr="00BF0449">
        <w:rPr>
          <w:rFonts w:ascii="Times New Roman" w:hAnsi="Times New Roman"/>
          <w:sz w:val="24"/>
          <w:szCs w:val="24"/>
        </w:rPr>
        <w:t>)</w:t>
      </w:r>
      <w:r w:rsidRPr="006166A1">
        <w:rPr>
          <w:rFonts w:ascii="Times New Roman" w:hAnsi="Times New Roman"/>
          <w:sz w:val="24"/>
          <w:szCs w:val="24"/>
        </w:rPr>
        <w:t xml:space="preserve"> so zapracovanými obchodnými a zmluvnými podmienkami, ktorý predkladá uchádzač v ponuke, musí byť podpísaný štatutárnym orgánom uchádzača v súlade s dokladom o oprávnení podnikať, resp. osobou oprávnenou uch</w:t>
      </w:r>
      <w:r>
        <w:rPr>
          <w:rFonts w:ascii="Times New Roman" w:hAnsi="Times New Roman"/>
          <w:sz w:val="24"/>
          <w:szCs w:val="24"/>
        </w:rPr>
        <w:t>ádzačom konať v mene uchádzača (oprávnenosť osoby na tento úkon musí byť v súlade s podmienkou III.4.2 Oddielu „A“ týchto súťažných podkladov).</w:t>
      </w:r>
    </w:p>
    <w:p w:rsidR="00E25EBB" w:rsidRPr="006166A1" w:rsidRDefault="00E25EBB" w:rsidP="00E25EBB">
      <w:pPr>
        <w:ind w:left="0" w:firstLine="0"/>
        <w:contextualSpacing/>
        <w:rPr>
          <w:rFonts w:ascii="Times New Roman" w:hAnsi="Times New Roman"/>
          <w:sz w:val="24"/>
          <w:szCs w:val="24"/>
        </w:rPr>
      </w:pPr>
    </w:p>
    <w:p w:rsidR="00E25EBB" w:rsidRPr="006166A1" w:rsidRDefault="00E25EBB" w:rsidP="00E25EBB">
      <w:pPr>
        <w:contextualSpacing/>
        <w:rPr>
          <w:rFonts w:ascii="Times New Roman" w:hAnsi="Times New Roman"/>
          <w:sz w:val="24"/>
          <w:szCs w:val="24"/>
        </w:rPr>
      </w:pPr>
      <w:r w:rsidRPr="006166A1">
        <w:rPr>
          <w:rFonts w:ascii="Times New Roman" w:hAnsi="Times New Roman"/>
          <w:sz w:val="24"/>
          <w:szCs w:val="24"/>
        </w:rPr>
        <w:t>I.1.2</w:t>
      </w:r>
      <w:r w:rsidRPr="006166A1">
        <w:rPr>
          <w:rFonts w:ascii="Times New Roman" w:hAnsi="Times New Roman"/>
          <w:sz w:val="24"/>
          <w:szCs w:val="24"/>
        </w:rPr>
        <w:tab/>
        <w:t xml:space="preserve">V prípade, ak návrh Kúpnej zmluvy predložený uchádzačom nebude vypracovaný  v súlade s príslušnými požiadavkami obstarávateľskej organizácie a obchodnými zmluvnými podmienkami uvedenými v súťažných podkladoch, resp. bude v rozpore s týmito požiadavkami alebo podmienkami, obstarávateľská organizácia si vyhradzuje právo neprijať takýto návrh Kúpnej zmluvy a zmluvu neuzavrieť. </w:t>
      </w:r>
    </w:p>
    <w:p w:rsidR="00E25EBB" w:rsidRPr="006166A1" w:rsidRDefault="00E25EBB" w:rsidP="00E25EBB">
      <w:pPr>
        <w:contextualSpacing/>
        <w:rPr>
          <w:rFonts w:ascii="Times New Roman" w:hAnsi="Times New Roman"/>
          <w:sz w:val="24"/>
          <w:szCs w:val="24"/>
        </w:rPr>
      </w:pPr>
    </w:p>
    <w:p w:rsidR="005746DC" w:rsidRPr="005746DC" w:rsidRDefault="00E25EBB" w:rsidP="005746DC">
      <w:pPr>
        <w:rPr>
          <w:rFonts w:ascii="Times New Roman" w:hAnsi="Times New Roman"/>
          <w:sz w:val="24"/>
          <w:szCs w:val="24"/>
        </w:rPr>
      </w:pPr>
      <w:r w:rsidRPr="006166A1">
        <w:rPr>
          <w:rFonts w:ascii="Times New Roman" w:hAnsi="Times New Roman"/>
          <w:sz w:val="24"/>
          <w:szCs w:val="24"/>
        </w:rPr>
        <w:t>I.1.3</w:t>
      </w:r>
      <w:r w:rsidRPr="006166A1">
        <w:rPr>
          <w:rFonts w:ascii="Times New Roman" w:hAnsi="Times New Roman"/>
          <w:sz w:val="24"/>
          <w:szCs w:val="24"/>
        </w:rPr>
        <w:tab/>
        <w:t>Ďalšie informácie týkajúce sa uzavretia zmluvy sú uvedené tiež v Oddiele „A“ časť VII. súťažných podkladov a v Oddiele „A“, Časť I., bod I.8 súťažných podkladov.</w:t>
      </w:r>
    </w:p>
    <w:p w:rsidR="005746DC" w:rsidRDefault="005746DC" w:rsidP="005746DC">
      <w:pPr>
        <w:contextualSpacing/>
        <w:rPr>
          <w:rFonts w:ascii="Times New Roman" w:hAnsi="Times New Roman"/>
          <w:bCs/>
          <w:sz w:val="24"/>
          <w:szCs w:val="24"/>
        </w:rPr>
      </w:pPr>
      <w:r>
        <w:rPr>
          <w:rFonts w:ascii="Times New Roman" w:hAnsi="Times New Roman"/>
          <w:bCs/>
          <w:sz w:val="24"/>
          <w:szCs w:val="24"/>
        </w:rPr>
        <w:t>I.1.4</w:t>
      </w:r>
      <w:r w:rsidRPr="006166A1">
        <w:rPr>
          <w:rFonts w:ascii="Times New Roman" w:hAnsi="Times New Roman"/>
          <w:bCs/>
          <w:sz w:val="24"/>
          <w:szCs w:val="24"/>
        </w:rPr>
        <w:tab/>
        <w:t>Uchádzač v znení návrhu Kúpnej zmluvy</w:t>
      </w:r>
      <w:r>
        <w:rPr>
          <w:rFonts w:ascii="Times New Roman" w:hAnsi="Times New Roman"/>
          <w:bCs/>
          <w:sz w:val="24"/>
          <w:szCs w:val="24"/>
        </w:rPr>
        <w:t>, ktorú predkladá v ponuke,</w:t>
      </w:r>
      <w:r w:rsidRPr="006166A1">
        <w:rPr>
          <w:rFonts w:ascii="Times New Roman" w:hAnsi="Times New Roman"/>
          <w:bCs/>
          <w:sz w:val="24"/>
          <w:szCs w:val="24"/>
        </w:rPr>
        <w:t xml:space="preserve"> doplní údaje:</w:t>
      </w:r>
    </w:p>
    <w:p w:rsidR="005746DC" w:rsidRPr="006166A1" w:rsidRDefault="005746DC" w:rsidP="005746DC">
      <w:pPr>
        <w:contextualSpacing/>
        <w:rPr>
          <w:rFonts w:ascii="Times New Roman" w:hAnsi="Times New Roman"/>
          <w:bCs/>
          <w:sz w:val="24"/>
          <w:szCs w:val="24"/>
        </w:rPr>
      </w:pPr>
      <w:r>
        <w:rPr>
          <w:rFonts w:ascii="Times New Roman" w:hAnsi="Times New Roman"/>
          <w:bCs/>
          <w:sz w:val="24"/>
          <w:szCs w:val="24"/>
        </w:rPr>
        <w:tab/>
        <w:t>-v záhlaví zmluvy uvedie identifikačné údaje zmluvnej strany – predávajúceho;</w:t>
      </w:r>
    </w:p>
    <w:p w:rsidR="005746DC" w:rsidRPr="006166A1" w:rsidRDefault="005746DC" w:rsidP="005746DC">
      <w:pPr>
        <w:contextualSpacing/>
        <w:rPr>
          <w:rFonts w:ascii="Times New Roman" w:hAnsi="Times New Roman"/>
          <w:bCs/>
          <w:sz w:val="24"/>
          <w:szCs w:val="24"/>
        </w:rPr>
      </w:pPr>
      <w:r w:rsidRPr="006166A1">
        <w:rPr>
          <w:rFonts w:ascii="Times New Roman" w:hAnsi="Times New Roman"/>
          <w:bCs/>
          <w:sz w:val="24"/>
          <w:szCs w:val="24"/>
        </w:rPr>
        <w:tab/>
        <w:t>-v Článku II., bod II.3</w:t>
      </w:r>
      <w:r w:rsidR="001F3FB2">
        <w:rPr>
          <w:rFonts w:ascii="Times New Roman" w:hAnsi="Times New Roman"/>
          <w:bCs/>
          <w:sz w:val="24"/>
          <w:szCs w:val="24"/>
        </w:rPr>
        <w:t xml:space="preserve"> vyplní ceny</w:t>
      </w:r>
      <w:r w:rsidR="00D005E3">
        <w:rPr>
          <w:rFonts w:ascii="Times New Roman" w:hAnsi="Times New Roman"/>
          <w:bCs/>
          <w:sz w:val="24"/>
          <w:szCs w:val="24"/>
        </w:rPr>
        <w:t xml:space="preserve"> a </w:t>
      </w:r>
      <w:r>
        <w:rPr>
          <w:rFonts w:ascii="Times New Roman" w:hAnsi="Times New Roman"/>
          <w:bCs/>
          <w:sz w:val="24"/>
          <w:szCs w:val="24"/>
        </w:rPr>
        <w:t>ú</w:t>
      </w:r>
      <w:r w:rsidR="008A3D5E">
        <w:rPr>
          <w:rFonts w:ascii="Times New Roman" w:hAnsi="Times New Roman"/>
          <w:bCs/>
          <w:sz w:val="24"/>
          <w:szCs w:val="24"/>
        </w:rPr>
        <w:t>daj o tom, či uchádzač je platiteľ</w:t>
      </w:r>
      <w:r>
        <w:rPr>
          <w:rFonts w:ascii="Times New Roman" w:hAnsi="Times New Roman"/>
          <w:bCs/>
          <w:sz w:val="24"/>
          <w:szCs w:val="24"/>
        </w:rPr>
        <w:t xml:space="preserve"> DPH, resp. nie je;</w:t>
      </w:r>
    </w:p>
    <w:p w:rsidR="005746DC" w:rsidRPr="006166A1" w:rsidRDefault="005746DC" w:rsidP="005746DC">
      <w:pPr>
        <w:contextualSpacing/>
        <w:rPr>
          <w:rFonts w:ascii="Times New Roman" w:hAnsi="Times New Roman"/>
          <w:bCs/>
          <w:sz w:val="24"/>
          <w:szCs w:val="24"/>
        </w:rPr>
      </w:pPr>
      <w:r w:rsidRPr="006166A1">
        <w:rPr>
          <w:rFonts w:ascii="Times New Roman" w:hAnsi="Times New Roman"/>
          <w:bCs/>
          <w:sz w:val="24"/>
          <w:szCs w:val="24"/>
        </w:rPr>
        <w:tab/>
        <w:t xml:space="preserve">-v Článku V., </w:t>
      </w:r>
      <w:r w:rsidR="008A3D5E">
        <w:rPr>
          <w:rFonts w:ascii="Times New Roman" w:hAnsi="Times New Roman"/>
          <w:bCs/>
          <w:sz w:val="24"/>
          <w:szCs w:val="24"/>
        </w:rPr>
        <w:t xml:space="preserve">vyplní </w:t>
      </w:r>
      <w:r w:rsidRPr="006166A1">
        <w:rPr>
          <w:rFonts w:ascii="Times New Roman" w:hAnsi="Times New Roman"/>
          <w:bCs/>
          <w:sz w:val="24"/>
          <w:szCs w:val="24"/>
        </w:rPr>
        <w:t>bod V.</w:t>
      </w:r>
      <w:r>
        <w:rPr>
          <w:rFonts w:ascii="Times New Roman" w:hAnsi="Times New Roman"/>
          <w:bCs/>
          <w:sz w:val="24"/>
          <w:szCs w:val="24"/>
        </w:rPr>
        <w:t>4</w:t>
      </w:r>
      <w:r w:rsidR="008A3D5E">
        <w:rPr>
          <w:rFonts w:ascii="Times New Roman" w:hAnsi="Times New Roman"/>
          <w:bCs/>
          <w:sz w:val="24"/>
          <w:szCs w:val="24"/>
        </w:rPr>
        <w:t xml:space="preserve"> (údaje za predávajúceho</w:t>
      </w:r>
      <w:r w:rsidRPr="006166A1">
        <w:rPr>
          <w:rFonts w:ascii="Times New Roman" w:hAnsi="Times New Roman"/>
          <w:bCs/>
          <w:sz w:val="24"/>
          <w:szCs w:val="24"/>
        </w:rPr>
        <w:t>);</w:t>
      </w:r>
    </w:p>
    <w:p w:rsidR="005746DC" w:rsidRPr="006166A1" w:rsidRDefault="005746DC" w:rsidP="005746DC">
      <w:pPr>
        <w:contextualSpacing/>
        <w:rPr>
          <w:rFonts w:ascii="Times New Roman" w:hAnsi="Times New Roman"/>
          <w:bCs/>
          <w:sz w:val="24"/>
          <w:szCs w:val="24"/>
        </w:rPr>
      </w:pPr>
      <w:r w:rsidRPr="006166A1">
        <w:rPr>
          <w:rFonts w:ascii="Times New Roman" w:hAnsi="Times New Roman"/>
          <w:bCs/>
          <w:sz w:val="24"/>
          <w:szCs w:val="24"/>
        </w:rPr>
        <w:tab/>
        <w:t>-v</w:t>
      </w:r>
      <w:r w:rsidRPr="006166A1">
        <w:rPr>
          <w:rFonts w:ascii="Times New Roman" w:hAnsi="Times New Roman"/>
          <w:sz w:val="24"/>
          <w:szCs w:val="24"/>
        </w:rPr>
        <w:t xml:space="preserve"> súlade s ustanovením § 41, ods. 3 ZVO údaje o všetkých známych subdodávateľoch, údaje o osobe oprávnenej konať za subdodávateľa (v rozsahu meno a priezvisko, adresa pobytu, dátum narodenia) uvedie </w:t>
      </w:r>
      <w:r w:rsidRPr="006166A1">
        <w:rPr>
          <w:rFonts w:ascii="Times New Roman" w:hAnsi="Times New Roman"/>
          <w:b/>
          <w:sz w:val="24"/>
          <w:szCs w:val="24"/>
          <w:u w:val="single"/>
        </w:rPr>
        <w:t>úspešný</w:t>
      </w:r>
      <w:r w:rsidRPr="006166A1">
        <w:rPr>
          <w:rFonts w:ascii="Times New Roman" w:hAnsi="Times New Roman"/>
          <w:sz w:val="24"/>
          <w:szCs w:val="24"/>
        </w:rPr>
        <w:t xml:space="preserve"> uchádzač v Kúpnej zmluve (Článok X., bod X.4) </w:t>
      </w:r>
      <w:r w:rsidRPr="00473B02">
        <w:rPr>
          <w:rFonts w:ascii="Times New Roman" w:hAnsi="Times New Roman"/>
          <w:sz w:val="24"/>
          <w:szCs w:val="24"/>
          <w:u w:val="single"/>
        </w:rPr>
        <w:t>a to najneskôr v čase jej uzavretia</w:t>
      </w:r>
      <w:r w:rsidRPr="006166A1">
        <w:rPr>
          <w:rFonts w:ascii="Times New Roman" w:hAnsi="Times New Roman"/>
          <w:sz w:val="24"/>
          <w:szCs w:val="24"/>
        </w:rPr>
        <w:t>.</w:t>
      </w:r>
    </w:p>
    <w:p w:rsidR="005746DC" w:rsidRDefault="00981018" w:rsidP="005746DC">
      <w:pPr>
        <w:contextualSpacing/>
        <w:rPr>
          <w:rFonts w:ascii="Times New Roman" w:hAnsi="Times New Roman"/>
          <w:bCs/>
          <w:sz w:val="24"/>
          <w:szCs w:val="24"/>
        </w:rPr>
      </w:pPr>
      <w:r>
        <w:rPr>
          <w:rFonts w:ascii="Times New Roman" w:hAnsi="Times New Roman"/>
          <w:bCs/>
          <w:sz w:val="24"/>
          <w:szCs w:val="24"/>
        </w:rPr>
        <w:tab/>
        <w:t>-miesto, dátum, meno a priezvisko osoby/osôb, ktorá je oprávnená potvrdiť podpisom Kúpnu zmluvu, funkcia tejto osoby/osôb a pečiatka organizácie uchádzača (na konci Kúpnej zmluvy).</w:t>
      </w:r>
    </w:p>
    <w:p w:rsidR="00981018" w:rsidRPr="006166A1" w:rsidRDefault="00981018" w:rsidP="005746DC">
      <w:pPr>
        <w:contextualSpacing/>
        <w:rPr>
          <w:rFonts w:ascii="Times New Roman" w:hAnsi="Times New Roman"/>
          <w:bCs/>
          <w:sz w:val="24"/>
          <w:szCs w:val="24"/>
        </w:rPr>
      </w:pPr>
    </w:p>
    <w:p w:rsidR="005746DC" w:rsidRPr="006166A1" w:rsidRDefault="00483036" w:rsidP="005746DC">
      <w:pPr>
        <w:tabs>
          <w:tab w:val="left" w:pos="3368"/>
        </w:tabs>
        <w:contextualSpacing/>
        <w:rPr>
          <w:rFonts w:ascii="Times New Roman" w:hAnsi="Times New Roman"/>
          <w:bCs/>
          <w:sz w:val="24"/>
          <w:szCs w:val="24"/>
        </w:rPr>
      </w:pPr>
      <w:r>
        <w:rPr>
          <w:rFonts w:ascii="Times New Roman" w:hAnsi="Times New Roman"/>
          <w:bCs/>
          <w:sz w:val="24"/>
          <w:szCs w:val="24"/>
        </w:rPr>
        <w:t>I.1.5</w:t>
      </w:r>
      <w:r w:rsidR="005746DC" w:rsidRPr="006166A1">
        <w:rPr>
          <w:rFonts w:ascii="Times New Roman" w:hAnsi="Times New Roman"/>
          <w:bCs/>
          <w:sz w:val="24"/>
          <w:szCs w:val="24"/>
        </w:rPr>
        <w:tab/>
        <w:t>Návrh Kúpnej zmluvy, ktorý predkladá uchádzač, obsahuje nasledovné prílohy:</w:t>
      </w:r>
    </w:p>
    <w:p w:rsidR="00483036" w:rsidRPr="008F25EF" w:rsidRDefault="00483036" w:rsidP="00483036">
      <w:pPr>
        <w:tabs>
          <w:tab w:val="left" w:pos="3368"/>
        </w:tabs>
        <w:contextualSpacing/>
        <w:rPr>
          <w:rFonts w:ascii="Times New Roman" w:hAnsi="Times New Roman"/>
          <w:b/>
          <w:bCs/>
          <w:sz w:val="24"/>
          <w:szCs w:val="24"/>
        </w:rPr>
      </w:pPr>
      <w:r>
        <w:rPr>
          <w:rFonts w:ascii="Times New Roman" w:hAnsi="Times New Roman"/>
          <w:b/>
          <w:bCs/>
          <w:sz w:val="24"/>
          <w:szCs w:val="24"/>
        </w:rPr>
        <w:tab/>
      </w:r>
      <w:r w:rsidRPr="008F25EF">
        <w:rPr>
          <w:rFonts w:ascii="Times New Roman" w:hAnsi="Times New Roman"/>
          <w:b/>
          <w:bCs/>
          <w:sz w:val="24"/>
          <w:szCs w:val="24"/>
        </w:rPr>
        <w:t>Príloha č. 1</w:t>
      </w:r>
      <w:r>
        <w:rPr>
          <w:rFonts w:ascii="Times New Roman" w:hAnsi="Times New Roman"/>
          <w:b/>
          <w:bCs/>
          <w:sz w:val="24"/>
          <w:szCs w:val="24"/>
        </w:rPr>
        <w:t xml:space="preserve"> ku Kúpnej zmluve</w:t>
      </w:r>
      <w:r w:rsidRPr="008F25EF">
        <w:rPr>
          <w:rFonts w:ascii="Times New Roman" w:hAnsi="Times New Roman"/>
          <w:b/>
          <w:bCs/>
          <w:sz w:val="24"/>
          <w:szCs w:val="24"/>
        </w:rPr>
        <w:t xml:space="preserve">: Cenník tovarov  </w:t>
      </w:r>
    </w:p>
    <w:p w:rsidR="00483036" w:rsidRDefault="00483036" w:rsidP="00483036">
      <w:pPr>
        <w:tabs>
          <w:tab w:val="left" w:pos="3368"/>
        </w:tabs>
        <w:contextualSpacing/>
        <w:rPr>
          <w:rFonts w:ascii="Times New Roman" w:hAnsi="Times New Roman"/>
          <w:bCs/>
          <w:sz w:val="24"/>
          <w:szCs w:val="24"/>
        </w:rPr>
      </w:pPr>
      <w:r w:rsidRPr="008F25EF">
        <w:rPr>
          <w:rFonts w:ascii="Times New Roman" w:hAnsi="Times New Roman"/>
          <w:bCs/>
          <w:sz w:val="24"/>
          <w:szCs w:val="24"/>
        </w:rPr>
        <w:tab/>
        <w:t>-táto príloha sa nachádza v súťažných podk</w:t>
      </w:r>
      <w:r>
        <w:rPr>
          <w:rFonts w:ascii="Times New Roman" w:hAnsi="Times New Roman"/>
          <w:bCs/>
          <w:sz w:val="24"/>
          <w:szCs w:val="24"/>
        </w:rPr>
        <w:t xml:space="preserve">ladoch označená ako </w:t>
      </w:r>
      <w:r w:rsidRPr="009D289D">
        <w:rPr>
          <w:rFonts w:ascii="Times New Roman" w:hAnsi="Times New Roman"/>
          <w:bCs/>
          <w:i/>
          <w:sz w:val="24"/>
          <w:szCs w:val="24"/>
        </w:rPr>
        <w:t>Príloha č. 1</w:t>
      </w:r>
      <w:r>
        <w:rPr>
          <w:rFonts w:ascii="Times New Roman" w:hAnsi="Times New Roman"/>
          <w:bCs/>
          <w:sz w:val="24"/>
          <w:szCs w:val="24"/>
        </w:rPr>
        <w:t xml:space="preserve"> (viď pokyny pre jej predloženie v bode III.4.3.1 vyššie</w:t>
      </w:r>
      <w:r w:rsidR="00733B01">
        <w:rPr>
          <w:rFonts w:ascii="Times New Roman" w:hAnsi="Times New Roman"/>
          <w:bCs/>
          <w:sz w:val="24"/>
          <w:szCs w:val="24"/>
        </w:rPr>
        <w:t>, Oddiel „A“</w:t>
      </w:r>
      <w:r>
        <w:rPr>
          <w:rFonts w:ascii="Times New Roman" w:hAnsi="Times New Roman"/>
          <w:bCs/>
          <w:sz w:val="24"/>
          <w:szCs w:val="24"/>
        </w:rPr>
        <w:t>)</w:t>
      </w:r>
      <w:r w:rsidRPr="008F25EF">
        <w:rPr>
          <w:rFonts w:ascii="Times New Roman" w:hAnsi="Times New Roman"/>
          <w:bCs/>
          <w:sz w:val="24"/>
          <w:szCs w:val="24"/>
        </w:rPr>
        <w:t>;</w:t>
      </w:r>
    </w:p>
    <w:p w:rsidR="00483036" w:rsidRPr="002E0CFF" w:rsidRDefault="00483036" w:rsidP="002E0CFF">
      <w:pPr>
        <w:tabs>
          <w:tab w:val="left" w:pos="3368"/>
        </w:tabs>
        <w:contextualSpacing/>
        <w:rPr>
          <w:rFonts w:ascii="Times New Roman" w:hAnsi="Times New Roman"/>
          <w:bCs/>
          <w:sz w:val="24"/>
          <w:szCs w:val="24"/>
        </w:rPr>
      </w:pPr>
      <w:r>
        <w:rPr>
          <w:rFonts w:ascii="Times New Roman" w:hAnsi="Times New Roman"/>
          <w:bCs/>
          <w:sz w:val="24"/>
          <w:szCs w:val="24"/>
        </w:rPr>
        <w:tab/>
      </w:r>
      <w:r w:rsidRPr="008F25EF">
        <w:rPr>
          <w:rFonts w:ascii="Times New Roman" w:hAnsi="Times New Roman"/>
          <w:b/>
          <w:bCs/>
          <w:sz w:val="24"/>
          <w:szCs w:val="24"/>
        </w:rPr>
        <w:t>Príloha č. 2</w:t>
      </w:r>
      <w:r>
        <w:rPr>
          <w:rFonts w:ascii="Times New Roman" w:hAnsi="Times New Roman"/>
          <w:b/>
          <w:bCs/>
          <w:sz w:val="24"/>
          <w:szCs w:val="24"/>
        </w:rPr>
        <w:t xml:space="preserve"> ku Kúpnej zmluve</w:t>
      </w:r>
      <w:r w:rsidRPr="008F25EF">
        <w:rPr>
          <w:rFonts w:ascii="Times New Roman" w:hAnsi="Times New Roman"/>
          <w:b/>
          <w:bCs/>
          <w:sz w:val="24"/>
          <w:szCs w:val="24"/>
        </w:rPr>
        <w:t xml:space="preserve">: Návrh na plnenie kritérií </w:t>
      </w:r>
    </w:p>
    <w:p w:rsidR="00483036" w:rsidRPr="008F25EF" w:rsidRDefault="00483036" w:rsidP="00483036">
      <w:pPr>
        <w:tabs>
          <w:tab w:val="left" w:pos="3368"/>
        </w:tabs>
        <w:contextualSpacing/>
        <w:rPr>
          <w:rFonts w:ascii="Times New Roman" w:hAnsi="Times New Roman"/>
          <w:bCs/>
          <w:sz w:val="24"/>
          <w:szCs w:val="24"/>
        </w:rPr>
      </w:pPr>
      <w:r w:rsidRPr="008F25EF">
        <w:rPr>
          <w:rFonts w:ascii="Times New Roman" w:hAnsi="Times New Roman"/>
          <w:b/>
          <w:bCs/>
          <w:sz w:val="24"/>
          <w:szCs w:val="24"/>
        </w:rPr>
        <w:tab/>
      </w:r>
      <w:r w:rsidRPr="008F25EF">
        <w:rPr>
          <w:rFonts w:ascii="Times New Roman" w:hAnsi="Times New Roman"/>
          <w:bCs/>
          <w:sz w:val="24"/>
          <w:szCs w:val="24"/>
        </w:rPr>
        <w:t>-táto príloha sa nachádza v súťažných podk</w:t>
      </w:r>
      <w:r>
        <w:rPr>
          <w:rFonts w:ascii="Times New Roman" w:hAnsi="Times New Roman"/>
          <w:bCs/>
          <w:sz w:val="24"/>
          <w:szCs w:val="24"/>
        </w:rPr>
        <w:t xml:space="preserve">ladoch označená ako </w:t>
      </w:r>
      <w:r w:rsidRPr="009D289D">
        <w:rPr>
          <w:rFonts w:ascii="Times New Roman" w:hAnsi="Times New Roman"/>
          <w:bCs/>
          <w:i/>
          <w:sz w:val="24"/>
          <w:szCs w:val="24"/>
        </w:rPr>
        <w:t>Príloha č. 2</w:t>
      </w:r>
      <w:r>
        <w:rPr>
          <w:rFonts w:ascii="Times New Roman" w:hAnsi="Times New Roman"/>
          <w:bCs/>
          <w:sz w:val="24"/>
          <w:szCs w:val="24"/>
        </w:rPr>
        <w:t xml:space="preserve"> (viď pokyny pre jej predloženie v bode III.4.3.2 vyššie</w:t>
      </w:r>
      <w:r w:rsidR="00733B01">
        <w:rPr>
          <w:rFonts w:ascii="Times New Roman" w:hAnsi="Times New Roman"/>
          <w:bCs/>
          <w:sz w:val="24"/>
          <w:szCs w:val="24"/>
        </w:rPr>
        <w:t>, Oddiel „A“</w:t>
      </w:r>
      <w:r>
        <w:rPr>
          <w:rFonts w:ascii="Times New Roman" w:hAnsi="Times New Roman"/>
          <w:bCs/>
          <w:sz w:val="24"/>
          <w:szCs w:val="24"/>
        </w:rPr>
        <w:t>)</w:t>
      </w:r>
      <w:r w:rsidRPr="008F25EF">
        <w:rPr>
          <w:rFonts w:ascii="Times New Roman" w:hAnsi="Times New Roman"/>
          <w:bCs/>
          <w:sz w:val="24"/>
          <w:szCs w:val="24"/>
        </w:rPr>
        <w:t>;</w:t>
      </w:r>
    </w:p>
    <w:p w:rsidR="00483036" w:rsidRPr="008F25EF" w:rsidRDefault="00483036" w:rsidP="00483036">
      <w:pPr>
        <w:tabs>
          <w:tab w:val="left" w:pos="3368"/>
        </w:tabs>
        <w:contextualSpacing/>
        <w:rPr>
          <w:rFonts w:ascii="Times New Roman" w:hAnsi="Times New Roman"/>
          <w:bCs/>
          <w:sz w:val="24"/>
          <w:szCs w:val="24"/>
        </w:rPr>
      </w:pPr>
      <w:r>
        <w:rPr>
          <w:rFonts w:ascii="Times New Roman" w:hAnsi="Times New Roman"/>
          <w:bCs/>
          <w:sz w:val="24"/>
          <w:szCs w:val="24"/>
        </w:rPr>
        <w:t xml:space="preserve"> </w:t>
      </w:r>
      <w:r>
        <w:rPr>
          <w:rFonts w:ascii="Times New Roman" w:hAnsi="Times New Roman"/>
          <w:bCs/>
          <w:sz w:val="24"/>
          <w:szCs w:val="24"/>
        </w:rPr>
        <w:tab/>
      </w:r>
      <w:r w:rsidRPr="008F25EF">
        <w:rPr>
          <w:rFonts w:ascii="Times New Roman" w:hAnsi="Times New Roman"/>
          <w:b/>
          <w:bCs/>
          <w:sz w:val="24"/>
          <w:szCs w:val="24"/>
        </w:rPr>
        <w:t>Príloha č. 3</w:t>
      </w:r>
      <w:r>
        <w:rPr>
          <w:rFonts w:ascii="Times New Roman" w:hAnsi="Times New Roman"/>
          <w:b/>
          <w:bCs/>
          <w:sz w:val="24"/>
          <w:szCs w:val="24"/>
        </w:rPr>
        <w:t xml:space="preserve"> ku Kúpnej zmluve</w:t>
      </w:r>
      <w:r w:rsidRPr="008F25EF">
        <w:rPr>
          <w:rFonts w:ascii="Times New Roman" w:hAnsi="Times New Roman"/>
          <w:b/>
          <w:bCs/>
          <w:sz w:val="24"/>
          <w:szCs w:val="24"/>
        </w:rPr>
        <w:t>: Identifikácia a špecifikácia zastávok MHD</w:t>
      </w:r>
    </w:p>
    <w:p w:rsidR="00483036" w:rsidRPr="008F25EF" w:rsidRDefault="00483036" w:rsidP="00483036">
      <w:pPr>
        <w:tabs>
          <w:tab w:val="left" w:pos="3368"/>
        </w:tabs>
        <w:contextualSpacing/>
        <w:rPr>
          <w:rFonts w:ascii="Times New Roman" w:hAnsi="Times New Roman"/>
          <w:bCs/>
          <w:sz w:val="24"/>
          <w:szCs w:val="24"/>
        </w:rPr>
      </w:pPr>
      <w:r w:rsidRPr="008F25EF">
        <w:rPr>
          <w:rFonts w:ascii="Times New Roman" w:hAnsi="Times New Roman"/>
          <w:b/>
          <w:bCs/>
          <w:sz w:val="24"/>
          <w:szCs w:val="24"/>
        </w:rPr>
        <w:tab/>
      </w:r>
      <w:r w:rsidRPr="008F25EF">
        <w:rPr>
          <w:rFonts w:ascii="Times New Roman" w:hAnsi="Times New Roman"/>
          <w:bCs/>
          <w:sz w:val="24"/>
          <w:szCs w:val="24"/>
        </w:rPr>
        <w:t>-</w:t>
      </w:r>
      <w:r>
        <w:rPr>
          <w:rFonts w:ascii="Times New Roman" w:hAnsi="Times New Roman"/>
          <w:bCs/>
          <w:sz w:val="24"/>
          <w:szCs w:val="24"/>
        </w:rPr>
        <w:t xml:space="preserve">uchádzač použije </w:t>
      </w:r>
      <w:r w:rsidRPr="009D289D">
        <w:rPr>
          <w:rFonts w:ascii="Times New Roman" w:hAnsi="Times New Roman"/>
          <w:bCs/>
          <w:i/>
          <w:sz w:val="24"/>
          <w:szCs w:val="24"/>
        </w:rPr>
        <w:t>Prílohu č. 3</w:t>
      </w:r>
      <w:r>
        <w:rPr>
          <w:rFonts w:ascii="Times New Roman" w:hAnsi="Times New Roman"/>
          <w:bCs/>
          <w:sz w:val="24"/>
          <w:szCs w:val="24"/>
        </w:rPr>
        <w:t>, ktorá sa na</w:t>
      </w:r>
      <w:r w:rsidRPr="008F25EF">
        <w:rPr>
          <w:rFonts w:ascii="Times New Roman" w:hAnsi="Times New Roman"/>
          <w:bCs/>
          <w:sz w:val="24"/>
          <w:szCs w:val="24"/>
        </w:rPr>
        <w:t>chádza v</w:t>
      </w:r>
      <w:r>
        <w:rPr>
          <w:rFonts w:ascii="Times New Roman" w:hAnsi="Times New Roman"/>
          <w:bCs/>
          <w:sz w:val="24"/>
          <w:szCs w:val="24"/>
        </w:rPr>
        <w:t xml:space="preserve"> týchto </w:t>
      </w:r>
      <w:r w:rsidRPr="008F25EF">
        <w:rPr>
          <w:rFonts w:ascii="Times New Roman" w:hAnsi="Times New Roman"/>
          <w:bCs/>
          <w:sz w:val="24"/>
          <w:szCs w:val="24"/>
        </w:rPr>
        <w:t>súťažných podkladoch</w:t>
      </w:r>
      <w:r>
        <w:rPr>
          <w:rFonts w:ascii="Times New Roman" w:hAnsi="Times New Roman"/>
          <w:bCs/>
          <w:sz w:val="24"/>
          <w:szCs w:val="24"/>
        </w:rPr>
        <w:t xml:space="preserve"> a túto prílohu pr</w:t>
      </w:r>
      <w:r w:rsidR="002E0CFF">
        <w:rPr>
          <w:rFonts w:ascii="Times New Roman" w:hAnsi="Times New Roman"/>
          <w:bCs/>
          <w:sz w:val="24"/>
          <w:szCs w:val="24"/>
        </w:rPr>
        <w:t>edloží v ponuke (vo formáte .pdf</w:t>
      </w:r>
      <w:r>
        <w:rPr>
          <w:rFonts w:ascii="Times New Roman" w:hAnsi="Times New Roman"/>
          <w:bCs/>
          <w:sz w:val="24"/>
          <w:szCs w:val="24"/>
        </w:rPr>
        <w:t xml:space="preserve">) ako </w:t>
      </w:r>
      <w:r w:rsidRPr="009D289D">
        <w:rPr>
          <w:rFonts w:ascii="Times New Roman" w:hAnsi="Times New Roman"/>
          <w:bCs/>
          <w:i/>
          <w:sz w:val="24"/>
          <w:szCs w:val="24"/>
        </w:rPr>
        <w:t>Príloha č. 3</w:t>
      </w:r>
      <w:r>
        <w:rPr>
          <w:rFonts w:ascii="Times New Roman" w:hAnsi="Times New Roman"/>
          <w:bCs/>
          <w:sz w:val="24"/>
          <w:szCs w:val="24"/>
        </w:rPr>
        <w:t xml:space="preserve"> ku Kúpnej zmluve; </w:t>
      </w:r>
      <w:r w:rsidRPr="008F25EF">
        <w:rPr>
          <w:rFonts w:ascii="Times New Roman" w:hAnsi="Times New Roman"/>
          <w:bCs/>
          <w:sz w:val="24"/>
          <w:szCs w:val="24"/>
        </w:rPr>
        <w:t xml:space="preserve"> </w:t>
      </w:r>
    </w:p>
    <w:p w:rsidR="00483036" w:rsidRPr="008F25EF" w:rsidRDefault="00483036" w:rsidP="00483036">
      <w:pPr>
        <w:tabs>
          <w:tab w:val="left" w:pos="3368"/>
        </w:tabs>
        <w:contextualSpacing/>
        <w:rPr>
          <w:rFonts w:ascii="Times New Roman" w:hAnsi="Times New Roman"/>
          <w:b/>
          <w:bCs/>
          <w:sz w:val="24"/>
          <w:szCs w:val="24"/>
        </w:rPr>
      </w:pPr>
      <w:r w:rsidRPr="008F25EF">
        <w:rPr>
          <w:rFonts w:ascii="Times New Roman" w:hAnsi="Times New Roman"/>
          <w:bCs/>
          <w:sz w:val="24"/>
          <w:szCs w:val="24"/>
        </w:rPr>
        <w:tab/>
      </w:r>
      <w:r>
        <w:rPr>
          <w:rFonts w:ascii="Times New Roman" w:hAnsi="Times New Roman"/>
          <w:b/>
          <w:bCs/>
          <w:sz w:val="24"/>
          <w:szCs w:val="24"/>
        </w:rPr>
        <w:t xml:space="preserve">Príloha </w:t>
      </w:r>
      <w:r w:rsidRPr="008F25EF">
        <w:rPr>
          <w:rFonts w:ascii="Times New Roman" w:hAnsi="Times New Roman"/>
          <w:b/>
          <w:bCs/>
          <w:sz w:val="24"/>
          <w:szCs w:val="24"/>
        </w:rPr>
        <w:t>č.</w:t>
      </w:r>
      <w:r>
        <w:rPr>
          <w:rFonts w:ascii="Times New Roman" w:hAnsi="Times New Roman"/>
          <w:b/>
          <w:bCs/>
          <w:sz w:val="24"/>
          <w:szCs w:val="24"/>
        </w:rPr>
        <w:t xml:space="preserve"> </w:t>
      </w:r>
      <w:r w:rsidRPr="008F25EF">
        <w:rPr>
          <w:rFonts w:ascii="Times New Roman" w:hAnsi="Times New Roman"/>
          <w:b/>
          <w:bCs/>
          <w:sz w:val="24"/>
          <w:szCs w:val="24"/>
        </w:rPr>
        <w:t>4</w:t>
      </w:r>
      <w:r>
        <w:rPr>
          <w:rFonts w:ascii="Times New Roman" w:hAnsi="Times New Roman"/>
          <w:b/>
          <w:bCs/>
          <w:sz w:val="24"/>
          <w:szCs w:val="24"/>
        </w:rPr>
        <w:t xml:space="preserve"> ku Kúpnej zmluve</w:t>
      </w:r>
      <w:r w:rsidRPr="008F25EF">
        <w:rPr>
          <w:rFonts w:ascii="Times New Roman" w:hAnsi="Times New Roman"/>
          <w:b/>
          <w:bCs/>
          <w:sz w:val="24"/>
          <w:szCs w:val="24"/>
        </w:rPr>
        <w:t>:</w:t>
      </w:r>
      <w:r w:rsidRPr="008F25EF">
        <w:rPr>
          <w:rFonts w:ascii="Times New Roman" w:hAnsi="Times New Roman"/>
          <w:bCs/>
          <w:sz w:val="24"/>
          <w:szCs w:val="24"/>
        </w:rPr>
        <w:t xml:space="preserve"> </w:t>
      </w:r>
      <w:r w:rsidRPr="008F25EF">
        <w:rPr>
          <w:rFonts w:ascii="Times New Roman" w:hAnsi="Times New Roman"/>
          <w:b/>
          <w:bCs/>
          <w:sz w:val="24"/>
          <w:szCs w:val="24"/>
        </w:rPr>
        <w:t>Skladba vozidlového parku pre účel osadenia prvkov informačného systému</w:t>
      </w:r>
    </w:p>
    <w:p w:rsidR="00483036" w:rsidRPr="008F25EF" w:rsidRDefault="00483036" w:rsidP="00483036">
      <w:pPr>
        <w:tabs>
          <w:tab w:val="left" w:pos="3368"/>
        </w:tabs>
        <w:ind w:firstLine="1"/>
        <w:contextualSpacing/>
        <w:rPr>
          <w:rFonts w:ascii="Times New Roman" w:hAnsi="Times New Roman"/>
          <w:bCs/>
          <w:sz w:val="24"/>
          <w:szCs w:val="24"/>
        </w:rPr>
      </w:pPr>
      <w:r w:rsidRPr="008F25EF">
        <w:rPr>
          <w:rFonts w:ascii="Times New Roman" w:hAnsi="Times New Roman"/>
          <w:bCs/>
          <w:sz w:val="24"/>
          <w:szCs w:val="24"/>
        </w:rPr>
        <w:t>-</w:t>
      </w:r>
      <w:r>
        <w:rPr>
          <w:rFonts w:ascii="Times New Roman" w:hAnsi="Times New Roman"/>
          <w:bCs/>
          <w:sz w:val="24"/>
          <w:szCs w:val="24"/>
        </w:rPr>
        <w:t xml:space="preserve">uchádzač použije </w:t>
      </w:r>
      <w:r w:rsidRPr="009D289D">
        <w:rPr>
          <w:rFonts w:ascii="Times New Roman" w:hAnsi="Times New Roman"/>
          <w:bCs/>
          <w:i/>
          <w:sz w:val="24"/>
          <w:szCs w:val="24"/>
        </w:rPr>
        <w:t>Prílohu č. 4</w:t>
      </w:r>
      <w:r>
        <w:rPr>
          <w:rFonts w:ascii="Times New Roman" w:hAnsi="Times New Roman"/>
          <w:bCs/>
          <w:sz w:val="24"/>
          <w:szCs w:val="24"/>
        </w:rPr>
        <w:t>, ktorá sa na</w:t>
      </w:r>
      <w:r w:rsidRPr="008F25EF">
        <w:rPr>
          <w:rFonts w:ascii="Times New Roman" w:hAnsi="Times New Roman"/>
          <w:bCs/>
          <w:sz w:val="24"/>
          <w:szCs w:val="24"/>
        </w:rPr>
        <w:t>chádza v</w:t>
      </w:r>
      <w:r>
        <w:rPr>
          <w:rFonts w:ascii="Times New Roman" w:hAnsi="Times New Roman"/>
          <w:bCs/>
          <w:sz w:val="24"/>
          <w:szCs w:val="24"/>
        </w:rPr>
        <w:t xml:space="preserve"> týchto </w:t>
      </w:r>
      <w:r w:rsidRPr="008F25EF">
        <w:rPr>
          <w:rFonts w:ascii="Times New Roman" w:hAnsi="Times New Roman"/>
          <w:bCs/>
          <w:sz w:val="24"/>
          <w:szCs w:val="24"/>
        </w:rPr>
        <w:t>súťažných podkladoch</w:t>
      </w:r>
      <w:r>
        <w:rPr>
          <w:rFonts w:ascii="Times New Roman" w:hAnsi="Times New Roman"/>
          <w:bCs/>
          <w:sz w:val="24"/>
          <w:szCs w:val="24"/>
        </w:rPr>
        <w:t xml:space="preserve"> a túto prílohu pr</w:t>
      </w:r>
      <w:r w:rsidR="002E0CFF">
        <w:rPr>
          <w:rFonts w:ascii="Times New Roman" w:hAnsi="Times New Roman"/>
          <w:bCs/>
          <w:sz w:val="24"/>
          <w:szCs w:val="24"/>
        </w:rPr>
        <w:t>edloží v ponuke (vo formáte .pdf</w:t>
      </w:r>
      <w:r>
        <w:rPr>
          <w:rFonts w:ascii="Times New Roman" w:hAnsi="Times New Roman"/>
          <w:bCs/>
          <w:sz w:val="24"/>
          <w:szCs w:val="24"/>
        </w:rPr>
        <w:t xml:space="preserve">) ako </w:t>
      </w:r>
      <w:r w:rsidRPr="009D289D">
        <w:rPr>
          <w:rFonts w:ascii="Times New Roman" w:hAnsi="Times New Roman"/>
          <w:bCs/>
          <w:i/>
          <w:sz w:val="24"/>
          <w:szCs w:val="24"/>
        </w:rPr>
        <w:t>Príloha č. 4</w:t>
      </w:r>
      <w:r>
        <w:rPr>
          <w:rFonts w:ascii="Times New Roman" w:hAnsi="Times New Roman"/>
          <w:bCs/>
          <w:sz w:val="24"/>
          <w:szCs w:val="24"/>
        </w:rPr>
        <w:t xml:space="preserve"> ku Kúpnej zmluve; </w:t>
      </w:r>
      <w:r w:rsidRPr="008F25EF">
        <w:rPr>
          <w:rFonts w:ascii="Times New Roman" w:hAnsi="Times New Roman"/>
          <w:bCs/>
          <w:sz w:val="24"/>
          <w:szCs w:val="24"/>
        </w:rPr>
        <w:t xml:space="preserve"> </w:t>
      </w:r>
    </w:p>
    <w:p w:rsidR="00483036" w:rsidRPr="008F25EF" w:rsidRDefault="00483036" w:rsidP="00483036">
      <w:pPr>
        <w:tabs>
          <w:tab w:val="left" w:pos="3368"/>
        </w:tabs>
        <w:contextualSpacing/>
        <w:rPr>
          <w:rFonts w:ascii="Times New Roman" w:hAnsi="Times New Roman"/>
          <w:b/>
          <w:bCs/>
          <w:sz w:val="24"/>
          <w:szCs w:val="24"/>
        </w:rPr>
      </w:pPr>
      <w:r w:rsidRPr="008F25EF">
        <w:rPr>
          <w:rFonts w:ascii="Times New Roman" w:hAnsi="Times New Roman"/>
          <w:b/>
          <w:bCs/>
          <w:sz w:val="24"/>
          <w:szCs w:val="24"/>
        </w:rPr>
        <w:tab/>
        <w:t>Príloha č. 5</w:t>
      </w:r>
      <w:r>
        <w:rPr>
          <w:rFonts w:ascii="Times New Roman" w:hAnsi="Times New Roman"/>
          <w:b/>
          <w:bCs/>
          <w:sz w:val="24"/>
          <w:szCs w:val="24"/>
        </w:rPr>
        <w:t xml:space="preserve"> ku Kúpnej zmluve</w:t>
      </w:r>
      <w:r w:rsidRPr="008F25EF">
        <w:rPr>
          <w:rFonts w:ascii="Times New Roman" w:hAnsi="Times New Roman"/>
          <w:b/>
          <w:bCs/>
          <w:sz w:val="24"/>
          <w:szCs w:val="24"/>
        </w:rPr>
        <w:t>: Harmonogram dodania</w:t>
      </w:r>
    </w:p>
    <w:p w:rsidR="00483036" w:rsidRPr="008F25EF" w:rsidRDefault="00483036" w:rsidP="00483036">
      <w:pPr>
        <w:tabs>
          <w:tab w:val="left" w:pos="3368"/>
        </w:tabs>
        <w:contextualSpacing/>
        <w:rPr>
          <w:rFonts w:ascii="Times New Roman" w:hAnsi="Times New Roman"/>
          <w:b/>
          <w:bCs/>
          <w:sz w:val="24"/>
          <w:szCs w:val="24"/>
        </w:rPr>
      </w:pPr>
      <w:r>
        <w:rPr>
          <w:rFonts w:ascii="Times New Roman" w:hAnsi="Times New Roman"/>
          <w:bCs/>
          <w:sz w:val="24"/>
          <w:szCs w:val="24"/>
        </w:rPr>
        <w:tab/>
      </w:r>
      <w:r w:rsidRPr="008F25EF">
        <w:rPr>
          <w:rFonts w:ascii="Times New Roman" w:hAnsi="Times New Roman"/>
          <w:bCs/>
          <w:sz w:val="24"/>
          <w:szCs w:val="24"/>
        </w:rPr>
        <w:t>-</w:t>
      </w:r>
      <w:r>
        <w:rPr>
          <w:rFonts w:ascii="Times New Roman" w:hAnsi="Times New Roman"/>
          <w:bCs/>
          <w:sz w:val="24"/>
          <w:szCs w:val="24"/>
        </w:rPr>
        <w:t xml:space="preserve">uchádzač použije </w:t>
      </w:r>
      <w:r w:rsidRPr="009D289D">
        <w:rPr>
          <w:rFonts w:ascii="Times New Roman" w:hAnsi="Times New Roman"/>
          <w:bCs/>
          <w:i/>
          <w:sz w:val="24"/>
          <w:szCs w:val="24"/>
        </w:rPr>
        <w:t>Prílohu č. 5</w:t>
      </w:r>
      <w:r>
        <w:rPr>
          <w:rFonts w:ascii="Times New Roman" w:hAnsi="Times New Roman"/>
          <w:bCs/>
          <w:sz w:val="24"/>
          <w:szCs w:val="24"/>
        </w:rPr>
        <w:t>, ktorá sa na</w:t>
      </w:r>
      <w:r w:rsidRPr="008F25EF">
        <w:rPr>
          <w:rFonts w:ascii="Times New Roman" w:hAnsi="Times New Roman"/>
          <w:bCs/>
          <w:sz w:val="24"/>
          <w:szCs w:val="24"/>
        </w:rPr>
        <w:t>chádza v</w:t>
      </w:r>
      <w:r>
        <w:rPr>
          <w:rFonts w:ascii="Times New Roman" w:hAnsi="Times New Roman"/>
          <w:bCs/>
          <w:sz w:val="24"/>
          <w:szCs w:val="24"/>
        </w:rPr>
        <w:t xml:space="preserve"> týchto </w:t>
      </w:r>
      <w:r w:rsidRPr="008F25EF">
        <w:rPr>
          <w:rFonts w:ascii="Times New Roman" w:hAnsi="Times New Roman"/>
          <w:bCs/>
          <w:sz w:val="24"/>
          <w:szCs w:val="24"/>
        </w:rPr>
        <w:t>súťažných podkladoch</w:t>
      </w:r>
      <w:r>
        <w:rPr>
          <w:rFonts w:ascii="Times New Roman" w:hAnsi="Times New Roman"/>
          <w:bCs/>
          <w:sz w:val="24"/>
          <w:szCs w:val="24"/>
        </w:rPr>
        <w:t xml:space="preserve"> a túto prílohu pr</w:t>
      </w:r>
      <w:r w:rsidR="002E0CFF">
        <w:rPr>
          <w:rFonts w:ascii="Times New Roman" w:hAnsi="Times New Roman"/>
          <w:bCs/>
          <w:sz w:val="24"/>
          <w:szCs w:val="24"/>
        </w:rPr>
        <w:t>edloží v ponuke (vo formáte .pdf</w:t>
      </w:r>
      <w:r>
        <w:rPr>
          <w:rFonts w:ascii="Times New Roman" w:hAnsi="Times New Roman"/>
          <w:bCs/>
          <w:sz w:val="24"/>
          <w:szCs w:val="24"/>
        </w:rPr>
        <w:t xml:space="preserve">) ako </w:t>
      </w:r>
      <w:r w:rsidRPr="009D289D">
        <w:rPr>
          <w:rFonts w:ascii="Times New Roman" w:hAnsi="Times New Roman"/>
          <w:bCs/>
          <w:i/>
          <w:sz w:val="24"/>
          <w:szCs w:val="24"/>
        </w:rPr>
        <w:t>Príloha č. 5</w:t>
      </w:r>
      <w:r>
        <w:rPr>
          <w:rFonts w:ascii="Times New Roman" w:hAnsi="Times New Roman"/>
          <w:bCs/>
          <w:sz w:val="24"/>
          <w:szCs w:val="24"/>
        </w:rPr>
        <w:t xml:space="preserve"> ku Kúpnej zmluve; </w:t>
      </w:r>
      <w:r w:rsidRPr="008F25EF">
        <w:rPr>
          <w:rFonts w:ascii="Times New Roman" w:hAnsi="Times New Roman"/>
          <w:bCs/>
          <w:sz w:val="24"/>
          <w:szCs w:val="24"/>
        </w:rPr>
        <w:t xml:space="preserve"> </w:t>
      </w:r>
    </w:p>
    <w:p w:rsidR="00483036" w:rsidRPr="008F25EF" w:rsidRDefault="00483036" w:rsidP="00483036">
      <w:pPr>
        <w:tabs>
          <w:tab w:val="left" w:pos="3368"/>
        </w:tabs>
        <w:contextualSpacing/>
        <w:rPr>
          <w:rFonts w:ascii="Times New Roman" w:hAnsi="Times New Roman"/>
          <w:b/>
          <w:bCs/>
          <w:sz w:val="24"/>
          <w:szCs w:val="24"/>
        </w:rPr>
      </w:pPr>
      <w:r w:rsidRPr="008F25EF">
        <w:rPr>
          <w:rFonts w:ascii="Times New Roman" w:hAnsi="Times New Roman"/>
          <w:b/>
          <w:bCs/>
          <w:sz w:val="24"/>
          <w:szCs w:val="24"/>
        </w:rPr>
        <w:tab/>
        <w:t>Príloha č. 6: Reklamačný poriadok</w:t>
      </w:r>
    </w:p>
    <w:p w:rsidR="00483036" w:rsidRPr="008F25EF" w:rsidRDefault="00483036" w:rsidP="00483036">
      <w:pPr>
        <w:tabs>
          <w:tab w:val="left" w:pos="3368"/>
        </w:tabs>
        <w:ind w:firstLine="1"/>
        <w:contextualSpacing/>
        <w:rPr>
          <w:rFonts w:ascii="Times New Roman" w:hAnsi="Times New Roman"/>
          <w:bCs/>
          <w:sz w:val="24"/>
          <w:szCs w:val="24"/>
        </w:rPr>
      </w:pPr>
      <w:r>
        <w:rPr>
          <w:rFonts w:ascii="Times New Roman" w:hAnsi="Times New Roman"/>
          <w:bCs/>
          <w:sz w:val="24"/>
          <w:szCs w:val="24"/>
        </w:rPr>
        <w:t>-</w:t>
      </w:r>
      <w:r w:rsidRPr="008F25EF">
        <w:rPr>
          <w:rFonts w:ascii="Times New Roman" w:hAnsi="Times New Roman"/>
          <w:bCs/>
          <w:sz w:val="24"/>
          <w:szCs w:val="24"/>
        </w:rPr>
        <w:t>túto prílohu uchádzač vypracuje tak, aby po obsahovej stránke nebola v rozpore so znením týchto súťažných podkladov a so samotným znením predkladaného návrhu Kúpnej zmluvy.</w:t>
      </w:r>
      <w:r>
        <w:rPr>
          <w:rFonts w:ascii="Times New Roman" w:hAnsi="Times New Roman"/>
          <w:bCs/>
          <w:sz w:val="24"/>
          <w:szCs w:val="24"/>
        </w:rPr>
        <w:t xml:space="preserve"> </w:t>
      </w:r>
      <w:r w:rsidRPr="009D289D">
        <w:rPr>
          <w:rFonts w:ascii="Times New Roman" w:hAnsi="Times New Roman"/>
          <w:bCs/>
          <w:i/>
          <w:sz w:val="24"/>
          <w:szCs w:val="24"/>
        </w:rPr>
        <w:t>Prílohu č. 6</w:t>
      </w:r>
      <w:r>
        <w:rPr>
          <w:rFonts w:ascii="Times New Roman" w:hAnsi="Times New Roman"/>
          <w:bCs/>
          <w:sz w:val="24"/>
          <w:szCs w:val="24"/>
        </w:rPr>
        <w:t>, ktorá sa na</w:t>
      </w:r>
      <w:r w:rsidRPr="008F25EF">
        <w:rPr>
          <w:rFonts w:ascii="Times New Roman" w:hAnsi="Times New Roman"/>
          <w:bCs/>
          <w:sz w:val="24"/>
          <w:szCs w:val="24"/>
        </w:rPr>
        <w:t>chádza v</w:t>
      </w:r>
      <w:r>
        <w:rPr>
          <w:rFonts w:ascii="Times New Roman" w:hAnsi="Times New Roman"/>
          <w:bCs/>
          <w:sz w:val="24"/>
          <w:szCs w:val="24"/>
        </w:rPr>
        <w:t xml:space="preserve"> týchto </w:t>
      </w:r>
      <w:r w:rsidRPr="008F25EF">
        <w:rPr>
          <w:rFonts w:ascii="Times New Roman" w:hAnsi="Times New Roman"/>
          <w:bCs/>
          <w:sz w:val="24"/>
          <w:szCs w:val="24"/>
        </w:rPr>
        <w:t>súťažných podkladoch</w:t>
      </w:r>
      <w:r>
        <w:rPr>
          <w:rFonts w:ascii="Times New Roman" w:hAnsi="Times New Roman"/>
          <w:bCs/>
          <w:sz w:val="24"/>
          <w:szCs w:val="24"/>
        </w:rPr>
        <w:t xml:space="preserve"> pr</w:t>
      </w:r>
      <w:r w:rsidR="002E0CFF">
        <w:rPr>
          <w:rFonts w:ascii="Times New Roman" w:hAnsi="Times New Roman"/>
          <w:bCs/>
          <w:sz w:val="24"/>
          <w:szCs w:val="24"/>
        </w:rPr>
        <w:t>edloží v ponuke (vo formáte .pdf</w:t>
      </w:r>
      <w:r>
        <w:rPr>
          <w:rFonts w:ascii="Times New Roman" w:hAnsi="Times New Roman"/>
          <w:bCs/>
          <w:sz w:val="24"/>
          <w:szCs w:val="24"/>
        </w:rPr>
        <w:t xml:space="preserve">) ako </w:t>
      </w:r>
      <w:r w:rsidRPr="009D289D">
        <w:rPr>
          <w:rFonts w:ascii="Times New Roman" w:hAnsi="Times New Roman"/>
          <w:bCs/>
          <w:i/>
          <w:sz w:val="24"/>
          <w:szCs w:val="24"/>
        </w:rPr>
        <w:t>Príloha č. 6</w:t>
      </w:r>
      <w:r>
        <w:rPr>
          <w:rFonts w:ascii="Times New Roman" w:hAnsi="Times New Roman"/>
          <w:bCs/>
          <w:sz w:val="24"/>
          <w:szCs w:val="24"/>
        </w:rPr>
        <w:t xml:space="preserve"> ku Kúpnej zmluve; </w:t>
      </w:r>
      <w:r w:rsidRPr="008F25EF">
        <w:rPr>
          <w:rFonts w:ascii="Times New Roman" w:hAnsi="Times New Roman"/>
          <w:bCs/>
          <w:sz w:val="24"/>
          <w:szCs w:val="24"/>
        </w:rPr>
        <w:t xml:space="preserve"> </w:t>
      </w:r>
    </w:p>
    <w:p w:rsidR="005746DC" w:rsidRDefault="005746DC" w:rsidP="005746DC">
      <w:pPr>
        <w:tabs>
          <w:tab w:val="left" w:pos="3368"/>
        </w:tabs>
        <w:contextualSpacing/>
        <w:rPr>
          <w:rFonts w:ascii="Times New Roman" w:hAnsi="Times New Roman"/>
          <w:bCs/>
          <w:sz w:val="24"/>
          <w:szCs w:val="24"/>
        </w:rPr>
      </w:pPr>
    </w:p>
    <w:p w:rsidR="005746DC" w:rsidRDefault="00483036" w:rsidP="005746DC">
      <w:pPr>
        <w:tabs>
          <w:tab w:val="left" w:pos="3368"/>
        </w:tabs>
        <w:rPr>
          <w:rFonts w:ascii="Times New Roman" w:hAnsi="Times New Roman"/>
          <w:bCs/>
          <w:sz w:val="24"/>
          <w:szCs w:val="24"/>
        </w:rPr>
      </w:pPr>
      <w:r>
        <w:rPr>
          <w:rFonts w:ascii="Times New Roman" w:hAnsi="Times New Roman"/>
          <w:bCs/>
          <w:sz w:val="24"/>
          <w:szCs w:val="24"/>
        </w:rPr>
        <w:t>I.1.6</w:t>
      </w:r>
      <w:r w:rsidR="005746DC">
        <w:rPr>
          <w:rFonts w:ascii="Times New Roman" w:hAnsi="Times New Roman"/>
          <w:bCs/>
          <w:sz w:val="24"/>
          <w:szCs w:val="24"/>
        </w:rPr>
        <w:tab/>
        <w:t>Úspešný uchádzač (ako p</w:t>
      </w:r>
      <w:r w:rsidR="005746DC" w:rsidRPr="006166A1">
        <w:rPr>
          <w:rFonts w:ascii="Times New Roman" w:hAnsi="Times New Roman"/>
          <w:bCs/>
          <w:sz w:val="24"/>
          <w:szCs w:val="24"/>
        </w:rPr>
        <w:t>redávajúci</w:t>
      </w:r>
      <w:r w:rsidR="005746DC">
        <w:rPr>
          <w:rFonts w:ascii="Times New Roman" w:hAnsi="Times New Roman"/>
          <w:bCs/>
          <w:sz w:val="24"/>
          <w:szCs w:val="24"/>
        </w:rPr>
        <w:t>)</w:t>
      </w:r>
      <w:r w:rsidR="005746DC" w:rsidRPr="006166A1">
        <w:rPr>
          <w:rFonts w:ascii="Times New Roman" w:hAnsi="Times New Roman"/>
          <w:bCs/>
          <w:sz w:val="24"/>
          <w:szCs w:val="24"/>
        </w:rPr>
        <w:t xml:space="preserve"> je povinný poskytnúť </w:t>
      </w:r>
      <w:r w:rsidR="005746DC">
        <w:rPr>
          <w:rFonts w:ascii="Times New Roman" w:hAnsi="Times New Roman"/>
          <w:bCs/>
          <w:sz w:val="24"/>
          <w:szCs w:val="24"/>
        </w:rPr>
        <w:t>obstarávateľskej organizácii (ako kupujúce</w:t>
      </w:r>
      <w:r w:rsidR="00F55FC2">
        <w:rPr>
          <w:rFonts w:ascii="Times New Roman" w:hAnsi="Times New Roman"/>
          <w:bCs/>
          <w:sz w:val="24"/>
          <w:szCs w:val="24"/>
        </w:rPr>
        <w:t>mu) ku dňu podpisu K</w:t>
      </w:r>
      <w:r w:rsidR="005746DC">
        <w:rPr>
          <w:rFonts w:ascii="Times New Roman" w:hAnsi="Times New Roman"/>
          <w:bCs/>
          <w:sz w:val="24"/>
          <w:szCs w:val="24"/>
        </w:rPr>
        <w:t xml:space="preserve">úpnej </w:t>
      </w:r>
      <w:r w:rsidR="005746DC" w:rsidRPr="006166A1">
        <w:rPr>
          <w:rFonts w:ascii="Times New Roman" w:hAnsi="Times New Roman"/>
          <w:bCs/>
          <w:sz w:val="24"/>
          <w:szCs w:val="24"/>
        </w:rPr>
        <w:t xml:space="preserve">zmluvy záruku – Performance bond </w:t>
      </w:r>
      <w:r w:rsidR="00043739">
        <w:rPr>
          <w:rFonts w:ascii="Times New Roman" w:hAnsi="Times New Roman"/>
          <w:bCs/>
          <w:sz w:val="24"/>
          <w:szCs w:val="24"/>
        </w:rPr>
        <w:t>(výkonovú</w:t>
      </w:r>
      <w:r w:rsidR="005746DC" w:rsidRPr="006166A1">
        <w:rPr>
          <w:rFonts w:ascii="Times New Roman" w:hAnsi="Times New Roman"/>
          <w:bCs/>
          <w:sz w:val="24"/>
          <w:szCs w:val="24"/>
        </w:rPr>
        <w:t xml:space="preserve"> záruku) na zabezpečenie akéhokoľvek peňažného záväzku predávajúceho, ktorý mu vznikne voči kupujúcemu na zákl</w:t>
      </w:r>
      <w:r w:rsidR="005746DC">
        <w:rPr>
          <w:rFonts w:ascii="Times New Roman" w:hAnsi="Times New Roman"/>
          <w:bCs/>
          <w:sz w:val="24"/>
          <w:szCs w:val="24"/>
        </w:rPr>
        <w:t xml:space="preserve">ade zákona alebo tejto zmluvy  </w:t>
      </w:r>
      <w:r w:rsidR="005746DC" w:rsidRPr="006166A1">
        <w:rPr>
          <w:rFonts w:ascii="Times New Roman" w:hAnsi="Times New Roman"/>
          <w:bCs/>
          <w:sz w:val="24"/>
          <w:szCs w:val="24"/>
        </w:rPr>
        <w:t xml:space="preserve">v súvislosti s vykonávaním predmetu zmluvy a to vo výške desať (10) % z kúpnej ceny za predmet zmluvy bez DPH </w:t>
      </w:r>
      <w:r w:rsidR="004F5C1F">
        <w:rPr>
          <w:rFonts w:ascii="Times New Roman" w:hAnsi="Times New Roman"/>
          <w:bCs/>
          <w:sz w:val="24"/>
          <w:szCs w:val="24"/>
        </w:rPr>
        <w:t>podľa Článku II. bod II.3 K</w:t>
      </w:r>
      <w:r w:rsidR="005746DC">
        <w:rPr>
          <w:rFonts w:ascii="Times New Roman" w:hAnsi="Times New Roman"/>
          <w:bCs/>
          <w:sz w:val="24"/>
          <w:szCs w:val="24"/>
        </w:rPr>
        <w:t>úpnej</w:t>
      </w:r>
      <w:r w:rsidR="005746DC" w:rsidRPr="006166A1">
        <w:rPr>
          <w:rFonts w:ascii="Times New Roman" w:hAnsi="Times New Roman"/>
          <w:bCs/>
          <w:sz w:val="24"/>
          <w:szCs w:val="24"/>
        </w:rPr>
        <w:t xml:space="preserve"> zmluvy.</w:t>
      </w:r>
    </w:p>
    <w:p w:rsidR="005746DC" w:rsidRDefault="005746DC" w:rsidP="005746DC">
      <w:pPr>
        <w:tabs>
          <w:tab w:val="left" w:pos="3368"/>
        </w:tabs>
        <w:rPr>
          <w:rFonts w:ascii="Times New Roman" w:hAnsi="Times New Roman"/>
          <w:bCs/>
          <w:sz w:val="24"/>
          <w:szCs w:val="24"/>
        </w:rPr>
      </w:pPr>
      <w:r>
        <w:rPr>
          <w:rFonts w:ascii="Times New Roman" w:hAnsi="Times New Roman"/>
          <w:bCs/>
          <w:sz w:val="24"/>
          <w:szCs w:val="24"/>
        </w:rPr>
        <w:tab/>
        <w:t>Odôvodnenie:</w:t>
      </w:r>
    </w:p>
    <w:p w:rsidR="005746DC" w:rsidRDefault="005746DC" w:rsidP="005746DC">
      <w:pPr>
        <w:tabs>
          <w:tab w:val="left" w:pos="3368"/>
        </w:tabs>
        <w:rPr>
          <w:rFonts w:ascii="Times New Roman" w:hAnsi="Times New Roman"/>
          <w:bCs/>
          <w:sz w:val="24"/>
          <w:szCs w:val="24"/>
        </w:rPr>
      </w:pPr>
      <w:r>
        <w:rPr>
          <w:rFonts w:ascii="Times New Roman" w:hAnsi="Times New Roman"/>
          <w:bCs/>
          <w:sz w:val="24"/>
          <w:szCs w:val="24"/>
        </w:rPr>
        <w:tab/>
        <w:t>Obstarávateľská organizácia vyžaduje od úspešného uchádzača ako zmluvného partnera (predáva</w:t>
      </w:r>
      <w:r w:rsidR="00043739">
        <w:rPr>
          <w:rFonts w:ascii="Times New Roman" w:hAnsi="Times New Roman"/>
          <w:bCs/>
          <w:sz w:val="24"/>
          <w:szCs w:val="24"/>
        </w:rPr>
        <w:t>júceho) poskytnutie výkonovej</w:t>
      </w:r>
      <w:r>
        <w:rPr>
          <w:rFonts w:ascii="Times New Roman" w:hAnsi="Times New Roman"/>
          <w:bCs/>
          <w:sz w:val="24"/>
          <w:szCs w:val="24"/>
        </w:rPr>
        <w:t xml:space="preserve"> záruky Performance bond, ktorá je zárukou dodávateľa tovaru, t.j. predávajúceho, že tento dodrží svoje záväzky vyplývajúce z </w:t>
      </w:r>
      <w:r w:rsidR="00F55FC2">
        <w:rPr>
          <w:rFonts w:ascii="Times New Roman" w:hAnsi="Times New Roman"/>
          <w:bCs/>
          <w:sz w:val="24"/>
          <w:szCs w:val="24"/>
        </w:rPr>
        <w:t>K</w:t>
      </w:r>
      <w:r>
        <w:rPr>
          <w:rFonts w:ascii="Times New Roman" w:hAnsi="Times New Roman"/>
          <w:bCs/>
          <w:sz w:val="24"/>
          <w:szCs w:val="24"/>
        </w:rPr>
        <w:t>úpnej zmluvy. Kupujúci si na základe tejto záruky uplatní právo na finančné plnenie, pokiaľ dodávka tovaru od predávajúceho nezodpovedá podmienkam, ktoré sú ustanovené v </w:t>
      </w:r>
      <w:r w:rsidR="00F55FC2">
        <w:rPr>
          <w:rFonts w:ascii="Times New Roman" w:hAnsi="Times New Roman"/>
          <w:bCs/>
          <w:sz w:val="24"/>
          <w:szCs w:val="24"/>
        </w:rPr>
        <w:t>K</w:t>
      </w:r>
      <w:r>
        <w:rPr>
          <w:rFonts w:ascii="Times New Roman" w:hAnsi="Times New Roman"/>
          <w:bCs/>
          <w:sz w:val="24"/>
          <w:szCs w:val="24"/>
        </w:rPr>
        <w:t xml:space="preserve">úpnej zmluve. Inštitút záruky Performance bond slúži obstarávateľovi zároveň aj ako ochrana pred neserióznymi ponukami subjektov vo verejnej súťaži. </w:t>
      </w:r>
    </w:p>
    <w:p w:rsidR="005746DC" w:rsidRDefault="005746DC" w:rsidP="005746DC">
      <w:pPr>
        <w:tabs>
          <w:tab w:val="left" w:pos="3368"/>
        </w:tabs>
        <w:rPr>
          <w:rFonts w:ascii="Times New Roman" w:hAnsi="Times New Roman"/>
          <w:bCs/>
          <w:sz w:val="24"/>
          <w:szCs w:val="24"/>
        </w:rPr>
      </w:pPr>
      <w:r>
        <w:rPr>
          <w:rFonts w:ascii="Times New Roman" w:hAnsi="Times New Roman"/>
          <w:bCs/>
          <w:sz w:val="24"/>
          <w:szCs w:val="24"/>
        </w:rPr>
        <w:tab/>
        <w:t>Bližšie informác</w:t>
      </w:r>
      <w:r w:rsidR="00296E24">
        <w:rPr>
          <w:rFonts w:ascii="Times New Roman" w:hAnsi="Times New Roman"/>
          <w:bCs/>
          <w:sz w:val="24"/>
          <w:szCs w:val="24"/>
        </w:rPr>
        <w:t>ie, ktoré sa týkajú výkonovej</w:t>
      </w:r>
      <w:r>
        <w:rPr>
          <w:rFonts w:ascii="Times New Roman" w:hAnsi="Times New Roman"/>
          <w:bCs/>
          <w:sz w:val="24"/>
          <w:szCs w:val="24"/>
        </w:rPr>
        <w:t xml:space="preserve"> záruky (Performance bo</w:t>
      </w:r>
      <w:r w:rsidR="00F55FC2">
        <w:rPr>
          <w:rFonts w:ascii="Times New Roman" w:hAnsi="Times New Roman"/>
          <w:bCs/>
          <w:sz w:val="24"/>
          <w:szCs w:val="24"/>
        </w:rPr>
        <w:t>nd) sú uvedené v návrhu K</w:t>
      </w:r>
      <w:r w:rsidR="00DC58F4">
        <w:rPr>
          <w:rFonts w:ascii="Times New Roman" w:hAnsi="Times New Roman"/>
          <w:bCs/>
          <w:sz w:val="24"/>
          <w:szCs w:val="24"/>
        </w:rPr>
        <w:t>úpnej zmluvy (Článok IX.</w:t>
      </w:r>
      <w:r>
        <w:rPr>
          <w:rFonts w:ascii="Times New Roman" w:hAnsi="Times New Roman"/>
          <w:bCs/>
          <w:sz w:val="24"/>
          <w:szCs w:val="24"/>
        </w:rPr>
        <w:t>).</w:t>
      </w:r>
    </w:p>
    <w:p w:rsidR="002E0CFF" w:rsidRDefault="002E0CFF" w:rsidP="002E0CFF">
      <w:pPr>
        <w:tabs>
          <w:tab w:val="left" w:pos="3368"/>
        </w:tabs>
        <w:ind w:left="0" w:firstLine="0"/>
        <w:contextualSpacing/>
        <w:rPr>
          <w:rFonts w:ascii="Times New Roman" w:hAnsi="Times New Roman"/>
          <w:sz w:val="24"/>
          <w:szCs w:val="24"/>
        </w:rPr>
      </w:pPr>
    </w:p>
    <w:p w:rsidR="00D43A86" w:rsidRDefault="002F5D9C" w:rsidP="002E0CFF">
      <w:pPr>
        <w:tabs>
          <w:tab w:val="left" w:pos="3368"/>
        </w:tabs>
        <w:ind w:left="0" w:firstLine="0"/>
        <w:contextualSpacing/>
        <w:rPr>
          <w:rFonts w:ascii="Times New Roman" w:hAnsi="Times New Roman"/>
          <w:bCs/>
          <w:sz w:val="24"/>
          <w:szCs w:val="24"/>
        </w:rPr>
      </w:pPr>
      <w:r w:rsidRPr="006166A1">
        <w:rPr>
          <w:rFonts w:ascii="Times New Roman" w:hAnsi="Times New Roman"/>
          <w:bCs/>
          <w:sz w:val="24"/>
          <w:szCs w:val="24"/>
        </w:rPr>
        <w:tab/>
      </w:r>
    </w:p>
    <w:p w:rsidR="00E76A8E" w:rsidRPr="00B0080E" w:rsidRDefault="00555CC0" w:rsidP="00B0080E">
      <w:pPr>
        <w:pStyle w:val="Nadpis3"/>
        <w:rPr>
          <w:rFonts w:ascii="Times New Roman" w:hAnsi="Times New Roman"/>
          <w:sz w:val="24"/>
          <w:szCs w:val="24"/>
        </w:rPr>
      </w:pPr>
      <w:bookmarkStart w:id="110" w:name="_Toc55222328"/>
      <w:r>
        <w:rPr>
          <w:rFonts w:ascii="Times New Roman" w:hAnsi="Times New Roman"/>
        </w:rPr>
        <w:lastRenderedPageBreak/>
        <w:t>I.2</w:t>
      </w:r>
      <w:r w:rsidRPr="006166A1">
        <w:rPr>
          <w:rFonts w:ascii="Times New Roman" w:hAnsi="Times New Roman"/>
        </w:rPr>
        <w:tab/>
      </w:r>
      <w:r>
        <w:rPr>
          <w:rFonts w:ascii="Times New Roman" w:hAnsi="Times New Roman"/>
        </w:rPr>
        <w:t xml:space="preserve">Znenie návrhu </w:t>
      </w:r>
      <w:r w:rsidR="00F55FC2">
        <w:rPr>
          <w:rFonts w:ascii="Times New Roman" w:hAnsi="Times New Roman"/>
        </w:rPr>
        <w:t>Kúpnej zmluvy</w:t>
      </w:r>
      <w:bookmarkEnd w:id="110"/>
      <w:r w:rsidRPr="006166A1">
        <w:rPr>
          <w:rFonts w:ascii="Times New Roman" w:hAnsi="Times New Roman"/>
        </w:rPr>
        <w:t xml:space="preserve"> </w:t>
      </w:r>
    </w:p>
    <w:p w:rsidR="00CF642F" w:rsidRDefault="00CF642F" w:rsidP="000F2512">
      <w:pPr>
        <w:tabs>
          <w:tab w:val="left" w:pos="3368"/>
        </w:tabs>
        <w:contextualSpacing/>
        <w:rPr>
          <w:rFonts w:ascii="Times New Roman" w:hAnsi="Times New Roman"/>
          <w:bCs/>
          <w:color w:val="FF0000"/>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32"/>
          <w:szCs w:val="32"/>
        </w:rPr>
      </w:pPr>
      <w:r w:rsidRPr="000C0FD0">
        <w:rPr>
          <w:rFonts w:ascii="Times New Roman" w:hAnsi="Times New Roman"/>
          <w:b/>
          <w:bCs/>
          <w:color w:val="000000" w:themeColor="text1"/>
          <w:sz w:val="32"/>
          <w:szCs w:val="32"/>
        </w:rPr>
        <w:t>Kúpna zmluva</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uzatvorená podľa § 409 a násl. zákona č. 513/1991 Zb. (ďalej ako „Obchodný zákonník“) v znení neskorších predpisov</w:t>
      </w:r>
      <w:r w:rsidR="005E55F6">
        <w:rPr>
          <w:rFonts w:ascii="Times New Roman" w:hAnsi="Times New Roman"/>
          <w:bCs/>
          <w:color w:val="000000" w:themeColor="text1"/>
          <w:sz w:val="24"/>
          <w:szCs w:val="24"/>
        </w:rPr>
        <w:t xml:space="preserve"> a podľa zákona č. 343/2015 Z. z. o verejnom obstarávaní a o zmene a doplnení niektorých zákonov v znení neskorších predpisov</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ab/>
        <w:t>Zmluvné strany:</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p>
    <w:p w:rsidR="004F5C1F" w:rsidRPr="000C0FD0" w:rsidRDefault="004F5C1F" w:rsidP="004F5C1F">
      <w:pPr>
        <w:tabs>
          <w:tab w:val="left" w:pos="3368"/>
        </w:tabs>
        <w:ind w:left="1984"/>
        <w:contextualSpacing/>
        <w:rPr>
          <w:rFonts w:ascii="Times New Roman" w:hAnsi="Times New Roman"/>
          <w:b/>
          <w:bCs/>
          <w:color w:val="000000" w:themeColor="text1"/>
          <w:sz w:val="24"/>
          <w:szCs w:val="24"/>
        </w:rPr>
      </w:pPr>
      <w:r>
        <w:rPr>
          <w:rFonts w:ascii="Times New Roman" w:hAnsi="Times New Roman"/>
          <w:b/>
          <w:bCs/>
          <w:color w:val="000000" w:themeColor="text1"/>
          <w:sz w:val="24"/>
          <w:szCs w:val="24"/>
        </w:rPr>
        <w:t>Predávajúci</w:t>
      </w:r>
      <w:r w:rsidRPr="000C0FD0">
        <w:rPr>
          <w:rFonts w:ascii="Times New Roman" w:hAnsi="Times New Roman"/>
          <w:b/>
          <w:bCs/>
          <w:color w:val="000000" w:themeColor="text1"/>
          <w:sz w:val="24"/>
          <w:szCs w:val="24"/>
        </w:rPr>
        <w:t>:</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 xml:space="preserve">Názov: </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p>
    <w:p w:rsidR="004F5C1F"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Sídlo:</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Obchodný register:</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Zastúpený :</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Bankové spojenie:</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IČO:</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 xml:space="preserve"> </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DIČ:</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IČ pre DPH:</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IBAN:</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SWIFT:</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(ďalej len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p>
    <w:p w:rsidR="004F5C1F" w:rsidRPr="000C0FD0" w:rsidRDefault="004F5C1F" w:rsidP="004F5C1F">
      <w:pPr>
        <w:tabs>
          <w:tab w:val="left" w:pos="3368"/>
        </w:tabs>
        <w:ind w:left="1984"/>
        <w:contextualSpacing/>
        <w:rPr>
          <w:rFonts w:ascii="Times New Roman" w:hAnsi="Times New Roman"/>
          <w:b/>
          <w:bCs/>
          <w:color w:val="000000" w:themeColor="text1"/>
          <w:sz w:val="24"/>
          <w:szCs w:val="24"/>
        </w:rPr>
      </w:pPr>
      <w:r>
        <w:rPr>
          <w:rFonts w:ascii="Times New Roman" w:hAnsi="Times New Roman"/>
          <w:b/>
          <w:bCs/>
          <w:color w:val="000000" w:themeColor="text1"/>
          <w:sz w:val="24"/>
          <w:szCs w:val="24"/>
        </w:rPr>
        <w:t>Kupujúci</w:t>
      </w:r>
      <w:r w:rsidRPr="000C0FD0">
        <w:rPr>
          <w:rFonts w:ascii="Times New Roman" w:hAnsi="Times New Roman"/>
          <w:b/>
          <w:bCs/>
          <w:color w:val="000000" w:themeColor="text1"/>
          <w:sz w:val="24"/>
          <w:szCs w:val="24"/>
        </w:rPr>
        <w:t xml:space="preserve">:        </w:t>
      </w:r>
    </w:p>
    <w:p w:rsidR="004F5C1F" w:rsidRPr="000C0FD0" w:rsidRDefault="004F5C1F" w:rsidP="004F5C1F">
      <w:pPr>
        <w:tabs>
          <w:tab w:val="left" w:pos="3368"/>
        </w:tabs>
        <w:ind w:left="1984"/>
        <w:contextualSpacing/>
        <w:rPr>
          <w:rFonts w:ascii="Times New Roman" w:hAnsi="Times New Roman"/>
          <w:b/>
          <w:bCs/>
          <w:color w:val="000000" w:themeColor="text1"/>
          <w:sz w:val="24"/>
          <w:szCs w:val="24"/>
        </w:rPr>
      </w:pPr>
      <w:r w:rsidRPr="000C0FD0">
        <w:rPr>
          <w:rFonts w:ascii="Times New Roman" w:hAnsi="Times New Roman"/>
          <w:bCs/>
          <w:color w:val="000000" w:themeColor="text1"/>
          <w:sz w:val="24"/>
          <w:szCs w:val="24"/>
        </w:rPr>
        <w:t xml:space="preserve">Názov: </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
          <w:bCs/>
          <w:color w:val="000000" w:themeColor="text1"/>
          <w:sz w:val="24"/>
          <w:szCs w:val="24"/>
        </w:rPr>
        <w:t>Dopravný podnik mesta Žiliny s.r.o.</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Sídlo:</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Kvačalova 2, 011 40 Žilina</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Obchodný register:</w:t>
      </w:r>
      <w:r w:rsidRPr="000C0FD0">
        <w:rPr>
          <w:rFonts w:ascii="Times New Roman" w:hAnsi="Times New Roman"/>
          <w:bCs/>
          <w:color w:val="000000" w:themeColor="text1"/>
          <w:sz w:val="24"/>
          <w:szCs w:val="24"/>
        </w:rPr>
        <w:tab/>
        <w:t xml:space="preserve">Okresný súd Žilina, Oddiel: Sro, Vložka číslo: 3510/L </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Zastúpený:</w:t>
      </w:r>
      <w:r w:rsidRPr="000C0FD0">
        <w:rPr>
          <w:rFonts w:ascii="Times New Roman" w:hAnsi="Times New Roman"/>
          <w:bCs/>
          <w:color w:val="000000" w:themeColor="text1"/>
          <w:sz w:val="24"/>
          <w:szCs w:val="24"/>
        </w:rPr>
        <w:tab/>
        <w:t>Ing. Ján Barienčík, PhD., konateľ</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Bankové spojenie:</w:t>
      </w:r>
      <w:r w:rsidRPr="000C0FD0">
        <w:rPr>
          <w:rFonts w:ascii="Times New Roman" w:hAnsi="Times New Roman"/>
          <w:bCs/>
          <w:color w:val="000000" w:themeColor="text1"/>
          <w:sz w:val="24"/>
          <w:szCs w:val="24"/>
        </w:rPr>
        <w:tab/>
        <w:t>Slovenská sporiteľňa, a.s.</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IČO:</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 xml:space="preserve">36 007 099 </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DIČ:</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 xml:space="preserve">2020447583 </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IČ pre DPH:</w:t>
      </w:r>
      <w:r w:rsidRPr="000C0FD0">
        <w:rPr>
          <w:rFonts w:ascii="Times New Roman" w:hAnsi="Times New Roman"/>
          <w:bCs/>
          <w:color w:val="000000" w:themeColor="text1"/>
          <w:sz w:val="24"/>
          <w:szCs w:val="24"/>
        </w:rPr>
        <w:tab/>
        <w:t xml:space="preserve">SK2020447583 </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IBAN:</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SK05 0900 0000 0051 3538 5262</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SWIFT:</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 xml:space="preserve">GIBASKBX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(ďalej len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Preambula</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contextualSpacing/>
        <w:rPr>
          <w:rFonts w:ascii="Times New Roman" w:hAnsi="Times New Roman"/>
          <w:color w:val="000000" w:themeColor="text1"/>
          <w:sz w:val="24"/>
          <w:szCs w:val="24"/>
          <w:lang w:eastAsia="sk-SK"/>
        </w:rPr>
      </w:pPr>
      <w:r w:rsidRPr="000C0FD0">
        <w:rPr>
          <w:rFonts w:ascii="Times New Roman" w:hAnsi="Times New Roman"/>
          <w:bCs/>
          <w:color w:val="000000" w:themeColor="text1"/>
          <w:sz w:val="24"/>
          <w:szCs w:val="24"/>
        </w:rPr>
        <w:tab/>
        <w:t xml:space="preserve">Zmluvné strany uzatvárajú túto Kúpnu zmluvu (ďalej len ako „zmluva“ v príslušnom gramatickom tvare) na základe výsledku verejného obstarávania zákazky s názvom Informatizácia MHD v Žiline, ktoré bolo zrealizované postupom verejnej súťaže s nadlimitnou hodnotou zákazky podľa príslušných ustanovení zákona č. 343/2015 Z. z. o verejnom obstarávaní a o zmene a doplnení niektorých </w:t>
      </w:r>
      <w:r w:rsidRPr="000C0FD0">
        <w:rPr>
          <w:rFonts w:ascii="Times New Roman" w:hAnsi="Times New Roman"/>
          <w:bCs/>
          <w:color w:val="000000" w:themeColor="text1"/>
          <w:sz w:val="24"/>
          <w:szCs w:val="24"/>
        </w:rPr>
        <w:lastRenderedPageBreak/>
        <w:t xml:space="preserve">zákonov v znení neskorších predpisov (ďalej len „zákon o verejnom obstarávaní“) </w:t>
      </w:r>
      <w:r w:rsidRPr="000C0FD0">
        <w:rPr>
          <w:rFonts w:ascii="Times New Roman" w:hAnsi="Times New Roman"/>
          <w:color w:val="000000" w:themeColor="text1"/>
          <w:sz w:val="24"/>
          <w:szCs w:val="24"/>
          <w:lang w:eastAsia="sk-SK"/>
        </w:rPr>
        <w:t xml:space="preserve">a predmet zmluvy je obstaraný na základe operačného programu: Integrovaný regionálny operačný program 2014 – 2020 v rámci projektu s názvom Informatizácia MHD Žilina, špecifický cieľ: Zvyšovanie atraktivity a konkurencieschopnosti verejnej osobnej dopravy (č. 1.2.1).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I.</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Predmet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I.1</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sa zaväzuje dodať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upujúcemu za stanovených podmienok uvedených v tejto zmluve </w:t>
      </w:r>
      <w:r w:rsidRPr="00CA0313">
        <w:rPr>
          <w:rFonts w:ascii="Times New Roman" w:hAnsi="Times New Roman"/>
          <w:b/>
          <w:bCs/>
          <w:color w:val="000000" w:themeColor="text1"/>
          <w:sz w:val="24"/>
          <w:szCs w:val="24"/>
        </w:rPr>
        <w:t>tovary</w:t>
      </w:r>
      <w:r w:rsidRPr="000C0FD0">
        <w:rPr>
          <w:rFonts w:ascii="Times New Roman" w:hAnsi="Times New Roman"/>
          <w:bCs/>
          <w:color w:val="000000" w:themeColor="text1"/>
          <w:sz w:val="24"/>
          <w:szCs w:val="24"/>
        </w:rPr>
        <w:t xml:space="preserve"> (ďalej aj ako „tovar“, alebo „predmet zmluvy“  v príslušnom gramatickom tvare), ktorých názov, špecifikácia, množstvo a cena sú uvedené v Prílohe č. 1 </w:t>
      </w:r>
      <w:r>
        <w:rPr>
          <w:rFonts w:ascii="Times New Roman" w:hAnsi="Times New Roman"/>
          <w:bCs/>
          <w:color w:val="000000" w:themeColor="text1"/>
          <w:sz w:val="24"/>
          <w:szCs w:val="24"/>
        </w:rPr>
        <w:t xml:space="preserve">Kúpnej zmluvy </w:t>
      </w:r>
      <w:r w:rsidRPr="000C0FD0">
        <w:rPr>
          <w:rFonts w:ascii="Times New Roman" w:hAnsi="Times New Roman"/>
          <w:bCs/>
          <w:color w:val="000000" w:themeColor="text1"/>
          <w:sz w:val="24"/>
          <w:szCs w:val="24"/>
        </w:rPr>
        <w:t xml:space="preserve">(Cenník tovarov).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993"/>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I.2</w:t>
      </w:r>
      <w:r w:rsidRPr="000C0FD0">
        <w:rPr>
          <w:rFonts w:ascii="Times New Roman" w:hAnsi="Times New Roman"/>
          <w:bCs/>
          <w:color w:val="000000" w:themeColor="text1"/>
          <w:sz w:val="24"/>
          <w:szCs w:val="24"/>
        </w:rPr>
        <w:tab/>
      </w:r>
      <w:r w:rsidRPr="00CA0313">
        <w:rPr>
          <w:rFonts w:ascii="Times New Roman" w:hAnsi="Times New Roman"/>
          <w:b/>
          <w:bCs/>
          <w:color w:val="000000" w:themeColor="text1"/>
          <w:sz w:val="24"/>
          <w:szCs w:val="24"/>
        </w:rPr>
        <w:t>Súčasťou dodávky</w:t>
      </w:r>
      <w:r w:rsidRPr="000C0FD0">
        <w:rPr>
          <w:rFonts w:ascii="Times New Roman" w:hAnsi="Times New Roman"/>
          <w:bCs/>
          <w:color w:val="000000" w:themeColor="text1"/>
          <w:sz w:val="24"/>
          <w:szCs w:val="24"/>
        </w:rPr>
        <w:t xml:space="preserve"> (zahrnuté v celkovej cene za dodávané tovary) sú:</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714FAC" w:rsidRDefault="004F5C1F" w:rsidP="004F5C1F">
      <w:pPr>
        <w:numPr>
          <w:ilvl w:val="0"/>
          <w:numId w:val="36"/>
        </w:numPr>
        <w:tabs>
          <w:tab w:val="left" w:pos="3368"/>
        </w:tabs>
        <w:spacing w:after="0"/>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 xml:space="preserve">preprava predmetu zmluvy na miesto dodania (sídlo Kupujúceho), </w:t>
      </w:r>
    </w:p>
    <w:p w:rsidR="004F5C1F" w:rsidRPr="00714FAC" w:rsidRDefault="004F5C1F" w:rsidP="004F5C1F">
      <w:pPr>
        <w:numPr>
          <w:ilvl w:val="0"/>
          <w:numId w:val="36"/>
        </w:numPr>
        <w:tabs>
          <w:tab w:val="left" w:pos="3368"/>
        </w:tabs>
        <w:spacing w:after="0"/>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inštalácia, montáž a uvedenie predmetu zmluvy do funkčnej prevádzky,</w:t>
      </w:r>
    </w:p>
    <w:p w:rsidR="004F5C1F" w:rsidRPr="00714FAC" w:rsidRDefault="004F5C1F" w:rsidP="004F5C1F">
      <w:pPr>
        <w:numPr>
          <w:ilvl w:val="0"/>
          <w:numId w:val="36"/>
        </w:numPr>
        <w:tabs>
          <w:tab w:val="left" w:pos="3368"/>
        </w:tabs>
        <w:spacing w:after="0"/>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 xml:space="preserve">testovacia prevádzka v rozsahu </w:t>
      </w:r>
      <w:r>
        <w:rPr>
          <w:rFonts w:ascii="Times New Roman" w:hAnsi="Times New Roman"/>
          <w:bCs/>
          <w:color w:val="000000" w:themeColor="text1"/>
          <w:sz w:val="24"/>
          <w:szCs w:val="24"/>
        </w:rPr>
        <w:t>30</w:t>
      </w:r>
      <w:r w:rsidRPr="00714FAC">
        <w:rPr>
          <w:rFonts w:ascii="Times New Roman" w:hAnsi="Times New Roman"/>
          <w:bCs/>
          <w:color w:val="000000" w:themeColor="text1"/>
          <w:sz w:val="24"/>
          <w:szCs w:val="24"/>
        </w:rPr>
        <w:t xml:space="preserve"> kalendárnych dní (po dodaní všetkých tovarov podľa Prílohy č. 1 Kúpnej zmluvy),</w:t>
      </w:r>
    </w:p>
    <w:p w:rsidR="004F5C1F" w:rsidRPr="00714FAC" w:rsidRDefault="004F5C1F" w:rsidP="004F5C1F">
      <w:pPr>
        <w:numPr>
          <w:ilvl w:val="0"/>
          <w:numId w:val="36"/>
        </w:numPr>
        <w:tabs>
          <w:tab w:val="left" w:pos="3368"/>
        </w:tabs>
        <w:spacing w:after="0"/>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vykonanie funkčnej skúšky o dĺžke trvania 15 kalendárnych dní a zdokumentovanie priebehu funkčnej skúšky v protokole o funkčnej skúške celého predmetu zmluvy, pričom ukončenie funkčnej skúšky má v protokole uvedený status „úspešná funkčná skúška“ v príslušnom gramatickom tvare,</w:t>
      </w:r>
    </w:p>
    <w:p w:rsidR="004F5C1F" w:rsidRPr="007B0972" w:rsidRDefault="004F5C1F" w:rsidP="004F5C1F">
      <w:pPr>
        <w:numPr>
          <w:ilvl w:val="0"/>
          <w:numId w:val="36"/>
        </w:numPr>
        <w:tabs>
          <w:tab w:val="left" w:pos="3368"/>
        </w:tabs>
        <w:spacing w:after="0"/>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 xml:space="preserve">úplné a včasné odborné zaškolenie personálu Kupujúceho </w:t>
      </w:r>
      <w:r w:rsidRPr="007B0972">
        <w:rPr>
          <w:rFonts w:ascii="Times New Roman" w:hAnsi="Times New Roman"/>
          <w:bCs/>
          <w:color w:val="000000" w:themeColor="text1"/>
          <w:sz w:val="24"/>
          <w:szCs w:val="24"/>
        </w:rPr>
        <w:t>(v rozsahu minimálne 10 osôb) a to bez nároku na odmenu,</w:t>
      </w:r>
    </w:p>
    <w:p w:rsidR="004F5C1F" w:rsidRPr="00714FAC" w:rsidRDefault="004F5C1F" w:rsidP="004F5C1F">
      <w:pPr>
        <w:numPr>
          <w:ilvl w:val="0"/>
          <w:numId w:val="36"/>
        </w:numPr>
        <w:tabs>
          <w:tab w:val="left" w:pos="3368"/>
        </w:tabs>
        <w:spacing w:after="0"/>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technická dokumentácia</w:t>
      </w:r>
      <w:r>
        <w:rPr>
          <w:rFonts w:ascii="Times New Roman" w:hAnsi="Times New Roman"/>
          <w:bCs/>
          <w:color w:val="000000" w:themeColor="text1"/>
          <w:sz w:val="24"/>
          <w:szCs w:val="24"/>
        </w:rPr>
        <w:t xml:space="preserve"> (vyhotovená v slovenskom alebo českom jazyku) </w:t>
      </w:r>
      <w:r w:rsidRPr="000C0FD0">
        <w:rPr>
          <w:rFonts w:ascii="Times New Roman" w:hAnsi="Times New Roman"/>
          <w:bCs/>
          <w:color w:val="000000" w:themeColor="text1"/>
          <w:sz w:val="24"/>
          <w:szCs w:val="24"/>
        </w:rPr>
        <w:t>minimálne v elektronickej forme na dátovom nosiči</w:t>
      </w:r>
      <w:r>
        <w:rPr>
          <w:rFonts w:ascii="Times New Roman" w:hAnsi="Times New Roman"/>
          <w:bCs/>
          <w:color w:val="000000" w:themeColor="text1"/>
          <w:sz w:val="24"/>
          <w:szCs w:val="24"/>
        </w:rPr>
        <w:t>,</w:t>
      </w:r>
      <w:r w:rsidRPr="00714FAC">
        <w:rPr>
          <w:rFonts w:ascii="Times New Roman" w:hAnsi="Times New Roman"/>
          <w:bCs/>
          <w:color w:val="000000" w:themeColor="text1"/>
          <w:sz w:val="24"/>
          <w:szCs w:val="24"/>
        </w:rPr>
        <w:t xml:space="preserve"> týkajúca sa:</w:t>
      </w:r>
    </w:p>
    <w:p w:rsidR="004F5C1F" w:rsidRPr="00714FAC" w:rsidRDefault="004F5C1F" w:rsidP="004F5C1F">
      <w:pPr>
        <w:pStyle w:val="Odsekzoznamu"/>
        <w:numPr>
          <w:ilvl w:val="1"/>
          <w:numId w:val="36"/>
        </w:numPr>
        <w:tabs>
          <w:tab w:val="left" w:pos="3368"/>
        </w:tabs>
        <w:jc w:val="both"/>
        <w:rPr>
          <w:bCs/>
          <w:color w:val="000000" w:themeColor="text1"/>
          <w:szCs w:val="24"/>
        </w:rPr>
      </w:pPr>
      <w:r w:rsidRPr="00714FAC">
        <w:rPr>
          <w:bCs/>
          <w:color w:val="000000" w:themeColor="text1"/>
          <w:szCs w:val="24"/>
        </w:rPr>
        <w:t>vozidlového komunikačného systému,</w:t>
      </w:r>
    </w:p>
    <w:p w:rsidR="004F5C1F" w:rsidRPr="00714FAC" w:rsidRDefault="004F5C1F" w:rsidP="004F5C1F">
      <w:pPr>
        <w:pStyle w:val="Odsekzoznamu"/>
        <w:numPr>
          <w:ilvl w:val="1"/>
          <w:numId w:val="36"/>
        </w:numPr>
        <w:tabs>
          <w:tab w:val="left" w:pos="3368"/>
        </w:tabs>
        <w:jc w:val="both"/>
        <w:rPr>
          <w:bCs/>
          <w:color w:val="000000" w:themeColor="text1"/>
          <w:szCs w:val="24"/>
        </w:rPr>
      </w:pPr>
      <w:r w:rsidRPr="00714FAC">
        <w:rPr>
          <w:bCs/>
          <w:color w:val="000000" w:themeColor="text1"/>
          <w:szCs w:val="24"/>
        </w:rPr>
        <w:t>elektronických zastávkových informačných panelov,</w:t>
      </w:r>
    </w:p>
    <w:p w:rsidR="004F5C1F" w:rsidRPr="00714FAC" w:rsidRDefault="004F5C1F" w:rsidP="004F5C1F">
      <w:pPr>
        <w:pStyle w:val="Odsekzoznamu"/>
        <w:numPr>
          <w:ilvl w:val="1"/>
          <w:numId w:val="36"/>
        </w:numPr>
        <w:tabs>
          <w:tab w:val="left" w:pos="3368"/>
        </w:tabs>
        <w:jc w:val="both"/>
        <w:rPr>
          <w:bCs/>
          <w:color w:val="000000" w:themeColor="text1"/>
          <w:szCs w:val="24"/>
        </w:rPr>
      </w:pPr>
      <w:r w:rsidRPr="00714FAC">
        <w:rPr>
          <w:bCs/>
          <w:color w:val="000000" w:themeColor="text1"/>
          <w:szCs w:val="24"/>
        </w:rPr>
        <w:t>meničov napätia,</w:t>
      </w:r>
    </w:p>
    <w:p w:rsidR="004F5C1F" w:rsidRPr="00714FAC" w:rsidRDefault="004F5C1F" w:rsidP="004F5C1F">
      <w:pPr>
        <w:pStyle w:val="Odsekzoznamu"/>
        <w:numPr>
          <w:ilvl w:val="1"/>
          <w:numId w:val="36"/>
        </w:numPr>
        <w:tabs>
          <w:tab w:val="left" w:pos="3368"/>
        </w:tabs>
        <w:jc w:val="both"/>
        <w:rPr>
          <w:bCs/>
          <w:color w:val="000000" w:themeColor="text1"/>
          <w:szCs w:val="24"/>
        </w:rPr>
      </w:pPr>
      <w:r w:rsidRPr="00714FAC">
        <w:rPr>
          <w:bCs/>
          <w:color w:val="000000" w:themeColor="text1"/>
          <w:szCs w:val="24"/>
        </w:rPr>
        <w:t>kamerového zastávkového systému,</w:t>
      </w:r>
    </w:p>
    <w:p w:rsidR="004F5C1F" w:rsidRPr="00714FAC" w:rsidRDefault="004F5C1F" w:rsidP="004F5C1F">
      <w:pPr>
        <w:pStyle w:val="Odsekzoznamu"/>
        <w:numPr>
          <w:ilvl w:val="0"/>
          <w:numId w:val="36"/>
        </w:numPr>
        <w:tabs>
          <w:tab w:val="left" w:pos="3368"/>
        </w:tabs>
        <w:jc w:val="both"/>
        <w:rPr>
          <w:bCs/>
          <w:color w:val="000000" w:themeColor="text1"/>
          <w:szCs w:val="24"/>
        </w:rPr>
      </w:pPr>
      <w:r w:rsidRPr="00714FAC">
        <w:rPr>
          <w:bCs/>
          <w:color w:val="000000" w:themeColor="text1"/>
          <w:szCs w:val="24"/>
        </w:rPr>
        <w:t xml:space="preserve">návod na použitie </w:t>
      </w:r>
      <w:r>
        <w:rPr>
          <w:bCs/>
          <w:color w:val="000000" w:themeColor="text1"/>
          <w:szCs w:val="24"/>
        </w:rPr>
        <w:t xml:space="preserve">(vyhotovený </w:t>
      </w:r>
      <w:r w:rsidRPr="00714FAC">
        <w:rPr>
          <w:bCs/>
          <w:color w:val="000000" w:themeColor="text1"/>
          <w:szCs w:val="24"/>
        </w:rPr>
        <w:t>v slovenskom alebo českom jazyku</w:t>
      </w:r>
      <w:r>
        <w:rPr>
          <w:bCs/>
          <w:color w:val="000000" w:themeColor="text1"/>
          <w:szCs w:val="24"/>
        </w:rPr>
        <w:t>)</w:t>
      </w:r>
      <w:r w:rsidRPr="00714FAC">
        <w:rPr>
          <w:bCs/>
          <w:color w:val="000000" w:themeColor="text1"/>
          <w:szCs w:val="24"/>
        </w:rPr>
        <w:t xml:space="preserve"> </w:t>
      </w:r>
      <w:r w:rsidRPr="000C0FD0">
        <w:rPr>
          <w:bCs/>
          <w:color w:val="000000" w:themeColor="text1"/>
          <w:szCs w:val="24"/>
        </w:rPr>
        <w:t>minimálne v elektronickej forme na dátovom nosiči</w:t>
      </w:r>
      <w:r>
        <w:rPr>
          <w:bCs/>
          <w:color w:val="000000" w:themeColor="text1"/>
          <w:szCs w:val="24"/>
        </w:rPr>
        <w:t>,</w:t>
      </w:r>
      <w:r w:rsidRPr="00714FAC">
        <w:rPr>
          <w:bCs/>
          <w:color w:val="000000" w:themeColor="text1"/>
          <w:szCs w:val="24"/>
        </w:rPr>
        <w:t xml:space="preserve"> týkajúci sa:</w:t>
      </w:r>
    </w:p>
    <w:p w:rsidR="004F5C1F" w:rsidRPr="00714FAC" w:rsidRDefault="004F5C1F" w:rsidP="004F5C1F">
      <w:pPr>
        <w:numPr>
          <w:ilvl w:val="1"/>
          <w:numId w:val="36"/>
        </w:numPr>
        <w:tabs>
          <w:tab w:val="left" w:pos="3368"/>
        </w:tabs>
        <w:spacing w:after="0"/>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vozidlového komunikačného systému,</w:t>
      </w:r>
    </w:p>
    <w:p w:rsidR="004F5C1F" w:rsidRPr="000C0FD0" w:rsidRDefault="004F5C1F" w:rsidP="004F5C1F">
      <w:pPr>
        <w:numPr>
          <w:ilvl w:val="1"/>
          <w:numId w:val="36"/>
        </w:numPr>
        <w:tabs>
          <w:tab w:val="left" w:pos="3368"/>
        </w:tabs>
        <w:spacing w:after="0"/>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kamerového zastávkového systému,</w:t>
      </w:r>
    </w:p>
    <w:p w:rsidR="004F5C1F" w:rsidRPr="000C0FD0" w:rsidRDefault="004F5C1F" w:rsidP="004F5C1F">
      <w:pPr>
        <w:numPr>
          <w:ilvl w:val="0"/>
          <w:numId w:val="36"/>
        </w:numPr>
        <w:tabs>
          <w:tab w:val="left" w:pos="3368"/>
        </w:tabs>
        <w:spacing w:after="0"/>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katalóg náhradných dielov</w:t>
      </w:r>
      <w:r>
        <w:rPr>
          <w:rFonts w:ascii="Times New Roman" w:hAnsi="Times New Roman"/>
          <w:bCs/>
          <w:color w:val="000000" w:themeColor="text1"/>
          <w:sz w:val="24"/>
          <w:szCs w:val="24"/>
        </w:rPr>
        <w:t xml:space="preserve"> (vyhotovený v slovenskom alebo českom jazyku) </w:t>
      </w:r>
      <w:r w:rsidRPr="000C0FD0">
        <w:rPr>
          <w:rFonts w:ascii="Times New Roman" w:hAnsi="Times New Roman"/>
          <w:bCs/>
          <w:color w:val="000000" w:themeColor="text1"/>
          <w:sz w:val="24"/>
          <w:szCs w:val="24"/>
        </w:rPr>
        <w:t xml:space="preserve"> s aktuálnymi objednávacími číslami minimálne v elektronickej forme na dátovom nosiči, týkajúci sa:</w:t>
      </w:r>
    </w:p>
    <w:p w:rsidR="004F5C1F" w:rsidRPr="000C0FD0" w:rsidRDefault="004F5C1F" w:rsidP="004F5C1F">
      <w:pPr>
        <w:numPr>
          <w:ilvl w:val="1"/>
          <w:numId w:val="36"/>
        </w:numPr>
        <w:tabs>
          <w:tab w:val="left" w:pos="3368"/>
        </w:tabs>
        <w:spacing w:after="0"/>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vozidlového komunikačného systému,</w:t>
      </w:r>
    </w:p>
    <w:p w:rsidR="004F5C1F" w:rsidRPr="000C0FD0" w:rsidRDefault="004F5C1F" w:rsidP="004F5C1F">
      <w:pPr>
        <w:pStyle w:val="Odsekzoznamu"/>
        <w:numPr>
          <w:ilvl w:val="1"/>
          <w:numId w:val="36"/>
        </w:numPr>
        <w:tabs>
          <w:tab w:val="left" w:pos="3368"/>
        </w:tabs>
        <w:jc w:val="both"/>
        <w:rPr>
          <w:bCs/>
          <w:color w:val="000000" w:themeColor="text1"/>
          <w:szCs w:val="24"/>
        </w:rPr>
      </w:pPr>
      <w:r w:rsidRPr="000C0FD0">
        <w:rPr>
          <w:bCs/>
          <w:color w:val="000000" w:themeColor="text1"/>
          <w:szCs w:val="24"/>
        </w:rPr>
        <w:t>elektronických zastávkových informačných panelov,</w:t>
      </w:r>
    </w:p>
    <w:p w:rsidR="004F5C1F" w:rsidRPr="000C0FD0" w:rsidRDefault="004F5C1F" w:rsidP="004F5C1F">
      <w:pPr>
        <w:pStyle w:val="Odsekzoznamu"/>
        <w:numPr>
          <w:ilvl w:val="1"/>
          <w:numId w:val="36"/>
        </w:numPr>
        <w:tabs>
          <w:tab w:val="left" w:pos="3368"/>
        </w:tabs>
        <w:jc w:val="both"/>
        <w:rPr>
          <w:bCs/>
          <w:color w:val="000000" w:themeColor="text1"/>
          <w:szCs w:val="24"/>
        </w:rPr>
      </w:pPr>
      <w:r w:rsidRPr="000C0FD0">
        <w:rPr>
          <w:bCs/>
          <w:color w:val="000000" w:themeColor="text1"/>
          <w:szCs w:val="24"/>
        </w:rPr>
        <w:t>meničov napätia,</w:t>
      </w:r>
    </w:p>
    <w:p w:rsidR="004F5C1F" w:rsidRPr="000C0FD0" w:rsidRDefault="004F5C1F" w:rsidP="004F5C1F">
      <w:pPr>
        <w:pStyle w:val="Odsekzoznamu"/>
        <w:numPr>
          <w:ilvl w:val="1"/>
          <w:numId w:val="36"/>
        </w:numPr>
        <w:tabs>
          <w:tab w:val="left" w:pos="3368"/>
        </w:tabs>
        <w:jc w:val="both"/>
        <w:rPr>
          <w:bCs/>
          <w:color w:val="000000" w:themeColor="text1"/>
          <w:szCs w:val="24"/>
        </w:rPr>
      </w:pPr>
      <w:r>
        <w:rPr>
          <w:bCs/>
          <w:color w:val="000000" w:themeColor="text1"/>
          <w:szCs w:val="24"/>
        </w:rPr>
        <w:t>kamerového zastávkového systému,</w:t>
      </w:r>
    </w:p>
    <w:p w:rsidR="004F5C1F" w:rsidRPr="003D0653" w:rsidRDefault="004F5C1F" w:rsidP="004F5C1F">
      <w:pPr>
        <w:numPr>
          <w:ilvl w:val="0"/>
          <w:numId w:val="36"/>
        </w:numPr>
        <w:tabs>
          <w:tab w:val="left" w:pos="3368"/>
        </w:tabs>
        <w:spacing w:after="0"/>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potvrdenia o zhode, východiskové revízne správy a doklad/y o úradnej skúške elektrického zariadenia pre meniče napätia</w:t>
      </w:r>
      <w:r>
        <w:rPr>
          <w:rFonts w:ascii="Times New Roman" w:hAnsi="Times New Roman"/>
          <w:bCs/>
          <w:color w:val="000000" w:themeColor="text1"/>
          <w:sz w:val="24"/>
          <w:szCs w:val="24"/>
        </w:rPr>
        <w:t xml:space="preserve"> (dokumenty vyhotovené v listinnej forme, podľa platnej legislatívy Slovenskej legislatívy a v štátnom, t.j. slovenskom jazyku),</w:t>
      </w:r>
    </w:p>
    <w:p w:rsidR="004F5C1F" w:rsidRPr="00676472" w:rsidRDefault="004F5C1F" w:rsidP="004F5C1F">
      <w:pPr>
        <w:pStyle w:val="Odsekzoznamu"/>
        <w:numPr>
          <w:ilvl w:val="0"/>
          <w:numId w:val="36"/>
        </w:numPr>
        <w:jc w:val="both"/>
        <w:rPr>
          <w:bCs/>
          <w:color w:val="000000" w:themeColor="text1"/>
          <w:szCs w:val="24"/>
        </w:rPr>
      </w:pPr>
      <w:r w:rsidRPr="00676472">
        <w:rPr>
          <w:bCs/>
          <w:color w:val="000000" w:themeColor="text1"/>
          <w:szCs w:val="24"/>
        </w:rPr>
        <w:lastRenderedPageBreak/>
        <w:t>potvrdenia o zhode a východiskové revízne správy pre elektronické zastávkové informačné panely (dokumenty vyhotovené v listinnej forme, podľa platnej legislatívy Slovenskej legislatívy a v štátnom, t.j. slovenskom jazyku).</w:t>
      </w:r>
    </w:p>
    <w:p w:rsidR="004F5C1F" w:rsidRPr="000C0FD0" w:rsidRDefault="004F5C1F" w:rsidP="004F5C1F">
      <w:pPr>
        <w:tabs>
          <w:tab w:val="left" w:pos="3368"/>
        </w:tabs>
        <w:spacing w:after="0"/>
        <w:ind w:left="1428" w:firstLine="0"/>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I.3</w:t>
      </w:r>
      <w:r>
        <w:rPr>
          <w:rFonts w:ascii="Times New Roman" w:hAnsi="Times New Roman"/>
          <w:bCs/>
          <w:color w:val="000000" w:themeColor="text1"/>
          <w:sz w:val="24"/>
          <w:szCs w:val="24"/>
        </w:rPr>
        <w:t xml:space="preserve">           Predávajúci</w:t>
      </w:r>
      <w:r w:rsidRPr="000C0FD0">
        <w:rPr>
          <w:rFonts w:ascii="Times New Roman" w:hAnsi="Times New Roman"/>
          <w:bCs/>
          <w:color w:val="000000" w:themeColor="text1"/>
          <w:sz w:val="24"/>
          <w:szCs w:val="24"/>
        </w:rPr>
        <w:t xml:space="preserve"> záväzne potvrdzuje, že ním ponúkaný tovar je nový a bez vád.</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I.4</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sa zaväzuje za dodaný predmet zmluvy riadne a včas zaplatiť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redávajúcemu dohodnutú kúpnu cenu.</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II.</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Cena za predmet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II.1</w:t>
      </w:r>
      <w:r w:rsidRPr="000C0FD0">
        <w:rPr>
          <w:rFonts w:ascii="Times New Roman" w:hAnsi="Times New Roman"/>
          <w:bCs/>
          <w:color w:val="000000" w:themeColor="text1"/>
          <w:sz w:val="24"/>
          <w:szCs w:val="24"/>
        </w:rPr>
        <w:tab/>
        <w:t>Cena za predmet zmluvy je stanovená v súlade so zákonom o cenách č. 18/1996 Z. z. v znení neskorších predpisov.</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II.2</w:t>
      </w:r>
      <w:r w:rsidRPr="000C0FD0">
        <w:rPr>
          <w:rFonts w:ascii="Times New Roman" w:hAnsi="Times New Roman"/>
          <w:bCs/>
          <w:color w:val="000000" w:themeColor="text1"/>
          <w:sz w:val="24"/>
          <w:szCs w:val="24"/>
        </w:rPr>
        <w:tab/>
        <w:t xml:space="preserve">Cena je uvedená v mene EURO (EUR) a sú v nej zahrnuté všetky náležitosti uvedené v </w:t>
      </w:r>
      <w:r w:rsidRPr="00DE6017">
        <w:rPr>
          <w:rFonts w:ascii="Times New Roman" w:hAnsi="Times New Roman"/>
          <w:bCs/>
          <w:color w:val="000000" w:themeColor="text1"/>
          <w:sz w:val="24"/>
          <w:szCs w:val="24"/>
        </w:rPr>
        <w:t xml:space="preserve">Článku I. </w:t>
      </w:r>
      <w:r w:rsidRPr="000C0FD0">
        <w:rPr>
          <w:rFonts w:ascii="Times New Roman" w:hAnsi="Times New Roman"/>
          <w:bCs/>
          <w:color w:val="000000" w:themeColor="text1"/>
          <w:sz w:val="24"/>
          <w:szCs w:val="24"/>
        </w:rPr>
        <w:t>bode I.2 tejto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714FAC" w:rsidRDefault="004F5C1F" w:rsidP="004F5C1F">
      <w:pPr>
        <w:tabs>
          <w:tab w:val="left" w:pos="3368"/>
        </w:tabs>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II.3</w:t>
      </w:r>
      <w:r w:rsidRPr="00714FAC">
        <w:rPr>
          <w:rFonts w:ascii="Times New Roman" w:hAnsi="Times New Roman"/>
          <w:bCs/>
          <w:color w:val="000000" w:themeColor="text1"/>
          <w:sz w:val="24"/>
          <w:szCs w:val="24"/>
        </w:rPr>
        <w:tab/>
        <w:t xml:space="preserve">Kúpna cena pozostáva z nasledovných troch dodávok tovarov (podľa bodu IV.3 zmluvy): </w:t>
      </w:r>
    </w:p>
    <w:p w:rsidR="004F5C1F" w:rsidRPr="00714FAC" w:rsidRDefault="004F5C1F" w:rsidP="004F5C1F">
      <w:pPr>
        <w:tabs>
          <w:tab w:val="left" w:pos="3368"/>
        </w:tabs>
        <w:contextualSpacing/>
        <w:rPr>
          <w:rFonts w:ascii="Times New Roman" w:hAnsi="Times New Roman"/>
          <w:bCs/>
          <w:color w:val="000000" w:themeColor="text1"/>
          <w:sz w:val="24"/>
          <w:szCs w:val="24"/>
        </w:rPr>
      </w:pPr>
    </w:p>
    <w:p w:rsidR="004F5C1F" w:rsidRPr="00714FAC" w:rsidRDefault="004F5C1F" w:rsidP="004F5C1F">
      <w:pPr>
        <w:tabs>
          <w:tab w:val="left" w:pos="3368"/>
        </w:tabs>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ab/>
        <w:t>..................................</w:t>
      </w:r>
      <w:r w:rsidRPr="00714FAC">
        <w:rPr>
          <w:rFonts w:ascii="Times New Roman" w:hAnsi="Times New Roman"/>
          <w:bCs/>
          <w:color w:val="000000" w:themeColor="text1"/>
          <w:sz w:val="24"/>
          <w:szCs w:val="24"/>
        </w:rPr>
        <w:tab/>
        <w:t xml:space="preserve">EUR bez DPH za dodávku tovarov č. 1 – </w:t>
      </w:r>
      <w:r w:rsidRPr="00714FAC">
        <w:rPr>
          <w:rFonts w:ascii="Times New Roman" w:hAnsi="Times New Roman"/>
          <w:bCs/>
          <w:i/>
          <w:color w:val="000000" w:themeColor="text1"/>
          <w:sz w:val="24"/>
          <w:szCs w:val="24"/>
        </w:rPr>
        <w:t xml:space="preserve">Dispečerské </w:t>
      </w:r>
      <w:r w:rsidRPr="00714FAC">
        <w:rPr>
          <w:rFonts w:ascii="Times New Roman" w:hAnsi="Times New Roman"/>
          <w:bCs/>
          <w:i/>
          <w:color w:val="000000" w:themeColor="text1"/>
          <w:sz w:val="24"/>
          <w:szCs w:val="24"/>
        </w:rPr>
        <w:tab/>
        <w:t>riadenie</w:t>
      </w:r>
    </w:p>
    <w:p w:rsidR="004F5C1F" w:rsidRPr="00714FAC" w:rsidRDefault="004F5C1F" w:rsidP="004F5C1F">
      <w:pPr>
        <w:tabs>
          <w:tab w:val="left" w:pos="3368"/>
        </w:tabs>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ab/>
        <w:t>..................................</w:t>
      </w:r>
      <w:r w:rsidRPr="00714FAC">
        <w:rPr>
          <w:rFonts w:ascii="Times New Roman" w:hAnsi="Times New Roman"/>
          <w:bCs/>
          <w:color w:val="000000" w:themeColor="text1"/>
          <w:sz w:val="24"/>
          <w:szCs w:val="24"/>
        </w:rPr>
        <w:tab/>
        <w:t xml:space="preserve">EUR bez DPH za dodávku tovarov č. 2 – </w:t>
      </w:r>
      <w:r w:rsidRPr="00714FAC">
        <w:rPr>
          <w:rFonts w:ascii="Times New Roman" w:hAnsi="Times New Roman"/>
          <w:bCs/>
          <w:i/>
          <w:color w:val="000000" w:themeColor="text1"/>
          <w:sz w:val="24"/>
          <w:szCs w:val="24"/>
        </w:rPr>
        <w:t xml:space="preserve">Vozidlový </w:t>
      </w:r>
      <w:r w:rsidRPr="00714FAC">
        <w:rPr>
          <w:rFonts w:ascii="Times New Roman" w:hAnsi="Times New Roman"/>
          <w:bCs/>
          <w:i/>
          <w:color w:val="000000" w:themeColor="text1"/>
          <w:sz w:val="24"/>
          <w:szCs w:val="24"/>
        </w:rPr>
        <w:tab/>
        <w:t>komunikačný systém,</w:t>
      </w:r>
    </w:p>
    <w:p w:rsidR="004F5C1F" w:rsidRPr="008647D2" w:rsidRDefault="004F5C1F" w:rsidP="004F5C1F">
      <w:pPr>
        <w:tabs>
          <w:tab w:val="left" w:pos="3368"/>
        </w:tabs>
        <w:contextualSpacing/>
        <w:rPr>
          <w:rFonts w:ascii="Times New Roman" w:hAnsi="Times New Roman"/>
          <w:bCs/>
          <w:strike/>
          <w:color w:val="000000" w:themeColor="text1"/>
          <w:sz w:val="24"/>
          <w:szCs w:val="24"/>
        </w:rPr>
      </w:pPr>
      <w:r w:rsidRPr="00714FAC">
        <w:rPr>
          <w:rFonts w:ascii="Times New Roman" w:hAnsi="Times New Roman"/>
          <w:bCs/>
          <w:color w:val="000000" w:themeColor="text1"/>
          <w:sz w:val="24"/>
          <w:szCs w:val="24"/>
        </w:rPr>
        <w:tab/>
        <w:t xml:space="preserve">.................................. </w:t>
      </w:r>
      <w:r w:rsidRPr="00714FAC">
        <w:rPr>
          <w:rFonts w:ascii="Times New Roman" w:hAnsi="Times New Roman"/>
          <w:bCs/>
          <w:color w:val="000000" w:themeColor="text1"/>
          <w:sz w:val="24"/>
          <w:szCs w:val="24"/>
        </w:rPr>
        <w:tab/>
        <w:t xml:space="preserve">EUR bez DPH za dodávku tovarov č. 3 – </w:t>
      </w:r>
      <w:r w:rsidRPr="00714FAC">
        <w:rPr>
          <w:rFonts w:ascii="Times New Roman" w:hAnsi="Times New Roman"/>
          <w:bCs/>
          <w:i/>
          <w:color w:val="000000" w:themeColor="text1"/>
          <w:sz w:val="24"/>
          <w:szCs w:val="24"/>
        </w:rPr>
        <w:t xml:space="preserve">Elektronické </w:t>
      </w:r>
      <w:r w:rsidRPr="00714FAC">
        <w:rPr>
          <w:rFonts w:ascii="Times New Roman" w:hAnsi="Times New Roman"/>
          <w:bCs/>
          <w:i/>
          <w:color w:val="000000" w:themeColor="text1"/>
          <w:sz w:val="24"/>
          <w:szCs w:val="24"/>
        </w:rPr>
        <w:tab/>
        <w:t>zastávkové informačné panely a </w:t>
      </w:r>
      <w:r w:rsidRPr="008647D2">
        <w:rPr>
          <w:rFonts w:ascii="Times New Roman" w:hAnsi="Times New Roman"/>
          <w:bCs/>
          <w:i/>
          <w:color w:val="000000" w:themeColor="text1"/>
          <w:sz w:val="24"/>
          <w:szCs w:val="24"/>
        </w:rPr>
        <w:t xml:space="preserve"> kamerový systém</w:t>
      </w:r>
      <w:r>
        <w:rPr>
          <w:rFonts w:ascii="Times New Roman" w:hAnsi="Times New Roman"/>
          <w:bCs/>
          <w:i/>
          <w:color w:val="000000" w:themeColor="text1"/>
          <w:sz w:val="24"/>
          <w:szCs w:val="24"/>
        </w:rPr>
        <w:t>.</w:t>
      </w:r>
    </w:p>
    <w:p w:rsidR="004F5C1F" w:rsidRPr="00714FAC" w:rsidRDefault="004F5C1F" w:rsidP="004F5C1F">
      <w:pPr>
        <w:tabs>
          <w:tab w:val="left" w:pos="3368"/>
        </w:tabs>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ab/>
      </w:r>
    </w:p>
    <w:p w:rsidR="004F5C1F" w:rsidRPr="00714FAC" w:rsidRDefault="004F5C1F" w:rsidP="004F5C1F">
      <w:pPr>
        <w:tabs>
          <w:tab w:val="left" w:pos="3368"/>
        </w:tabs>
        <w:contextualSpacing/>
        <w:rPr>
          <w:rFonts w:ascii="Times New Roman" w:hAnsi="Times New Roman"/>
          <w:bCs/>
          <w:color w:val="000000" w:themeColor="text1"/>
          <w:sz w:val="24"/>
          <w:szCs w:val="24"/>
        </w:rPr>
      </w:pPr>
    </w:p>
    <w:p w:rsidR="004F5C1F" w:rsidRPr="00714FAC" w:rsidRDefault="004F5C1F" w:rsidP="004F5C1F">
      <w:pPr>
        <w:tabs>
          <w:tab w:val="left" w:pos="3368"/>
        </w:tabs>
        <w:contextualSpacing/>
        <w:rPr>
          <w:rFonts w:ascii="Times New Roman" w:hAnsi="Times New Roman"/>
          <w:b/>
          <w:bCs/>
          <w:color w:val="000000" w:themeColor="text1"/>
          <w:sz w:val="24"/>
          <w:szCs w:val="24"/>
        </w:rPr>
      </w:pPr>
      <w:r w:rsidRPr="00714FAC">
        <w:rPr>
          <w:rFonts w:ascii="Times New Roman" w:hAnsi="Times New Roman"/>
          <w:bCs/>
          <w:color w:val="000000" w:themeColor="text1"/>
          <w:sz w:val="24"/>
          <w:szCs w:val="24"/>
        </w:rPr>
        <w:tab/>
      </w:r>
      <w:r w:rsidRPr="00714FAC">
        <w:rPr>
          <w:rFonts w:ascii="Times New Roman" w:hAnsi="Times New Roman"/>
          <w:b/>
          <w:bCs/>
          <w:color w:val="000000" w:themeColor="text1"/>
          <w:sz w:val="24"/>
          <w:szCs w:val="24"/>
        </w:rPr>
        <w:t xml:space="preserve">Kúpna cena spolu za celý predmet zmluvy je </w:t>
      </w:r>
      <w:r w:rsidRPr="00714FAC">
        <w:rPr>
          <w:rFonts w:ascii="Times New Roman" w:hAnsi="Times New Roman"/>
          <w:b/>
          <w:bCs/>
          <w:color w:val="000000" w:themeColor="text1"/>
          <w:sz w:val="24"/>
          <w:szCs w:val="24"/>
        </w:rPr>
        <w:tab/>
        <w:t>.......................... EUR bez DPH.</w:t>
      </w:r>
    </w:p>
    <w:p w:rsidR="004F5C1F" w:rsidRPr="00714FAC" w:rsidRDefault="004F5C1F" w:rsidP="004F5C1F">
      <w:pPr>
        <w:tabs>
          <w:tab w:val="left" w:pos="3368"/>
        </w:tabs>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ab/>
      </w:r>
    </w:p>
    <w:p w:rsidR="004F5C1F" w:rsidRPr="00714FAC" w:rsidRDefault="004F5C1F" w:rsidP="004F5C1F">
      <w:pPr>
        <w:tabs>
          <w:tab w:val="left" w:pos="3368"/>
        </w:tabs>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ab/>
        <w:t xml:space="preserve">Kúpna cena spolu v EUR bez DPH a kúpna cena jednotlivých tovarov je uvedená v Prílohe č. 1 Kúpnej zmluvy (Cenník tovarov). </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ab/>
        <w:t>Kúpna cena spolu v EUR bez DPH za celý predmet zákazky je uvedená</w:t>
      </w:r>
      <w:r w:rsidRPr="000C0FD0">
        <w:rPr>
          <w:rFonts w:ascii="Times New Roman" w:hAnsi="Times New Roman"/>
          <w:bCs/>
          <w:color w:val="000000" w:themeColor="text1"/>
          <w:sz w:val="24"/>
          <w:szCs w:val="24"/>
        </w:rPr>
        <w:t xml:space="preserve"> tiež v Prílohe č. 2 </w:t>
      </w:r>
      <w:r>
        <w:rPr>
          <w:rFonts w:ascii="Times New Roman" w:hAnsi="Times New Roman"/>
          <w:bCs/>
          <w:color w:val="000000" w:themeColor="text1"/>
          <w:sz w:val="24"/>
          <w:szCs w:val="24"/>
        </w:rPr>
        <w:t xml:space="preserve">Kúpnej zmluvy </w:t>
      </w:r>
      <w:r w:rsidRPr="000C0FD0">
        <w:rPr>
          <w:rFonts w:ascii="Times New Roman" w:hAnsi="Times New Roman"/>
          <w:bCs/>
          <w:color w:val="000000" w:themeColor="text1"/>
          <w:sz w:val="24"/>
          <w:szCs w:val="24"/>
        </w:rPr>
        <w:t xml:space="preserve">(Návrh na plnenie kritérií).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993"/>
        </w:tabs>
        <w:contextualSpacing/>
        <w:rPr>
          <w:rFonts w:ascii="Times New Roman" w:hAnsi="Times New Roman"/>
          <w:color w:val="000000" w:themeColor="text1"/>
          <w:sz w:val="24"/>
          <w:szCs w:val="24"/>
        </w:rPr>
      </w:pPr>
      <w:r w:rsidRPr="000C0FD0">
        <w:rPr>
          <w:rFonts w:ascii="Times New Roman" w:hAnsi="Times New Roman"/>
          <w:color w:val="000000" w:themeColor="text1"/>
          <w:sz w:val="24"/>
          <w:szCs w:val="24"/>
        </w:rPr>
        <w:tab/>
        <w:t xml:space="preserve">Podľa platnej legislatívy </w:t>
      </w:r>
      <w:r w:rsidRPr="000C0FD0">
        <w:rPr>
          <w:rFonts w:ascii="Times New Roman" w:hAnsi="Times New Roman"/>
          <w:color w:val="000000" w:themeColor="text1"/>
          <w:sz w:val="24"/>
          <w:szCs w:val="24"/>
          <w:u w:val="single"/>
        </w:rPr>
        <w:t>Slovenskej republiky</w:t>
      </w:r>
      <w:r w:rsidRPr="000C0FD0">
        <w:rPr>
          <w:rFonts w:ascii="Times New Roman" w:hAnsi="Times New Roman"/>
          <w:color w:val="000000" w:themeColor="text1"/>
          <w:sz w:val="24"/>
          <w:szCs w:val="24"/>
        </w:rPr>
        <w:t xml:space="preserve"> k dátumu predkladania ponuky </w:t>
      </w:r>
      <w:r w:rsidRPr="000C0FD0">
        <w:rPr>
          <w:rFonts w:ascii="Times New Roman" w:hAnsi="Times New Roman"/>
          <w:color w:val="000000" w:themeColor="text1"/>
          <w:sz w:val="24"/>
          <w:szCs w:val="24"/>
        </w:rPr>
        <w:tab/>
      </w:r>
      <w:r w:rsidRPr="00CA2A9D">
        <w:rPr>
          <w:rFonts w:ascii="Times New Roman" w:hAnsi="Times New Roman"/>
          <w:color w:val="000000" w:themeColor="text1"/>
          <w:sz w:val="24"/>
          <w:szCs w:val="24"/>
        </w:rPr>
        <w:t>uchádzač je</w:t>
      </w:r>
      <w:r w:rsidRPr="000C0FD0">
        <w:rPr>
          <w:rFonts w:ascii="Times New Roman" w:hAnsi="Times New Roman"/>
          <w:color w:val="000000" w:themeColor="text1"/>
          <w:sz w:val="24"/>
          <w:szCs w:val="24"/>
        </w:rPr>
        <w:t>:</w:t>
      </w:r>
    </w:p>
    <w:p w:rsidR="004F5C1F" w:rsidRPr="000C0FD0" w:rsidRDefault="004F5C1F" w:rsidP="004F5C1F">
      <w:pPr>
        <w:contextualSpacing/>
        <w:rPr>
          <w:rFonts w:ascii="Times New Roman" w:hAnsi="Times New Roman"/>
          <w:color w:val="000000" w:themeColor="text1"/>
          <w:sz w:val="24"/>
          <w:szCs w:val="24"/>
        </w:rPr>
      </w:pPr>
    </w:p>
    <w:p w:rsidR="004F5C1F" w:rsidRPr="000C0FD0" w:rsidRDefault="004F5C1F" w:rsidP="004F5C1F">
      <w:pPr>
        <w:tabs>
          <w:tab w:val="left" w:pos="993"/>
        </w:tabs>
        <w:ind w:left="993" w:hanging="142"/>
        <w:contextualSpacing/>
        <w:rPr>
          <w:rFonts w:ascii="Times New Roman" w:hAnsi="Times New Roman"/>
          <w:color w:val="000000" w:themeColor="text1"/>
          <w:sz w:val="24"/>
          <w:szCs w:val="24"/>
          <w:vertAlign w:val="superscript"/>
        </w:rPr>
      </w:pPr>
      <w:r w:rsidRPr="000C0FD0">
        <w:rPr>
          <w:rFonts w:ascii="Times New Roman" w:hAnsi="Times New Roman"/>
          <w:color w:val="000000" w:themeColor="text1"/>
          <w:sz w:val="24"/>
          <w:szCs w:val="24"/>
        </w:rPr>
        <w:tab/>
        <w:t xml:space="preserve">a) </w:t>
      </w:r>
      <w:r>
        <w:rPr>
          <w:rFonts w:ascii="Times New Roman" w:hAnsi="Times New Roman"/>
          <w:color w:val="000000" w:themeColor="text1"/>
          <w:sz w:val="24"/>
          <w:szCs w:val="24"/>
        </w:rPr>
        <w:t>Predávajúci</w:t>
      </w:r>
      <w:r w:rsidRPr="000C0FD0">
        <w:rPr>
          <w:rFonts w:ascii="Times New Roman" w:hAnsi="Times New Roman"/>
          <w:color w:val="000000" w:themeColor="text1"/>
          <w:sz w:val="24"/>
          <w:szCs w:val="24"/>
        </w:rPr>
        <w:t xml:space="preserve"> so sídlom v Slovenskej republike</w:t>
      </w:r>
      <w:r>
        <w:rPr>
          <w:rFonts w:ascii="Times New Roman" w:hAnsi="Times New Roman"/>
          <w:color w:val="000000" w:themeColor="text1"/>
          <w:sz w:val="24"/>
          <w:szCs w:val="24"/>
        </w:rPr>
        <w:t xml:space="preserve">, </w:t>
      </w:r>
      <w:r w:rsidRPr="000C0FD0">
        <w:rPr>
          <w:rFonts w:ascii="Times New Roman" w:hAnsi="Times New Roman"/>
          <w:color w:val="000000" w:themeColor="text1"/>
          <w:sz w:val="24"/>
          <w:szCs w:val="24"/>
        </w:rPr>
        <w:t xml:space="preserve">je platiteľom dane z pridanej </w:t>
      </w:r>
      <w:r>
        <w:rPr>
          <w:rFonts w:ascii="Times New Roman" w:hAnsi="Times New Roman"/>
          <w:color w:val="000000" w:themeColor="text1"/>
          <w:sz w:val="24"/>
          <w:szCs w:val="24"/>
        </w:rPr>
        <w:t xml:space="preserve"> </w:t>
      </w:r>
      <w:r w:rsidRPr="000C0FD0">
        <w:rPr>
          <w:rFonts w:ascii="Times New Roman" w:hAnsi="Times New Roman"/>
          <w:color w:val="000000" w:themeColor="text1"/>
          <w:sz w:val="24"/>
          <w:szCs w:val="24"/>
        </w:rPr>
        <w:t>hodnoty (DPH) na území Slovenskej republiky</w:t>
      </w:r>
      <w:r w:rsidRPr="000C0FD0">
        <w:rPr>
          <w:rFonts w:ascii="Times New Roman" w:hAnsi="Times New Roman"/>
          <w:color w:val="000000" w:themeColor="text1"/>
          <w:sz w:val="24"/>
          <w:szCs w:val="24"/>
          <w:vertAlign w:val="superscript"/>
        </w:rPr>
        <w:t>*</w:t>
      </w:r>
    </w:p>
    <w:p w:rsidR="004F5C1F" w:rsidRPr="000C0FD0" w:rsidRDefault="004F5C1F" w:rsidP="004F5C1F">
      <w:pPr>
        <w:contextualSpacing/>
        <w:rPr>
          <w:rFonts w:ascii="Times New Roman" w:hAnsi="Times New Roman"/>
          <w:color w:val="000000" w:themeColor="text1"/>
          <w:sz w:val="24"/>
          <w:szCs w:val="24"/>
        </w:rPr>
      </w:pPr>
    </w:p>
    <w:p w:rsidR="004F5C1F" w:rsidRPr="000C0FD0" w:rsidRDefault="004F5C1F" w:rsidP="004F5C1F">
      <w:pPr>
        <w:tabs>
          <w:tab w:val="left" w:pos="993"/>
        </w:tabs>
        <w:contextualSpacing/>
        <w:rPr>
          <w:rFonts w:ascii="Times New Roman" w:hAnsi="Times New Roman"/>
          <w:color w:val="000000" w:themeColor="text1"/>
          <w:sz w:val="24"/>
          <w:szCs w:val="24"/>
          <w:vertAlign w:val="superscript"/>
        </w:rPr>
      </w:pPr>
      <w:r w:rsidRPr="000C0FD0">
        <w:rPr>
          <w:rFonts w:ascii="Times New Roman" w:hAnsi="Times New Roman"/>
          <w:color w:val="000000" w:themeColor="text1"/>
          <w:sz w:val="24"/>
          <w:szCs w:val="24"/>
        </w:rPr>
        <w:tab/>
        <w:t xml:space="preserve">b) </w:t>
      </w:r>
      <w:r>
        <w:rPr>
          <w:rFonts w:ascii="Times New Roman" w:hAnsi="Times New Roman"/>
          <w:color w:val="000000" w:themeColor="text1"/>
          <w:sz w:val="24"/>
          <w:szCs w:val="24"/>
        </w:rPr>
        <w:t>Predávajúci</w:t>
      </w:r>
      <w:r w:rsidRPr="000C0FD0">
        <w:rPr>
          <w:rFonts w:ascii="Times New Roman" w:hAnsi="Times New Roman"/>
          <w:color w:val="000000" w:themeColor="text1"/>
          <w:sz w:val="24"/>
          <w:szCs w:val="24"/>
        </w:rPr>
        <w:t xml:space="preserve"> so sídlom v Slovenskej republike</w:t>
      </w:r>
      <w:r>
        <w:rPr>
          <w:rFonts w:ascii="Times New Roman" w:hAnsi="Times New Roman"/>
          <w:color w:val="000000" w:themeColor="text1"/>
          <w:sz w:val="24"/>
          <w:szCs w:val="24"/>
        </w:rPr>
        <w:t xml:space="preserve">, </w:t>
      </w:r>
      <w:r w:rsidRPr="000C0FD0">
        <w:rPr>
          <w:rFonts w:ascii="Times New Roman" w:hAnsi="Times New Roman"/>
          <w:color w:val="000000" w:themeColor="text1"/>
          <w:sz w:val="24"/>
          <w:szCs w:val="24"/>
        </w:rPr>
        <w:t xml:space="preserve">nie je platiteľom dane z pridanej </w:t>
      </w:r>
      <w:r w:rsidRPr="000C0FD0">
        <w:rPr>
          <w:rFonts w:ascii="Times New Roman" w:hAnsi="Times New Roman"/>
          <w:color w:val="000000" w:themeColor="text1"/>
          <w:sz w:val="24"/>
          <w:szCs w:val="24"/>
        </w:rPr>
        <w:tab/>
        <w:t>hodnoty (DPH) na území Slovenskej republiky</w:t>
      </w:r>
      <w:r w:rsidRPr="000C0FD0">
        <w:rPr>
          <w:rFonts w:ascii="Times New Roman" w:hAnsi="Times New Roman"/>
          <w:color w:val="000000" w:themeColor="text1"/>
          <w:sz w:val="24"/>
          <w:szCs w:val="24"/>
          <w:vertAlign w:val="superscript"/>
        </w:rPr>
        <w:t>*</w:t>
      </w:r>
    </w:p>
    <w:p w:rsidR="004F5C1F" w:rsidRPr="000C0FD0" w:rsidRDefault="004F5C1F" w:rsidP="004F5C1F">
      <w:pPr>
        <w:contextualSpacing/>
        <w:rPr>
          <w:rFonts w:ascii="Times New Roman" w:hAnsi="Times New Roman"/>
          <w:color w:val="000000" w:themeColor="text1"/>
          <w:sz w:val="24"/>
          <w:szCs w:val="24"/>
        </w:rPr>
      </w:pPr>
    </w:p>
    <w:p w:rsidR="004F5C1F" w:rsidRPr="000C0FD0" w:rsidRDefault="004F5C1F" w:rsidP="004F5C1F">
      <w:pPr>
        <w:tabs>
          <w:tab w:val="left" w:pos="993"/>
        </w:tabs>
        <w:contextualSpacing/>
        <w:rPr>
          <w:rFonts w:ascii="Times New Roman" w:hAnsi="Times New Roman"/>
          <w:color w:val="000000" w:themeColor="text1"/>
          <w:sz w:val="24"/>
          <w:szCs w:val="24"/>
          <w:vertAlign w:val="superscript"/>
        </w:rPr>
      </w:pPr>
      <w:r w:rsidRPr="000C0FD0">
        <w:rPr>
          <w:rFonts w:ascii="Times New Roman" w:hAnsi="Times New Roman"/>
          <w:color w:val="000000" w:themeColor="text1"/>
          <w:sz w:val="24"/>
          <w:szCs w:val="24"/>
        </w:rPr>
        <w:tab/>
        <w:t xml:space="preserve">c) iné (tu uvedie informácie týkajúce sa uvedenia ceny a platby DPH </w:t>
      </w:r>
      <w:r>
        <w:rPr>
          <w:rFonts w:ascii="Times New Roman" w:hAnsi="Times New Roman"/>
          <w:color w:val="000000" w:themeColor="text1"/>
          <w:sz w:val="24"/>
          <w:szCs w:val="24"/>
        </w:rPr>
        <w:t>Predávajúci</w:t>
      </w:r>
      <w:r w:rsidRPr="000C0FD0">
        <w:rPr>
          <w:rFonts w:ascii="Times New Roman" w:hAnsi="Times New Roman"/>
          <w:color w:val="000000" w:themeColor="text1"/>
          <w:sz w:val="24"/>
          <w:szCs w:val="24"/>
        </w:rPr>
        <w:t xml:space="preserve"> so </w:t>
      </w:r>
      <w:r w:rsidRPr="000C0FD0">
        <w:rPr>
          <w:rFonts w:ascii="Times New Roman" w:hAnsi="Times New Roman"/>
          <w:color w:val="000000" w:themeColor="text1"/>
          <w:sz w:val="24"/>
          <w:szCs w:val="24"/>
        </w:rPr>
        <w:tab/>
        <w:t xml:space="preserve">sídlom </w:t>
      </w:r>
      <w:r w:rsidRPr="000C0FD0">
        <w:rPr>
          <w:rFonts w:ascii="Times New Roman" w:hAnsi="Times New Roman"/>
          <w:color w:val="000000" w:themeColor="text1"/>
          <w:sz w:val="24"/>
          <w:szCs w:val="24"/>
          <w:u w:val="single"/>
        </w:rPr>
        <w:t>mimo Slovenskej republiky</w:t>
      </w:r>
      <w:r w:rsidRPr="000C0FD0">
        <w:rPr>
          <w:rFonts w:ascii="Times New Roman" w:hAnsi="Times New Roman"/>
          <w:color w:val="000000" w:themeColor="text1"/>
          <w:sz w:val="24"/>
          <w:szCs w:val="24"/>
        </w:rPr>
        <w:t xml:space="preserve">, ktorý napr. nie je platiteľom DPH na území </w:t>
      </w:r>
      <w:r w:rsidRPr="000C0FD0">
        <w:rPr>
          <w:rFonts w:ascii="Times New Roman" w:hAnsi="Times New Roman"/>
          <w:color w:val="000000" w:themeColor="text1"/>
          <w:sz w:val="24"/>
          <w:szCs w:val="24"/>
        </w:rPr>
        <w:tab/>
        <w:t>Slovenskej republiky)</w:t>
      </w:r>
      <w:r w:rsidRPr="000C0FD0">
        <w:rPr>
          <w:rFonts w:ascii="Times New Roman" w:hAnsi="Times New Roman"/>
          <w:color w:val="000000" w:themeColor="text1"/>
          <w:sz w:val="24"/>
          <w:szCs w:val="24"/>
          <w:vertAlign w:val="superscript"/>
        </w:rPr>
        <w:t xml:space="preserve"> *</w:t>
      </w:r>
      <w:r w:rsidRPr="000C0FD0">
        <w:rPr>
          <w:rFonts w:ascii="Times New Roman" w:hAnsi="Times New Roman"/>
          <w:color w:val="000000" w:themeColor="text1"/>
          <w:sz w:val="24"/>
          <w:szCs w:val="24"/>
        </w:rPr>
        <w:t>.....................................</w:t>
      </w:r>
    </w:p>
    <w:p w:rsidR="004F5C1F" w:rsidRPr="000C0FD0" w:rsidRDefault="004F5C1F" w:rsidP="004F5C1F">
      <w:pPr>
        <w:contextualSpacing/>
        <w:rPr>
          <w:rFonts w:ascii="Times New Roman" w:hAnsi="Times New Roman"/>
          <w:color w:val="000000" w:themeColor="text1"/>
          <w:sz w:val="24"/>
          <w:szCs w:val="24"/>
        </w:rPr>
      </w:pPr>
    </w:p>
    <w:p w:rsidR="004F5C1F" w:rsidRPr="000C0FD0" w:rsidRDefault="004F5C1F" w:rsidP="004F5C1F">
      <w:pPr>
        <w:tabs>
          <w:tab w:val="left" w:pos="993"/>
        </w:tabs>
        <w:contextualSpacing/>
        <w:rPr>
          <w:rFonts w:ascii="Times New Roman" w:hAnsi="Times New Roman"/>
          <w:color w:val="000000" w:themeColor="text1"/>
          <w:sz w:val="24"/>
          <w:szCs w:val="24"/>
        </w:rPr>
      </w:pPr>
      <w:r w:rsidRPr="000C0FD0">
        <w:rPr>
          <w:rFonts w:ascii="Times New Roman" w:hAnsi="Times New Roman"/>
          <w:color w:val="000000" w:themeColor="text1"/>
          <w:sz w:val="24"/>
          <w:szCs w:val="24"/>
          <w:vertAlign w:val="superscript"/>
        </w:rPr>
        <w:lastRenderedPageBreak/>
        <w:tab/>
        <w:t>*</w:t>
      </w:r>
      <w:r w:rsidRPr="000C0FD0">
        <w:rPr>
          <w:rFonts w:ascii="Times New Roman" w:hAnsi="Times New Roman"/>
          <w:i/>
          <w:color w:val="000000" w:themeColor="text1"/>
          <w:sz w:val="24"/>
          <w:szCs w:val="24"/>
        </w:rPr>
        <w:t xml:space="preserve"> </w:t>
      </w:r>
      <w:r>
        <w:rPr>
          <w:rFonts w:ascii="Times New Roman" w:hAnsi="Times New Roman"/>
          <w:i/>
          <w:color w:val="000000" w:themeColor="text1"/>
          <w:sz w:val="24"/>
          <w:szCs w:val="24"/>
        </w:rPr>
        <w:t>Predávajúci</w:t>
      </w:r>
      <w:r w:rsidRPr="000C0FD0">
        <w:rPr>
          <w:rFonts w:ascii="Times New Roman" w:hAnsi="Times New Roman"/>
          <w:i/>
          <w:color w:val="000000" w:themeColor="text1"/>
          <w:sz w:val="24"/>
          <w:szCs w:val="24"/>
        </w:rPr>
        <w:t xml:space="preserve"> označí jednu z možností a,b,c vyššie</w:t>
      </w:r>
      <w:r>
        <w:rPr>
          <w:rFonts w:ascii="Times New Roman" w:hAnsi="Times New Roman"/>
          <w:i/>
          <w:color w:val="000000" w:themeColor="text1"/>
          <w:sz w:val="24"/>
          <w:szCs w:val="24"/>
        </w:rPr>
        <w:t xml:space="preserve"> napr.</w:t>
      </w:r>
      <w:r w:rsidRPr="000C0FD0">
        <w:rPr>
          <w:rFonts w:ascii="Times New Roman" w:hAnsi="Times New Roman"/>
          <w:i/>
          <w:color w:val="000000" w:themeColor="text1"/>
          <w:sz w:val="24"/>
          <w:szCs w:val="24"/>
        </w:rPr>
        <w:t xml:space="preserve"> zakrúžkovaním písmena a </w:t>
      </w:r>
      <w:r w:rsidRPr="000C0FD0">
        <w:rPr>
          <w:rFonts w:ascii="Times New Roman" w:hAnsi="Times New Roman"/>
          <w:i/>
          <w:color w:val="000000" w:themeColor="text1"/>
          <w:sz w:val="24"/>
          <w:szCs w:val="24"/>
        </w:rPr>
        <w:tab/>
        <w:t>v prípadne možnosti c) doplní informácie o štáte sídla a o platbe DPH</w:t>
      </w:r>
      <w:r w:rsidRPr="000C0FD0">
        <w:rPr>
          <w:rFonts w:ascii="Times New Roman" w:hAnsi="Times New Roman"/>
          <w:color w:val="000000" w:themeColor="text1"/>
          <w:sz w:val="24"/>
          <w:szCs w:val="24"/>
        </w:rPr>
        <w:tab/>
      </w:r>
    </w:p>
    <w:p w:rsidR="004F5C1F" w:rsidRPr="000C0FD0" w:rsidRDefault="004F5C1F" w:rsidP="004F5C1F">
      <w:pPr>
        <w:contextualSpacing/>
        <w:rPr>
          <w:rFonts w:ascii="Times New Roman" w:hAnsi="Times New Roman"/>
          <w:color w:val="000000" w:themeColor="text1"/>
          <w:sz w:val="24"/>
          <w:szCs w:val="24"/>
        </w:rPr>
      </w:pPr>
    </w:p>
    <w:p w:rsidR="004F5C1F" w:rsidRPr="000C0FD0" w:rsidRDefault="004F5C1F" w:rsidP="004F5C1F">
      <w:pPr>
        <w:tabs>
          <w:tab w:val="left" w:pos="993"/>
        </w:tabs>
        <w:contextualSpacing/>
        <w:rPr>
          <w:rFonts w:ascii="Times New Roman" w:hAnsi="Times New Roman"/>
          <w:color w:val="000000" w:themeColor="text1"/>
          <w:sz w:val="24"/>
          <w:szCs w:val="24"/>
        </w:rPr>
      </w:pPr>
    </w:p>
    <w:p w:rsidR="004F5C1F" w:rsidRPr="00874C0F" w:rsidRDefault="004F5C1F" w:rsidP="004F5C1F">
      <w:pPr>
        <w:tabs>
          <w:tab w:val="left" w:pos="993"/>
        </w:tabs>
        <w:contextualSpacing/>
        <w:rPr>
          <w:rFonts w:ascii="Times New Roman" w:hAnsi="Times New Roman"/>
          <w:bCs/>
          <w:color w:val="FF0000"/>
          <w:sz w:val="24"/>
          <w:szCs w:val="24"/>
        </w:rPr>
      </w:pPr>
      <w:r w:rsidRPr="000C0FD0">
        <w:rPr>
          <w:rFonts w:ascii="Times New Roman" w:hAnsi="Times New Roman"/>
          <w:color w:val="000000" w:themeColor="text1"/>
          <w:sz w:val="24"/>
          <w:szCs w:val="24"/>
        </w:rPr>
        <w:tab/>
      </w:r>
      <w:r>
        <w:rPr>
          <w:rFonts w:ascii="Times New Roman" w:hAnsi="Times New Roman"/>
          <w:bCs/>
          <w:color w:val="000000" w:themeColor="text1"/>
          <w:sz w:val="24"/>
          <w:szCs w:val="24"/>
        </w:rPr>
        <w:t>Kupujúci</w:t>
      </w:r>
      <w:r w:rsidRPr="00874C0F">
        <w:rPr>
          <w:rFonts w:ascii="Times New Roman" w:hAnsi="Times New Roman"/>
          <w:bCs/>
          <w:color w:val="000000" w:themeColor="text1"/>
          <w:sz w:val="24"/>
          <w:szCs w:val="24"/>
        </w:rPr>
        <w:t xml:space="preserve"> je platiteľom DPH podľa platnej legislatívy Slovenskej republiky.</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II.4</w:t>
      </w:r>
      <w:r w:rsidRPr="000C0FD0">
        <w:rPr>
          <w:rFonts w:ascii="Times New Roman" w:hAnsi="Times New Roman"/>
          <w:bCs/>
          <w:color w:val="000000" w:themeColor="text1"/>
          <w:sz w:val="24"/>
          <w:szCs w:val="24"/>
        </w:rPr>
        <w:tab/>
        <w:t>Daň z pridanej hodnoty (DPH) sa uplatní podľa platného Zákona č. 222/2004 Z. z. o dani z pridanej hodnoty v znení neskorších predpisov.</w:t>
      </w:r>
    </w:p>
    <w:p w:rsidR="004F5C1F"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spacing w:after="0"/>
        <w:ind w:left="993" w:hanging="993"/>
        <w:rPr>
          <w:rFonts w:ascii="Times New Roman" w:hAnsi="Times New Roman"/>
          <w:bCs/>
          <w:color w:val="000000" w:themeColor="text1"/>
          <w:sz w:val="24"/>
          <w:szCs w:val="24"/>
        </w:rPr>
      </w:pPr>
      <w:r>
        <w:rPr>
          <w:rFonts w:ascii="Times New Roman" w:hAnsi="Times New Roman"/>
          <w:bCs/>
          <w:color w:val="000000" w:themeColor="text1"/>
          <w:sz w:val="24"/>
          <w:szCs w:val="24"/>
        </w:rPr>
        <w:t>II.5           A</w:t>
      </w:r>
      <w:r w:rsidRPr="00EC2F0C">
        <w:rPr>
          <w:rFonts w:ascii="Times New Roman" w:hAnsi="Times New Roman"/>
          <w:bCs/>
          <w:color w:val="000000" w:themeColor="text1"/>
          <w:sz w:val="24"/>
          <w:szCs w:val="24"/>
        </w:rPr>
        <w:t>k bude Predávajúci zverejnený v Zozname platiteľov DPH, u ktorých nastali  dôvody na zrušenie registrácie pre DPH v zmysle zákona č. 222/2004 Z.z. o dani z pridanej hodnoty v znení neskorších predpisov, Kupujúci neuhradí Predávajúcemu sumu DPH uvedenú na faktúre. Sumu DPH uhradí Kupujúci Predávajúcemu na základe preukázania úhrady DPH daňovému úradu za príslušný mesiac / štvrťrok čestným vyhlásením, že DPH na konkrétnej faktúre bola uhradená daňovému úradu v lehote splatnosti, fotokópiou daňového priznania k DPH a fotokópiou výpisu z bankového účtu o zaplatení DPH.</w:t>
      </w:r>
    </w:p>
    <w:p w:rsidR="004F5C1F" w:rsidRPr="00EC2F0C" w:rsidRDefault="004F5C1F" w:rsidP="004F5C1F">
      <w:pPr>
        <w:tabs>
          <w:tab w:val="left" w:pos="3368"/>
        </w:tabs>
        <w:spacing w:after="0"/>
        <w:ind w:left="709" w:hanging="709"/>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w:t>
      </w:r>
      <w:r>
        <w:rPr>
          <w:rFonts w:ascii="Times New Roman" w:hAnsi="Times New Roman"/>
          <w:bCs/>
          <w:color w:val="000000" w:themeColor="text1"/>
          <w:sz w:val="24"/>
          <w:szCs w:val="24"/>
        </w:rPr>
        <w:t>6</w:t>
      </w:r>
      <w:r w:rsidRPr="000C0FD0">
        <w:rPr>
          <w:rFonts w:ascii="Times New Roman" w:hAnsi="Times New Roman"/>
          <w:bCs/>
          <w:color w:val="000000" w:themeColor="text1"/>
          <w:sz w:val="24"/>
          <w:szCs w:val="24"/>
        </w:rPr>
        <w:tab/>
        <w:t xml:space="preserve">Právo na zaplatenie dohodnutej kúpnej ceny za príslušnú dodávku tovaru podľa </w:t>
      </w:r>
      <w:r w:rsidRPr="00EC536A">
        <w:rPr>
          <w:rFonts w:ascii="Times New Roman" w:hAnsi="Times New Roman"/>
          <w:bCs/>
          <w:color w:val="000000" w:themeColor="text1"/>
          <w:sz w:val="24"/>
          <w:szCs w:val="24"/>
        </w:rPr>
        <w:t>bodu IV.3</w:t>
      </w:r>
      <w:r w:rsidRPr="000C0FD0">
        <w:rPr>
          <w:rFonts w:ascii="Times New Roman" w:hAnsi="Times New Roman"/>
          <w:bCs/>
          <w:color w:val="000000" w:themeColor="text1"/>
          <w:sz w:val="24"/>
          <w:szCs w:val="24"/>
        </w:rPr>
        <w:t xml:space="preserve"> zmluvy vznikne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 xml:space="preserve">redávajúcemu riadnym dodaním príslušnej dodávky tovaru a iba v prípade, ak je preberací protokol o prebratí príslušnej dodávky tovaru  podpísaný oprávnenými zástupcami obidvoch zmluvných strán.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w:t>
      </w:r>
      <w:r>
        <w:rPr>
          <w:rFonts w:ascii="Times New Roman" w:hAnsi="Times New Roman"/>
          <w:bCs/>
          <w:color w:val="000000" w:themeColor="text1"/>
          <w:sz w:val="24"/>
          <w:szCs w:val="24"/>
        </w:rPr>
        <w:t>7</w:t>
      </w:r>
      <w:r w:rsidRPr="000C0FD0">
        <w:rPr>
          <w:rFonts w:ascii="Times New Roman" w:hAnsi="Times New Roman"/>
          <w:bCs/>
          <w:color w:val="000000" w:themeColor="text1"/>
          <w:sz w:val="24"/>
          <w:szCs w:val="24"/>
        </w:rPr>
        <w:tab/>
        <w:t xml:space="preserve">Cena uvedená v bode II.3 je v súlade s cenami, ktoré sú uvedené v Prílohe č. 1 </w:t>
      </w:r>
      <w:r>
        <w:rPr>
          <w:rFonts w:ascii="Times New Roman" w:hAnsi="Times New Roman"/>
          <w:bCs/>
          <w:color w:val="000000" w:themeColor="text1"/>
          <w:sz w:val="24"/>
          <w:szCs w:val="24"/>
        </w:rPr>
        <w:t xml:space="preserve">Kúpnej zmluvy </w:t>
      </w:r>
      <w:r w:rsidRPr="000C0FD0">
        <w:rPr>
          <w:rFonts w:ascii="Times New Roman" w:hAnsi="Times New Roman"/>
          <w:bCs/>
          <w:color w:val="000000" w:themeColor="text1"/>
          <w:sz w:val="24"/>
          <w:szCs w:val="24"/>
        </w:rPr>
        <w:t>a</w:t>
      </w:r>
      <w:r>
        <w:rPr>
          <w:rFonts w:ascii="Times New Roman" w:hAnsi="Times New Roman"/>
          <w:bCs/>
          <w:color w:val="000000" w:themeColor="text1"/>
          <w:sz w:val="24"/>
          <w:szCs w:val="24"/>
        </w:rPr>
        <w:t> v Prílohe č. 2 Kúpnej z</w:t>
      </w:r>
      <w:r w:rsidRPr="000C0FD0">
        <w:rPr>
          <w:rFonts w:ascii="Times New Roman" w:hAnsi="Times New Roman"/>
          <w:bCs/>
          <w:color w:val="000000" w:themeColor="text1"/>
          <w:sz w:val="24"/>
          <w:szCs w:val="24"/>
        </w:rPr>
        <w:t>mluvy a tieto ceny sú platné počas celej doby účinnosti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III.</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Platobné podmienky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III.1</w:t>
      </w:r>
      <w:r w:rsidRPr="000C0FD0">
        <w:rPr>
          <w:rFonts w:ascii="Times New Roman" w:hAnsi="Times New Roman"/>
          <w:bCs/>
          <w:color w:val="000000" w:themeColor="text1"/>
          <w:sz w:val="24"/>
          <w:szCs w:val="24"/>
        </w:rPr>
        <w:tab/>
        <w:t>Predmet plnenia zmluvy môže byť financovaný zo štrukturálnych fondov Európskej únie, prostredníctvom Integrovaného regionálneho operačného programu, zo Štátneho rozpočtu a z vlastných zdrojov kupujúceho.</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III.2</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je povinný doručiť daňový doklad – faktúru vo výške ceny, ktorá zodpovedá riadnemu dodaniu príslušnej dodávky tovaru</w:t>
      </w:r>
      <w:r>
        <w:rPr>
          <w:rFonts w:ascii="Times New Roman" w:hAnsi="Times New Roman"/>
          <w:bCs/>
          <w:color w:val="000000" w:themeColor="text1"/>
          <w:sz w:val="24"/>
          <w:szCs w:val="24"/>
        </w:rPr>
        <w:t xml:space="preserve"> </w:t>
      </w:r>
      <w:r w:rsidRPr="00AF38A2">
        <w:rPr>
          <w:rFonts w:ascii="Times New Roman" w:hAnsi="Times New Roman"/>
          <w:bCs/>
          <w:color w:val="000000" w:themeColor="text1"/>
          <w:sz w:val="24"/>
          <w:szCs w:val="24"/>
        </w:rPr>
        <w:t>a je v súlade s Čl. II. bod II.3.</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r>
      <w:r w:rsidRPr="00E63299">
        <w:rPr>
          <w:rFonts w:ascii="Times New Roman" w:hAnsi="Times New Roman"/>
          <w:bCs/>
          <w:color w:val="000000" w:themeColor="text1"/>
          <w:sz w:val="24"/>
          <w:szCs w:val="24"/>
        </w:rPr>
        <w:t xml:space="preserve">Predávajúci má </w:t>
      </w:r>
      <w:r w:rsidRPr="00CA0313">
        <w:rPr>
          <w:rFonts w:ascii="Times New Roman" w:hAnsi="Times New Roman"/>
          <w:b/>
          <w:bCs/>
          <w:color w:val="000000" w:themeColor="text1"/>
          <w:sz w:val="24"/>
          <w:szCs w:val="24"/>
        </w:rPr>
        <w:t>právo vystaviť faktúru</w:t>
      </w:r>
      <w:r w:rsidRPr="00E63299">
        <w:rPr>
          <w:rFonts w:ascii="Times New Roman" w:hAnsi="Times New Roman"/>
          <w:bCs/>
          <w:color w:val="000000" w:themeColor="text1"/>
          <w:sz w:val="24"/>
          <w:szCs w:val="24"/>
        </w:rPr>
        <w:t xml:space="preserve"> po riadnom splnení dodávky tovaru</w:t>
      </w:r>
      <w:r>
        <w:rPr>
          <w:rFonts w:ascii="Times New Roman" w:hAnsi="Times New Roman"/>
          <w:bCs/>
          <w:color w:val="000000" w:themeColor="text1"/>
          <w:sz w:val="24"/>
          <w:szCs w:val="24"/>
        </w:rPr>
        <w:t>.</w:t>
      </w:r>
      <w:r w:rsidRPr="00E63299">
        <w:rPr>
          <w:rFonts w:ascii="Times New Roman" w:hAnsi="Times New Roman"/>
          <w:bCs/>
          <w:color w:val="000000" w:themeColor="text1"/>
          <w:sz w:val="24"/>
          <w:szCs w:val="24"/>
        </w:rPr>
        <w:t xml:space="preserve"> </w:t>
      </w:r>
      <w:r w:rsidRPr="000C0FD0">
        <w:rPr>
          <w:rFonts w:ascii="Times New Roman" w:hAnsi="Times New Roman"/>
          <w:bCs/>
          <w:color w:val="000000" w:themeColor="text1"/>
          <w:sz w:val="24"/>
          <w:szCs w:val="24"/>
        </w:rPr>
        <w:t xml:space="preserve">Riadnym </w:t>
      </w:r>
      <w:r>
        <w:rPr>
          <w:rFonts w:ascii="Times New Roman" w:hAnsi="Times New Roman"/>
          <w:bCs/>
          <w:color w:val="000000" w:themeColor="text1"/>
          <w:sz w:val="24"/>
          <w:szCs w:val="24"/>
        </w:rPr>
        <w:t>splnením</w:t>
      </w:r>
      <w:r w:rsidRPr="000C0FD0">
        <w:rPr>
          <w:rFonts w:ascii="Times New Roman" w:hAnsi="Times New Roman"/>
          <w:bCs/>
          <w:color w:val="000000" w:themeColor="text1"/>
          <w:sz w:val="24"/>
          <w:szCs w:val="24"/>
        </w:rPr>
        <w:t xml:space="preserve"> dodávky tovaru sa rozumie dodanie predmetu plnenia podľa bodu </w:t>
      </w:r>
      <w:r w:rsidRPr="00EC536A">
        <w:rPr>
          <w:rFonts w:ascii="Times New Roman" w:hAnsi="Times New Roman"/>
          <w:bCs/>
          <w:color w:val="000000" w:themeColor="text1"/>
          <w:sz w:val="24"/>
          <w:szCs w:val="24"/>
        </w:rPr>
        <w:t xml:space="preserve">IV.3 do miesta dodania uvedeného v bode IV.1 tejto zmluvy. </w:t>
      </w:r>
      <w:r w:rsidRPr="00EC536A">
        <w:rPr>
          <w:rFonts w:ascii="Times New Roman" w:hAnsi="Times New Roman"/>
          <w:bCs/>
          <w:color w:val="000000" w:themeColor="text1"/>
          <w:sz w:val="24"/>
          <w:szCs w:val="24"/>
        </w:rPr>
        <w:br/>
        <w:t>Prílohou faktúry musí byť preberací protokol podpísaný oprávnenými zástupcami obidvoch zmluvných strán, vyhotovený za ukončenú a riadne dodanú dodávku tovaru podľa bodu IV.3 tejto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III.3</w:t>
      </w:r>
      <w:r w:rsidRPr="000C0FD0">
        <w:rPr>
          <w:rFonts w:ascii="Times New Roman" w:hAnsi="Times New Roman"/>
          <w:bCs/>
          <w:color w:val="000000" w:themeColor="text1"/>
          <w:sz w:val="24"/>
          <w:szCs w:val="24"/>
        </w:rPr>
        <w:tab/>
      </w:r>
      <w:r w:rsidRPr="00E63299">
        <w:rPr>
          <w:rFonts w:ascii="Times New Roman" w:hAnsi="Times New Roman"/>
          <w:bCs/>
          <w:color w:val="000000" w:themeColor="text1"/>
          <w:sz w:val="24"/>
          <w:szCs w:val="24"/>
        </w:rPr>
        <w:t xml:space="preserve">Predávajúci je povinný </w:t>
      </w:r>
      <w:r w:rsidRPr="00CA0313">
        <w:rPr>
          <w:rFonts w:ascii="Times New Roman" w:hAnsi="Times New Roman"/>
          <w:b/>
          <w:bCs/>
          <w:color w:val="000000" w:themeColor="text1"/>
          <w:sz w:val="24"/>
          <w:szCs w:val="24"/>
        </w:rPr>
        <w:t>doručiť faktúru</w:t>
      </w:r>
      <w:r w:rsidRPr="00E63299">
        <w:rPr>
          <w:rFonts w:ascii="Times New Roman" w:hAnsi="Times New Roman"/>
          <w:bCs/>
          <w:color w:val="000000" w:themeColor="text1"/>
          <w:sz w:val="24"/>
          <w:szCs w:val="24"/>
        </w:rPr>
        <w:t xml:space="preserve"> poštou Kupujúcemu v štyroch </w:t>
      </w:r>
      <w:r>
        <w:rPr>
          <w:rFonts w:ascii="Times New Roman" w:hAnsi="Times New Roman"/>
          <w:bCs/>
          <w:color w:val="000000" w:themeColor="text1"/>
          <w:sz w:val="24"/>
          <w:szCs w:val="24"/>
        </w:rPr>
        <w:t xml:space="preserve">originálnych </w:t>
      </w:r>
      <w:r w:rsidRPr="00E63299">
        <w:rPr>
          <w:rFonts w:ascii="Times New Roman" w:hAnsi="Times New Roman"/>
          <w:bCs/>
          <w:color w:val="000000" w:themeColor="text1"/>
          <w:sz w:val="24"/>
          <w:szCs w:val="24"/>
        </w:rPr>
        <w:t>vyhotoveniach aj s príslušným preberacím protokolom.</w:t>
      </w:r>
    </w:p>
    <w:p w:rsidR="004F5C1F" w:rsidRPr="000C0FD0"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                </w:t>
      </w:r>
      <w:r w:rsidRPr="00CA0313">
        <w:rPr>
          <w:rFonts w:ascii="Times New Roman" w:hAnsi="Times New Roman"/>
          <w:b/>
          <w:bCs/>
          <w:color w:val="000000" w:themeColor="text1"/>
          <w:sz w:val="24"/>
          <w:szCs w:val="24"/>
        </w:rPr>
        <w:t>Lehota splatnosti</w:t>
      </w:r>
      <w:r w:rsidRPr="000C0FD0">
        <w:rPr>
          <w:rFonts w:ascii="Times New Roman" w:hAnsi="Times New Roman"/>
          <w:bCs/>
          <w:color w:val="000000" w:themeColor="text1"/>
          <w:sz w:val="24"/>
          <w:szCs w:val="24"/>
        </w:rPr>
        <w:t xml:space="preserve"> faktúr je 60 dní odo dňa jej doručenia a prevzatia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m. Faktúra musí obsahovať všetky náležitosti daňového dokladu tak, ako predpisuje </w:t>
      </w:r>
      <w:r w:rsidRPr="000C0FD0">
        <w:rPr>
          <w:rFonts w:ascii="Times New Roman" w:hAnsi="Times New Roman"/>
          <w:bCs/>
          <w:color w:val="000000" w:themeColor="text1"/>
          <w:sz w:val="24"/>
          <w:szCs w:val="24"/>
        </w:rPr>
        <w:lastRenderedPageBreak/>
        <w:t>príslušná záväzná legislatívna norma Slovenskej republiky platná v čase vystavenia faktúry.</w:t>
      </w:r>
      <w:r>
        <w:rPr>
          <w:rFonts w:ascii="Times New Roman" w:hAnsi="Times New Roman"/>
          <w:bCs/>
          <w:color w:val="000000" w:themeColor="text1"/>
          <w:sz w:val="24"/>
          <w:szCs w:val="24"/>
        </w:rPr>
        <w:t xml:space="preserve">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III.</w:t>
      </w:r>
      <w:r>
        <w:rPr>
          <w:rFonts w:ascii="Times New Roman" w:hAnsi="Times New Roman"/>
          <w:bCs/>
          <w:color w:val="000000" w:themeColor="text1"/>
          <w:sz w:val="24"/>
          <w:szCs w:val="24"/>
        </w:rPr>
        <w:t>4</w:t>
      </w:r>
      <w:r w:rsidRPr="000C0FD0">
        <w:rPr>
          <w:rFonts w:ascii="Times New Roman" w:hAnsi="Times New Roman"/>
          <w:bCs/>
          <w:color w:val="000000" w:themeColor="text1"/>
          <w:sz w:val="24"/>
          <w:szCs w:val="24"/>
        </w:rPr>
        <w:tab/>
        <w:t xml:space="preserve">Za deň úhrady sa považuje deň odpísania fakturovanej sumy z účtu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upujúceho.</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III.</w:t>
      </w:r>
      <w:r>
        <w:rPr>
          <w:rFonts w:ascii="Times New Roman" w:hAnsi="Times New Roman"/>
          <w:bCs/>
          <w:color w:val="000000" w:themeColor="text1"/>
          <w:sz w:val="24"/>
          <w:szCs w:val="24"/>
        </w:rPr>
        <w:t>5</w:t>
      </w:r>
      <w:r w:rsidRPr="000C0FD0">
        <w:rPr>
          <w:rFonts w:ascii="Times New Roman" w:hAnsi="Times New Roman"/>
          <w:bCs/>
          <w:color w:val="000000" w:themeColor="text1"/>
          <w:sz w:val="24"/>
          <w:szCs w:val="24"/>
        </w:rPr>
        <w:tab/>
        <w:t>V prípade, že deň splatnosti pripadne na sobotu, nedeľu alebo štátom</w:t>
      </w:r>
      <w:r>
        <w:rPr>
          <w:rFonts w:ascii="Times New Roman" w:hAnsi="Times New Roman"/>
          <w:bCs/>
          <w:color w:val="000000" w:themeColor="text1"/>
          <w:sz w:val="24"/>
          <w:szCs w:val="24"/>
        </w:rPr>
        <w:t xml:space="preserve"> SR</w:t>
      </w:r>
      <w:r w:rsidRPr="000C0FD0">
        <w:rPr>
          <w:rFonts w:ascii="Times New Roman" w:hAnsi="Times New Roman"/>
          <w:bCs/>
          <w:color w:val="000000" w:themeColor="text1"/>
          <w:sz w:val="24"/>
          <w:szCs w:val="24"/>
        </w:rPr>
        <w:t xml:space="preserve"> uznaný sviatok, za deň splatnosti sa bude považovať najbližší nasledujúci pracovný deň.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III.</w:t>
      </w:r>
      <w:r>
        <w:rPr>
          <w:rFonts w:ascii="Times New Roman" w:hAnsi="Times New Roman"/>
          <w:bCs/>
          <w:color w:val="000000" w:themeColor="text1"/>
          <w:sz w:val="24"/>
          <w:szCs w:val="24"/>
        </w:rPr>
        <w:t>6</w:t>
      </w:r>
      <w:r w:rsidRPr="000C0FD0">
        <w:rPr>
          <w:rFonts w:ascii="Times New Roman" w:hAnsi="Times New Roman"/>
          <w:bCs/>
          <w:color w:val="000000" w:themeColor="text1"/>
          <w:sz w:val="24"/>
          <w:szCs w:val="24"/>
        </w:rPr>
        <w:tab/>
        <w:t xml:space="preserve">Do doby doručenia daňového dokladu - faktúry, ktorou </w:t>
      </w:r>
      <w:r w:rsidRPr="00624213">
        <w:rPr>
          <w:rFonts w:ascii="Times New Roman" w:hAnsi="Times New Roman"/>
          <w:bCs/>
          <w:sz w:val="24"/>
          <w:szCs w:val="24"/>
        </w:rPr>
        <w:t xml:space="preserve">Predávajúci fakturuje cenu </w:t>
      </w:r>
      <w:r w:rsidRPr="000C0FD0">
        <w:rPr>
          <w:rFonts w:ascii="Times New Roman" w:hAnsi="Times New Roman"/>
          <w:bCs/>
          <w:color w:val="000000" w:themeColor="text1"/>
          <w:sz w:val="24"/>
          <w:szCs w:val="24"/>
        </w:rPr>
        <w:t xml:space="preserve">za predmet plnenia, nie je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povinný uhradiť predávajúcemu cenu za predmet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III.</w:t>
      </w:r>
      <w:r>
        <w:rPr>
          <w:rFonts w:ascii="Times New Roman" w:hAnsi="Times New Roman"/>
          <w:bCs/>
          <w:color w:val="000000" w:themeColor="text1"/>
          <w:sz w:val="24"/>
          <w:szCs w:val="24"/>
        </w:rPr>
        <w:t>7</w:t>
      </w:r>
      <w:r w:rsidRPr="000C0FD0">
        <w:rPr>
          <w:rFonts w:ascii="Times New Roman" w:hAnsi="Times New Roman"/>
          <w:bCs/>
          <w:color w:val="000000" w:themeColor="text1"/>
          <w:sz w:val="24"/>
          <w:szCs w:val="24"/>
        </w:rPr>
        <w:tab/>
        <w:t xml:space="preserve">Ak daňový doklad – faktúra prevzatý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m neobsahuje všetky potrebné </w:t>
      </w:r>
      <w:r>
        <w:rPr>
          <w:rFonts w:ascii="Times New Roman" w:hAnsi="Times New Roman"/>
          <w:bCs/>
          <w:color w:val="000000" w:themeColor="text1"/>
          <w:sz w:val="24"/>
          <w:szCs w:val="24"/>
        </w:rPr>
        <w:t>náležitosti</w:t>
      </w:r>
      <w:r w:rsidRPr="000C0FD0">
        <w:rPr>
          <w:rFonts w:ascii="Times New Roman" w:hAnsi="Times New Roman"/>
          <w:bCs/>
          <w:color w:val="000000" w:themeColor="text1"/>
          <w:sz w:val="24"/>
          <w:szCs w:val="24"/>
        </w:rPr>
        <w:t xml:space="preserve"> podľa záväzných právnych predpisov platných na území Slovenskej republiky, je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oprávnený bezodkladne takúto faktúru vrátiť predávajúcemu s požiadavkou o doručenie opravenej a riadne vystavenej faktúry.</w:t>
      </w:r>
      <w:r>
        <w:rPr>
          <w:rFonts w:ascii="Times New Roman" w:hAnsi="Times New Roman"/>
          <w:bCs/>
          <w:color w:val="000000" w:themeColor="text1"/>
          <w:sz w:val="24"/>
          <w:szCs w:val="24"/>
        </w:rPr>
        <w:t xml:space="preserve"> </w:t>
      </w:r>
    </w:p>
    <w:p w:rsidR="004F5C1F" w:rsidRPr="000C0FD0"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                </w:t>
      </w:r>
      <w:r w:rsidRPr="000C0FD0">
        <w:rPr>
          <w:rFonts w:ascii="Times New Roman" w:hAnsi="Times New Roman"/>
          <w:bCs/>
          <w:color w:val="000000" w:themeColor="text1"/>
          <w:sz w:val="24"/>
          <w:szCs w:val="24"/>
        </w:rPr>
        <w:t xml:space="preserve">Lehota splatnosti doručenej opravenej faktúry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upujúcemu začína plynúť až od momentu jej prevzatia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m.</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IV.</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Miesto a termín dodania predmetu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IV.1</w:t>
      </w:r>
      <w:r w:rsidRPr="000C0FD0">
        <w:rPr>
          <w:rFonts w:ascii="Times New Roman" w:hAnsi="Times New Roman"/>
          <w:bCs/>
          <w:color w:val="000000" w:themeColor="text1"/>
          <w:sz w:val="24"/>
          <w:szCs w:val="24"/>
        </w:rPr>
        <w:tab/>
        <w:t xml:space="preserve">Miestom dodania celého predmetu zmluvy je sídlo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upujúceho uvedené v záhlaví tejto zmluvy.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IV.2</w:t>
      </w:r>
      <w:r w:rsidRPr="000C0FD0">
        <w:rPr>
          <w:rFonts w:ascii="Times New Roman" w:hAnsi="Times New Roman"/>
          <w:bCs/>
          <w:color w:val="000000" w:themeColor="text1"/>
          <w:sz w:val="24"/>
          <w:szCs w:val="24"/>
        </w:rPr>
        <w:tab/>
      </w:r>
      <w:r w:rsidRPr="008D140D">
        <w:rPr>
          <w:rFonts w:ascii="Times New Roman" w:hAnsi="Times New Roman"/>
          <w:bCs/>
          <w:color w:val="000000" w:themeColor="text1"/>
          <w:sz w:val="24"/>
          <w:szCs w:val="24"/>
        </w:rPr>
        <w:t xml:space="preserve">Predávajúci dodá </w:t>
      </w:r>
      <w:r>
        <w:rPr>
          <w:rFonts w:ascii="Times New Roman" w:hAnsi="Times New Roman"/>
          <w:bCs/>
          <w:color w:val="000000" w:themeColor="text1"/>
          <w:sz w:val="24"/>
          <w:szCs w:val="24"/>
        </w:rPr>
        <w:t>K</w:t>
      </w:r>
      <w:r w:rsidRPr="008D140D">
        <w:rPr>
          <w:rFonts w:ascii="Times New Roman" w:hAnsi="Times New Roman"/>
          <w:bCs/>
          <w:color w:val="000000" w:themeColor="text1"/>
          <w:sz w:val="24"/>
          <w:szCs w:val="24"/>
        </w:rPr>
        <w:t xml:space="preserve">upujúcemu predmet zmluvy podľa Prílohy č. 1 Kúpnej zmluvy, ktorý bude certifikovaný a schválený na dovoz, predaj a prevádzku v Slovenskej republike a bude vyhovovať platným medzinárodným normám, všeobecne záväzným právnym predpisom Slovenskej republiky a medzinárodným predpisom, ktorými je Slovenská republika viazaná.  </w:t>
      </w:r>
    </w:p>
    <w:p w:rsidR="004F5C1F" w:rsidRPr="008D140D"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rPr>
          <w:bCs/>
          <w:color w:val="000000" w:themeColor="text1"/>
          <w:szCs w:val="24"/>
        </w:rPr>
      </w:pPr>
      <w:r w:rsidRPr="000E5253">
        <w:rPr>
          <w:rFonts w:ascii="Times New Roman" w:hAnsi="Times New Roman"/>
          <w:bCs/>
          <w:color w:val="000000" w:themeColor="text1"/>
          <w:sz w:val="24"/>
          <w:szCs w:val="24"/>
        </w:rPr>
        <w:t>IV.3</w:t>
      </w:r>
      <w:r w:rsidRPr="00F672B9">
        <w:rPr>
          <w:rFonts w:ascii="Times New Roman" w:hAnsi="Times New Roman"/>
          <w:bCs/>
          <w:color w:val="000000" w:themeColor="text1"/>
          <w:sz w:val="24"/>
          <w:szCs w:val="24"/>
        </w:rPr>
        <w:tab/>
        <w:t>Predávajúci sa zaväzuje dodať Kupujúcemu predmet zmluvy nasledovne:</w:t>
      </w:r>
    </w:p>
    <w:p w:rsidR="004F5C1F" w:rsidRPr="006E39E5" w:rsidRDefault="004F5C1F" w:rsidP="004F5C1F">
      <w:pPr>
        <w:tabs>
          <w:tab w:val="left" w:pos="3368"/>
        </w:tabs>
        <w:spacing w:after="0"/>
        <w:rPr>
          <w:rFonts w:ascii="Times New Roman" w:hAnsi="Times New Roman"/>
          <w:b/>
          <w:bCs/>
          <w:color w:val="000000" w:themeColor="text1"/>
          <w:sz w:val="24"/>
          <w:szCs w:val="24"/>
          <w:u w:val="single"/>
        </w:rPr>
      </w:pPr>
      <w:r>
        <w:rPr>
          <w:rFonts w:ascii="Times New Roman" w:hAnsi="Times New Roman"/>
          <w:b/>
          <w:bCs/>
          <w:color w:val="000000" w:themeColor="text1"/>
          <w:sz w:val="24"/>
          <w:szCs w:val="24"/>
        </w:rPr>
        <w:t xml:space="preserve">     </w:t>
      </w:r>
      <w:r>
        <w:rPr>
          <w:rFonts w:ascii="Times New Roman" w:hAnsi="Times New Roman"/>
          <w:b/>
          <w:bCs/>
          <w:color w:val="000000" w:themeColor="text1"/>
          <w:sz w:val="24"/>
          <w:szCs w:val="24"/>
        </w:rPr>
        <w:tab/>
      </w:r>
      <w:r w:rsidRPr="006E39E5">
        <w:rPr>
          <w:rFonts w:ascii="Times New Roman" w:hAnsi="Times New Roman"/>
          <w:b/>
          <w:bCs/>
          <w:color w:val="000000" w:themeColor="text1"/>
          <w:sz w:val="24"/>
          <w:szCs w:val="24"/>
          <w:u w:val="single"/>
        </w:rPr>
        <w:t xml:space="preserve">Tovary </w:t>
      </w:r>
    </w:p>
    <w:p w:rsidR="004F5C1F" w:rsidRDefault="004F5C1F" w:rsidP="004F5C1F">
      <w:pPr>
        <w:tabs>
          <w:tab w:val="left" w:pos="3368"/>
        </w:tabs>
        <w:contextualSpacing/>
        <w:rPr>
          <w:rFonts w:ascii="Times New Roman" w:hAnsi="Times New Roman"/>
          <w:bCs/>
          <w:color w:val="000000" w:themeColor="text1"/>
          <w:sz w:val="24"/>
          <w:szCs w:val="24"/>
        </w:rPr>
      </w:pPr>
      <w:r w:rsidRPr="009314F3">
        <w:rPr>
          <w:rFonts w:ascii="Times New Roman" w:hAnsi="Times New Roman"/>
          <w:bCs/>
          <w:color w:val="000000" w:themeColor="text1"/>
          <w:sz w:val="24"/>
          <w:szCs w:val="24"/>
        </w:rPr>
        <w:tab/>
      </w:r>
    </w:p>
    <w:p w:rsidR="004F5C1F" w:rsidRPr="009314F3" w:rsidRDefault="004F5C1F" w:rsidP="004F5C1F">
      <w:pPr>
        <w:tabs>
          <w:tab w:val="left" w:pos="3368"/>
        </w:tabs>
        <w:spacing w:after="0"/>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ab/>
      </w:r>
      <w:r w:rsidRPr="009314F3">
        <w:rPr>
          <w:rFonts w:ascii="Times New Roman" w:hAnsi="Times New Roman"/>
          <w:bCs/>
          <w:color w:val="000000" w:themeColor="text1"/>
          <w:sz w:val="24"/>
          <w:szCs w:val="24"/>
        </w:rPr>
        <w:t xml:space="preserve">Dodanie tovarov podľa Prílohy č. 1 Kúpnej zmluvy bude realizované </w:t>
      </w:r>
      <w:r w:rsidRPr="00B359A1">
        <w:rPr>
          <w:rFonts w:ascii="Times New Roman" w:hAnsi="Times New Roman"/>
          <w:b/>
          <w:bCs/>
          <w:color w:val="000000" w:themeColor="text1"/>
          <w:sz w:val="24"/>
          <w:szCs w:val="24"/>
        </w:rPr>
        <w:t>po častiach</w:t>
      </w:r>
      <w:r w:rsidRPr="009314F3">
        <w:rPr>
          <w:rFonts w:ascii="Times New Roman" w:hAnsi="Times New Roman"/>
          <w:bCs/>
          <w:color w:val="000000" w:themeColor="text1"/>
          <w:sz w:val="24"/>
          <w:szCs w:val="24"/>
        </w:rPr>
        <w:t xml:space="preserve"> a to konkrétne s rozdelením do </w:t>
      </w:r>
      <w:r w:rsidRPr="00714FAC">
        <w:rPr>
          <w:rFonts w:ascii="Times New Roman" w:hAnsi="Times New Roman"/>
          <w:bCs/>
          <w:color w:val="000000" w:themeColor="text1"/>
          <w:sz w:val="24"/>
          <w:szCs w:val="24"/>
        </w:rPr>
        <w:t>nasledovných troch dodávok tovaru:</w:t>
      </w:r>
    </w:p>
    <w:p w:rsidR="004F5C1F" w:rsidRPr="009314F3" w:rsidRDefault="004F5C1F" w:rsidP="004F5C1F">
      <w:pPr>
        <w:tabs>
          <w:tab w:val="left" w:pos="3368"/>
        </w:tabs>
        <w:spacing w:after="0"/>
        <w:contextualSpacing/>
        <w:rPr>
          <w:rFonts w:ascii="Times New Roman" w:hAnsi="Times New Roman"/>
          <w:bCs/>
          <w:color w:val="000000" w:themeColor="text1"/>
          <w:sz w:val="24"/>
          <w:szCs w:val="24"/>
        </w:rPr>
      </w:pPr>
    </w:p>
    <w:p w:rsidR="004F5C1F" w:rsidRPr="009314F3" w:rsidRDefault="004F5C1F" w:rsidP="004F5C1F">
      <w:pPr>
        <w:tabs>
          <w:tab w:val="left" w:pos="3368"/>
        </w:tabs>
        <w:spacing w:after="0"/>
        <w:ind w:left="1418"/>
        <w:contextualSpacing/>
        <w:rPr>
          <w:rFonts w:ascii="Times New Roman" w:hAnsi="Times New Roman"/>
          <w:bCs/>
          <w:color w:val="000000" w:themeColor="text1"/>
          <w:sz w:val="24"/>
          <w:szCs w:val="24"/>
        </w:rPr>
      </w:pPr>
      <w:r>
        <w:rPr>
          <w:rFonts w:ascii="Times New Roman" w:hAnsi="Times New Roman"/>
          <w:b/>
          <w:bCs/>
          <w:color w:val="000000" w:themeColor="text1"/>
          <w:sz w:val="24"/>
          <w:szCs w:val="24"/>
        </w:rPr>
        <w:tab/>
      </w:r>
      <w:r w:rsidRPr="009314F3">
        <w:rPr>
          <w:rFonts w:ascii="Times New Roman" w:hAnsi="Times New Roman"/>
          <w:b/>
          <w:bCs/>
          <w:color w:val="000000" w:themeColor="text1"/>
          <w:sz w:val="24"/>
          <w:szCs w:val="24"/>
        </w:rPr>
        <w:t>Dodávka tovar</w:t>
      </w:r>
      <w:r>
        <w:rPr>
          <w:rFonts w:ascii="Times New Roman" w:hAnsi="Times New Roman"/>
          <w:b/>
          <w:bCs/>
          <w:color w:val="000000" w:themeColor="text1"/>
          <w:sz w:val="24"/>
          <w:szCs w:val="24"/>
        </w:rPr>
        <w:t>ov</w:t>
      </w:r>
      <w:r w:rsidRPr="009314F3">
        <w:rPr>
          <w:rFonts w:ascii="Times New Roman" w:hAnsi="Times New Roman"/>
          <w:b/>
          <w:bCs/>
          <w:color w:val="000000" w:themeColor="text1"/>
          <w:sz w:val="24"/>
          <w:szCs w:val="24"/>
        </w:rPr>
        <w:t xml:space="preserve"> č. 1:</w:t>
      </w:r>
      <w:r w:rsidRPr="009314F3">
        <w:rPr>
          <w:rFonts w:ascii="Times New Roman" w:hAnsi="Times New Roman"/>
          <w:bCs/>
          <w:i/>
          <w:color w:val="000000" w:themeColor="text1"/>
          <w:sz w:val="24"/>
          <w:szCs w:val="24"/>
        </w:rPr>
        <w:t xml:space="preserve"> Dispečerské riadenie</w:t>
      </w:r>
      <w:r w:rsidRPr="009314F3">
        <w:rPr>
          <w:rFonts w:ascii="Times New Roman" w:hAnsi="Times New Roman"/>
          <w:bCs/>
          <w:color w:val="000000" w:themeColor="text1"/>
          <w:sz w:val="24"/>
          <w:szCs w:val="24"/>
        </w:rPr>
        <w:t xml:space="preserve"> - dodanie do </w:t>
      </w:r>
      <w:r>
        <w:rPr>
          <w:rFonts w:ascii="Times New Roman" w:hAnsi="Times New Roman"/>
          <w:b/>
          <w:bCs/>
          <w:color w:val="000000" w:themeColor="text1"/>
          <w:sz w:val="24"/>
          <w:szCs w:val="24"/>
        </w:rPr>
        <w:t xml:space="preserve">šiestich (6) </w:t>
      </w:r>
      <w:r w:rsidRPr="00CA2A9D">
        <w:rPr>
          <w:rFonts w:ascii="Times New Roman" w:hAnsi="Times New Roman"/>
          <w:b/>
          <w:bCs/>
          <w:color w:val="000000" w:themeColor="text1"/>
          <w:sz w:val="24"/>
          <w:szCs w:val="24"/>
        </w:rPr>
        <w:t>mesiacov</w:t>
      </w:r>
      <w:r w:rsidRPr="009314F3">
        <w:rPr>
          <w:rFonts w:ascii="Times New Roman" w:hAnsi="Times New Roman"/>
          <w:bCs/>
          <w:color w:val="000000" w:themeColor="text1"/>
          <w:sz w:val="24"/>
          <w:szCs w:val="24"/>
        </w:rPr>
        <w:t xml:space="preserve"> od dátumu nadobudnutia účinnosti zmluvy;</w:t>
      </w:r>
    </w:p>
    <w:p w:rsidR="004F5C1F" w:rsidRDefault="004F5C1F" w:rsidP="004F5C1F">
      <w:pPr>
        <w:tabs>
          <w:tab w:val="left" w:pos="3368"/>
        </w:tabs>
        <w:spacing w:after="0"/>
        <w:ind w:left="1418"/>
        <w:contextualSpacing/>
        <w:rPr>
          <w:rFonts w:ascii="Times New Roman" w:hAnsi="Times New Roman"/>
          <w:b/>
          <w:bCs/>
          <w:color w:val="000000" w:themeColor="text1"/>
          <w:sz w:val="24"/>
          <w:szCs w:val="24"/>
        </w:rPr>
      </w:pPr>
    </w:p>
    <w:p w:rsidR="004F5C1F" w:rsidRPr="009314F3" w:rsidRDefault="004F5C1F" w:rsidP="004F5C1F">
      <w:pPr>
        <w:tabs>
          <w:tab w:val="left" w:pos="3368"/>
        </w:tabs>
        <w:spacing w:after="0"/>
        <w:ind w:left="1418"/>
        <w:contextualSpacing/>
        <w:rPr>
          <w:rFonts w:ascii="Times New Roman" w:hAnsi="Times New Roman"/>
          <w:bCs/>
          <w:color w:val="000000" w:themeColor="text1"/>
          <w:sz w:val="24"/>
          <w:szCs w:val="24"/>
        </w:rPr>
      </w:pPr>
      <w:r>
        <w:rPr>
          <w:rFonts w:ascii="Times New Roman" w:hAnsi="Times New Roman"/>
          <w:b/>
          <w:bCs/>
          <w:color w:val="000000" w:themeColor="text1"/>
          <w:sz w:val="24"/>
          <w:szCs w:val="24"/>
        </w:rPr>
        <w:tab/>
      </w:r>
      <w:r w:rsidRPr="009314F3">
        <w:rPr>
          <w:rFonts w:ascii="Times New Roman" w:hAnsi="Times New Roman"/>
          <w:b/>
          <w:bCs/>
          <w:color w:val="000000" w:themeColor="text1"/>
          <w:sz w:val="24"/>
          <w:szCs w:val="24"/>
        </w:rPr>
        <w:t>Dodávka tovar</w:t>
      </w:r>
      <w:r>
        <w:rPr>
          <w:rFonts w:ascii="Times New Roman" w:hAnsi="Times New Roman"/>
          <w:b/>
          <w:bCs/>
          <w:color w:val="000000" w:themeColor="text1"/>
          <w:sz w:val="24"/>
          <w:szCs w:val="24"/>
        </w:rPr>
        <w:t>ov</w:t>
      </w:r>
      <w:r w:rsidRPr="009314F3">
        <w:rPr>
          <w:rFonts w:ascii="Times New Roman" w:hAnsi="Times New Roman"/>
          <w:b/>
          <w:bCs/>
          <w:color w:val="000000" w:themeColor="text1"/>
          <w:sz w:val="24"/>
          <w:szCs w:val="24"/>
        </w:rPr>
        <w:t xml:space="preserve"> č. 2:</w:t>
      </w:r>
      <w:r w:rsidRPr="009314F3">
        <w:rPr>
          <w:rFonts w:ascii="Times New Roman" w:hAnsi="Times New Roman"/>
          <w:bCs/>
          <w:i/>
          <w:color w:val="000000" w:themeColor="text1"/>
          <w:sz w:val="24"/>
          <w:szCs w:val="24"/>
        </w:rPr>
        <w:t xml:space="preserve"> Vozidlový komunikačný systém</w:t>
      </w:r>
      <w:r w:rsidRPr="009314F3">
        <w:rPr>
          <w:rFonts w:ascii="Times New Roman" w:hAnsi="Times New Roman"/>
          <w:bCs/>
          <w:color w:val="000000" w:themeColor="text1"/>
          <w:sz w:val="24"/>
          <w:szCs w:val="24"/>
        </w:rPr>
        <w:t xml:space="preserve"> - dodanie do </w:t>
      </w:r>
      <w:r w:rsidRPr="00CA2A9D">
        <w:rPr>
          <w:rFonts w:ascii="Times New Roman" w:hAnsi="Times New Roman"/>
          <w:b/>
          <w:bCs/>
          <w:color w:val="000000" w:themeColor="text1"/>
          <w:sz w:val="24"/>
          <w:szCs w:val="24"/>
        </w:rPr>
        <w:t>dvanástich (12) mesiacov</w:t>
      </w:r>
      <w:r w:rsidRPr="009314F3">
        <w:rPr>
          <w:rFonts w:ascii="Times New Roman" w:hAnsi="Times New Roman"/>
          <w:bCs/>
          <w:color w:val="000000" w:themeColor="text1"/>
          <w:sz w:val="24"/>
          <w:szCs w:val="24"/>
        </w:rPr>
        <w:t xml:space="preserve"> od dátumu nadobudnutia účinnosti zmluvy;</w:t>
      </w:r>
    </w:p>
    <w:p w:rsidR="004F5C1F" w:rsidRDefault="004F5C1F" w:rsidP="004F5C1F">
      <w:pPr>
        <w:tabs>
          <w:tab w:val="left" w:pos="3368"/>
        </w:tabs>
        <w:spacing w:after="0"/>
        <w:ind w:left="1418"/>
        <w:contextualSpacing/>
        <w:rPr>
          <w:rFonts w:ascii="Times New Roman" w:hAnsi="Times New Roman"/>
          <w:b/>
          <w:bCs/>
          <w:color w:val="000000" w:themeColor="text1"/>
          <w:sz w:val="24"/>
          <w:szCs w:val="24"/>
        </w:rPr>
      </w:pPr>
    </w:p>
    <w:p w:rsidR="004F5C1F" w:rsidRPr="00FC4650" w:rsidRDefault="004F5C1F" w:rsidP="004F5C1F">
      <w:pPr>
        <w:tabs>
          <w:tab w:val="left" w:pos="3368"/>
        </w:tabs>
        <w:spacing w:after="0"/>
        <w:ind w:left="1418"/>
        <w:contextualSpacing/>
        <w:rPr>
          <w:rFonts w:ascii="Times New Roman" w:hAnsi="Times New Roman"/>
          <w:bCs/>
          <w:i/>
          <w:color w:val="000000" w:themeColor="text1"/>
          <w:sz w:val="24"/>
          <w:szCs w:val="24"/>
        </w:rPr>
      </w:pPr>
      <w:r>
        <w:rPr>
          <w:rFonts w:ascii="Times New Roman" w:hAnsi="Times New Roman"/>
          <w:b/>
          <w:bCs/>
          <w:color w:val="000000" w:themeColor="text1"/>
          <w:sz w:val="24"/>
          <w:szCs w:val="24"/>
        </w:rPr>
        <w:tab/>
      </w:r>
      <w:r w:rsidRPr="009314F3">
        <w:rPr>
          <w:rFonts w:ascii="Times New Roman" w:hAnsi="Times New Roman"/>
          <w:b/>
          <w:bCs/>
          <w:color w:val="000000" w:themeColor="text1"/>
          <w:sz w:val="24"/>
          <w:szCs w:val="24"/>
        </w:rPr>
        <w:t>Dodávka tovar</w:t>
      </w:r>
      <w:r>
        <w:rPr>
          <w:rFonts w:ascii="Times New Roman" w:hAnsi="Times New Roman"/>
          <w:b/>
          <w:bCs/>
          <w:color w:val="000000" w:themeColor="text1"/>
          <w:sz w:val="24"/>
          <w:szCs w:val="24"/>
        </w:rPr>
        <w:t>ov</w:t>
      </w:r>
      <w:r w:rsidRPr="009314F3">
        <w:rPr>
          <w:rFonts w:ascii="Times New Roman" w:hAnsi="Times New Roman"/>
          <w:b/>
          <w:bCs/>
          <w:color w:val="000000" w:themeColor="text1"/>
          <w:sz w:val="24"/>
          <w:szCs w:val="24"/>
        </w:rPr>
        <w:t xml:space="preserve"> č. 3:</w:t>
      </w:r>
      <w:r w:rsidRPr="009314F3">
        <w:rPr>
          <w:rFonts w:ascii="Times New Roman" w:hAnsi="Times New Roman"/>
          <w:bCs/>
          <w:i/>
          <w:color w:val="000000" w:themeColor="text1"/>
          <w:sz w:val="24"/>
          <w:szCs w:val="24"/>
        </w:rPr>
        <w:t xml:space="preserve"> Elektronické zastávkové informačné panely </w:t>
      </w:r>
      <w:r>
        <w:rPr>
          <w:rFonts w:ascii="Times New Roman" w:hAnsi="Times New Roman"/>
          <w:bCs/>
          <w:i/>
          <w:color w:val="000000" w:themeColor="text1"/>
          <w:sz w:val="24"/>
          <w:szCs w:val="24"/>
        </w:rPr>
        <w:t xml:space="preserve">a kamerový systém </w:t>
      </w:r>
      <w:r w:rsidRPr="009314F3">
        <w:rPr>
          <w:rFonts w:ascii="Times New Roman" w:hAnsi="Times New Roman"/>
          <w:bCs/>
          <w:color w:val="000000" w:themeColor="text1"/>
          <w:sz w:val="24"/>
          <w:szCs w:val="24"/>
        </w:rPr>
        <w:t xml:space="preserve"> - dodanie do </w:t>
      </w:r>
      <w:r w:rsidRPr="00CA2A9D">
        <w:rPr>
          <w:rFonts w:ascii="Times New Roman" w:hAnsi="Times New Roman"/>
          <w:b/>
          <w:bCs/>
          <w:color w:val="000000" w:themeColor="text1"/>
          <w:sz w:val="24"/>
          <w:szCs w:val="24"/>
        </w:rPr>
        <w:t>dvanástich (12)  mesiacov</w:t>
      </w:r>
      <w:r w:rsidRPr="009314F3">
        <w:rPr>
          <w:rFonts w:ascii="Times New Roman" w:hAnsi="Times New Roman"/>
          <w:bCs/>
          <w:color w:val="000000" w:themeColor="text1"/>
          <w:sz w:val="24"/>
          <w:szCs w:val="24"/>
        </w:rPr>
        <w:t xml:space="preserve"> od dátumu nadobudnutia účinnosti zmluvy.</w:t>
      </w:r>
    </w:p>
    <w:p w:rsidR="004F5C1F" w:rsidRPr="00B359A1" w:rsidRDefault="004F5C1F" w:rsidP="004F5C1F">
      <w:pPr>
        <w:tabs>
          <w:tab w:val="left" w:pos="3368"/>
        </w:tabs>
        <w:spacing w:after="0"/>
        <w:rPr>
          <w:rFonts w:ascii="Times New Roman" w:hAnsi="Times New Roman"/>
          <w:bCs/>
          <w:color w:val="000000" w:themeColor="text1"/>
          <w:sz w:val="24"/>
          <w:szCs w:val="24"/>
        </w:rPr>
      </w:pPr>
      <w:r w:rsidRPr="00B359A1">
        <w:rPr>
          <w:rFonts w:ascii="Times New Roman" w:hAnsi="Times New Roman"/>
          <w:bCs/>
          <w:color w:val="000000" w:themeColor="text1"/>
          <w:sz w:val="24"/>
          <w:szCs w:val="24"/>
        </w:rPr>
        <w:tab/>
      </w:r>
    </w:p>
    <w:p w:rsidR="004F5C1F" w:rsidRPr="00B359A1" w:rsidRDefault="004F5C1F" w:rsidP="004F5C1F">
      <w:pPr>
        <w:tabs>
          <w:tab w:val="left" w:pos="3368"/>
        </w:tabs>
        <w:spacing w:after="0"/>
        <w:rPr>
          <w:rFonts w:ascii="Times New Roman" w:hAnsi="Times New Roman"/>
          <w:bCs/>
          <w:color w:val="000000" w:themeColor="text1"/>
          <w:sz w:val="24"/>
          <w:szCs w:val="24"/>
        </w:rPr>
      </w:pPr>
      <w:r w:rsidRPr="00B359A1">
        <w:rPr>
          <w:rFonts w:ascii="Times New Roman" w:hAnsi="Times New Roman"/>
          <w:bCs/>
          <w:color w:val="000000" w:themeColor="text1"/>
          <w:sz w:val="24"/>
          <w:szCs w:val="24"/>
        </w:rPr>
        <w:lastRenderedPageBreak/>
        <w:tab/>
        <w:t xml:space="preserve">Súbor položiek, ktoré tvoria jednotlivé dodávky, je uvedený v Prílohe č. 5 Kúpnej zmluvy – Harmonogram dodania, pričom </w:t>
      </w:r>
      <w:r w:rsidRPr="00B359A1">
        <w:rPr>
          <w:rFonts w:ascii="Times New Roman" w:hAnsi="Times New Roman"/>
          <w:b/>
          <w:bCs/>
          <w:color w:val="000000" w:themeColor="text1"/>
          <w:sz w:val="24"/>
          <w:szCs w:val="24"/>
        </w:rPr>
        <w:t>dodanie tovarov</w:t>
      </w:r>
      <w:r w:rsidRPr="00B359A1">
        <w:rPr>
          <w:rFonts w:ascii="Times New Roman" w:hAnsi="Times New Roman"/>
          <w:bCs/>
          <w:color w:val="000000" w:themeColor="text1"/>
          <w:sz w:val="24"/>
          <w:szCs w:val="24"/>
        </w:rPr>
        <w:t xml:space="preserve"> (v rámci príslušných dodávok tovarov č. 1 až 3) </w:t>
      </w:r>
      <w:r w:rsidRPr="00B359A1">
        <w:rPr>
          <w:rFonts w:ascii="Times New Roman" w:hAnsi="Times New Roman"/>
          <w:b/>
          <w:bCs/>
          <w:color w:val="000000" w:themeColor="text1"/>
          <w:sz w:val="24"/>
          <w:szCs w:val="24"/>
        </w:rPr>
        <w:t>sa môže časovo prelínať</w:t>
      </w:r>
      <w:r w:rsidRPr="00B359A1">
        <w:rPr>
          <w:rFonts w:ascii="Times New Roman" w:hAnsi="Times New Roman"/>
          <w:bCs/>
          <w:color w:val="000000" w:themeColor="text1"/>
          <w:sz w:val="24"/>
          <w:szCs w:val="24"/>
        </w:rPr>
        <w:t>.</w:t>
      </w:r>
    </w:p>
    <w:p w:rsidR="004F5C1F" w:rsidRDefault="004F5C1F" w:rsidP="004F5C1F">
      <w:pPr>
        <w:tabs>
          <w:tab w:val="left" w:pos="3368"/>
        </w:tabs>
        <w:spacing w:after="0"/>
        <w:rPr>
          <w:rFonts w:ascii="Times New Roman" w:hAnsi="Times New Roman"/>
          <w:bCs/>
          <w:color w:val="000000" w:themeColor="text1"/>
          <w:sz w:val="24"/>
          <w:szCs w:val="24"/>
        </w:rPr>
      </w:pPr>
    </w:p>
    <w:p w:rsidR="004F5C1F" w:rsidRDefault="004F5C1F" w:rsidP="004F5C1F">
      <w:pPr>
        <w:tabs>
          <w:tab w:val="left" w:pos="3368"/>
        </w:tabs>
        <w:spacing w:after="0"/>
        <w:rPr>
          <w:rFonts w:ascii="Times New Roman" w:hAnsi="Times New Roman"/>
          <w:b/>
          <w:bCs/>
          <w:color w:val="000000" w:themeColor="text1"/>
          <w:sz w:val="24"/>
          <w:szCs w:val="24"/>
        </w:rPr>
      </w:pPr>
      <w:r>
        <w:rPr>
          <w:rFonts w:ascii="Times New Roman" w:hAnsi="Times New Roman"/>
          <w:bCs/>
          <w:color w:val="000000" w:themeColor="text1"/>
          <w:sz w:val="24"/>
          <w:szCs w:val="24"/>
        </w:rPr>
        <w:tab/>
      </w:r>
      <w:r w:rsidRPr="00B359A1">
        <w:rPr>
          <w:rFonts w:ascii="Times New Roman" w:hAnsi="Times New Roman"/>
          <w:bCs/>
          <w:color w:val="000000" w:themeColor="text1"/>
          <w:sz w:val="24"/>
          <w:szCs w:val="24"/>
        </w:rPr>
        <w:t>Predávajúci sa zaväzuje dodať tovary</w:t>
      </w:r>
      <w:r>
        <w:rPr>
          <w:rFonts w:ascii="Times New Roman" w:hAnsi="Times New Roman"/>
          <w:bCs/>
          <w:color w:val="000000" w:themeColor="text1"/>
          <w:sz w:val="24"/>
          <w:szCs w:val="24"/>
        </w:rPr>
        <w:t xml:space="preserve"> vrátane </w:t>
      </w:r>
      <w:r w:rsidRPr="00B359A1">
        <w:rPr>
          <w:rFonts w:ascii="Times New Roman" w:hAnsi="Times New Roman"/>
          <w:bCs/>
          <w:color w:val="000000" w:themeColor="text1"/>
          <w:sz w:val="24"/>
          <w:szCs w:val="24"/>
        </w:rPr>
        <w:t>inštalácie</w:t>
      </w:r>
      <w:r>
        <w:rPr>
          <w:rFonts w:ascii="Times New Roman" w:hAnsi="Times New Roman"/>
          <w:bCs/>
          <w:color w:val="000000" w:themeColor="text1"/>
          <w:sz w:val="24"/>
          <w:szCs w:val="24"/>
        </w:rPr>
        <w:t xml:space="preserve">, </w:t>
      </w:r>
      <w:r w:rsidRPr="00B359A1">
        <w:rPr>
          <w:rFonts w:ascii="Times New Roman" w:hAnsi="Times New Roman"/>
          <w:bCs/>
          <w:color w:val="000000" w:themeColor="text1"/>
          <w:sz w:val="24"/>
          <w:szCs w:val="24"/>
        </w:rPr>
        <w:t>montáže</w:t>
      </w:r>
      <w:r>
        <w:rPr>
          <w:rFonts w:ascii="Times New Roman" w:hAnsi="Times New Roman"/>
          <w:bCs/>
          <w:color w:val="000000" w:themeColor="text1"/>
          <w:sz w:val="24"/>
          <w:szCs w:val="24"/>
        </w:rPr>
        <w:t xml:space="preserve"> a uvedenia do funkčnej prevádzky</w:t>
      </w:r>
      <w:r w:rsidRPr="00B359A1">
        <w:rPr>
          <w:rFonts w:ascii="Times New Roman" w:hAnsi="Times New Roman"/>
          <w:bCs/>
          <w:color w:val="000000" w:themeColor="text1"/>
          <w:sz w:val="24"/>
          <w:szCs w:val="24"/>
        </w:rPr>
        <w:t xml:space="preserve"> na miesto dodania</w:t>
      </w:r>
      <w:r>
        <w:rPr>
          <w:rFonts w:ascii="Times New Roman" w:hAnsi="Times New Roman"/>
          <w:bCs/>
          <w:color w:val="000000" w:themeColor="text1"/>
          <w:sz w:val="24"/>
          <w:szCs w:val="24"/>
        </w:rPr>
        <w:t xml:space="preserve">, v súlade s bodom I.2.a) a bodom  I.2.b) podľa vyššie uvedených </w:t>
      </w:r>
      <w:r w:rsidRPr="00B359A1">
        <w:rPr>
          <w:rFonts w:ascii="Times New Roman" w:hAnsi="Times New Roman"/>
          <w:b/>
          <w:bCs/>
          <w:color w:val="000000" w:themeColor="text1"/>
          <w:sz w:val="24"/>
          <w:szCs w:val="24"/>
        </w:rPr>
        <w:t>dodacích lehôt</w:t>
      </w:r>
      <w:r>
        <w:rPr>
          <w:rFonts w:ascii="Times New Roman" w:hAnsi="Times New Roman"/>
          <w:b/>
          <w:bCs/>
          <w:color w:val="000000" w:themeColor="text1"/>
          <w:sz w:val="24"/>
          <w:szCs w:val="24"/>
        </w:rPr>
        <w:t>.</w:t>
      </w:r>
    </w:p>
    <w:p w:rsidR="004F5C1F" w:rsidRDefault="004F5C1F" w:rsidP="004F5C1F">
      <w:pPr>
        <w:tabs>
          <w:tab w:val="left" w:pos="3368"/>
        </w:tabs>
        <w:spacing w:after="0"/>
        <w:rPr>
          <w:rFonts w:ascii="Times New Roman" w:hAnsi="Times New Roman"/>
          <w:b/>
          <w:bCs/>
          <w:color w:val="000000" w:themeColor="text1"/>
          <w:sz w:val="24"/>
          <w:szCs w:val="24"/>
        </w:rPr>
      </w:pPr>
    </w:p>
    <w:p w:rsidR="004F5C1F" w:rsidRDefault="004F5C1F" w:rsidP="004F5C1F">
      <w:pPr>
        <w:tabs>
          <w:tab w:val="left" w:pos="3368"/>
        </w:tabs>
        <w:spacing w:after="0"/>
        <w:rPr>
          <w:rFonts w:ascii="Times New Roman" w:hAnsi="Times New Roman"/>
          <w:bCs/>
          <w:color w:val="000000" w:themeColor="text1"/>
          <w:sz w:val="24"/>
          <w:szCs w:val="24"/>
        </w:rPr>
      </w:pPr>
      <w:r>
        <w:rPr>
          <w:rFonts w:ascii="Times New Roman" w:hAnsi="Times New Roman"/>
          <w:b/>
          <w:bCs/>
          <w:color w:val="000000" w:themeColor="text1"/>
          <w:sz w:val="24"/>
          <w:szCs w:val="24"/>
        </w:rPr>
        <w:tab/>
      </w:r>
      <w:r w:rsidRPr="007A0B91">
        <w:rPr>
          <w:rFonts w:ascii="Times New Roman" w:hAnsi="Times New Roman"/>
          <w:bCs/>
          <w:color w:val="000000" w:themeColor="text1"/>
          <w:sz w:val="24"/>
          <w:szCs w:val="24"/>
        </w:rPr>
        <w:t xml:space="preserve">Dátum nadobudnutia účinnosti zmluvy bezodkladne doručí Kupujúci </w:t>
      </w:r>
      <w:r>
        <w:rPr>
          <w:rFonts w:ascii="Times New Roman" w:hAnsi="Times New Roman"/>
          <w:bCs/>
          <w:color w:val="000000" w:themeColor="text1"/>
          <w:sz w:val="24"/>
          <w:szCs w:val="24"/>
        </w:rPr>
        <w:t>P</w:t>
      </w:r>
      <w:r w:rsidRPr="007A0B91">
        <w:rPr>
          <w:rFonts w:ascii="Times New Roman" w:hAnsi="Times New Roman"/>
          <w:bCs/>
          <w:color w:val="000000" w:themeColor="text1"/>
          <w:sz w:val="24"/>
          <w:szCs w:val="24"/>
        </w:rPr>
        <w:t>redávajúcemu písomne listom na adresu predávajúceho uvedenú v záhlaví tejto zmluvy spolu s dvoma (2) rovnopismi potvrdenej zmluvy.</w:t>
      </w:r>
    </w:p>
    <w:p w:rsidR="004F5C1F" w:rsidRPr="009314F3" w:rsidRDefault="004F5C1F" w:rsidP="004F5C1F">
      <w:pPr>
        <w:tabs>
          <w:tab w:val="left" w:pos="3368"/>
        </w:tabs>
        <w:spacing w:after="0"/>
        <w:rPr>
          <w:rFonts w:ascii="Times New Roman" w:hAnsi="Times New Roman"/>
          <w:bCs/>
          <w:color w:val="000000" w:themeColor="text1"/>
          <w:sz w:val="24"/>
          <w:szCs w:val="24"/>
        </w:rPr>
      </w:pPr>
    </w:p>
    <w:p w:rsidR="004F5C1F" w:rsidRPr="006E39E5" w:rsidRDefault="004F5C1F" w:rsidP="004F5C1F">
      <w:pPr>
        <w:tabs>
          <w:tab w:val="left" w:pos="3368"/>
        </w:tabs>
        <w:spacing w:after="0"/>
        <w:rPr>
          <w:rFonts w:ascii="Times New Roman" w:hAnsi="Times New Roman"/>
          <w:b/>
          <w:bCs/>
          <w:color w:val="000000" w:themeColor="text1"/>
          <w:sz w:val="24"/>
          <w:szCs w:val="24"/>
          <w:u w:val="single"/>
        </w:rPr>
      </w:pPr>
      <w:r>
        <w:rPr>
          <w:rFonts w:ascii="Times New Roman" w:hAnsi="Times New Roman"/>
          <w:b/>
          <w:bCs/>
          <w:color w:val="000000" w:themeColor="text1"/>
          <w:sz w:val="24"/>
          <w:szCs w:val="24"/>
        </w:rPr>
        <w:t xml:space="preserve">     </w:t>
      </w:r>
      <w:r>
        <w:rPr>
          <w:rFonts w:ascii="Times New Roman" w:hAnsi="Times New Roman"/>
          <w:b/>
          <w:bCs/>
          <w:color w:val="000000" w:themeColor="text1"/>
          <w:sz w:val="24"/>
          <w:szCs w:val="24"/>
        </w:rPr>
        <w:tab/>
      </w:r>
      <w:r w:rsidRPr="006E39E5">
        <w:rPr>
          <w:rFonts w:ascii="Times New Roman" w:hAnsi="Times New Roman"/>
          <w:b/>
          <w:bCs/>
          <w:color w:val="000000" w:themeColor="text1"/>
          <w:sz w:val="24"/>
          <w:szCs w:val="24"/>
          <w:u w:val="single"/>
        </w:rPr>
        <w:t>Ostatné súčasti dodávky</w:t>
      </w:r>
      <w:r w:rsidRPr="006E39E5">
        <w:rPr>
          <w:rFonts w:ascii="Times New Roman" w:hAnsi="Times New Roman"/>
          <w:bCs/>
          <w:color w:val="000000" w:themeColor="text1"/>
          <w:sz w:val="24"/>
          <w:szCs w:val="24"/>
          <w:u w:val="single"/>
        </w:rPr>
        <w:t xml:space="preserve"> </w:t>
      </w:r>
      <w:r w:rsidRPr="006E39E5">
        <w:rPr>
          <w:rFonts w:ascii="Times New Roman" w:hAnsi="Times New Roman"/>
          <w:b/>
          <w:bCs/>
          <w:color w:val="000000" w:themeColor="text1"/>
          <w:sz w:val="24"/>
          <w:szCs w:val="24"/>
          <w:u w:val="single"/>
        </w:rPr>
        <w:t>podľa Článku I, bodu I.2</w:t>
      </w:r>
    </w:p>
    <w:p w:rsidR="004F5C1F" w:rsidRPr="009314F3" w:rsidRDefault="004F5C1F" w:rsidP="004F5C1F">
      <w:pPr>
        <w:tabs>
          <w:tab w:val="left" w:pos="3368"/>
        </w:tabs>
        <w:spacing w:after="0"/>
        <w:rPr>
          <w:rFonts w:ascii="Times New Roman" w:hAnsi="Times New Roman"/>
          <w:bCs/>
          <w:color w:val="000000" w:themeColor="text1"/>
          <w:sz w:val="24"/>
          <w:szCs w:val="24"/>
        </w:rPr>
      </w:pPr>
    </w:p>
    <w:p w:rsidR="004F5C1F" w:rsidRPr="00F672B9" w:rsidRDefault="004F5C1F" w:rsidP="004F5C1F">
      <w:pPr>
        <w:pStyle w:val="Odsekzoznamu"/>
        <w:numPr>
          <w:ilvl w:val="0"/>
          <w:numId w:val="40"/>
        </w:numPr>
        <w:tabs>
          <w:tab w:val="left" w:pos="3368"/>
        </w:tabs>
        <w:jc w:val="both"/>
        <w:rPr>
          <w:bCs/>
          <w:color w:val="000000" w:themeColor="text1"/>
          <w:szCs w:val="24"/>
        </w:rPr>
      </w:pPr>
      <w:r w:rsidRPr="00F672B9">
        <w:rPr>
          <w:bCs/>
          <w:color w:val="000000" w:themeColor="text1"/>
          <w:szCs w:val="24"/>
        </w:rPr>
        <w:t>odborné zaškolenie personálu Kupujúceho podľa bodu  I.2.e)</w:t>
      </w:r>
      <w:r>
        <w:rPr>
          <w:bCs/>
          <w:color w:val="000000" w:themeColor="text1"/>
          <w:szCs w:val="24"/>
        </w:rPr>
        <w:t xml:space="preserve"> bude zabezpečené najneskôr do doby ukončenia testovacej prevádzky podľa bodu </w:t>
      </w:r>
      <w:r w:rsidRPr="00F672B9">
        <w:rPr>
          <w:bCs/>
          <w:color w:val="000000" w:themeColor="text1"/>
          <w:szCs w:val="24"/>
        </w:rPr>
        <w:t>I.2.</w:t>
      </w:r>
      <w:r>
        <w:rPr>
          <w:bCs/>
          <w:color w:val="000000" w:themeColor="text1"/>
          <w:szCs w:val="24"/>
        </w:rPr>
        <w:t>c</w:t>
      </w:r>
      <w:r w:rsidRPr="00F672B9">
        <w:rPr>
          <w:bCs/>
          <w:color w:val="000000" w:themeColor="text1"/>
          <w:szCs w:val="24"/>
        </w:rPr>
        <w:t>)</w:t>
      </w:r>
      <w:r>
        <w:rPr>
          <w:bCs/>
          <w:color w:val="000000" w:themeColor="text1"/>
          <w:szCs w:val="24"/>
        </w:rPr>
        <w:t xml:space="preserve"> a bodu V.8</w:t>
      </w:r>
    </w:p>
    <w:p w:rsidR="004F5C1F" w:rsidRPr="00F672B9" w:rsidRDefault="004F5C1F" w:rsidP="004F5C1F">
      <w:pPr>
        <w:pStyle w:val="Odsekzoznamu"/>
        <w:numPr>
          <w:ilvl w:val="0"/>
          <w:numId w:val="40"/>
        </w:numPr>
        <w:tabs>
          <w:tab w:val="left" w:pos="3368"/>
        </w:tabs>
        <w:jc w:val="both"/>
        <w:rPr>
          <w:bCs/>
          <w:color w:val="000000" w:themeColor="text1"/>
          <w:szCs w:val="24"/>
        </w:rPr>
      </w:pPr>
      <w:r>
        <w:rPr>
          <w:bCs/>
          <w:color w:val="000000" w:themeColor="text1"/>
          <w:szCs w:val="24"/>
        </w:rPr>
        <w:t xml:space="preserve">súčasti dodávky podľa bodov </w:t>
      </w:r>
      <w:r w:rsidRPr="00F672B9">
        <w:rPr>
          <w:bCs/>
          <w:color w:val="000000" w:themeColor="text1"/>
          <w:szCs w:val="24"/>
        </w:rPr>
        <w:t>I.2.</w:t>
      </w:r>
      <w:r>
        <w:rPr>
          <w:bCs/>
          <w:color w:val="000000" w:themeColor="text1"/>
          <w:szCs w:val="24"/>
        </w:rPr>
        <w:t>f</w:t>
      </w:r>
      <w:r w:rsidRPr="00F672B9">
        <w:rPr>
          <w:bCs/>
          <w:color w:val="000000" w:themeColor="text1"/>
          <w:szCs w:val="24"/>
        </w:rPr>
        <w:t>)</w:t>
      </w:r>
      <w:r>
        <w:rPr>
          <w:bCs/>
          <w:color w:val="000000" w:themeColor="text1"/>
          <w:szCs w:val="24"/>
        </w:rPr>
        <w:t xml:space="preserve">,  </w:t>
      </w:r>
      <w:r w:rsidRPr="00F672B9">
        <w:rPr>
          <w:bCs/>
          <w:color w:val="000000" w:themeColor="text1"/>
          <w:szCs w:val="24"/>
        </w:rPr>
        <w:t>I.2.</w:t>
      </w:r>
      <w:r>
        <w:rPr>
          <w:bCs/>
          <w:color w:val="000000" w:themeColor="text1"/>
          <w:szCs w:val="24"/>
        </w:rPr>
        <w:t>g</w:t>
      </w:r>
      <w:r w:rsidRPr="00F672B9">
        <w:rPr>
          <w:bCs/>
          <w:color w:val="000000" w:themeColor="text1"/>
          <w:szCs w:val="24"/>
        </w:rPr>
        <w:t>)</w:t>
      </w:r>
      <w:r>
        <w:rPr>
          <w:bCs/>
          <w:color w:val="000000" w:themeColor="text1"/>
          <w:szCs w:val="24"/>
        </w:rPr>
        <w:t xml:space="preserve">,  </w:t>
      </w:r>
      <w:r w:rsidRPr="00F672B9">
        <w:rPr>
          <w:bCs/>
          <w:color w:val="000000" w:themeColor="text1"/>
          <w:szCs w:val="24"/>
        </w:rPr>
        <w:t>I.2.</w:t>
      </w:r>
      <w:r>
        <w:rPr>
          <w:bCs/>
          <w:color w:val="000000" w:themeColor="text1"/>
          <w:szCs w:val="24"/>
        </w:rPr>
        <w:t>h</w:t>
      </w:r>
      <w:r w:rsidRPr="00F672B9">
        <w:rPr>
          <w:bCs/>
          <w:color w:val="000000" w:themeColor="text1"/>
          <w:szCs w:val="24"/>
        </w:rPr>
        <w:t>)</w:t>
      </w:r>
      <w:r>
        <w:rPr>
          <w:bCs/>
          <w:color w:val="000000" w:themeColor="text1"/>
          <w:szCs w:val="24"/>
        </w:rPr>
        <w:t xml:space="preserve">,  </w:t>
      </w:r>
      <w:r w:rsidRPr="00F672B9">
        <w:rPr>
          <w:bCs/>
          <w:color w:val="000000" w:themeColor="text1"/>
          <w:szCs w:val="24"/>
        </w:rPr>
        <w:t>I.2.</w:t>
      </w:r>
      <w:r>
        <w:rPr>
          <w:bCs/>
          <w:color w:val="000000" w:themeColor="text1"/>
          <w:szCs w:val="24"/>
        </w:rPr>
        <w:t>i</w:t>
      </w:r>
      <w:r w:rsidRPr="00F672B9">
        <w:rPr>
          <w:bCs/>
          <w:color w:val="000000" w:themeColor="text1"/>
          <w:szCs w:val="24"/>
        </w:rPr>
        <w:t>)</w:t>
      </w:r>
      <w:r>
        <w:rPr>
          <w:bCs/>
          <w:color w:val="000000" w:themeColor="text1"/>
          <w:szCs w:val="24"/>
        </w:rPr>
        <w:t xml:space="preserve">,  </w:t>
      </w:r>
      <w:r w:rsidRPr="00F672B9">
        <w:rPr>
          <w:bCs/>
          <w:color w:val="000000" w:themeColor="text1"/>
          <w:szCs w:val="24"/>
        </w:rPr>
        <w:t>I.2.</w:t>
      </w:r>
      <w:r>
        <w:rPr>
          <w:bCs/>
          <w:color w:val="000000" w:themeColor="text1"/>
          <w:szCs w:val="24"/>
        </w:rPr>
        <w:t>j</w:t>
      </w:r>
      <w:r w:rsidRPr="00F672B9">
        <w:rPr>
          <w:bCs/>
          <w:color w:val="000000" w:themeColor="text1"/>
          <w:szCs w:val="24"/>
        </w:rPr>
        <w:t>)</w:t>
      </w:r>
      <w:r>
        <w:rPr>
          <w:bCs/>
          <w:color w:val="000000" w:themeColor="text1"/>
          <w:szCs w:val="24"/>
        </w:rPr>
        <w:t xml:space="preserve"> budú dodané súčasne s tovarmi </w:t>
      </w:r>
      <w:r w:rsidRPr="00B359A1">
        <w:rPr>
          <w:bCs/>
          <w:color w:val="000000" w:themeColor="text1"/>
          <w:szCs w:val="24"/>
        </w:rPr>
        <w:t>v rámci príslušných dodávok tovarov č. 1 až 3</w:t>
      </w:r>
    </w:p>
    <w:p w:rsidR="004F5C1F" w:rsidRPr="009314F3" w:rsidRDefault="004F5C1F" w:rsidP="004F5C1F">
      <w:pPr>
        <w:tabs>
          <w:tab w:val="left" w:pos="3368"/>
        </w:tabs>
        <w:spacing w:after="0"/>
        <w:contextualSpacing/>
        <w:rPr>
          <w:rFonts w:ascii="Times New Roman" w:hAnsi="Times New Roman"/>
          <w:bCs/>
          <w:color w:val="000000" w:themeColor="text1"/>
          <w:sz w:val="24"/>
          <w:szCs w:val="24"/>
        </w:rPr>
      </w:pPr>
      <w:r w:rsidRPr="009314F3">
        <w:rPr>
          <w:rFonts w:ascii="Times New Roman" w:hAnsi="Times New Roman"/>
          <w:bCs/>
          <w:color w:val="000000" w:themeColor="text1"/>
          <w:sz w:val="24"/>
          <w:szCs w:val="24"/>
        </w:rPr>
        <w:t xml:space="preserve"> </w:t>
      </w:r>
      <w:r w:rsidRPr="009314F3">
        <w:rPr>
          <w:rFonts w:ascii="Times New Roman" w:hAnsi="Times New Roman"/>
          <w:bCs/>
          <w:color w:val="000000" w:themeColor="text1"/>
          <w:sz w:val="24"/>
          <w:szCs w:val="24"/>
        </w:rPr>
        <w:tab/>
      </w:r>
      <w:r w:rsidRPr="009314F3">
        <w:rPr>
          <w:rFonts w:ascii="Times New Roman" w:hAnsi="Times New Roman"/>
          <w:bCs/>
          <w:color w:val="000000" w:themeColor="text1"/>
          <w:sz w:val="24"/>
          <w:szCs w:val="24"/>
        </w:rPr>
        <w:tab/>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IV.4</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si vyhradzuje </w:t>
      </w:r>
      <w:r w:rsidRPr="00CA0313">
        <w:rPr>
          <w:rFonts w:ascii="Times New Roman" w:hAnsi="Times New Roman"/>
          <w:b/>
          <w:bCs/>
          <w:color w:val="000000" w:themeColor="text1"/>
          <w:sz w:val="24"/>
          <w:szCs w:val="24"/>
        </w:rPr>
        <w:t>právo koordinovať priebeh dodania tovarov</w:t>
      </w:r>
      <w:r w:rsidRPr="000C0FD0">
        <w:rPr>
          <w:rFonts w:ascii="Times New Roman" w:hAnsi="Times New Roman"/>
          <w:bCs/>
          <w:color w:val="000000" w:themeColor="text1"/>
          <w:sz w:val="24"/>
          <w:szCs w:val="24"/>
        </w:rPr>
        <w:t xml:space="preserve"> v rámci príslušných dodávok tovarov.</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IV.5</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ručí za bezchybné dodanie tovaru a v súlade s tým zabezpečí vhodnú prepravu tovaru vzhľadom na jeho charakter a povahu. Následné vyloženie tovaru v mieste dodania zabezpečí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IV.</w:t>
      </w:r>
      <w:r>
        <w:rPr>
          <w:rFonts w:ascii="Times New Roman" w:hAnsi="Times New Roman"/>
          <w:bCs/>
          <w:color w:val="000000" w:themeColor="text1"/>
          <w:sz w:val="24"/>
          <w:szCs w:val="24"/>
        </w:rPr>
        <w:t>6</w:t>
      </w:r>
      <w:r w:rsidRPr="000C0FD0">
        <w:rPr>
          <w:rFonts w:ascii="Times New Roman" w:hAnsi="Times New Roman"/>
          <w:bCs/>
          <w:color w:val="000000" w:themeColor="text1"/>
          <w:sz w:val="24"/>
          <w:szCs w:val="24"/>
        </w:rPr>
        <w:tab/>
        <w:t xml:space="preserve">Pre účely </w:t>
      </w:r>
      <w:r w:rsidRPr="007365EE">
        <w:rPr>
          <w:rFonts w:ascii="Times New Roman" w:hAnsi="Times New Roman"/>
          <w:b/>
          <w:bCs/>
          <w:color w:val="000000" w:themeColor="text1"/>
          <w:sz w:val="24"/>
          <w:szCs w:val="24"/>
        </w:rPr>
        <w:t>začatia plynutia záruky na akosť</w:t>
      </w:r>
      <w:r w:rsidRPr="000C0FD0">
        <w:rPr>
          <w:rFonts w:ascii="Times New Roman" w:hAnsi="Times New Roman"/>
          <w:bCs/>
          <w:color w:val="000000" w:themeColor="text1"/>
          <w:sz w:val="24"/>
          <w:szCs w:val="24"/>
        </w:rPr>
        <w:t xml:space="preserve"> sa počíta deň, kedy boli kompletne dodané všetky položky tovarov v rámci príslušnej dodávky podľa </w:t>
      </w:r>
      <w:r w:rsidRPr="000E5253">
        <w:rPr>
          <w:rFonts w:ascii="Times New Roman" w:hAnsi="Times New Roman"/>
          <w:bCs/>
          <w:color w:val="000000" w:themeColor="text1"/>
          <w:sz w:val="24"/>
          <w:szCs w:val="24"/>
        </w:rPr>
        <w:t>bodu IV.3</w:t>
      </w:r>
      <w:r w:rsidRPr="000C0FD0">
        <w:rPr>
          <w:rFonts w:ascii="Times New Roman" w:hAnsi="Times New Roman"/>
          <w:bCs/>
          <w:color w:val="000000" w:themeColor="text1"/>
          <w:sz w:val="24"/>
          <w:szCs w:val="24"/>
        </w:rPr>
        <w:t xml:space="preserve"> tohto článku zmluvy a to v súlade s Prílohou č. 5 </w:t>
      </w:r>
      <w:r>
        <w:rPr>
          <w:rFonts w:ascii="Times New Roman" w:hAnsi="Times New Roman"/>
          <w:bCs/>
          <w:color w:val="000000" w:themeColor="text1"/>
          <w:sz w:val="24"/>
          <w:szCs w:val="24"/>
        </w:rPr>
        <w:t xml:space="preserve">Kúpnej zmluvy </w:t>
      </w:r>
      <w:r w:rsidRPr="000C0FD0">
        <w:rPr>
          <w:rFonts w:ascii="Times New Roman" w:hAnsi="Times New Roman"/>
          <w:bCs/>
          <w:color w:val="000000" w:themeColor="text1"/>
          <w:sz w:val="24"/>
          <w:szCs w:val="24"/>
        </w:rPr>
        <w:t>– Harmonogram dodania. Konkrétne ide o</w:t>
      </w:r>
      <w:r>
        <w:rPr>
          <w:rFonts w:ascii="Times New Roman" w:hAnsi="Times New Roman"/>
          <w:bCs/>
          <w:color w:val="000000" w:themeColor="text1"/>
          <w:sz w:val="24"/>
          <w:szCs w:val="24"/>
        </w:rPr>
        <w:t> </w:t>
      </w:r>
      <w:r w:rsidRPr="000C0FD0">
        <w:rPr>
          <w:rFonts w:ascii="Times New Roman" w:hAnsi="Times New Roman"/>
          <w:bCs/>
          <w:color w:val="000000" w:themeColor="text1"/>
          <w:sz w:val="24"/>
          <w:szCs w:val="24"/>
        </w:rPr>
        <w:t>deň</w:t>
      </w:r>
      <w:r>
        <w:rPr>
          <w:rFonts w:ascii="Times New Roman" w:hAnsi="Times New Roman"/>
          <w:bCs/>
          <w:color w:val="000000" w:themeColor="text1"/>
          <w:sz w:val="24"/>
          <w:szCs w:val="24"/>
        </w:rPr>
        <w:t>,</w:t>
      </w:r>
      <w:r w:rsidRPr="000C0FD0">
        <w:rPr>
          <w:rFonts w:ascii="Times New Roman" w:hAnsi="Times New Roman"/>
          <w:bCs/>
          <w:color w:val="000000" w:themeColor="text1"/>
          <w:sz w:val="24"/>
          <w:szCs w:val="24"/>
        </w:rPr>
        <w:t xml:space="preserve"> kedy bol oprávnenými zástupcami obidvoch zmluvných strán podpísaný preberací protokol  na predmetnú dodávku.</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IV.</w:t>
      </w:r>
      <w:r>
        <w:rPr>
          <w:rFonts w:ascii="Times New Roman" w:hAnsi="Times New Roman"/>
          <w:bCs/>
          <w:color w:val="000000" w:themeColor="text1"/>
          <w:sz w:val="24"/>
          <w:szCs w:val="24"/>
        </w:rPr>
        <w:t>7</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 xml:space="preserve">Tovary musia byť dodané a zabudované do celého systému tak, aby tento postup nespôsobil odstavenie prevádzky vozidiel MHD. </w:t>
      </w:r>
    </w:p>
    <w:p w:rsidR="004F5C1F"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                Jedno vozidlo MHD môže byť odstavené za účelom zabudovania systému maximálne 3 kalendárne dni. </w:t>
      </w:r>
    </w:p>
    <w:p w:rsidR="004F5C1F" w:rsidRPr="000C0FD0"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                V jeden deň môžu byť odstavené za účelom zabudovania systému maximálne 2 vozidlá MHD.</w:t>
      </w:r>
    </w:p>
    <w:p w:rsidR="004F5C1F"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V.</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Plnenie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V.1</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sa zaväzuje plniť predmet zmluvy vo vlastnom mene a na vlastnú zodpovednosť.</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V.2</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znáša nebezpečenstvo vzniku škody na tovare počas jeho prepravy až do okamihu odovzdania tovaru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upujúcemu. Prechod nebezpečenstva škody prechádza na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upujúceho až po riadnom dodaní tovaru a jeho prevzatí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m.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V.3</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je povinný doručiť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upujúcemu </w:t>
      </w:r>
      <w:r w:rsidRPr="000E5253">
        <w:rPr>
          <w:rFonts w:ascii="Times New Roman" w:hAnsi="Times New Roman"/>
          <w:b/>
          <w:bCs/>
          <w:color w:val="000000" w:themeColor="text1"/>
          <w:sz w:val="24"/>
          <w:szCs w:val="24"/>
        </w:rPr>
        <w:t>písomnú výzvu (e-mailom) na každé prevzatie tovaru</w:t>
      </w:r>
      <w:r w:rsidRPr="000C0FD0">
        <w:rPr>
          <w:rFonts w:ascii="Times New Roman" w:hAnsi="Times New Roman"/>
          <w:bCs/>
          <w:color w:val="000000" w:themeColor="text1"/>
          <w:sz w:val="24"/>
          <w:szCs w:val="24"/>
        </w:rPr>
        <w:t xml:space="preserve"> v rámci príslušných dodávok tovaru. Výzva musí byť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upujúcemu doručená minimálne dva (2) pracovné dni pred predpokladaným termínom dodania tovaru. Táto výzva na prevzatie tovaru musí obsahovať nasledovné náležitosti: presné označenie odosielateľa a adresáta, navrhovaný deň a čas dodania, identifikovaný predmet dodania, kontaktné údaje osôb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 xml:space="preserve">redávajúceho, ktoré budú oprávnené za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redávajúceho jednať vo veci dodania tovaru. Termín dodania tovaru môže byť určený len na pracovný deň v Slovenskej republike v čase medzi 7.00 hod. až 18.00 hod. stredoeurópskeho času.</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V.4</w:t>
      </w:r>
      <w:r w:rsidRPr="000C0FD0">
        <w:rPr>
          <w:rFonts w:ascii="Times New Roman" w:hAnsi="Times New Roman"/>
          <w:bCs/>
          <w:color w:val="000000" w:themeColor="text1"/>
          <w:sz w:val="24"/>
          <w:szCs w:val="24"/>
        </w:rPr>
        <w:tab/>
        <w:t xml:space="preserve">Na účely vzájomnej komunikácie vo veciach technických a realizačných sú na strane predávajúceho aj kupujúceho ustanovené nasledovné </w:t>
      </w:r>
      <w:r w:rsidRPr="007365EE">
        <w:rPr>
          <w:rFonts w:ascii="Times New Roman" w:hAnsi="Times New Roman"/>
          <w:b/>
          <w:bCs/>
          <w:color w:val="000000" w:themeColor="text1"/>
          <w:sz w:val="24"/>
          <w:szCs w:val="24"/>
        </w:rPr>
        <w:t>kontaktné osoby</w:t>
      </w:r>
      <w:r w:rsidRPr="000C0FD0">
        <w:rPr>
          <w:rFonts w:ascii="Times New Roman" w:hAnsi="Times New Roman"/>
          <w:bCs/>
          <w:color w:val="000000" w:themeColor="text1"/>
          <w:sz w:val="24"/>
          <w:szCs w:val="24"/>
        </w:rPr>
        <w:t>:</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 xml:space="preserve">Za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redávajúceho:</w:t>
      </w:r>
      <w:r w:rsidRPr="000C0FD0">
        <w:rPr>
          <w:rFonts w:ascii="Times New Roman" w:hAnsi="Times New Roman"/>
          <w:bCs/>
          <w:color w:val="000000" w:themeColor="text1"/>
          <w:sz w:val="24"/>
          <w:szCs w:val="24"/>
        </w:rPr>
        <w:tab/>
        <w:t>(meno, priezvisko, telefonický a e-mailový kontakt)</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993"/>
          <w:tab w:val="left" w:pos="3368"/>
        </w:tabs>
        <w:ind w:left="3368" w:hanging="3368"/>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 xml:space="preserve">Za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upujúceho:</w:t>
      </w:r>
      <w:r w:rsidRPr="000C0FD0">
        <w:rPr>
          <w:rFonts w:ascii="Times New Roman" w:hAnsi="Times New Roman"/>
          <w:bCs/>
          <w:color w:val="000000" w:themeColor="text1"/>
          <w:sz w:val="24"/>
          <w:szCs w:val="24"/>
        </w:rPr>
        <w:tab/>
        <w:t>meno:</w:t>
      </w:r>
      <w:r w:rsidRPr="000C0FD0">
        <w:rPr>
          <w:rFonts w:ascii="Times New Roman" w:hAnsi="Times New Roman"/>
          <w:bCs/>
          <w:color w:val="000000" w:themeColor="text1"/>
          <w:sz w:val="24"/>
          <w:szCs w:val="24"/>
        </w:rPr>
        <w:tab/>
        <w:t>Ing. Michal Noga – </w:t>
      </w:r>
      <w:r>
        <w:rPr>
          <w:rFonts w:ascii="Times New Roman" w:hAnsi="Times New Roman"/>
          <w:bCs/>
          <w:color w:val="000000" w:themeColor="text1"/>
          <w:sz w:val="24"/>
          <w:szCs w:val="24"/>
        </w:rPr>
        <w:t>vedúci oddelenia marketingu a rozvoja</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tel.:</w:t>
      </w:r>
      <w:r w:rsidRPr="000C0FD0">
        <w:rPr>
          <w:rFonts w:ascii="Times New Roman" w:hAnsi="Times New Roman"/>
          <w:bCs/>
          <w:color w:val="000000" w:themeColor="text1"/>
          <w:sz w:val="24"/>
          <w:szCs w:val="24"/>
        </w:rPr>
        <w:tab/>
        <w:t>+421 917 679 153</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email:</w:t>
      </w:r>
      <w:r w:rsidRPr="000C0FD0">
        <w:rPr>
          <w:rFonts w:ascii="Times New Roman" w:hAnsi="Times New Roman"/>
          <w:bCs/>
          <w:color w:val="000000" w:themeColor="text1"/>
          <w:sz w:val="24"/>
          <w:szCs w:val="24"/>
        </w:rPr>
        <w:tab/>
        <w:t xml:space="preserve"> </w:t>
      </w:r>
      <w:r w:rsidRPr="000C0FD0">
        <w:rPr>
          <w:rFonts w:ascii="Times New Roman" w:hAnsi="Times New Roman"/>
          <w:color w:val="000000" w:themeColor="text1"/>
          <w:sz w:val="24"/>
          <w:szCs w:val="24"/>
          <w:u w:val="single"/>
        </w:rPr>
        <w:t>michal.noga@dpmz.sk</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ind w:left="3368" w:hanging="3368"/>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meno:</w:t>
      </w:r>
      <w:r w:rsidRPr="000C0FD0">
        <w:rPr>
          <w:rFonts w:ascii="Times New Roman" w:hAnsi="Times New Roman"/>
          <w:bCs/>
          <w:color w:val="000000" w:themeColor="text1"/>
          <w:sz w:val="24"/>
          <w:szCs w:val="24"/>
        </w:rPr>
        <w:tab/>
        <w:t>Ing. Zdenko Šimala – vedúci oddelenia automatizácie riadenia</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tel.:</w:t>
      </w:r>
      <w:r w:rsidRPr="000C0FD0">
        <w:rPr>
          <w:rFonts w:ascii="Times New Roman" w:hAnsi="Times New Roman"/>
          <w:bCs/>
          <w:color w:val="000000" w:themeColor="text1"/>
          <w:sz w:val="24"/>
          <w:szCs w:val="24"/>
        </w:rPr>
        <w:tab/>
        <w:t>+421 918 867 624</w:t>
      </w:r>
    </w:p>
    <w:p w:rsidR="004F5C1F" w:rsidRPr="000C0FD0" w:rsidRDefault="004F5C1F" w:rsidP="004F5C1F">
      <w:pPr>
        <w:tabs>
          <w:tab w:val="left" w:pos="3368"/>
        </w:tabs>
        <w:contextualSpacing/>
        <w:rPr>
          <w:rFonts w:ascii="Times New Roman" w:hAnsi="Times New Roman"/>
          <w:color w:val="000000" w:themeColor="text1"/>
          <w:sz w:val="24"/>
          <w:szCs w:val="24"/>
          <w:u w:val="single"/>
        </w:rPr>
      </w:pP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email:</w:t>
      </w:r>
      <w:r w:rsidRPr="000C0FD0">
        <w:rPr>
          <w:rFonts w:ascii="Times New Roman" w:hAnsi="Times New Roman"/>
          <w:bCs/>
          <w:color w:val="000000" w:themeColor="text1"/>
          <w:sz w:val="24"/>
          <w:szCs w:val="24"/>
        </w:rPr>
        <w:tab/>
      </w:r>
      <w:hyperlink r:id="rId78" w:history="1">
        <w:r w:rsidRPr="000C0FD0">
          <w:rPr>
            <w:rStyle w:val="Hypertextovprepojenie"/>
            <w:rFonts w:ascii="Times New Roman" w:eastAsia="Calibri" w:hAnsi="Times New Roman"/>
            <w:color w:val="000000" w:themeColor="text1"/>
            <w:sz w:val="24"/>
            <w:szCs w:val="24"/>
          </w:rPr>
          <w:t>zdenko.simala@dpmz.sk</w:t>
        </w:r>
      </w:hyperlink>
    </w:p>
    <w:p w:rsidR="004F5C1F" w:rsidRPr="000C0FD0" w:rsidRDefault="004F5C1F" w:rsidP="004F5C1F">
      <w:pPr>
        <w:tabs>
          <w:tab w:val="left" w:pos="3368"/>
        </w:tabs>
        <w:contextualSpacing/>
        <w:rPr>
          <w:rFonts w:ascii="Times New Roman" w:hAnsi="Times New Roman"/>
          <w:color w:val="000000" w:themeColor="text1"/>
          <w:sz w:val="24"/>
          <w:szCs w:val="24"/>
          <w:u w:val="single"/>
        </w:rPr>
      </w:pPr>
    </w:p>
    <w:p w:rsidR="004F5C1F" w:rsidRPr="000C0FD0" w:rsidRDefault="004F5C1F" w:rsidP="004F5C1F">
      <w:pPr>
        <w:tabs>
          <w:tab w:val="left" w:pos="3368"/>
        </w:tabs>
        <w:ind w:left="3368" w:hanging="3368"/>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meno:</w:t>
      </w:r>
      <w:r w:rsidRPr="000C0FD0">
        <w:rPr>
          <w:rFonts w:ascii="Times New Roman" w:hAnsi="Times New Roman"/>
          <w:bCs/>
          <w:color w:val="000000" w:themeColor="text1"/>
          <w:sz w:val="24"/>
          <w:szCs w:val="24"/>
        </w:rPr>
        <w:tab/>
        <w:t>Jaroslav Janus – vedúci oddelenia dopravnej infraštruktúry a energetiky</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tel.:</w:t>
      </w:r>
      <w:r w:rsidRPr="000C0FD0">
        <w:rPr>
          <w:rFonts w:ascii="Times New Roman" w:hAnsi="Times New Roman"/>
          <w:bCs/>
          <w:color w:val="000000" w:themeColor="text1"/>
          <w:sz w:val="24"/>
          <w:szCs w:val="24"/>
        </w:rPr>
        <w:tab/>
        <w:t>+421 917 223 425</w:t>
      </w:r>
    </w:p>
    <w:p w:rsidR="004F5C1F" w:rsidRPr="000C0FD0" w:rsidRDefault="004F5C1F" w:rsidP="004F5C1F">
      <w:pPr>
        <w:tabs>
          <w:tab w:val="left" w:pos="3368"/>
        </w:tabs>
        <w:contextualSpacing/>
        <w:rPr>
          <w:rFonts w:ascii="Times New Roman" w:hAnsi="Times New Roman"/>
          <w:color w:val="000000" w:themeColor="text1"/>
          <w:sz w:val="24"/>
          <w:szCs w:val="24"/>
          <w:u w:val="single"/>
        </w:rPr>
      </w:pP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email:</w:t>
      </w:r>
      <w:r w:rsidRPr="000C0FD0">
        <w:rPr>
          <w:rFonts w:ascii="Times New Roman" w:hAnsi="Times New Roman"/>
          <w:bCs/>
          <w:color w:val="000000" w:themeColor="text1"/>
          <w:sz w:val="24"/>
          <w:szCs w:val="24"/>
        </w:rPr>
        <w:tab/>
      </w:r>
      <w:hyperlink r:id="rId79" w:history="1">
        <w:r w:rsidRPr="000C0FD0">
          <w:rPr>
            <w:rStyle w:val="Hypertextovprepojenie"/>
            <w:rFonts w:ascii="Times New Roman" w:eastAsia="Calibri" w:hAnsi="Times New Roman"/>
            <w:color w:val="000000" w:themeColor="text1"/>
            <w:sz w:val="24"/>
            <w:szCs w:val="24"/>
          </w:rPr>
          <w:t>jaroslav.janus@dpmz.sk</w:t>
        </w:r>
      </w:hyperlink>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V.5</w:t>
      </w:r>
      <w:r w:rsidRPr="000C0FD0">
        <w:rPr>
          <w:rFonts w:ascii="Times New Roman" w:hAnsi="Times New Roman"/>
          <w:bCs/>
          <w:color w:val="000000" w:themeColor="text1"/>
          <w:sz w:val="24"/>
          <w:szCs w:val="24"/>
        </w:rPr>
        <w:tab/>
        <w:t xml:space="preserve">Tovary sa budú preberať v súlade s Prílohou č. 1 </w:t>
      </w:r>
      <w:r>
        <w:rPr>
          <w:rFonts w:ascii="Times New Roman" w:hAnsi="Times New Roman"/>
          <w:bCs/>
          <w:color w:val="000000" w:themeColor="text1"/>
          <w:sz w:val="24"/>
          <w:szCs w:val="24"/>
        </w:rPr>
        <w:t xml:space="preserve">Kúpnej zmluvy </w:t>
      </w:r>
      <w:r w:rsidRPr="000C0FD0">
        <w:rPr>
          <w:rFonts w:ascii="Times New Roman" w:hAnsi="Times New Roman"/>
          <w:bCs/>
          <w:color w:val="000000" w:themeColor="text1"/>
          <w:sz w:val="24"/>
          <w:szCs w:val="24"/>
        </w:rPr>
        <w:t>a s Prílohou č. 5</w:t>
      </w:r>
      <w:r>
        <w:rPr>
          <w:rFonts w:ascii="Times New Roman" w:hAnsi="Times New Roman"/>
          <w:bCs/>
          <w:color w:val="000000" w:themeColor="text1"/>
          <w:sz w:val="24"/>
          <w:szCs w:val="24"/>
        </w:rPr>
        <w:t xml:space="preserve"> Kúpnej zmluvy</w:t>
      </w:r>
      <w:r w:rsidRPr="000C0FD0">
        <w:rPr>
          <w:rFonts w:ascii="Times New Roman" w:hAnsi="Times New Roman"/>
          <w:bCs/>
          <w:color w:val="000000" w:themeColor="text1"/>
          <w:sz w:val="24"/>
          <w:szCs w:val="24"/>
        </w:rPr>
        <w:t xml:space="preserve">. Súčasťou každého čiastočného dodania tovarov, v rámci konkrétnej dodávky podľa bodu IV.3, musí byť </w:t>
      </w:r>
      <w:r w:rsidRPr="000C0FD0">
        <w:rPr>
          <w:rFonts w:ascii="Times New Roman" w:hAnsi="Times New Roman"/>
          <w:b/>
          <w:bCs/>
          <w:color w:val="000000" w:themeColor="text1"/>
          <w:sz w:val="24"/>
          <w:szCs w:val="24"/>
        </w:rPr>
        <w:t>dodací list</w:t>
      </w:r>
      <w:r w:rsidRPr="000C0FD0">
        <w:rPr>
          <w:rFonts w:ascii="Times New Roman" w:hAnsi="Times New Roman"/>
          <w:bCs/>
          <w:color w:val="000000" w:themeColor="text1"/>
          <w:sz w:val="24"/>
          <w:szCs w:val="24"/>
        </w:rPr>
        <w:t xml:space="preserve">. Ten bude slúžiť ako podklad pri tvorbe </w:t>
      </w:r>
      <w:r w:rsidRPr="000C0FD0">
        <w:rPr>
          <w:rFonts w:ascii="Times New Roman" w:hAnsi="Times New Roman"/>
          <w:b/>
          <w:bCs/>
          <w:color w:val="000000" w:themeColor="text1"/>
          <w:sz w:val="24"/>
          <w:szCs w:val="24"/>
        </w:rPr>
        <w:t>preberacieho protokolu</w:t>
      </w:r>
      <w:r w:rsidRPr="000C0FD0">
        <w:rPr>
          <w:rFonts w:ascii="Times New Roman" w:hAnsi="Times New Roman"/>
          <w:bCs/>
          <w:color w:val="000000" w:themeColor="text1"/>
          <w:sz w:val="24"/>
          <w:szCs w:val="24"/>
        </w:rPr>
        <w:t xml:space="preserve"> (ďalej len „preberací protokol“ v príslušnom gramatickom tvare), ktorý bude vyhotovený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m a potvrdený oprávnenými zástupcami obidvoch zmluvných strán pri riadnom  a úplnom dodaní všetkých tovarov v rámci konkrétnej dodávky tovaru podľa bodu </w:t>
      </w:r>
      <w:r w:rsidRPr="000E5253">
        <w:rPr>
          <w:rFonts w:ascii="Times New Roman" w:hAnsi="Times New Roman"/>
          <w:bCs/>
          <w:color w:val="000000" w:themeColor="text1"/>
          <w:sz w:val="24"/>
          <w:szCs w:val="24"/>
        </w:rPr>
        <w:t>IV.3 zmluvy</w:t>
      </w:r>
      <w:r w:rsidRPr="000C0FD0">
        <w:rPr>
          <w:rFonts w:ascii="Times New Roman" w:hAnsi="Times New Roman"/>
          <w:bCs/>
          <w:color w:val="000000" w:themeColor="text1"/>
          <w:sz w:val="24"/>
          <w:szCs w:val="24"/>
        </w:rPr>
        <w:t>.</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contextualSpacing/>
        <w:rPr>
          <w:rFonts w:ascii="Times New Roman" w:hAnsi="Times New Roman"/>
          <w:color w:val="000000" w:themeColor="text1"/>
          <w:sz w:val="24"/>
          <w:szCs w:val="24"/>
          <w:lang w:eastAsia="sk-SK"/>
        </w:rPr>
      </w:pPr>
      <w:r w:rsidRPr="000C0FD0">
        <w:rPr>
          <w:rFonts w:ascii="Times New Roman" w:hAnsi="Times New Roman"/>
          <w:bCs/>
          <w:color w:val="000000" w:themeColor="text1"/>
          <w:sz w:val="24"/>
          <w:szCs w:val="24"/>
        </w:rPr>
        <w:t>V.6</w:t>
      </w:r>
      <w:r w:rsidRPr="000C0FD0">
        <w:rPr>
          <w:rFonts w:ascii="Times New Roman" w:hAnsi="Times New Roman"/>
          <w:bCs/>
          <w:color w:val="000000" w:themeColor="text1"/>
          <w:sz w:val="24"/>
          <w:szCs w:val="24"/>
        </w:rPr>
        <w:tab/>
        <w:t xml:space="preserve">Pri odovzdávaní a preberaní predmetu zmluvy musí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a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zabezpečiť prítomnosť oprávnených osôb. Za oprávnené osoby sa v tomto prípade považujú osoby, ktoré sa preukážu osobitným plnomocenstvom od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upujúceho, resp.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 xml:space="preserve">redávajúceho oprávňujúcim tieto osoby na prevzatie, resp. odovzdanie daného predmetu zmluvy. </w:t>
      </w:r>
    </w:p>
    <w:p w:rsidR="004F5C1F" w:rsidRPr="000C0FD0" w:rsidRDefault="004F5C1F" w:rsidP="004F5C1F">
      <w:pPr>
        <w:contextualSpacing/>
        <w:rPr>
          <w:rFonts w:ascii="Times New Roman" w:hAnsi="Times New Roman"/>
          <w:color w:val="000000" w:themeColor="text1"/>
          <w:sz w:val="24"/>
          <w:szCs w:val="24"/>
          <w:lang w:eastAsia="sk-SK"/>
        </w:rPr>
      </w:pPr>
    </w:p>
    <w:p w:rsidR="004F5C1F" w:rsidRPr="000C0FD0" w:rsidRDefault="004F5C1F" w:rsidP="004F5C1F">
      <w:pPr>
        <w:contextualSpacing/>
        <w:rPr>
          <w:rFonts w:ascii="Times New Roman" w:hAnsi="Times New Roman"/>
          <w:color w:val="000000" w:themeColor="text1"/>
          <w:sz w:val="24"/>
          <w:szCs w:val="24"/>
          <w:lang w:eastAsia="sk-SK"/>
        </w:rPr>
      </w:pPr>
      <w:r w:rsidRPr="000C0FD0">
        <w:rPr>
          <w:rFonts w:ascii="Times New Roman" w:hAnsi="Times New Roman"/>
          <w:color w:val="000000" w:themeColor="text1"/>
          <w:sz w:val="24"/>
          <w:szCs w:val="24"/>
          <w:lang w:eastAsia="sk-SK"/>
        </w:rPr>
        <w:t>V.7</w:t>
      </w:r>
      <w:r w:rsidRPr="000C0FD0">
        <w:rPr>
          <w:rFonts w:ascii="Times New Roman" w:hAnsi="Times New Roman"/>
          <w:color w:val="000000" w:themeColor="text1"/>
          <w:sz w:val="24"/>
          <w:szCs w:val="24"/>
          <w:lang w:eastAsia="sk-SK"/>
        </w:rPr>
        <w:tab/>
        <w:t xml:space="preserve">Po dodaní všetkých tovarov podľa </w:t>
      </w:r>
      <w:r>
        <w:rPr>
          <w:rFonts w:ascii="Times New Roman" w:hAnsi="Times New Roman"/>
          <w:color w:val="000000" w:themeColor="text1"/>
          <w:sz w:val="24"/>
          <w:szCs w:val="24"/>
          <w:lang w:eastAsia="sk-SK"/>
        </w:rPr>
        <w:t>Prílohy č. 1 Kúpnej zmluvy</w:t>
      </w:r>
      <w:r w:rsidRPr="000C0FD0">
        <w:rPr>
          <w:rFonts w:ascii="Times New Roman" w:hAnsi="Times New Roman"/>
          <w:color w:val="000000" w:themeColor="text1"/>
          <w:sz w:val="24"/>
          <w:szCs w:val="24"/>
          <w:lang w:eastAsia="sk-SK"/>
        </w:rPr>
        <w:t xml:space="preserve"> a</w:t>
      </w:r>
      <w:r>
        <w:rPr>
          <w:rFonts w:ascii="Times New Roman" w:hAnsi="Times New Roman"/>
          <w:color w:val="000000" w:themeColor="text1"/>
          <w:sz w:val="24"/>
          <w:szCs w:val="24"/>
          <w:lang w:eastAsia="sk-SK"/>
        </w:rPr>
        <w:t xml:space="preserve"> Prílohy </w:t>
      </w:r>
      <w:r w:rsidRPr="000C0FD0">
        <w:rPr>
          <w:rFonts w:ascii="Times New Roman" w:hAnsi="Times New Roman"/>
          <w:color w:val="000000" w:themeColor="text1"/>
          <w:sz w:val="24"/>
          <w:szCs w:val="24"/>
          <w:lang w:eastAsia="sk-SK"/>
        </w:rPr>
        <w:t xml:space="preserve">č. 5 </w:t>
      </w:r>
      <w:r>
        <w:rPr>
          <w:rFonts w:ascii="Times New Roman" w:hAnsi="Times New Roman"/>
          <w:color w:val="000000" w:themeColor="text1"/>
          <w:sz w:val="24"/>
          <w:szCs w:val="24"/>
          <w:lang w:eastAsia="sk-SK"/>
        </w:rPr>
        <w:t>K</w:t>
      </w:r>
      <w:r w:rsidRPr="000C0FD0">
        <w:rPr>
          <w:rFonts w:ascii="Times New Roman" w:hAnsi="Times New Roman"/>
          <w:color w:val="000000" w:themeColor="text1"/>
          <w:sz w:val="24"/>
          <w:szCs w:val="24"/>
          <w:lang w:eastAsia="sk-SK"/>
        </w:rPr>
        <w:t>úpnej zmluvy, na základe dodacích listov (kedy však ešte nedošlo k potvrdeniu preberacieho protokolu</w:t>
      </w:r>
      <w:r w:rsidRPr="000C0FD0">
        <w:rPr>
          <w:rFonts w:ascii="Times New Roman" w:hAnsi="Times New Roman"/>
          <w:bCs/>
          <w:color w:val="000000" w:themeColor="text1"/>
          <w:sz w:val="24"/>
          <w:szCs w:val="24"/>
        </w:rPr>
        <w:t xml:space="preserve"> oprávnenými zástupcami obidvoch zmluvných strán u poslednej dodávky č. 3)</w:t>
      </w:r>
      <w:r w:rsidRPr="000C0FD0">
        <w:rPr>
          <w:rFonts w:ascii="Times New Roman" w:hAnsi="Times New Roman"/>
          <w:color w:val="000000" w:themeColor="text1"/>
          <w:sz w:val="24"/>
          <w:szCs w:val="24"/>
          <w:lang w:eastAsia="sk-SK"/>
        </w:rPr>
        <w:t xml:space="preserve">   vyhotoví </w:t>
      </w:r>
      <w:r>
        <w:rPr>
          <w:rFonts w:ascii="Times New Roman" w:hAnsi="Times New Roman"/>
          <w:color w:val="000000" w:themeColor="text1"/>
          <w:sz w:val="24"/>
          <w:szCs w:val="24"/>
          <w:lang w:eastAsia="sk-SK"/>
        </w:rPr>
        <w:t>Kupujúci</w:t>
      </w:r>
      <w:r w:rsidRPr="000C0FD0">
        <w:rPr>
          <w:rFonts w:ascii="Times New Roman" w:hAnsi="Times New Roman"/>
          <w:color w:val="000000" w:themeColor="text1"/>
          <w:sz w:val="24"/>
          <w:szCs w:val="24"/>
          <w:lang w:eastAsia="sk-SK"/>
        </w:rPr>
        <w:t xml:space="preserve"> </w:t>
      </w:r>
      <w:r w:rsidRPr="00937D86">
        <w:rPr>
          <w:rFonts w:ascii="Times New Roman" w:hAnsi="Times New Roman"/>
          <w:b/>
          <w:color w:val="000000" w:themeColor="text1"/>
          <w:sz w:val="24"/>
          <w:szCs w:val="24"/>
          <w:lang w:eastAsia="sk-SK"/>
        </w:rPr>
        <w:t>záznam o dodaní tovarov</w:t>
      </w:r>
      <w:r w:rsidRPr="000C0FD0">
        <w:rPr>
          <w:rFonts w:ascii="Times New Roman" w:hAnsi="Times New Roman"/>
          <w:color w:val="000000" w:themeColor="text1"/>
          <w:sz w:val="24"/>
          <w:szCs w:val="24"/>
          <w:lang w:eastAsia="sk-SK"/>
        </w:rPr>
        <w:t xml:space="preserve">.  Záznam </w:t>
      </w:r>
      <w:r w:rsidRPr="000C0FD0">
        <w:rPr>
          <w:rFonts w:ascii="Times New Roman" w:hAnsi="Times New Roman"/>
          <w:color w:val="000000" w:themeColor="text1"/>
          <w:sz w:val="24"/>
          <w:szCs w:val="24"/>
          <w:lang w:eastAsia="sk-SK"/>
        </w:rPr>
        <w:lastRenderedPageBreak/>
        <w:t xml:space="preserve">o dodaní tovarov musí byť </w:t>
      </w:r>
      <w:r w:rsidRPr="000C0FD0">
        <w:rPr>
          <w:rFonts w:ascii="Times New Roman" w:hAnsi="Times New Roman"/>
          <w:bCs/>
          <w:color w:val="000000" w:themeColor="text1"/>
          <w:sz w:val="24"/>
          <w:szCs w:val="24"/>
        </w:rPr>
        <w:t>potvrdený oprávnenými zástupcami obidvoch zmluvných strán. Vyhotovenie tohto záznamu predchádza začiatku testovacej prevádzky.</w:t>
      </w:r>
    </w:p>
    <w:p w:rsidR="004F5C1F" w:rsidRPr="000C0FD0" w:rsidRDefault="004F5C1F" w:rsidP="004F5C1F">
      <w:pPr>
        <w:contextualSpacing/>
        <w:rPr>
          <w:rFonts w:ascii="Times New Roman" w:hAnsi="Times New Roman"/>
          <w:color w:val="000000" w:themeColor="text1"/>
          <w:sz w:val="24"/>
          <w:szCs w:val="24"/>
          <w:lang w:eastAsia="sk-SK"/>
        </w:rPr>
      </w:pPr>
    </w:p>
    <w:p w:rsidR="004F5C1F" w:rsidRPr="00714FAC" w:rsidRDefault="004F5C1F" w:rsidP="004F5C1F">
      <w:pPr>
        <w:ind w:left="993" w:hanging="993"/>
        <w:contextualSpacing/>
        <w:rPr>
          <w:rFonts w:ascii="Times New Roman" w:hAnsi="Times New Roman"/>
          <w:color w:val="000000" w:themeColor="text1"/>
          <w:sz w:val="24"/>
          <w:szCs w:val="24"/>
          <w:lang w:eastAsia="sk-SK"/>
        </w:rPr>
      </w:pPr>
      <w:r w:rsidRPr="000C0FD0">
        <w:rPr>
          <w:rFonts w:ascii="Times New Roman" w:hAnsi="Times New Roman"/>
          <w:color w:val="000000" w:themeColor="text1"/>
          <w:sz w:val="24"/>
          <w:szCs w:val="24"/>
          <w:lang w:eastAsia="sk-SK"/>
        </w:rPr>
        <w:t>V.8</w:t>
      </w:r>
      <w:r w:rsidRPr="000C0FD0">
        <w:rPr>
          <w:rFonts w:ascii="Times New Roman" w:hAnsi="Times New Roman"/>
          <w:color w:val="000000" w:themeColor="text1"/>
          <w:sz w:val="24"/>
          <w:szCs w:val="24"/>
          <w:lang w:eastAsia="sk-SK"/>
        </w:rPr>
        <w:tab/>
      </w:r>
      <w:r w:rsidRPr="00714FAC">
        <w:rPr>
          <w:rFonts w:ascii="Times New Roman" w:hAnsi="Times New Roman"/>
          <w:b/>
          <w:color w:val="000000" w:themeColor="text1"/>
          <w:sz w:val="24"/>
          <w:szCs w:val="24"/>
          <w:lang w:eastAsia="sk-SK"/>
        </w:rPr>
        <w:t>Testovacia prevádzka</w:t>
      </w:r>
      <w:r w:rsidRPr="00714FAC">
        <w:rPr>
          <w:rFonts w:ascii="Times New Roman" w:hAnsi="Times New Roman"/>
          <w:color w:val="000000" w:themeColor="text1"/>
          <w:sz w:val="24"/>
          <w:szCs w:val="24"/>
          <w:lang w:eastAsia="sk-SK"/>
        </w:rPr>
        <w:t xml:space="preserve"> celého predmetu zmluvy (po dodaní všetkých tovarov podľa Prílohy č. 1 Kúpnej zmluvy a Prílohy č. 5 Kúpnej zmluvy) sa začne v nasledujúci pracovný deň po vyhotovení záznamu o dodaní tovarov a to v</w:t>
      </w:r>
      <w:r>
        <w:rPr>
          <w:rFonts w:ascii="Times New Roman" w:hAnsi="Times New Roman"/>
          <w:color w:val="000000" w:themeColor="text1"/>
          <w:sz w:val="24"/>
          <w:szCs w:val="24"/>
          <w:lang w:eastAsia="sk-SK"/>
        </w:rPr>
        <w:t> </w:t>
      </w:r>
      <w:r w:rsidRPr="00714FAC">
        <w:rPr>
          <w:rFonts w:ascii="Times New Roman" w:hAnsi="Times New Roman"/>
          <w:color w:val="000000" w:themeColor="text1"/>
          <w:sz w:val="24"/>
          <w:szCs w:val="24"/>
          <w:lang w:eastAsia="sk-SK"/>
        </w:rPr>
        <w:t>trvaní</w:t>
      </w:r>
      <w:r>
        <w:rPr>
          <w:rFonts w:ascii="Times New Roman" w:hAnsi="Times New Roman"/>
          <w:color w:val="000000" w:themeColor="text1"/>
          <w:sz w:val="24"/>
          <w:szCs w:val="24"/>
          <w:lang w:eastAsia="sk-SK"/>
        </w:rPr>
        <w:t xml:space="preserve"> </w:t>
      </w:r>
      <w:r w:rsidRPr="00613322">
        <w:rPr>
          <w:rFonts w:ascii="Times New Roman" w:hAnsi="Times New Roman"/>
          <w:color w:val="000000" w:themeColor="text1"/>
          <w:sz w:val="24"/>
          <w:szCs w:val="24"/>
          <w:lang w:eastAsia="sk-SK"/>
        </w:rPr>
        <w:t>30 kalendárnych</w:t>
      </w:r>
      <w:r>
        <w:rPr>
          <w:rFonts w:ascii="Times New Roman" w:hAnsi="Times New Roman"/>
          <w:color w:val="000000" w:themeColor="text1"/>
          <w:sz w:val="24"/>
          <w:szCs w:val="24"/>
          <w:lang w:eastAsia="sk-SK"/>
        </w:rPr>
        <w:t xml:space="preserve"> </w:t>
      </w:r>
      <w:r w:rsidRPr="00714FAC">
        <w:rPr>
          <w:rFonts w:ascii="Times New Roman" w:hAnsi="Times New Roman"/>
          <w:color w:val="000000" w:themeColor="text1"/>
          <w:sz w:val="24"/>
          <w:szCs w:val="24"/>
          <w:lang w:eastAsia="sk-SK"/>
        </w:rPr>
        <w:t xml:space="preserve"> dní. V deň ukončenia testovacej prevádzky Predávajúci vyhotoví odovzdávajúci </w:t>
      </w:r>
      <w:r w:rsidRPr="00714FAC">
        <w:rPr>
          <w:rFonts w:ascii="Times New Roman" w:hAnsi="Times New Roman"/>
          <w:b/>
          <w:color w:val="000000" w:themeColor="text1"/>
          <w:sz w:val="24"/>
          <w:szCs w:val="24"/>
          <w:lang w:eastAsia="sk-SK"/>
        </w:rPr>
        <w:t>protokol o ukončení testovacej prevádzky.</w:t>
      </w:r>
    </w:p>
    <w:p w:rsidR="004F5C1F" w:rsidRPr="00714FAC" w:rsidRDefault="004F5C1F" w:rsidP="004F5C1F">
      <w:pPr>
        <w:ind w:left="993" w:hanging="1"/>
        <w:contextualSpacing/>
        <w:rPr>
          <w:rFonts w:ascii="Times New Roman" w:hAnsi="Times New Roman"/>
          <w:color w:val="000000" w:themeColor="text1"/>
          <w:sz w:val="24"/>
          <w:szCs w:val="24"/>
          <w:lang w:eastAsia="sk-SK"/>
        </w:rPr>
      </w:pPr>
    </w:p>
    <w:p w:rsidR="004F5C1F" w:rsidRPr="00714FAC" w:rsidRDefault="004F5C1F" w:rsidP="004F5C1F">
      <w:pPr>
        <w:ind w:left="993" w:hanging="993"/>
        <w:contextualSpacing/>
        <w:rPr>
          <w:rFonts w:ascii="Times New Roman" w:hAnsi="Times New Roman"/>
          <w:color w:val="000000" w:themeColor="text1"/>
          <w:sz w:val="24"/>
          <w:szCs w:val="24"/>
          <w:lang w:eastAsia="sk-SK"/>
        </w:rPr>
      </w:pPr>
      <w:r w:rsidRPr="00714FAC">
        <w:rPr>
          <w:rFonts w:ascii="Times New Roman" w:hAnsi="Times New Roman"/>
          <w:color w:val="000000" w:themeColor="text1"/>
          <w:sz w:val="24"/>
          <w:szCs w:val="24"/>
          <w:lang w:eastAsia="sk-SK"/>
        </w:rPr>
        <w:t>V.9</w:t>
      </w:r>
      <w:r w:rsidRPr="00714FAC">
        <w:rPr>
          <w:rFonts w:ascii="Times New Roman" w:hAnsi="Times New Roman"/>
          <w:color w:val="000000" w:themeColor="text1"/>
          <w:sz w:val="24"/>
          <w:szCs w:val="24"/>
          <w:lang w:eastAsia="sk-SK"/>
        </w:rPr>
        <w:tab/>
        <w:t xml:space="preserve">Nasledujúci pracovný deň po skončení testovacej prevádzky sa začne </w:t>
      </w:r>
      <w:r w:rsidRPr="00714FAC">
        <w:rPr>
          <w:rFonts w:ascii="Times New Roman" w:hAnsi="Times New Roman"/>
          <w:b/>
          <w:color w:val="000000" w:themeColor="text1"/>
          <w:sz w:val="24"/>
          <w:szCs w:val="24"/>
          <w:lang w:eastAsia="sk-SK"/>
        </w:rPr>
        <w:t>proces vykonávania funkčnej skúšky</w:t>
      </w:r>
      <w:r w:rsidRPr="00714FAC">
        <w:rPr>
          <w:rFonts w:ascii="Times New Roman" w:hAnsi="Times New Roman"/>
          <w:color w:val="000000" w:themeColor="text1"/>
          <w:sz w:val="24"/>
          <w:szCs w:val="24"/>
          <w:lang w:eastAsia="sk-SK"/>
        </w:rPr>
        <w:t xml:space="preserve"> v trvaní 15 kalendárnych dní. Výsledok funkčnej skúšky musí nadobudnúť status </w:t>
      </w:r>
      <w:r w:rsidRPr="00714FAC">
        <w:rPr>
          <w:rFonts w:ascii="Times New Roman" w:hAnsi="Times New Roman"/>
          <w:color w:val="000000" w:themeColor="text1"/>
          <w:sz w:val="24"/>
          <w:szCs w:val="24"/>
          <w:u w:val="single"/>
          <w:lang w:eastAsia="sk-SK"/>
        </w:rPr>
        <w:t>úspešnej funkčnej skúšky</w:t>
      </w:r>
      <w:r w:rsidRPr="00714FAC">
        <w:rPr>
          <w:rFonts w:ascii="Times New Roman" w:hAnsi="Times New Roman"/>
          <w:color w:val="000000" w:themeColor="text1"/>
          <w:sz w:val="24"/>
          <w:szCs w:val="24"/>
          <w:lang w:eastAsia="sk-SK"/>
        </w:rPr>
        <w:t>, ktorý bude zaznamenaný v protokole o vykonaní úspešnej funkčnej skúšky.</w:t>
      </w:r>
    </w:p>
    <w:p w:rsidR="004F5C1F" w:rsidRPr="00714FAC" w:rsidRDefault="004F5C1F" w:rsidP="004F5C1F">
      <w:pPr>
        <w:ind w:left="993" w:hanging="1"/>
        <w:contextualSpacing/>
        <w:rPr>
          <w:rFonts w:ascii="Times New Roman" w:hAnsi="Times New Roman"/>
          <w:b/>
          <w:color w:val="000000" w:themeColor="text1"/>
          <w:sz w:val="24"/>
          <w:szCs w:val="24"/>
          <w:lang w:eastAsia="sk-SK"/>
        </w:rPr>
      </w:pPr>
      <w:r w:rsidRPr="00714FAC">
        <w:rPr>
          <w:rFonts w:ascii="Times New Roman" w:hAnsi="Times New Roman"/>
          <w:color w:val="000000" w:themeColor="text1"/>
          <w:sz w:val="24"/>
          <w:szCs w:val="24"/>
          <w:lang w:eastAsia="sk-SK"/>
        </w:rPr>
        <w:t xml:space="preserve">Úspešnou funkčnou skúškou sa rozumie stav, kedy </w:t>
      </w:r>
      <w:r w:rsidRPr="00223B40">
        <w:rPr>
          <w:rFonts w:ascii="Times New Roman" w:hAnsi="Times New Roman"/>
          <w:color w:val="000000" w:themeColor="text1"/>
          <w:sz w:val="24"/>
          <w:szCs w:val="24"/>
          <w:lang w:eastAsia="sk-SK"/>
        </w:rPr>
        <w:t xml:space="preserve">všetky tovary dodané na základe zmluvy podľa Prílohy č. 1 Kúpnej zmluvy </w:t>
      </w:r>
      <w:r w:rsidRPr="00223B40">
        <w:rPr>
          <w:rFonts w:ascii="Times New Roman" w:hAnsi="Times New Roman"/>
          <w:sz w:val="24"/>
          <w:szCs w:val="24"/>
          <w:lang w:eastAsia="sk-SK"/>
        </w:rPr>
        <w:t>a Prílo</w:t>
      </w:r>
      <w:r w:rsidRPr="00714FAC">
        <w:rPr>
          <w:rFonts w:ascii="Times New Roman" w:hAnsi="Times New Roman"/>
          <w:sz w:val="24"/>
          <w:szCs w:val="24"/>
          <w:lang w:eastAsia="sk-SK"/>
        </w:rPr>
        <w:t xml:space="preserve">hy č. 5 Kúpnej zmluvy </w:t>
      </w:r>
      <w:r w:rsidRPr="00714FAC">
        <w:rPr>
          <w:rFonts w:ascii="Times New Roman" w:hAnsi="Times New Roman"/>
          <w:color w:val="000000" w:themeColor="text1"/>
          <w:sz w:val="24"/>
          <w:szCs w:val="24"/>
          <w:lang w:eastAsia="sk-SK"/>
        </w:rPr>
        <w:t xml:space="preserve">vykazujú stav stabilnej, spoľahlivej a bezchybnej prevádzky. Skutočnosť, či vykonanej funkčnej skúške prináleží status „úspešná funkčná skúška“ overí Kupujúci v rámci kontroly pred podpisom </w:t>
      </w:r>
      <w:r w:rsidRPr="00714FAC">
        <w:rPr>
          <w:rFonts w:ascii="Times New Roman" w:hAnsi="Times New Roman"/>
          <w:b/>
          <w:color w:val="000000" w:themeColor="text1"/>
          <w:sz w:val="24"/>
          <w:szCs w:val="24"/>
          <w:lang w:eastAsia="sk-SK"/>
        </w:rPr>
        <w:t xml:space="preserve">protokolu o vykonaní úspešnej funkčnej skúšky. </w:t>
      </w:r>
    </w:p>
    <w:p w:rsidR="004F5C1F" w:rsidRPr="00714FAC" w:rsidRDefault="004F5C1F" w:rsidP="004F5C1F">
      <w:pPr>
        <w:ind w:left="993" w:hanging="1"/>
        <w:contextualSpacing/>
        <w:rPr>
          <w:rFonts w:ascii="Times New Roman" w:hAnsi="Times New Roman"/>
          <w:color w:val="000000" w:themeColor="text1"/>
          <w:sz w:val="24"/>
          <w:szCs w:val="24"/>
          <w:lang w:eastAsia="sk-SK"/>
        </w:rPr>
      </w:pPr>
    </w:p>
    <w:p w:rsidR="004F5C1F" w:rsidRPr="000C0FD0" w:rsidRDefault="004F5C1F" w:rsidP="004F5C1F">
      <w:pPr>
        <w:ind w:left="993" w:hanging="993"/>
        <w:contextualSpacing/>
        <w:rPr>
          <w:rFonts w:ascii="Times New Roman" w:hAnsi="Times New Roman"/>
          <w:strike/>
          <w:color w:val="000000" w:themeColor="text1"/>
          <w:sz w:val="24"/>
          <w:szCs w:val="24"/>
          <w:lang w:eastAsia="sk-SK"/>
        </w:rPr>
      </w:pPr>
      <w:r w:rsidRPr="00714FAC">
        <w:rPr>
          <w:rFonts w:ascii="Times New Roman" w:hAnsi="Times New Roman"/>
          <w:color w:val="000000" w:themeColor="text1"/>
          <w:sz w:val="24"/>
          <w:szCs w:val="24"/>
          <w:lang w:eastAsia="sk-SK"/>
        </w:rPr>
        <w:t>V.10</w:t>
      </w:r>
      <w:r w:rsidRPr="00714FAC">
        <w:rPr>
          <w:rFonts w:ascii="Times New Roman" w:hAnsi="Times New Roman"/>
          <w:color w:val="000000" w:themeColor="text1"/>
          <w:sz w:val="24"/>
          <w:szCs w:val="24"/>
          <w:lang w:eastAsia="sk-SK"/>
        </w:rPr>
        <w:tab/>
        <w:t>V prípade, že funkčná skúška nenadobudne status „úspešnej</w:t>
      </w:r>
      <w:r w:rsidRPr="000C0FD0">
        <w:rPr>
          <w:rFonts w:ascii="Times New Roman" w:hAnsi="Times New Roman"/>
          <w:color w:val="000000" w:themeColor="text1"/>
          <w:sz w:val="24"/>
          <w:szCs w:val="24"/>
          <w:lang w:eastAsia="sk-SK"/>
        </w:rPr>
        <w:t xml:space="preserve"> funkčnej skúšky“ definovaný podľa bodu V.9 zmluvy, tzn. v protokole o vykonaní funkčnej skúšky budú zaznamenané odchýlky, vady a nedostatky, v tom prípade až do dňa ich odstránenia nebude protokol o vykonaní funkčnej skúšky oprávneným zástupcom </w:t>
      </w:r>
      <w:r>
        <w:rPr>
          <w:rFonts w:ascii="Times New Roman" w:hAnsi="Times New Roman"/>
          <w:color w:val="000000" w:themeColor="text1"/>
          <w:sz w:val="24"/>
          <w:szCs w:val="24"/>
          <w:lang w:eastAsia="sk-SK"/>
        </w:rPr>
        <w:t>K</w:t>
      </w:r>
      <w:r w:rsidRPr="000C0FD0">
        <w:rPr>
          <w:rFonts w:ascii="Times New Roman" w:hAnsi="Times New Roman"/>
          <w:color w:val="000000" w:themeColor="text1"/>
          <w:sz w:val="24"/>
          <w:szCs w:val="24"/>
          <w:lang w:eastAsia="sk-SK"/>
        </w:rPr>
        <w:t xml:space="preserve">upujúceho potvrdený, čo má za následok skutočnosť, </w:t>
      </w:r>
      <w:r w:rsidRPr="00575F42">
        <w:rPr>
          <w:rFonts w:ascii="Times New Roman" w:hAnsi="Times New Roman"/>
          <w:color w:val="000000" w:themeColor="text1"/>
          <w:sz w:val="24"/>
          <w:szCs w:val="24"/>
          <w:lang w:eastAsia="sk-SK"/>
        </w:rPr>
        <w:t xml:space="preserve">že </w:t>
      </w:r>
      <w:r w:rsidRPr="00223B40">
        <w:rPr>
          <w:rFonts w:ascii="Times New Roman" w:hAnsi="Times New Roman"/>
          <w:b/>
          <w:bCs/>
          <w:color w:val="000000" w:themeColor="text1"/>
          <w:sz w:val="24"/>
          <w:szCs w:val="24"/>
          <w:lang w:eastAsia="sk-SK"/>
        </w:rPr>
        <w:t xml:space="preserve">posledná </w:t>
      </w:r>
      <w:r w:rsidRPr="00223B40">
        <w:rPr>
          <w:rFonts w:ascii="Times New Roman" w:hAnsi="Times New Roman"/>
          <w:color w:val="000000" w:themeColor="text1"/>
          <w:sz w:val="24"/>
          <w:szCs w:val="24"/>
          <w:lang w:eastAsia="sk-SK"/>
        </w:rPr>
        <w:t>tretia dodávka tovaru podľa bodu IV.3. nebude zo strany Kupujúceho</w:t>
      </w:r>
      <w:r w:rsidRPr="00575F42">
        <w:rPr>
          <w:rFonts w:ascii="Times New Roman" w:hAnsi="Times New Roman"/>
          <w:color w:val="000000" w:themeColor="text1"/>
          <w:sz w:val="24"/>
          <w:szCs w:val="24"/>
          <w:lang w:eastAsia="sk-SK"/>
        </w:rPr>
        <w:t xml:space="preserve"> protokolárne prebratá a tým nedôjde ani k finančnej úhrade za poslednú tretiu dodávku tovaru.</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V.11</w:t>
      </w:r>
      <w:r w:rsidRPr="000C0FD0">
        <w:rPr>
          <w:rFonts w:ascii="Times New Roman" w:hAnsi="Times New Roman"/>
          <w:bCs/>
          <w:color w:val="000000" w:themeColor="text1"/>
          <w:sz w:val="24"/>
          <w:szCs w:val="24"/>
        </w:rPr>
        <w:tab/>
        <w:t xml:space="preserve">Plnenie celého predmetu zmluvy podľa článku I. zmluvy musí byť zo strany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 xml:space="preserve">redávajúceho ukončené </w:t>
      </w:r>
      <w:r w:rsidRPr="00711781">
        <w:rPr>
          <w:rFonts w:ascii="Times New Roman" w:hAnsi="Times New Roman"/>
          <w:bCs/>
          <w:color w:val="000000" w:themeColor="text1"/>
          <w:sz w:val="24"/>
          <w:szCs w:val="24"/>
        </w:rPr>
        <w:t xml:space="preserve">najneskôr </w:t>
      </w:r>
      <w:r w:rsidRPr="00613322">
        <w:rPr>
          <w:rFonts w:ascii="Times New Roman" w:hAnsi="Times New Roman"/>
          <w:bCs/>
          <w:color w:val="000000" w:themeColor="text1"/>
          <w:sz w:val="24"/>
          <w:szCs w:val="24"/>
        </w:rPr>
        <w:t xml:space="preserve">do </w:t>
      </w:r>
      <w:r w:rsidRPr="00613322">
        <w:rPr>
          <w:rFonts w:ascii="Times New Roman" w:hAnsi="Times New Roman"/>
          <w:b/>
          <w:bCs/>
          <w:color w:val="000000" w:themeColor="text1"/>
          <w:sz w:val="24"/>
          <w:szCs w:val="24"/>
        </w:rPr>
        <w:t>410 dní</w:t>
      </w:r>
      <w:r w:rsidRPr="00711781">
        <w:rPr>
          <w:rFonts w:ascii="Times New Roman" w:hAnsi="Times New Roman"/>
          <w:b/>
          <w:bCs/>
          <w:color w:val="000000" w:themeColor="text1"/>
          <w:sz w:val="24"/>
          <w:szCs w:val="24"/>
        </w:rPr>
        <w:t xml:space="preserve"> od dátumu nadobudnutia účinnosti zmluvy</w:t>
      </w:r>
      <w:r w:rsidRPr="000C0FD0">
        <w:rPr>
          <w:rFonts w:ascii="Times New Roman" w:hAnsi="Times New Roman"/>
          <w:bCs/>
          <w:color w:val="000000" w:themeColor="text1"/>
          <w:sz w:val="24"/>
          <w:szCs w:val="24"/>
        </w:rPr>
        <w:t xml:space="preserve"> (bližšie v Článku XII., bod XII.</w:t>
      </w:r>
      <w:r>
        <w:rPr>
          <w:rFonts w:ascii="Times New Roman" w:hAnsi="Times New Roman"/>
          <w:bCs/>
          <w:color w:val="000000" w:themeColor="text1"/>
          <w:sz w:val="24"/>
          <w:szCs w:val="24"/>
        </w:rPr>
        <w:t>2</w:t>
      </w:r>
      <w:r w:rsidRPr="000C0FD0">
        <w:rPr>
          <w:rFonts w:ascii="Times New Roman" w:hAnsi="Times New Roman"/>
          <w:bCs/>
          <w:color w:val="000000" w:themeColor="text1"/>
          <w:sz w:val="24"/>
          <w:szCs w:val="24"/>
        </w:rPr>
        <w:t xml:space="preserve">). </w:t>
      </w:r>
    </w:p>
    <w:p w:rsidR="004F5C1F" w:rsidRDefault="004F5C1F" w:rsidP="004F5C1F">
      <w:pPr>
        <w:tabs>
          <w:tab w:val="left" w:pos="3368"/>
        </w:tabs>
        <w:spacing w:after="0"/>
        <w:contextualSpacing/>
        <w:rPr>
          <w:rFonts w:ascii="Times New Roman" w:hAnsi="Times New Roman"/>
          <w:bCs/>
          <w:color w:val="FF0000"/>
          <w:sz w:val="24"/>
          <w:szCs w:val="24"/>
        </w:rPr>
      </w:pPr>
      <w:r>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 xml:space="preserve">Dodanie celého predmetu zmluvy podľa článku I. zmluvy bude zdokumentované </w:t>
      </w:r>
      <w:r w:rsidRPr="00711781">
        <w:rPr>
          <w:rFonts w:ascii="Times New Roman" w:hAnsi="Times New Roman"/>
          <w:bCs/>
          <w:sz w:val="24"/>
          <w:szCs w:val="24"/>
        </w:rPr>
        <w:t>v </w:t>
      </w:r>
      <w:r w:rsidRPr="00711781">
        <w:rPr>
          <w:rFonts w:ascii="Times New Roman" w:hAnsi="Times New Roman"/>
          <w:b/>
          <w:bCs/>
          <w:sz w:val="24"/>
          <w:szCs w:val="24"/>
        </w:rPr>
        <w:t>súhrnnom preberacom protokole</w:t>
      </w:r>
      <w:r w:rsidRPr="00711781">
        <w:rPr>
          <w:rFonts w:ascii="Times New Roman" w:hAnsi="Times New Roman"/>
          <w:bCs/>
          <w:sz w:val="24"/>
          <w:szCs w:val="24"/>
        </w:rPr>
        <w:t xml:space="preserve"> o dodaní celého predmetu zmluvy. </w:t>
      </w:r>
      <w:r w:rsidRPr="000C0FD0">
        <w:rPr>
          <w:rFonts w:ascii="Times New Roman" w:hAnsi="Times New Roman"/>
          <w:bCs/>
          <w:color w:val="000000" w:themeColor="text1"/>
          <w:sz w:val="24"/>
          <w:szCs w:val="24"/>
        </w:rPr>
        <w:t xml:space="preserve">Tento protokol vyhotoví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Protokol potvrdia oprávnení zástupcovia obidvoch zmluvných strán.</w:t>
      </w:r>
      <w:r>
        <w:rPr>
          <w:rFonts w:ascii="Times New Roman" w:hAnsi="Times New Roman"/>
          <w:bCs/>
          <w:color w:val="FF0000"/>
          <w:sz w:val="24"/>
          <w:szCs w:val="24"/>
        </w:rPr>
        <w:t xml:space="preserve"> </w:t>
      </w:r>
    </w:p>
    <w:p w:rsidR="004F5C1F" w:rsidRPr="000C0FD0" w:rsidRDefault="004F5C1F" w:rsidP="004F5C1F">
      <w:pPr>
        <w:pStyle w:val="Default"/>
        <w:rPr>
          <w:color w:val="000000" w:themeColor="text1"/>
          <w:sz w:val="23"/>
          <w:szCs w:val="23"/>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VI.</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Nadobudnutie vlastníckeho práva</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VI.1</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nadobudne vlastnícke právo k predmetu zmluvy až po úplnom zaplatení dohodnutej kúpnej ceny alebo jej príslušnej časti v nadväznosti na § 445 Obchodného zákonníka.</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VI.2</w:t>
      </w:r>
      <w:r w:rsidRPr="000C0FD0">
        <w:rPr>
          <w:rFonts w:ascii="Times New Roman" w:hAnsi="Times New Roman"/>
          <w:bCs/>
          <w:color w:val="000000" w:themeColor="text1"/>
          <w:sz w:val="24"/>
          <w:szCs w:val="24"/>
        </w:rPr>
        <w:tab/>
        <w:t>Predmet zmluvy nesmie byť zaťažený právami tretích osôb.</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977"/>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VII.</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Sankcie</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386271" w:rsidRDefault="004F5C1F" w:rsidP="004F5C1F">
      <w:pPr>
        <w:tabs>
          <w:tab w:val="left" w:pos="993"/>
        </w:tabs>
        <w:spacing w:after="0"/>
        <w:ind w:left="990" w:hanging="990"/>
        <w:rPr>
          <w:rFonts w:ascii="Times New Roman" w:hAnsi="Times New Roman"/>
          <w:bCs/>
          <w:sz w:val="24"/>
          <w:szCs w:val="24"/>
        </w:rPr>
      </w:pPr>
      <w:r w:rsidRPr="000C0FD0">
        <w:rPr>
          <w:rFonts w:ascii="Times New Roman" w:hAnsi="Times New Roman"/>
          <w:bCs/>
          <w:color w:val="000000" w:themeColor="text1"/>
          <w:sz w:val="24"/>
          <w:szCs w:val="24"/>
        </w:rPr>
        <w:lastRenderedPageBreak/>
        <w:t>VII.1</w:t>
      </w:r>
      <w:r w:rsidRPr="000C0FD0">
        <w:rPr>
          <w:rFonts w:ascii="Times New Roman" w:hAnsi="Times New Roman"/>
          <w:bCs/>
          <w:color w:val="000000" w:themeColor="text1"/>
          <w:sz w:val="24"/>
          <w:szCs w:val="24"/>
        </w:rPr>
        <w:tab/>
      </w:r>
      <w:r w:rsidRPr="00386271">
        <w:rPr>
          <w:rFonts w:ascii="Times New Roman" w:hAnsi="Times New Roman"/>
          <w:bCs/>
          <w:sz w:val="24"/>
          <w:szCs w:val="24"/>
        </w:rPr>
        <w:t>Zmluvná strana, ktorá poruší svoju povinnosť vyplývajúcu zo zmluvy, je povinná nahradiť celú škodu tým spôsobenú druhej zmluvnej strane, s výnimkou, ak preukáže, že porušenie povinností bolo spôsobené okolnosťami vylučujúcimi zodpovednosť.</w:t>
      </w:r>
    </w:p>
    <w:p w:rsidR="004F5C1F" w:rsidRPr="000C0FD0" w:rsidRDefault="004F5C1F" w:rsidP="004F5C1F">
      <w:pPr>
        <w:tabs>
          <w:tab w:val="left" w:pos="3368"/>
        </w:tabs>
        <w:spacing w:after="0"/>
        <w:contextualSpacing/>
        <w:rPr>
          <w:rFonts w:ascii="Times New Roman" w:hAnsi="Times New Roman"/>
          <w:bCs/>
          <w:color w:val="000000" w:themeColor="text1"/>
          <w:sz w:val="24"/>
          <w:szCs w:val="24"/>
        </w:rPr>
      </w:pPr>
    </w:p>
    <w:p w:rsidR="004F5C1F" w:rsidRPr="000C0FD0" w:rsidRDefault="004F5C1F" w:rsidP="004F5C1F">
      <w:pPr>
        <w:tabs>
          <w:tab w:val="left" w:pos="975"/>
        </w:tabs>
        <w:spacing w:after="0"/>
        <w:ind w:left="975" w:hanging="975"/>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 xml:space="preserve">VII.2 </w:t>
      </w:r>
      <w:r w:rsidRPr="000C0FD0">
        <w:rPr>
          <w:rFonts w:ascii="Times New Roman" w:hAnsi="Times New Roman"/>
          <w:bCs/>
          <w:color w:val="000000" w:themeColor="text1"/>
          <w:sz w:val="24"/>
          <w:szCs w:val="24"/>
        </w:rPr>
        <w:tab/>
      </w:r>
      <w:r w:rsidRPr="00386271">
        <w:rPr>
          <w:rFonts w:ascii="Times New Roman" w:hAnsi="Times New Roman"/>
          <w:bCs/>
          <w:color w:val="000000" w:themeColor="text1"/>
          <w:sz w:val="24"/>
          <w:szCs w:val="24"/>
        </w:rPr>
        <w:t>Za</w:t>
      </w:r>
      <w:r w:rsidRPr="00386271">
        <w:rPr>
          <w:rFonts w:ascii="Times New Roman" w:hAnsi="Times New Roman"/>
          <w:b/>
          <w:bCs/>
          <w:color w:val="000000" w:themeColor="text1"/>
          <w:sz w:val="24"/>
          <w:szCs w:val="24"/>
        </w:rPr>
        <w:t xml:space="preserve"> omeškanie s úhradou faktúr</w:t>
      </w:r>
      <w:r>
        <w:rPr>
          <w:rFonts w:ascii="Times New Roman" w:hAnsi="Times New Roman"/>
          <w:bCs/>
          <w:color w:val="000000" w:themeColor="text1"/>
          <w:sz w:val="24"/>
          <w:szCs w:val="24"/>
        </w:rPr>
        <w:t xml:space="preserve"> zaplatí Kupujúci</w:t>
      </w:r>
      <w:r w:rsidRPr="000C0FD0">
        <w:rPr>
          <w:rFonts w:ascii="Times New Roman" w:hAnsi="Times New Roman"/>
          <w:bCs/>
          <w:color w:val="000000" w:themeColor="text1"/>
          <w:sz w:val="24"/>
          <w:szCs w:val="24"/>
        </w:rPr>
        <w:t xml:space="preserve"> </w:t>
      </w:r>
      <w:r>
        <w:rPr>
          <w:rFonts w:ascii="Times New Roman" w:hAnsi="Times New Roman"/>
          <w:bCs/>
          <w:color w:val="000000" w:themeColor="text1"/>
          <w:sz w:val="24"/>
          <w:szCs w:val="24"/>
        </w:rPr>
        <w:t>Predávajúcemu úrok z omeškania vo výške 0,02 % z nezaplatenej čiastky za každý deň omeškania.</w:t>
      </w:r>
    </w:p>
    <w:p w:rsidR="004F5C1F" w:rsidRPr="000C0FD0" w:rsidRDefault="004F5C1F" w:rsidP="004F5C1F">
      <w:pPr>
        <w:tabs>
          <w:tab w:val="left" w:pos="975"/>
          <w:tab w:val="left" w:pos="3368"/>
        </w:tabs>
        <w:spacing w:after="0"/>
        <w:contextualSpacing/>
        <w:rPr>
          <w:rFonts w:ascii="Times New Roman" w:hAnsi="Times New Roman"/>
          <w:bCs/>
          <w:color w:val="000000" w:themeColor="text1"/>
          <w:sz w:val="24"/>
          <w:szCs w:val="24"/>
        </w:rPr>
      </w:pPr>
    </w:p>
    <w:p w:rsidR="004F5C1F" w:rsidRPr="000C0FD0" w:rsidRDefault="004F5C1F" w:rsidP="004F5C1F">
      <w:pPr>
        <w:tabs>
          <w:tab w:val="left" w:pos="975"/>
        </w:tabs>
        <w:spacing w:after="0"/>
        <w:ind w:left="975" w:hanging="975"/>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VII.3</w:t>
      </w:r>
      <w:r w:rsidRPr="000C0FD0">
        <w:rPr>
          <w:rFonts w:ascii="Times New Roman" w:hAnsi="Times New Roman"/>
          <w:bCs/>
          <w:color w:val="000000" w:themeColor="text1"/>
          <w:sz w:val="24"/>
          <w:szCs w:val="24"/>
        </w:rPr>
        <w:tab/>
        <w:t xml:space="preserve">Za </w:t>
      </w:r>
      <w:r w:rsidRPr="00D97B84">
        <w:rPr>
          <w:rFonts w:ascii="Times New Roman" w:hAnsi="Times New Roman"/>
          <w:b/>
          <w:bCs/>
          <w:color w:val="000000" w:themeColor="text1"/>
          <w:sz w:val="24"/>
          <w:szCs w:val="24"/>
        </w:rPr>
        <w:t>omeškanie s odovzdaním diela</w:t>
      </w:r>
      <w:r w:rsidRPr="000C0FD0">
        <w:rPr>
          <w:rFonts w:ascii="Times New Roman" w:hAnsi="Times New Roman"/>
          <w:bCs/>
          <w:color w:val="000000" w:themeColor="text1"/>
          <w:sz w:val="24"/>
          <w:szCs w:val="24"/>
        </w:rPr>
        <w:t xml:space="preserve"> má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právo požadovať od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 xml:space="preserve">redávajúceho zaplatenie zmluvnej pokuty </w:t>
      </w:r>
      <w:r>
        <w:rPr>
          <w:rFonts w:ascii="Times New Roman" w:hAnsi="Times New Roman"/>
          <w:bCs/>
          <w:color w:val="000000" w:themeColor="text1"/>
          <w:sz w:val="24"/>
          <w:szCs w:val="24"/>
        </w:rPr>
        <w:t xml:space="preserve"> podľa bodov VII. 4 a VII.5. </w:t>
      </w:r>
    </w:p>
    <w:p w:rsidR="004F5C1F" w:rsidRDefault="004F5C1F" w:rsidP="004F5C1F">
      <w:pPr>
        <w:tabs>
          <w:tab w:val="left" w:pos="975"/>
          <w:tab w:val="left" w:pos="3368"/>
        </w:tabs>
        <w:spacing w:after="0"/>
        <w:ind w:left="993" w:hanging="993"/>
        <w:rPr>
          <w:rFonts w:ascii="Times New Roman" w:hAnsi="Times New Roman"/>
          <w:bCs/>
          <w:color w:val="000000" w:themeColor="text1"/>
          <w:sz w:val="24"/>
          <w:szCs w:val="24"/>
        </w:rPr>
      </w:pPr>
    </w:p>
    <w:p w:rsidR="004F5C1F" w:rsidRPr="00714FAC" w:rsidRDefault="004F5C1F" w:rsidP="004F5C1F">
      <w:pPr>
        <w:tabs>
          <w:tab w:val="left" w:pos="975"/>
          <w:tab w:val="left" w:pos="3368"/>
        </w:tabs>
        <w:spacing w:after="0"/>
        <w:ind w:left="993" w:hanging="993"/>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VII.4</w:t>
      </w:r>
      <w:r w:rsidRPr="000C0FD0">
        <w:rPr>
          <w:rFonts w:ascii="Times New Roman" w:hAnsi="Times New Roman"/>
          <w:bCs/>
          <w:color w:val="000000" w:themeColor="text1"/>
          <w:sz w:val="24"/>
          <w:szCs w:val="24"/>
        </w:rPr>
        <w:tab/>
      </w:r>
      <w:r w:rsidRPr="00D97B84">
        <w:rPr>
          <w:rFonts w:ascii="Times New Roman" w:hAnsi="Times New Roman"/>
          <w:bCs/>
          <w:color w:val="000000" w:themeColor="text1"/>
          <w:sz w:val="24"/>
          <w:szCs w:val="24"/>
        </w:rPr>
        <w:t xml:space="preserve">Za </w:t>
      </w:r>
      <w:r w:rsidRPr="00D97B84">
        <w:rPr>
          <w:rFonts w:ascii="Times New Roman" w:hAnsi="Times New Roman"/>
          <w:b/>
          <w:bCs/>
          <w:color w:val="000000" w:themeColor="text1"/>
          <w:sz w:val="24"/>
          <w:szCs w:val="24"/>
        </w:rPr>
        <w:t>omeškanie s odstránením vád a nedorobkov vyplývajúcich z výsledku vykonania funkčnej skúšky</w:t>
      </w:r>
      <w:r w:rsidRPr="00D97B84">
        <w:rPr>
          <w:rFonts w:ascii="Times New Roman" w:hAnsi="Times New Roman"/>
          <w:bCs/>
          <w:color w:val="000000" w:themeColor="text1"/>
          <w:sz w:val="24"/>
          <w:szCs w:val="24"/>
        </w:rPr>
        <w:t xml:space="preserve"> podľa</w:t>
      </w:r>
      <w:r>
        <w:rPr>
          <w:rFonts w:ascii="Times New Roman" w:hAnsi="Times New Roman"/>
          <w:bCs/>
          <w:color w:val="000000" w:themeColor="text1"/>
          <w:sz w:val="24"/>
          <w:szCs w:val="24"/>
        </w:rPr>
        <w:t xml:space="preserve"> bodu I.2.d a V.9</w:t>
      </w:r>
      <w:r w:rsidRPr="000C0FD0">
        <w:rPr>
          <w:rFonts w:ascii="Times New Roman" w:hAnsi="Times New Roman"/>
          <w:bCs/>
          <w:color w:val="000000" w:themeColor="text1"/>
          <w:sz w:val="24"/>
          <w:szCs w:val="24"/>
        </w:rPr>
        <w:t xml:space="preserve"> má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právo požadovať od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 xml:space="preserve">redávajúceho zaplatenie zmluvnej pokuty </w:t>
      </w:r>
      <w:r w:rsidRPr="00714FAC">
        <w:rPr>
          <w:rFonts w:ascii="Times New Roman" w:hAnsi="Times New Roman"/>
          <w:bCs/>
          <w:color w:val="000000" w:themeColor="text1"/>
          <w:sz w:val="24"/>
          <w:szCs w:val="24"/>
        </w:rPr>
        <w:t>vo výške 2 000,00 EUR za každý deň omeškania.</w:t>
      </w:r>
    </w:p>
    <w:p w:rsidR="004F5C1F" w:rsidRPr="00714FAC" w:rsidRDefault="004F5C1F" w:rsidP="004F5C1F">
      <w:pPr>
        <w:tabs>
          <w:tab w:val="left" w:pos="975"/>
          <w:tab w:val="left" w:pos="3368"/>
        </w:tabs>
        <w:spacing w:after="0"/>
        <w:contextualSpacing/>
        <w:rPr>
          <w:rFonts w:ascii="Times New Roman" w:hAnsi="Times New Roman"/>
          <w:bCs/>
          <w:color w:val="000000" w:themeColor="text1"/>
          <w:sz w:val="24"/>
          <w:szCs w:val="24"/>
        </w:rPr>
      </w:pPr>
    </w:p>
    <w:p w:rsidR="004F5C1F" w:rsidRPr="00714FAC" w:rsidRDefault="004F5C1F" w:rsidP="004F5C1F">
      <w:pPr>
        <w:tabs>
          <w:tab w:val="left" w:pos="975"/>
          <w:tab w:val="left" w:pos="3368"/>
        </w:tabs>
        <w:spacing w:after="0"/>
        <w:ind w:left="993" w:hanging="993"/>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VII.5</w:t>
      </w:r>
      <w:r w:rsidRPr="00714FAC">
        <w:rPr>
          <w:rFonts w:ascii="Times New Roman" w:hAnsi="Times New Roman"/>
          <w:bCs/>
          <w:color w:val="000000" w:themeColor="text1"/>
          <w:sz w:val="24"/>
          <w:szCs w:val="24"/>
        </w:rPr>
        <w:tab/>
        <w:t xml:space="preserve">Za </w:t>
      </w:r>
      <w:r w:rsidRPr="00714FAC">
        <w:rPr>
          <w:rFonts w:ascii="Times New Roman" w:hAnsi="Times New Roman"/>
          <w:b/>
          <w:bCs/>
          <w:color w:val="000000" w:themeColor="text1"/>
          <w:sz w:val="24"/>
          <w:szCs w:val="24"/>
        </w:rPr>
        <w:t>nedodržanie dodacej lehoty jednotlivých dodávok tovaru podľa bodu IV.3 a podľa Harmonogramu dodania (Príloha č. 5 Kúpnej zmluvy)</w:t>
      </w:r>
      <w:r w:rsidRPr="00714FAC">
        <w:rPr>
          <w:rFonts w:ascii="Times New Roman" w:hAnsi="Times New Roman"/>
          <w:bCs/>
          <w:color w:val="000000" w:themeColor="text1"/>
          <w:sz w:val="24"/>
          <w:szCs w:val="24"/>
        </w:rPr>
        <w:t xml:space="preserve"> má Kupujúci právo požadovať od Predávajúceho zaplatenie zmluvnej pokuty vo výške 1 000,00 EUR za každý deň omeškania.</w:t>
      </w:r>
    </w:p>
    <w:p w:rsidR="004F5C1F" w:rsidRPr="00714FAC" w:rsidRDefault="004F5C1F" w:rsidP="004F5C1F">
      <w:pPr>
        <w:tabs>
          <w:tab w:val="left" w:pos="975"/>
          <w:tab w:val="left" w:pos="3368"/>
        </w:tabs>
        <w:spacing w:after="0"/>
        <w:contextualSpacing/>
        <w:rPr>
          <w:rFonts w:ascii="Times New Roman" w:hAnsi="Times New Roman"/>
          <w:bCs/>
          <w:color w:val="000000" w:themeColor="text1"/>
          <w:sz w:val="24"/>
          <w:szCs w:val="24"/>
        </w:rPr>
      </w:pPr>
    </w:p>
    <w:p w:rsidR="004F5C1F" w:rsidRPr="000C0FD0" w:rsidRDefault="004F5C1F" w:rsidP="004F5C1F">
      <w:pPr>
        <w:tabs>
          <w:tab w:val="left" w:pos="975"/>
          <w:tab w:val="left" w:pos="3368"/>
        </w:tabs>
        <w:spacing w:after="0"/>
        <w:ind w:left="993" w:hanging="993"/>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VII.6</w:t>
      </w:r>
      <w:r w:rsidRPr="00714FAC">
        <w:rPr>
          <w:rFonts w:ascii="Times New Roman" w:hAnsi="Times New Roman"/>
          <w:bCs/>
          <w:color w:val="000000" w:themeColor="text1"/>
          <w:sz w:val="24"/>
          <w:szCs w:val="24"/>
        </w:rPr>
        <w:tab/>
        <w:t>Predávajúci sa zaväzuje, že uhradí Kupujúcemu v plnej výške škodu, ktorá vznikne Kupujúcemu v dôsledku prípadného omeškania dodania predmetu zmluvy. Za škodu spôsobenú Kupujúcemu sa považuje aj akákoľvek sankcia alebo krátenie výšky nenávratného finančného príspevku (NFP) zo strany poskytovateľa NFP,</w:t>
      </w:r>
      <w:r w:rsidRPr="000C0FD0">
        <w:rPr>
          <w:rFonts w:ascii="Times New Roman" w:hAnsi="Times New Roman"/>
          <w:bCs/>
          <w:color w:val="000000" w:themeColor="text1"/>
          <w:sz w:val="24"/>
          <w:szCs w:val="24"/>
        </w:rPr>
        <w:t xml:space="preserve"> vzniknutá a uložená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upujúcemu v dôsledku nedodržania termínu dodania celého predmetu zmluvy.</w:t>
      </w:r>
    </w:p>
    <w:p w:rsidR="004F5C1F" w:rsidRPr="000C0FD0" w:rsidRDefault="004F5C1F" w:rsidP="004F5C1F">
      <w:pPr>
        <w:tabs>
          <w:tab w:val="left" w:pos="975"/>
          <w:tab w:val="left" w:pos="3368"/>
        </w:tabs>
        <w:spacing w:after="0"/>
        <w:contextualSpacing/>
        <w:rPr>
          <w:rFonts w:ascii="Times New Roman" w:hAnsi="Times New Roman"/>
          <w:bCs/>
          <w:color w:val="000000" w:themeColor="text1"/>
          <w:sz w:val="24"/>
          <w:szCs w:val="24"/>
        </w:rPr>
      </w:pPr>
    </w:p>
    <w:p w:rsidR="004F5C1F" w:rsidRPr="000C0FD0" w:rsidRDefault="004F5C1F" w:rsidP="004F5C1F">
      <w:pPr>
        <w:tabs>
          <w:tab w:val="left" w:pos="975"/>
          <w:tab w:val="left" w:pos="3368"/>
        </w:tabs>
        <w:spacing w:after="0"/>
        <w:ind w:left="993" w:hanging="993"/>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VII.7</w:t>
      </w:r>
      <w:r w:rsidRPr="000C0FD0">
        <w:rPr>
          <w:rFonts w:ascii="Times New Roman" w:hAnsi="Times New Roman"/>
          <w:bCs/>
          <w:color w:val="000000" w:themeColor="text1"/>
          <w:sz w:val="24"/>
          <w:szCs w:val="24"/>
        </w:rPr>
        <w:tab/>
        <w:t xml:space="preserve">Vyššie uvedené </w:t>
      </w:r>
      <w:r w:rsidRPr="007365EE">
        <w:rPr>
          <w:rFonts w:ascii="Times New Roman" w:hAnsi="Times New Roman"/>
          <w:b/>
          <w:bCs/>
          <w:color w:val="000000" w:themeColor="text1"/>
          <w:sz w:val="24"/>
          <w:szCs w:val="24"/>
        </w:rPr>
        <w:t>sankcie</w:t>
      </w:r>
      <w:r w:rsidRPr="000C0FD0">
        <w:rPr>
          <w:rFonts w:ascii="Times New Roman" w:hAnsi="Times New Roman"/>
          <w:bCs/>
          <w:color w:val="000000" w:themeColor="text1"/>
          <w:sz w:val="24"/>
          <w:szCs w:val="24"/>
        </w:rPr>
        <w:t xml:space="preserve"> za nesplnenie záväzkov vyplývajúcich z tejto zmluvy sú </w:t>
      </w:r>
      <w:r w:rsidRPr="007365EE">
        <w:rPr>
          <w:rFonts w:ascii="Times New Roman" w:hAnsi="Times New Roman"/>
          <w:b/>
          <w:bCs/>
          <w:color w:val="000000" w:themeColor="text1"/>
          <w:sz w:val="24"/>
          <w:szCs w:val="24"/>
        </w:rPr>
        <w:t>splatné</w:t>
      </w:r>
      <w:r w:rsidRPr="000C0FD0">
        <w:rPr>
          <w:rFonts w:ascii="Times New Roman" w:hAnsi="Times New Roman"/>
          <w:bCs/>
          <w:color w:val="000000" w:themeColor="text1"/>
          <w:sz w:val="24"/>
          <w:szCs w:val="24"/>
        </w:rPr>
        <w:t xml:space="preserve"> v lehote 60 dní od dátumu prevzatia faktúry zmluvnou stranou, ktorej sa účtuje zmluvná pokuta, resp. sa uplatňuje nárok na zaplatenie úroku z omeškania.</w:t>
      </w:r>
    </w:p>
    <w:p w:rsidR="004F5C1F" w:rsidRPr="000C0FD0" w:rsidRDefault="004F5C1F" w:rsidP="004F5C1F">
      <w:pPr>
        <w:tabs>
          <w:tab w:val="left" w:pos="975"/>
          <w:tab w:val="left" w:pos="3368"/>
        </w:tabs>
        <w:spacing w:after="0"/>
        <w:contextualSpacing/>
        <w:rPr>
          <w:rFonts w:ascii="Times New Roman" w:hAnsi="Times New Roman"/>
          <w:bCs/>
          <w:color w:val="000000" w:themeColor="text1"/>
          <w:sz w:val="24"/>
          <w:szCs w:val="24"/>
        </w:rPr>
      </w:pPr>
    </w:p>
    <w:p w:rsidR="004F5C1F" w:rsidRPr="000C0FD0" w:rsidRDefault="004F5C1F" w:rsidP="004F5C1F">
      <w:pPr>
        <w:tabs>
          <w:tab w:val="left" w:pos="975"/>
          <w:tab w:val="left" w:pos="3368"/>
        </w:tabs>
        <w:spacing w:after="0"/>
        <w:ind w:left="993" w:hanging="993"/>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VII.8</w:t>
      </w:r>
      <w:r w:rsidRPr="000C0FD0">
        <w:rPr>
          <w:rFonts w:ascii="Times New Roman" w:hAnsi="Times New Roman"/>
          <w:bCs/>
          <w:color w:val="000000" w:themeColor="text1"/>
          <w:sz w:val="24"/>
          <w:szCs w:val="24"/>
        </w:rPr>
        <w:tab/>
        <w:t xml:space="preserve">Uplatnením sankcií podľa predchádzajúcich </w:t>
      </w:r>
      <w:r>
        <w:rPr>
          <w:rFonts w:ascii="Times New Roman" w:hAnsi="Times New Roman"/>
          <w:bCs/>
          <w:color w:val="000000" w:themeColor="text1"/>
          <w:sz w:val="24"/>
          <w:szCs w:val="24"/>
        </w:rPr>
        <w:t>bodov</w:t>
      </w:r>
      <w:r w:rsidRPr="000C0FD0">
        <w:rPr>
          <w:rFonts w:ascii="Times New Roman" w:hAnsi="Times New Roman"/>
          <w:bCs/>
          <w:color w:val="000000" w:themeColor="text1"/>
          <w:sz w:val="24"/>
          <w:szCs w:val="24"/>
        </w:rPr>
        <w:t xml:space="preserve"> tohto ustanovenia článku zmluvy nie je dotknuté právo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upujúceho na náhradu škody, ktorá mu vznikla porušením povinnosti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redávajúceho, a to v celej výške tejto náhrady, teda aj vo výške, ktorá presahuje dohodnutú zmluvnú pokutu.</w:t>
      </w:r>
    </w:p>
    <w:p w:rsidR="004F5C1F" w:rsidRPr="000C0FD0" w:rsidRDefault="004F5C1F" w:rsidP="004F5C1F">
      <w:pPr>
        <w:tabs>
          <w:tab w:val="left" w:pos="975"/>
          <w:tab w:val="left" w:pos="3368"/>
        </w:tabs>
        <w:spacing w:after="0"/>
        <w:contextualSpacing/>
        <w:rPr>
          <w:rFonts w:ascii="Times New Roman" w:hAnsi="Times New Roman"/>
          <w:bCs/>
          <w:color w:val="000000" w:themeColor="text1"/>
          <w:sz w:val="24"/>
          <w:szCs w:val="24"/>
        </w:rPr>
      </w:pPr>
    </w:p>
    <w:p w:rsidR="004F5C1F" w:rsidRPr="000C0FD0" w:rsidRDefault="004F5C1F" w:rsidP="004F5C1F">
      <w:pPr>
        <w:tabs>
          <w:tab w:val="left" w:pos="975"/>
          <w:tab w:val="left" w:pos="3368"/>
        </w:tabs>
        <w:spacing w:after="0"/>
        <w:ind w:left="993" w:hanging="993"/>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VII.9</w:t>
      </w:r>
      <w:r w:rsidRPr="000C0FD0">
        <w:rPr>
          <w:rFonts w:ascii="Times New Roman" w:hAnsi="Times New Roman"/>
          <w:bCs/>
          <w:color w:val="000000" w:themeColor="text1"/>
          <w:sz w:val="24"/>
          <w:szCs w:val="24"/>
        </w:rPr>
        <w:tab/>
        <w:t xml:space="preserve">Zaplatením sankcie sa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nezbavuje svojej povinnosti riadne splniť svoj záväzok zo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spacing w:after="0"/>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VII.10     Ak Predávajúci po podpise tejto zmluvy </w:t>
      </w:r>
      <w:r w:rsidRPr="006718F5">
        <w:rPr>
          <w:rFonts w:ascii="Times New Roman" w:hAnsi="Times New Roman"/>
          <w:bCs/>
          <w:color w:val="000000" w:themeColor="text1"/>
          <w:sz w:val="24"/>
          <w:szCs w:val="24"/>
        </w:rPr>
        <w:t xml:space="preserve">pred začatím </w:t>
      </w:r>
      <w:r>
        <w:rPr>
          <w:rFonts w:ascii="Times New Roman" w:hAnsi="Times New Roman"/>
          <w:bCs/>
          <w:color w:val="000000" w:themeColor="text1"/>
          <w:sz w:val="24"/>
          <w:szCs w:val="24"/>
        </w:rPr>
        <w:t>dodávok tovarov</w:t>
      </w:r>
      <w:r w:rsidRPr="006718F5">
        <w:rPr>
          <w:rFonts w:ascii="Times New Roman" w:hAnsi="Times New Roman"/>
          <w:bCs/>
          <w:color w:val="000000" w:themeColor="text1"/>
          <w:sz w:val="24"/>
          <w:szCs w:val="24"/>
        </w:rPr>
        <w:t xml:space="preserve"> odstúpi od tejto</w:t>
      </w:r>
      <w:r>
        <w:rPr>
          <w:rFonts w:ascii="Times New Roman" w:hAnsi="Times New Roman"/>
          <w:bCs/>
          <w:color w:val="000000" w:themeColor="text1"/>
          <w:sz w:val="24"/>
          <w:szCs w:val="24"/>
        </w:rPr>
        <w:t xml:space="preserve"> z</w:t>
      </w:r>
      <w:r w:rsidRPr="006718F5">
        <w:rPr>
          <w:rFonts w:ascii="Times New Roman" w:hAnsi="Times New Roman"/>
          <w:bCs/>
          <w:color w:val="000000" w:themeColor="text1"/>
          <w:sz w:val="24"/>
          <w:szCs w:val="24"/>
        </w:rPr>
        <w:t>mluvy bez udania dôvodu alebo z dôvodov na strane Predávajúceho, je povinný bez vyzvania</w:t>
      </w:r>
      <w:r>
        <w:rPr>
          <w:rFonts w:ascii="Times New Roman" w:hAnsi="Times New Roman"/>
          <w:bCs/>
          <w:color w:val="000000" w:themeColor="text1"/>
          <w:sz w:val="24"/>
          <w:szCs w:val="24"/>
        </w:rPr>
        <w:t xml:space="preserve"> </w:t>
      </w:r>
      <w:r w:rsidRPr="006718F5">
        <w:rPr>
          <w:rFonts w:ascii="Times New Roman" w:hAnsi="Times New Roman"/>
          <w:bCs/>
          <w:color w:val="000000" w:themeColor="text1"/>
          <w:sz w:val="24"/>
          <w:szCs w:val="24"/>
        </w:rPr>
        <w:t xml:space="preserve">zaplatiť Kupujúcemu zmluvnú pokutu vo výške 10 % z kúpnej ceny za celý predmet zmluvy </w:t>
      </w:r>
      <w:r w:rsidRPr="00711781">
        <w:rPr>
          <w:rFonts w:ascii="Times New Roman" w:hAnsi="Times New Roman"/>
          <w:bCs/>
          <w:color w:val="000000" w:themeColor="text1"/>
          <w:sz w:val="24"/>
          <w:szCs w:val="24"/>
        </w:rPr>
        <w:t>bez DPH,</w:t>
      </w:r>
      <w:r w:rsidRPr="006718F5">
        <w:rPr>
          <w:rFonts w:ascii="Times New Roman" w:hAnsi="Times New Roman"/>
          <w:bCs/>
          <w:color w:val="000000" w:themeColor="text1"/>
          <w:sz w:val="24"/>
          <w:szCs w:val="24"/>
        </w:rPr>
        <w:t xml:space="preserve"> definovanej</w:t>
      </w:r>
      <w:r>
        <w:rPr>
          <w:rFonts w:ascii="Times New Roman" w:hAnsi="Times New Roman"/>
          <w:bCs/>
          <w:color w:val="000000" w:themeColor="text1"/>
          <w:sz w:val="24"/>
          <w:szCs w:val="24"/>
        </w:rPr>
        <w:t xml:space="preserve"> </w:t>
      </w:r>
      <w:r w:rsidRPr="006718F5">
        <w:rPr>
          <w:rFonts w:ascii="Times New Roman" w:hAnsi="Times New Roman"/>
          <w:bCs/>
          <w:color w:val="000000" w:themeColor="text1"/>
          <w:sz w:val="24"/>
          <w:szCs w:val="24"/>
        </w:rPr>
        <w:t xml:space="preserve">v časti </w:t>
      </w:r>
      <w:r>
        <w:rPr>
          <w:rFonts w:ascii="Times New Roman" w:hAnsi="Times New Roman"/>
          <w:bCs/>
          <w:color w:val="000000" w:themeColor="text1"/>
          <w:sz w:val="24"/>
          <w:szCs w:val="24"/>
        </w:rPr>
        <w:t>II.3</w:t>
      </w:r>
      <w:r w:rsidRPr="006718F5">
        <w:rPr>
          <w:rFonts w:ascii="Times New Roman" w:hAnsi="Times New Roman"/>
          <w:bCs/>
          <w:color w:val="000000" w:themeColor="text1"/>
          <w:sz w:val="24"/>
          <w:szCs w:val="24"/>
        </w:rPr>
        <w:t xml:space="preserve"> tejto </w:t>
      </w:r>
      <w:r>
        <w:rPr>
          <w:rFonts w:ascii="Times New Roman" w:hAnsi="Times New Roman"/>
          <w:bCs/>
          <w:color w:val="000000" w:themeColor="text1"/>
          <w:sz w:val="24"/>
          <w:szCs w:val="24"/>
        </w:rPr>
        <w:t>z</w:t>
      </w:r>
      <w:r w:rsidRPr="006718F5">
        <w:rPr>
          <w:rFonts w:ascii="Times New Roman" w:hAnsi="Times New Roman"/>
          <w:bCs/>
          <w:color w:val="000000" w:themeColor="text1"/>
          <w:sz w:val="24"/>
          <w:szCs w:val="24"/>
        </w:rPr>
        <w:t>mluvy.</w:t>
      </w:r>
    </w:p>
    <w:p w:rsidR="004F5C1F"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VIII.</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Záruka, reklamácie a zodpovednosť za vady predmetu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993"/>
          <w:tab w:val="left" w:pos="3368"/>
        </w:tabs>
        <w:ind w:left="993" w:hanging="993"/>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lastRenderedPageBreak/>
        <w:t>VIII.1</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je povinný dodať tovar špecifikovaný v Prílohe č. 1 </w:t>
      </w:r>
      <w:r>
        <w:rPr>
          <w:rFonts w:ascii="Times New Roman" w:hAnsi="Times New Roman"/>
          <w:bCs/>
          <w:color w:val="000000" w:themeColor="text1"/>
          <w:sz w:val="24"/>
          <w:szCs w:val="24"/>
        </w:rPr>
        <w:t>Kúpnej</w:t>
      </w:r>
      <w:r w:rsidRPr="000C0FD0">
        <w:rPr>
          <w:rFonts w:ascii="Times New Roman" w:hAnsi="Times New Roman"/>
          <w:bCs/>
          <w:color w:val="000000" w:themeColor="text1"/>
          <w:sz w:val="24"/>
          <w:szCs w:val="24"/>
        </w:rPr>
        <w:t xml:space="preserve"> zmluvy v množstve, akosti a vyhotovení, ktoré určuje táto zmluva. V opačnom prípade má tovar vady a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zodpovedá za vady tovaru v zmysle ustanovení § 422 a nasledujúcich Obchodného zákonníka.</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VIII.2</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zodpovedá za vady, ktoré má dodaný tovar v okamihu, keď prechádza nebezpečenstvo škody na tovare na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upujúceho a za vady tovaru, ktoré sa vyskytnú po prevzatí dohodnutého tovaru v záručnej dobe.</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VIII.3</w:t>
      </w:r>
      <w:r w:rsidRPr="000C0FD0">
        <w:rPr>
          <w:rFonts w:ascii="Times New Roman" w:hAnsi="Times New Roman"/>
          <w:bCs/>
          <w:color w:val="000000" w:themeColor="text1"/>
          <w:sz w:val="24"/>
          <w:szCs w:val="24"/>
        </w:rPr>
        <w:tab/>
      </w:r>
      <w:r w:rsidRPr="007365EE">
        <w:rPr>
          <w:rFonts w:ascii="Times New Roman" w:hAnsi="Times New Roman"/>
          <w:b/>
          <w:bCs/>
          <w:color w:val="000000" w:themeColor="text1"/>
          <w:sz w:val="24"/>
          <w:szCs w:val="24"/>
        </w:rPr>
        <w:t>Dĺžka záručnej doby</w:t>
      </w:r>
      <w:r w:rsidRPr="000C0FD0">
        <w:rPr>
          <w:rFonts w:ascii="Times New Roman" w:hAnsi="Times New Roman"/>
          <w:bCs/>
          <w:color w:val="000000" w:themeColor="text1"/>
          <w:sz w:val="24"/>
          <w:szCs w:val="24"/>
        </w:rPr>
        <w:t xml:space="preserve"> je stanovená na 36 mesiacov od prevzatia tovaru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m na základe preberacieho protokolu. V záručnej dobe je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povinný bezplatne odstrániť poruchy predmetu zmluvy, vrátane dopravy potrebných náhradných dielov a vykonanie servisných prác.</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 xml:space="preserve">                    </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VIII.</w:t>
      </w:r>
      <w:r>
        <w:rPr>
          <w:rFonts w:ascii="Times New Roman" w:hAnsi="Times New Roman"/>
          <w:bCs/>
          <w:color w:val="000000" w:themeColor="text1"/>
          <w:sz w:val="24"/>
          <w:szCs w:val="24"/>
        </w:rPr>
        <w:t>4</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sa zaväzuje, že vybaví reklamáciu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upujúceho uplatnenú v záručnej dobe bez zbytočného odkladu na svoje náklady, najneskôr však do 30 kalendárnych dní po ich písomnom nahlásení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m v zmysle platnej legislatívy Slovenskej republiky.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VIII.</w:t>
      </w:r>
      <w:r>
        <w:rPr>
          <w:rFonts w:ascii="Times New Roman" w:hAnsi="Times New Roman"/>
          <w:bCs/>
          <w:color w:val="000000" w:themeColor="text1"/>
          <w:sz w:val="24"/>
          <w:szCs w:val="24"/>
        </w:rPr>
        <w:t>5</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je povinný sa písomne vyjadriť k reklamácii najneskôr do 7 kalendárnych dní po jej doručení. Ak sa v tejto lehote nevyjadrí, má sa za</w:t>
      </w:r>
      <w:r>
        <w:rPr>
          <w:rFonts w:ascii="Times New Roman" w:hAnsi="Times New Roman"/>
          <w:bCs/>
          <w:color w:val="000000" w:themeColor="text1"/>
          <w:sz w:val="24"/>
          <w:szCs w:val="24"/>
        </w:rPr>
        <w:t xml:space="preserve"> </w:t>
      </w:r>
      <w:r w:rsidRPr="000C0FD0">
        <w:rPr>
          <w:rFonts w:ascii="Times New Roman" w:hAnsi="Times New Roman"/>
          <w:bCs/>
          <w:color w:val="000000" w:themeColor="text1"/>
          <w:sz w:val="24"/>
          <w:szCs w:val="24"/>
        </w:rPr>
        <w:t>to, že súhlasí s opodstatnenosťou reklamácie.</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VIII.</w:t>
      </w:r>
      <w:r>
        <w:rPr>
          <w:rFonts w:ascii="Times New Roman" w:hAnsi="Times New Roman"/>
          <w:bCs/>
          <w:color w:val="000000" w:themeColor="text1"/>
          <w:sz w:val="24"/>
          <w:szCs w:val="24"/>
        </w:rPr>
        <w:t>6</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zodpovedá za vady a nekompletnosť dodávky tovaru v plnom rozsahu. Prípadné reklamácie uplatní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prostredníctvom reklamačného listu, v ktorom uvedie potrebné náležitosti.</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VIII.</w:t>
      </w:r>
      <w:r>
        <w:rPr>
          <w:rFonts w:ascii="Times New Roman" w:hAnsi="Times New Roman"/>
          <w:bCs/>
          <w:color w:val="000000" w:themeColor="text1"/>
          <w:sz w:val="24"/>
          <w:szCs w:val="24"/>
        </w:rPr>
        <w:t>7</w:t>
      </w:r>
      <w:r w:rsidRPr="000C0FD0">
        <w:rPr>
          <w:rFonts w:ascii="Times New Roman" w:hAnsi="Times New Roman"/>
          <w:bCs/>
          <w:color w:val="000000" w:themeColor="text1"/>
          <w:sz w:val="24"/>
          <w:szCs w:val="24"/>
        </w:rPr>
        <w:tab/>
        <w:t xml:space="preserve">Reklamáciu posúdia spoločne zástupcovia obidvoch zmluvných strán a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oznámi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upujúcemu stanovisko o oprávnenosti reklamácie v zákonom stanovenej lehote ako aj o ďalšom postupe v predmetnej veci.</w:t>
      </w:r>
    </w:p>
    <w:p w:rsidR="004F5C1F"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IX.</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Výkonová záruka (Performance bond)</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IX.1</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je povinný poskytnúť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upujúcemu ku dňu podpisu tejto zmluvy </w:t>
      </w:r>
      <w:r w:rsidRPr="00714FAC">
        <w:rPr>
          <w:rFonts w:ascii="Times New Roman" w:hAnsi="Times New Roman"/>
          <w:bCs/>
          <w:color w:val="000000" w:themeColor="text1"/>
          <w:sz w:val="24"/>
          <w:szCs w:val="24"/>
        </w:rPr>
        <w:t>výkonovú záruku (Performance bond) na</w:t>
      </w:r>
      <w:r w:rsidRPr="000C0FD0">
        <w:rPr>
          <w:rFonts w:ascii="Times New Roman" w:hAnsi="Times New Roman"/>
          <w:bCs/>
          <w:color w:val="000000" w:themeColor="text1"/>
          <w:sz w:val="24"/>
          <w:szCs w:val="24"/>
        </w:rPr>
        <w:t xml:space="preserve"> zabezpečenie akéhokoľvek peňažného záväzku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 xml:space="preserve">redávajúceho, ktorý mu vznikne voči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upujúcemu na základe zákona alebo tejto zmluvy   v súvislosti s vykonávaním predmetu zmluvy uvedeného v tejto zmluve a to vo výške desať (10) % z kúpnej ceny za predmet zmluvy bez DPH podľa Článku II. </w:t>
      </w:r>
      <w:r>
        <w:rPr>
          <w:rFonts w:ascii="Times New Roman" w:hAnsi="Times New Roman"/>
          <w:bCs/>
          <w:color w:val="000000" w:themeColor="text1"/>
          <w:sz w:val="24"/>
          <w:szCs w:val="24"/>
        </w:rPr>
        <w:t>bod</w:t>
      </w:r>
      <w:r w:rsidRPr="000C0FD0">
        <w:rPr>
          <w:rFonts w:ascii="Times New Roman" w:hAnsi="Times New Roman"/>
          <w:bCs/>
          <w:color w:val="000000" w:themeColor="text1"/>
          <w:sz w:val="24"/>
          <w:szCs w:val="24"/>
        </w:rPr>
        <w:t xml:space="preserve"> II.3 tejto zmluvy. </w:t>
      </w:r>
    </w:p>
    <w:p w:rsidR="004F5C1F"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               </w:t>
      </w:r>
      <w:r>
        <w:rPr>
          <w:rFonts w:ascii="Times New Roman" w:hAnsi="Times New Roman"/>
          <w:bCs/>
          <w:color w:val="000000" w:themeColor="text1"/>
          <w:sz w:val="24"/>
          <w:szCs w:val="24"/>
        </w:rPr>
        <w:tab/>
      </w:r>
      <w:r w:rsidRPr="00714FAC">
        <w:rPr>
          <w:rFonts w:ascii="Times New Roman" w:hAnsi="Times New Roman"/>
          <w:bCs/>
          <w:color w:val="000000" w:themeColor="text1"/>
          <w:sz w:val="24"/>
          <w:szCs w:val="24"/>
        </w:rPr>
        <w:t xml:space="preserve">Predávajúci môže poskytnúť výkonovú záruku (Performance bond) formou </w:t>
      </w:r>
      <w:r w:rsidRPr="00714FAC">
        <w:rPr>
          <w:rFonts w:ascii="Times New Roman" w:hAnsi="Times New Roman"/>
          <w:b/>
          <w:bCs/>
          <w:color w:val="000000" w:themeColor="text1"/>
          <w:sz w:val="24"/>
          <w:szCs w:val="24"/>
        </w:rPr>
        <w:t>prevodu finančných prostriedkov na účet Kupujúceho</w:t>
      </w:r>
      <w:r w:rsidRPr="00714FAC">
        <w:rPr>
          <w:rFonts w:ascii="Times New Roman" w:hAnsi="Times New Roman"/>
          <w:bCs/>
          <w:color w:val="000000" w:themeColor="text1"/>
          <w:sz w:val="24"/>
          <w:szCs w:val="24"/>
        </w:rPr>
        <w:t xml:space="preserve"> uvedený v záhlaví tejto zmluvy </w:t>
      </w:r>
      <w:r w:rsidRPr="00714FAC">
        <w:rPr>
          <w:rFonts w:ascii="Times New Roman" w:hAnsi="Times New Roman"/>
          <w:b/>
          <w:bCs/>
          <w:color w:val="000000" w:themeColor="text1"/>
          <w:sz w:val="24"/>
          <w:szCs w:val="24"/>
        </w:rPr>
        <w:t>alebo formou bankovej záruky</w:t>
      </w:r>
      <w:r w:rsidRPr="00714FAC">
        <w:rPr>
          <w:rFonts w:ascii="Times New Roman" w:hAnsi="Times New Roman"/>
          <w:bCs/>
          <w:color w:val="000000" w:themeColor="text1"/>
          <w:sz w:val="24"/>
          <w:szCs w:val="24"/>
        </w:rPr>
        <w:t xml:space="preserve">, ktorá musí </w:t>
      </w:r>
      <w:r w:rsidRPr="00331A47">
        <w:rPr>
          <w:rFonts w:ascii="Times New Roman" w:hAnsi="Times New Roman"/>
          <w:bCs/>
          <w:sz w:val="24"/>
          <w:szCs w:val="24"/>
        </w:rPr>
        <w:t xml:space="preserve">byť platná do </w:t>
      </w:r>
      <w:r w:rsidRPr="00714FAC">
        <w:rPr>
          <w:rFonts w:ascii="Times New Roman" w:hAnsi="Times New Roman"/>
          <w:bCs/>
          <w:sz w:val="24"/>
          <w:szCs w:val="24"/>
        </w:rPr>
        <w:t xml:space="preserve">dodania celého predmetu zmluvy </w:t>
      </w:r>
      <w:r w:rsidRPr="00714FAC">
        <w:rPr>
          <w:rFonts w:ascii="Times New Roman" w:hAnsi="Times New Roman"/>
          <w:bCs/>
          <w:color w:val="000000" w:themeColor="text1"/>
          <w:sz w:val="24"/>
          <w:szCs w:val="24"/>
        </w:rPr>
        <w:t>Predávajúcim Kupujúcemu a do uhradenia všetkých peňažných záväzkov (sankcií), ak tieto boli Kupujúcim voči Predávajúcemu uplatnené na základe zmluvy.</w:t>
      </w:r>
      <w:r>
        <w:rPr>
          <w:rFonts w:ascii="Times New Roman" w:hAnsi="Times New Roman"/>
          <w:bCs/>
          <w:color w:val="000000" w:themeColor="text1"/>
          <w:sz w:val="24"/>
          <w:szCs w:val="24"/>
        </w:rPr>
        <w:t xml:space="preserve">  </w:t>
      </w:r>
    </w:p>
    <w:p w:rsidR="004F5C1F" w:rsidRPr="000C0FD0"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                </w:t>
      </w:r>
      <w:r w:rsidRPr="000C0FD0">
        <w:rPr>
          <w:rFonts w:ascii="Times New Roman" w:hAnsi="Times New Roman"/>
          <w:bCs/>
          <w:color w:val="000000" w:themeColor="text1"/>
          <w:sz w:val="24"/>
          <w:szCs w:val="24"/>
        </w:rPr>
        <w:t xml:space="preserve">V prípade, že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nezloží záruku na účet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upujúceho uvedený v záhlaví tejto zmluvy,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sa zaväzuje v bankovej záruke dodržať tieto podmienky: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pStyle w:val="Odsekzoznamu"/>
        <w:numPr>
          <w:ilvl w:val="2"/>
          <w:numId w:val="39"/>
        </w:numPr>
        <w:tabs>
          <w:tab w:val="left" w:pos="3368"/>
        </w:tabs>
        <w:spacing w:after="200"/>
        <w:jc w:val="both"/>
        <w:rPr>
          <w:bCs/>
          <w:color w:val="000000" w:themeColor="text1"/>
          <w:szCs w:val="24"/>
        </w:rPr>
      </w:pPr>
      <w:r w:rsidRPr="000C0FD0">
        <w:rPr>
          <w:bCs/>
          <w:color w:val="000000" w:themeColor="text1"/>
          <w:szCs w:val="24"/>
        </w:rPr>
        <w:t xml:space="preserve">banková   záruka   slúži   na   zabezpečenie   akéhokoľvek   peňažného   záväzku </w:t>
      </w:r>
      <w:r>
        <w:rPr>
          <w:bCs/>
          <w:color w:val="000000" w:themeColor="text1"/>
          <w:szCs w:val="24"/>
        </w:rPr>
        <w:t>P</w:t>
      </w:r>
      <w:r w:rsidRPr="000C0FD0">
        <w:rPr>
          <w:bCs/>
          <w:color w:val="000000" w:themeColor="text1"/>
          <w:szCs w:val="24"/>
        </w:rPr>
        <w:t xml:space="preserve">redávajúceho, ktorý mu vznikne voči </w:t>
      </w:r>
      <w:r>
        <w:rPr>
          <w:bCs/>
          <w:color w:val="000000" w:themeColor="text1"/>
          <w:szCs w:val="24"/>
        </w:rPr>
        <w:t>K</w:t>
      </w:r>
      <w:r w:rsidRPr="000C0FD0">
        <w:rPr>
          <w:bCs/>
          <w:color w:val="000000" w:themeColor="text1"/>
          <w:szCs w:val="24"/>
        </w:rPr>
        <w:t>upujúcemu na základe zákona alebo tejto zmluvy v súvislosti s vykonávaním predmetu zmluvy uvedeného v tejto zmluve;</w:t>
      </w:r>
    </w:p>
    <w:p w:rsidR="004F5C1F" w:rsidRPr="000C0FD0" w:rsidRDefault="004F5C1F" w:rsidP="004F5C1F">
      <w:pPr>
        <w:pStyle w:val="Odsekzoznamu"/>
        <w:numPr>
          <w:ilvl w:val="2"/>
          <w:numId w:val="39"/>
        </w:numPr>
        <w:tabs>
          <w:tab w:val="left" w:pos="993"/>
          <w:tab w:val="left" w:pos="3368"/>
        </w:tabs>
        <w:spacing w:after="200"/>
        <w:jc w:val="both"/>
        <w:rPr>
          <w:bCs/>
          <w:color w:val="000000" w:themeColor="text1"/>
          <w:szCs w:val="24"/>
        </w:rPr>
      </w:pPr>
      <w:r w:rsidRPr="000C0FD0">
        <w:rPr>
          <w:bCs/>
          <w:color w:val="000000" w:themeColor="text1"/>
          <w:szCs w:val="24"/>
        </w:rPr>
        <w:t xml:space="preserve">banková záruka je neodvolateľná a banka z nej poskytne plnenie na prvú výzvu </w:t>
      </w:r>
      <w:r>
        <w:rPr>
          <w:bCs/>
          <w:color w:val="000000" w:themeColor="text1"/>
          <w:szCs w:val="24"/>
        </w:rPr>
        <w:t>K</w:t>
      </w:r>
      <w:r w:rsidRPr="000C0FD0">
        <w:rPr>
          <w:bCs/>
          <w:color w:val="000000" w:themeColor="text1"/>
          <w:szCs w:val="24"/>
        </w:rPr>
        <w:t>upujúceho;</w:t>
      </w:r>
    </w:p>
    <w:p w:rsidR="004F5C1F" w:rsidRPr="000C0FD0" w:rsidRDefault="004F5C1F" w:rsidP="004F5C1F">
      <w:pPr>
        <w:pStyle w:val="Odsekzoznamu"/>
        <w:numPr>
          <w:ilvl w:val="2"/>
          <w:numId w:val="39"/>
        </w:numPr>
        <w:tabs>
          <w:tab w:val="left" w:pos="3368"/>
        </w:tabs>
        <w:spacing w:after="200"/>
        <w:jc w:val="both"/>
        <w:rPr>
          <w:bCs/>
          <w:color w:val="000000" w:themeColor="text1"/>
          <w:szCs w:val="24"/>
        </w:rPr>
      </w:pPr>
      <w:r w:rsidRPr="000C0FD0">
        <w:rPr>
          <w:bCs/>
          <w:color w:val="000000" w:themeColor="text1"/>
          <w:szCs w:val="24"/>
        </w:rPr>
        <w:t xml:space="preserve">banka  poskytne  </w:t>
      </w:r>
      <w:r>
        <w:rPr>
          <w:bCs/>
          <w:color w:val="000000" w:themeColor="text1"/>
          <w:szCs w:val="24"/>
        </w:rPr>
        <w:t>K</w:t>
      </w:r>
      <w:r w:rsidRPr="000C0FD0">
        <w:rPr>
          <w:bCs/>
          <w:color w:val="000000" w:themeColor="text1"/>
          <w:szCs w:val="24"/>
        </w:rPr>
        <w:t xml:space="preserve">upujúcemu  plnenie  z bankovej  záruky  po  tom,  ako  jej  je predložená výzva </w:t>
      </w:r>
      <w:r>
        <w:rPr>
          <w:bCs/>
          <w:color w:val="000000" w:themeColor="text1"/>
          <w:szCs w:val="24"/>
        </w:rPr>
        <w:t>K</w:t>
      </w:r>
      <w:r w:rsidRPr="000C0FD0">
        <w:rPr>
          <w:bCs/>
          <w:color w:val="000000" w:themeColor="text1"/>
          <w:szCs w:val="24"/>
        </w:rPr>
        <w:t xml:space="preserve">upujúceho adresovaná banke na plnenie z bankovej záruky a list </w:t>
      </w:r>
      <w:r>
        <w:rPr>
          <w:bCs/>
          <w:color w:val="000000" w:themeColor="text1"/>
          <w:szCs w:val="24"/>
        </w:rPr>
        <w:t>K</w:t>
      </w:r>
      <w:r w:rsidRPr="000C0FD0">
        <w:rPr>
          <w:bCs/>
          <w:color w:val="000000" w:themeColor="text1"/>
          <w:szCs w:val="24"/>
        </w:rPr>
        <w:t xml:space="preserve">upujúceho adresovaný </w:t>
      </w:r>
      <w:r>
        <w:rPr>
          <w:bCs/>
          <w:color w:val="000000" w:themeColor="text1"/>
          <w:szCs w:val="24"/>
        </w:rPr>
        <w:t>P</w:t>
      </w:r>
      <w:r w:rsidRPr="000C0FD0">
        <w:rPr>
          <w:bCs/>
          <w:color w:val="000000" w:themeColor="text1"/>
          <w:szCs w:val="24"/>
        </w:rPr>
        <w:t xml:space="preserve">redávajúcemu, v ktorom </w:t>
      </w:r>
      <w:r>
        <w:rPr>
          <w:bCs/>
          <w:color w:val="000000" w:themeColor="text1"/>
          <w:szCs w:val="24"/>
        </w:rPr>
        <w:t>Kupujúci</w:t>
      </w:r>
      <w:r w:rsidRPr="000C0FD0">
        <w:rPr>
          <w:bCs/>
          <w:color w:val="000000" w:themeColor="text1"/>
          <w:szCs w:val="24"/>
        </w:rPr>
        <w:t xml:space="preserve"> upozorňuje </w:t>
      </w:r>
      <w:r>
        <w:rPr>
          <w:bCs/>
          <w:color w:val="000000" w:themeColor="text1"/>
          <w:szCs w:val="24"/>
        </w:rPr>
        <w:t>P</w:t>
      </w:r>
      <w:r w:rsidRPr="000C0FD0">
        <w:rPr>
          <w:bCs/>
          <w:color w:val="000000" w:themeColor="text1"/>
          <w:szCs w:val="24"/>
        </w:rPr>
        <w:t xml:space="preserve">redávajúceho na nesplnenie alebo neplnenie povinností </w:t>
      </w:r>
      <w:r>
        <w:rPr>
          <w:bCs/>
          <w:color w:val="000000" w:themeColor="text1"/>
          <w:szCs w:val="24"/>
        </w:rPr>
        <w:t>P</w:t>
      </w:r>
      <w:r w:rsidRPr="000C0FD0">
        <w:rPr>
          <w:bCs/>
          <w:color w:val="000000" w:themeColor="text1"/>
          <w:szCs w:val="24"/>
        </w:rPr>
        <w:t xml:space="preserve">redávajúceho splniť peňažný záväzok voči </w:t>
      </w:r>
      <w:r>
        <w:rPr>
          <w:bCs/>
          <w:color w:val="000000" w:themeColor="text1"/>
          <w:szCs w:val="24"/>
        </w:rPr>
        <w:t>K</w:t>
      </w:r>
      <w:r w:rsidRPr="000C0FD0">
        <w:rPr>
          <w:bCs/>
          <w:color w:val="000000" w:themeColor="text1"/>
          <w:szCs w:val="24"/>
        </w:rPr>
        <w:t xml:space="preserve">upujúcemu, ktorý mu vznikol podľa zákona alebo tejto zmluvy, a </w:t>
      </w:r>
      <w:r>
        <w:rPr>
          <w:bCs/>
          <w:color w:val="000000" w:themeColor="text1"/>
          <w:szCs w:val="24"/>
        </w:rPr>
        <w:t>Predávajúci</w:t>
      </w:r>
      <w:r w:rsidRPr="000C0FD0">
        <w:rPr>
          <w:bCs/>
          <w:color w:val="000000" w:themeColor="text1"/>
          <w:szCs w:val="24"/>
        </w:rPr>
        <w:t xml:space="preserve">  preukázateľne  neodstráni  v stanovenej  lehote  </w:t>
      </w:r>
      <w:r>
        <w:rPr>
          <w:bCs/>
          <w:color w:val="000000" w:themeColor="text1"/>
          <w:szCs w:val="24"/>
        </w:rPr>
        <w:t>Kupujúci</w:t>
      </w:r>
      <w:r w:rsidRPr="000C0FD0">
        <w:rPr>
          <w:bCs/>
          <w:color w:val="000000" w:themeColor="text1"/>
          <w:szCs w:val="24"/>
        </w:rPr>
        <w:t>m neplnenie povinností, alebo svoje nedostatky pri plnení;</w:t>
      </w:r>
    </w:p>
    <w:p w:rsidR="004F5C1F" w:rsidRDefault="004F5C1F" w:rsidP="004F5C1F">
      <w:pPr>
        <w:pStyle w:val="Odsekzoznamu"/>
        <w:numPr>
          <w:ilvl w:val="2"/>
          <w:numId w:val="39"/>
        </w:numPr>
        <w:tabs>
          <w:tab w:val="left" w:pos="3368"/>
        </w:tabs>
        <w:jc w:val="both"/>
        <w:rPr>
          <w:bCs/>
          <w:color w:val="000000" w:themeColor="text1"/>
          <w:szCs w:val="24"/>
        </w:rPr>
      </w:pPr>
      <w:r w:rsidRPr="000C0FD0">
        <w:rPr>
          <w:bCs/>
          <w:color w:val="000000" w:themeColor="text1"/>
          <w:szCs w:val="24"/>
        </w:rPr>
        <w:t xml:space="preserve">v prípade, že záruka bude zložená na účet </w:t>
      </w:r>
      <w:r>
        <w:rPr>
          <w:bCs/>
          <w:color w:val="000000" w:themeColor="text1"/>
          <w:szCs w:val="24"/>
        </w:rPr>
        <w:t>K</w:t>
      </w:r>
      <w:r w:rsidRPr="000C0FD0">
        <w:rPr>
          <w:bCs/>
          <w:color w:val="000000" w:themeColor="text1"/>
          <w:szCs w:val="24"/>
        </w:rPr>
        <w:t xml:space="preserve">upujúceho uvedený v záhlaví tejto zmluvy, </w:t>
      </w:r>
      <w:r>
        <w:rPr>
          <w:bCs/>
          <w:color w:val="000000" w:themeColor="text1"/>
          <w:szCs w:val="24"/>
        </w:rPr>
        <w:t>Kupujúci</w:t>
      </w:r>
      <w:r w:rsidRPr="000C0FD0">
        <w:rPr>
          <w:bCs/>
          <w:color w:val="000000" w:themeColor="text1"/>
          <w:szCs w:val="24"/>
        </w:rPr>
        <w:t xml:space="preserve"> sa zaväzuje vrátiť záruku, resp. jej nespotrebovanú časť na účet </w:t>
      </w:r>
      <w:r>
        <w:rPr>
          <w:bCs/>
          <w:color w:val="000000" w:themeColor="text1"/>
          <w:szCs w:val="24"/>
        </w:rPr>
        <w:t>P</w:t>
      </w:r>
      <w:r w:rsidRPr="000C0FD0">
        <w:rPr>
          <w:bCs/>
          <w:color w:val="000000" w:themeColor="text1"/>
          <w:szCs w:val="24"/>
        </w:rPr>
        <w:t xml:space="preserve">redávajúceho do </w:t>
      </w:r>
      <w:r w:rsidRPr="00AA15AB">
        <w:rPr>
          <w:bCs/>
          <w:color w:val="000000" w:themeColor="text1"/>
          <w:szCs w:val="24"/>
        </w:rPr>
        <w:t xml:space="preserve">tridsiatich (30) pracovných dní </w:t>
      </w:r>
      <w:r w:rsidRPr="000C0FD0">
        <w:rPr>
          <w:bCs/>
          <w:color w:val="000000" w:themeColor="text1"/>
          <w:szCs w:val="24"/>
        </w:rPr>
        <w:t xml:space="preserve">od podpísania </w:t>
      </w:r>
      <w:r>
        <w:rPr>
          <w:bCs/>
          <w:color w:val="000000" w:themeColor="text1"/>
          <w:szCs w:val="24"/>
        </w:rPr>
        <w:t xml:space="preserve">súhrnného </w:t>
      </w:r>
      <w:r w:rsidRPr="000C0FD0">
        <w:rPr>
          <w:bCs/>
          <w:color w:val="000000" w:themeColor="text1"/>
          <w:szCs w:val="24"/>
        </w:rPr>
        <w:t>preberacieho protokolu o dodaní celého predmetu zmluvy podľa článku I. zmluvy</w:t>
      </w:r>
      <w:r>
        <w:rPr>
          <w:bCs/>
          <w:color w:val="000000" w:themeColor="text1"/>
          <w:szCs w:val="24"/>
        </w:rPr>
        <w:t xml:space="preserve"> </w:t>
      </w:r>
      <w:r w:rsidRPr="00AA15AB">
        <w:rPr>
          <w:bCs/>
          <w:color w:val="000000" w:themeColor="text1"/>
          <w:szCs w:val="24"/>
        </w:rPr>
        <w:t xml:space="preserve">a po uhradení všetkých peňažných záväzkov (sankcií), ak tieto boli </w:t>
      </w:r>
      <w:r>
        <w:rPr>
          <w:bCs/>
          <w:color w:val="000000" w:themeColor="text1"/>
          <w:szCs w:val="24"/>
        </w:rPr>
        <w:t>K</w:t>
      </w:r>
      <w:r w:rsidRPr="00AA15AB">
        <w:rPr>
          <w:bCs/>
          <w:color w:val="000000" w:themeColor="text1"/>
          <w:szCs w:val="24"/>
        </w:rPr>
        <w:t xml:space="preserve">upujúcim voči </w:t>
      </w:r>
      <w:r>
        <w:rPr>
          <w:bCs/>
          <w:color w:val="000000" w:themeColor="text1"/>
          <w:szCs w:val="24"/>
        </w:rPr>
        <w:t>P</w:t>
      </w:r>
      <w:r w:rsidRPr="00AA15AB">
        <w:rPr>
          <w:bCs/>
          <w:color w:val="000000" w:themeColor="text1"/>
          <w:szCs w:val="24"/>
        </w:rPr>
        <w:t>redávajúcemu uplatnené na základe zmluvy.</w:t>
      </w:r>
      <w:r w:rsidRPr="000C0FD0">
        <w:rPr>
          <w:bCs/>
          <w:color w:val="000000" w:themeColor="text1"/>
          <w:szCs w:val="24"/>
        </w:rPr>
        <w:t xml:space="preserve"> Protokol potvrdia oprávnení zástupcovia obidvoch zmluvných strán. </w:t>
      </w:r>
    </w:p>
    <w:p w:rsidR="004F5C1F" w:rsidRPr="00564302" w:rsidRDefault="004F5C1F" w:rsidP="004F5C1F">
      <w:pPr>
        <w:pStyle w:val="Odsekzoznamu"/>
        <w:numPr>
          <w:ilvl w:val="2"/>
          <w:numId w:val="39"/>
        </w:numPr>
        <w:spacing w:after="200"/>
        <w:jc w:val="both"/>
        <w:rPr>
          <w:bCs/>
          <w:szCs w:val="24"/>
        </w:rPr>
      </w:pPr>
      <w:r w:rsidRPr="00331A47">
        <w:rPr>
          <w:bCs/>
          <w:szCs w:val="24"/>
        </w:rPr>
        <w:t xml:space="preserve">V prípade, že výkonová záruka bude Predávajúcim poskytnutá Kupujúcemu formou záručnej listiny vystavenej bankou, Kupujúci sa zaväzuje vrátiť  bankovú záruku Predávajúcemu do tridsiatich (30) pracovných dní od podpísania súhrnného preberacieho protokolu o dodaní celého predmetu zmluvy podľa článku I. zmluvy a po uhradení všetkých peňažných záväzkov (sankcií), ak tieto boli Kupujúcim voči Predávajúcemu uplatnené na základe zmluvy. Protokol potvrdia oprávnení zástupcovia obidvoch zmluvných strán. </w:t>
      </w:r>
    </w:p>
    <w:p w:rsidR="004F5C1F"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IX.2   </w:t>
      </w:r>
      <w:r>
        <w:rPr>
          <w:rFonts w:ascii="Times New Roman" w:hAnsi="Times New Roman"/>
          <w:bCs/>
          <w:color w:val="000000" w:themeColor="text1"/>
          <w:sz w:val="24"/>
          <w:szCs w:val="24"/>
        </w:rPr>
        <w:tab/>
        <w:t>Kupujúci je oprávnený použiť výkonovú záruku alebo jej časť v prípade, ak Predávajúci poruší niektorú svoju povinnosť uhradiť peňažné záväzky vrátane zmluvných pokút vyplývajúcich z tejto zmluvy. V prípade použitia výkonovej záruky alebo jej časti Kupujúcim bude Predávajúci bez zbytočného odkladu povinný doplniť výkonovú záruku do plnej výšky a to najneskôr do 10 dní od doručenia výzvy Kupujúceho na jej doplnenie.</w:t>
      </w:r>
    </w:p>
    <w:p w:rsidR="004F5C1F"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IX.3      V prípade, ak Predávajúci nedoplní výkonovú záruku do plnej výšky podľa bodu IX.2, je povinný zaplatiť Kupujúcemu zmluvnú pokutu v sume 100,00 EUR za každý deň omeškania so splnením tejto povinnosti, maximálne však do výšky 5% výkonovej záruky.</w:t>
      </w:r>
    </w:p>
    <w:p w:rsidR="004F5C1F"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IX.4      </w:t>
      </w:r>
      <w:r>
        <w:rPr>
          <w:rFonts w:ascii="Times New Roman" w:hAnsi="Times New Roman"/>
          <w:bCs/>
          <w:color w:val="000000" w:themeColor="text1"/>
          <w:sz w:val="24"/>
          <w:szCs w:val="24"/>
        </w:rPr>
        <w:tab/>
        <w:t xml:space="preserve">V prípade, ak Predávajúci neposkytne výkonovú záruku </w:t>
      </w:r>
      <w:r w:rsidRPr="000C0FD0">
        <w:rPr>
          <w:rFonts w:ascii="Times New Roman" w:hAnsi="Times New Roman"/>
          <w:bCs/>
          <w:color w:val="000000" w:themeColor="text1"/>
          <w:sz w:val="24"/>
          <w:szCs w:val="24"/>
        </w:rPr>
        <w:t xml:space="preserve">ku dňu podpisu tejto zmluvy </w:t>
      </w:r>
      <w:r>
        <w:rPr>
          <w:rFonts w:ascii="Times New Roman" w:hAnsi="Times New Roman"/>
          <w:bCs/>
          <w:color w:val="000000" w:themeColor="text1"/>
          <w:sz w:val="24"/>
          <w:szCs w:val="24"/>
        </w:rPr>
        <w:t xml:space="preserve">podľa bodu IX.1, nedôjde k podpisu zmluvy zo strany Kupujúceho. </w:t>
      </w:r>
    </w:p>
    <w:p w:rsidR="004F5C1F"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                V prípade, ak Predávajúci nedoplní výkonovú záruku do plnej výšky podľa bodu IX.2, je Kupujúci oprávnený, nie však povinný, od tejto zmluvy odstúpiť. Odstúpenie od zmluvy je účinné dňom jeho doručenia Predávajúcemu. Odstúpenie od zmluvy nemá vplyv na nárok Kupujúceho na zmluvnú pokutu.</w:t>
      </w:r>
    </w:p>
    <w:p w:rsidR="004F5C1F"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X.</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Subdodávatelia</w:t>
      </w:r>
    </w:p>
    <w:p w:rsidR="004F5C1F" w:rsidRPr="000C0FD0" w:rsidRDefault="004F5C1F" w:rsidP="004F5C1F">
      <w:pPr>
        <w:kinsoku w:val="0"/>
        <w:overflowPunct w:val="0"/>
        <w:contextualSpacing/>
        <w:rPr>
          <w:rFonts w:ascii="Times New Roman" w:hAnsi="Times New Roman"/>
          <w:color w:val="000000" w:themeColor="text1"/>
          <w:sz w:val="24"/>
          <w:szCs w:val="24"/>
        </w:rPr>
      </w:pPr>
    </w:p>
    <w:p w:rsidR="004F5C1F" w:rsidRPr="000C0FD0" w:rsidRDefault="004F5C1F" w:rsidP="004F5C1F">
      <w:pPr>
        <w:widowControl w:val="0"/>
        <w:tabs>
          <w:tab w:val="left" w:pos="993"/>
        </w:tabs>
        <w:kinsoku w:val="0"/>
        <w:overflowPunct w:val="0"/>
        <w:autoSpaceDE w:val="0"/>
        <w:autoSpaceDN w:val="0"/>
        <w:adjustRightInd w:val="0"/>
        <w:spacing w:after="0"/>
        <w:ind w:left="993" w:hanging="993"/>
        <w:contextualSpacing/>
        <w:rPr>
          <w:rFonts w:ascii="Times New Roman" w:eastAsia="Calibri" w:hAnsi="Times New Roman"/>
          <w:noProof/>
          <w:color w:val="000000" w:themeColor="text1"/>
          <w:spacing w:val="-1"/>
          <w:sz w:val="24"/>
          <w:szCs w:val="24"/>
          <w:lang w:eastAsia="cs-CZ"/>
        </w:rPr>
      </w:pPr>
      <w:r w:rsidRPr="000C0FD0">
        <w:rPr>
          <w:rFonts w:ascii="Times New Roman" w:eastAsia="Calibri" w:hAnsi="Times New Roman"/>
          <w:noProof/>
          <w:color w:val="000000" w:themeColor="text1"/>
          <w:sz w:val="24"/>
          <w:szCs w:val="24"/>
          <w:lang w:eastAsia="cs-CZ"/>
        </w:rPr>
        <w:t>X.1</w:t>
      </w:r>
      <w:r w:rsidRPr="000C0FD0">
        <w:rPr>
          <w:rFonts w:ascii="Times New Roman" w:eastAsia="Calibri" w:hAnsi="Times New Roman"/>
          <w:noProof/>
          <w:color w:val="000000" w:themeColor="text1"/>
          <w:sz w:val="24"/>
          <w:szCs w:val="24"/>
          <w:lang w:eastAsia="cs-CZ"/>
        </w:rPr>
        <w:tab/>
      </w:r>
      <w:r>
        <w:rPr>
          <w:rFonts w:ascii="Times New Roman" w:eastAsia="Calibri" w:hAnsi="Times New Roman"/>
          <w:noProof/>
          <w:color w:val="000000" w:themeColor="text1"/>
          <w:sz w:val="24"/>
          <w:szCs w:val="24"/>
          <w:lang w:eastAsia="cs-CZ"/>
        </w:rPr>
        <w:t>Predávajúci</w:t>
      </w:r>
      <w:r w:rsidRPr="000C0FD0">
        <w:rPr>
          <w:rFonts w:ascii="Times New Roman" w:eastAsia="Calibri" w:hAnsi="Times New Roman"/>
          <w:noProof/>
          <w:color w:val="000000" w:themeColor="text1"/>
          <w:spacing w:val="2"/>
          <w:sz w:val="24"/>
          <w:szCs w:val="24"/>
          <w:lang w:eastAsia="cs-CZ"/>
        </w:rPr>
        <w:t xml:space="preserve"> </w:t>
      </w:r>
      <w:r w:rsidRPr="000C0FD0">
        <w:rPr>
          <w:rFonts w:ascii="Times New Roman" w:eastAsia="Calibri" w:hAnsi="Times New Roman"/>
          <w:noProof/>
          <w:color w:val="000000" w:themeColor="text1"/>
          <w:spacing w:val="-3"/>
          <w:sz w:val="24"/>
          <w:szCs w:val="24"/>
          <w:lang w:eastAsia="cs-CZ"/>
        </w:rPr>
        <w:t>n</w:t>
      </w:r>
      <w:r w:rsidRPr="000C0FD0">
        <w:rPr>
          <w:rFonts w:ascii="Times New Roman" w:eastAsia="Calibri" w:hAnsi="Times New Roman"/>
          <w:noProof/>
          <w:color w:val="000000" w:themeColor="text1"/>
          <w:sz w:val="24"/>
          <w:szCs w:val="24"/>
          <w:lang w:eastAsia="cs-CZ"/>
        </w:rPr>
        <w:t>es</w:t>
      </w:r>
      <w:r w:rsidRPr="000C0FD0">
        <w:rPr>
          <w:rFonts w:ascii="Times New Roman" w:eastAsia="Calibri" w:hAnsi="Times New Roman"/>
          <w:noProof/>
          <w:color w:val="000000" w:themeColor="text1"/>
          <w:spacing w:val="-2"/>
          <w:sz w:val="24"/>
          <w:szCs w:val="24"/>
          <w:lang w:eastAsia="cs-CZ"/>
        </w:rPr>
        <w:t>m</w:t>
      </w:r>
      <w:r w:rsidRPr="000C0FD0">
        <w:rPr>
          <w:rFonts w:ascii="Times New Roman" w:eastAsia="Calibri" w:hAnsi="Times New Roman"/>
          <w:noProof/>
          <w:color w:val="000000" w:themeColor="text1"/>
          <w:sz w:val="24"/>
          <w:szCs w:val="24"/>
          <w:lang w:eastAsia="cs-CZ"/>
        </w:rPr>
        <w:t>ie</w:t>
      </w:r>
      <w:r w:rsidRPr="000C0FD0">
        <w:rPr>
          <w:rFonts w:ascii="Times New Roman" w:eastAsia="Calibri" w:hAnsi="Times New Roman"/>
          <w:noProof/>
          <w:color w:val="000000" w:themeColor="text1"/>
          <w:spacing w:val="3"/>
          <w:sz w:val="24"/>
          <w:szCs w:val="24"/>
          <w:lang w:eastAsia="cs-CZ"/>
        </w:rPr>
        <w:t xml:space="preserve"> </w:t>
      </w:r>
      <w:r w:rsidRPr="000C0FD0">
        <w:rPr>
          <w:rFonts w:ascii="Times New Roman" w:eastAsia="Calibri" w:hAnsi="Times New Roman"/>
          <w:noProof/>
          <w:color w:val="000000" w:themeColor="text1"/>
          <w:sz w:val="24"/>
          <w:szCs w:val="24"/>
          <w:lang w:eastAsia="cs-CZ"/>
        </w:rPr>
        <w:t>plnenie</w:t>
      </w:r>
      <w:r w:rsidRPr="000C0FD0">
        <w:rPr>
          <w:rFonts w:ascii="Times New Roman" w:eastAsia="Calibri" w:hAnsi="Times New Roman"/>
          <w:noProof/>
          <w:color w:val="000000" w:themeColor="text1"/>
          <w:spacing w:val="1"/>
          <w:sz w:val="24"/>
          <w:szCs w:val="24"/>
          <w:lang w:eastAsia="cs-CZ"/>
        </w:rPr>
        <w:t xml:space="preserve"> </w:t>
      </w:r>
      <w:r w:rsidRPr="000C0FD0">
        <w:rPr>
          <w:rFonts w:ascii="Times New Roman" w:eastAsia="Calibri" w:hAnsi="Times New Roman"/>
          <w:noProof/>
          <w:color w:val="000000" w:themeColor="text1"/>
          <w:sz w:val="24"/>
          <w:szCs w:val="24"/>
          <w:lang w:eastAsia="cs-CZ"/>
        </w:rPr>
        <w:t>zmluvy</w:t>
      </w:r>
      <w:r w:rsidRPr="000C0FD0">
        <w:rPr>
          <w:rFonts w:ascii="Times New Roman" w:eastAsia="Calibri" w:hAnsi="Times New Roman"/>
          <w:noProof/>
          <w:color w:val="000000" w:themeColor="text1"/>
          <w:spacing w:val="1"/>
          <w:sz w:val="24"/>
          <w:szCs w:val="24"/>
          <w:lang w:eastAsia="cs-CZ"/>
        </w:rPr>
        <w:t xml:space="preserve"> </w:t>
      </w:r>
      <w:r w:rsidRPr="000C0FD0">
        <w:rPr>
          <w:rFonts w:ascii="Times New Roman" w:eastAsia="Calibri" w:hAnsi="Times New Roman"/>
          <w:noProof/>
          <w:color w:val="000000" w:themeColor="text1"/>
          <w:sz w:val="24"/>
          <w:szCs w:val="24"/>
          <w:lang w:eastAsia="cs-CZ"/>
        </w:rPr>
        <w:t>ako</w:t>
      </w:r>
      <w:r w:rsidRPr="000C0FD0">
        <w:rPr>
          <w:rFonts w:ascii="Times New Roman" w:eastAsia="Calibri" w:hAnsi="Times New Roman"/>
          <w:noProof/>
          <w:color w:val="000000" w:themeColor="text1"/>
          <w:spacing w:val="1"/>
          <w:sz w:val="24"/>
          <w:szCs w:val="24"/>
          <w:lang w:eastAsia="cs-CZ"/>
        </w:rPr>
        <w:t xml:space="preserve"> </w:t>
      </w:r>
      <w:r w:rsidRPr="000C0FD0">
        <w:rPr>
          <w:rFonts w:ascii="Times New Roman" w:eastAsia="Calibri" w:hAnsi="Times New Roman"/>
          <w:noProof/>
          <w:color w:val="000000" w:themeColor="text1"/>
          <w:spacing w:val="-3"/>
          <w:sz w:val="24"/>
          <w:szCs w:val="24"/>
          <w:lang w:eastAsia="cs-CZ"/>
        </w:rPr>
        <w:t>c</w:t>
      </w:r>
      <w:r w:rsidRPr="000C0FD0">
        <w:rPr>
          <w:rFonts w:ascii="Times New Roman" w:eastAsia="Calibri" w:hAnsi="Times New Roman"/>
          <w:noProof/>
          <w:color w:val="000000" w:themeColor="text1"/>
          <w:sz w:val="24"/>
          <w:szCs w:val="24"/>
          <w:lang w:eastAsia="cs-CZ"/>
        </w:rPr>
        <w:t>elok</w:t>
      </w:r>
      <w:r w:rsidRPr="000C0FD0">
        <w:rPr>
          <w:rFonts w:ascii="Times New Roman" w:eastAsia="Calibri" w:hAnsi="Times New Roman"/>
          <w:noProof/>
          <w:color w:val="000000" w:themeColor="text1"/>
          <w:spacing w:val="1"/>
          <w:sz w:val="24"/>
          <w:szCs w:val="24"/>
          <w:lang w:eastAsia="cs-CZ"/>
        </w:rPr>
        <w:t xml:space="preserve"> </w:t>
      </w:r>
      <w:r w:rsidRPr="000C0FD0">
        <w:rPr>
          <w:rFonts w:ascii="Times New Roman" w:eastAsia="Calibri" w:hAnsi="Times New Roman"/>
          <w:noProof/>
          <w:color w:val="000000" w:themeColor="text1"/>
          <w:sz w:val="24"/>
          <w:szCs w:val="24"/>
          <w:lang w:eastAsia="cs-CZ"/>
        </w:rPr>
        <w:t>postúpiť</w:t>
      </w:r>
      <w:r w:rsidRPr="000C0FD0">
        <w:rPr>
          <w:rFonts w:ascii="Times New Roman" w:eastAsia="Calibri" w:hAnsi="Times New Roman"/>
          <w:noProof/>
          <w:color w:val="000000" w:themeColor="text1"/>
          <w:spacing w:val="1"/>
          <w:sz w:val="24"/>
          <w:szCs w:val="24"/>
          <w:lang w:eastAsia="cs-CZ"/>
        </w:rPr>
        <w:t xml:space="preserve"> </w:t>
      </w:r>
      <w:r w:rsidRPr="000C0FD0">
        <w:rPr>
          <w:rFonts w:ascii="Times New Roman" w:eastAsia="Calibri" w:hAnsi="Times New Roman"/>
          <w:noProof/>
          <w:color w:val="000000" w:themeColor="text1"/>
          <w:sz w:val="24"/>
          <w:szCs w:val="24"/>
          <w:lang w:eastAsia="cs-CZ"/>
        </w:rPr>
        <w:t>na</w:t>
      </w:r>
      <w:r w:rsidRPr="000C0FD0">
        <w:rPr>
          <w:rFonts w:ascii="Times New Roman" w:eastAsia="Calibri" w:hAnsi="Times New Roman"/>
          <w:noProof/>
          <w:color w:val="000000" w:themeColor="text1"/>
          <w:spacing w:val="2"/>
          <w:sz w:val="24"/>
          <w:szCs w:val="24"/>
          <w:lang w:eastAsia="cs-CZ"/>
        </w:rPr>
        <w:t xml:space="preserve"> </w:t>
      </w:r>
      <w:r w:rsidRPr="000C0FD0">
        <w:rPr>
          <w:rFonts w:ascii="Times New Roman" w:eastAsia="Calibri" w:hAnsi="Times New Roman"/>
          <w:noProof/>
          <w:color w:val="000000" w:themeColor="text1"/>
          <w:spacing w:val="-3"/>
          <w:sz w:val="24"/>
          <w:szCs w:val="24"/>
          <w:lang w:eastAsia="cs-CZ"/>
        </w:rPr>
        <w:t>v</w:t>
      </w:r>
      <w:r w:rsidRPr="000C0FD0">
        <w:rPr>
          <w:rFonts w:ascii="Times New Roman" w:eastAsia="Calibri" w:hAnsi="Times New Roman"/>
          <w:noProof/>
          <w:color w:val="000000" w:themeColor="text1"/>
          <w:sz w:val="24"/>
          <w:szCs w:val="24"/>
          <w:lang w:eastAsia="cs-CZ"/>
        </w:rPr>
        <w:t>ykonan</w:t>
      </w:r>
      <w:r w:rsidRPr="000C0FD0">
        <w:rPr>
          <w:rFonts w:ascii="Times New Roman" w:eastAsia="Calibri" w:hAnsi="Times New Roman"/>
          <w:noProof/>
          <w:color w:val="000000" w:themeColor="text1"/>
          <w:spacing w:val="-3"/>
          <w:sz w:val="24"/>
          <w:szCs w:val="24"/>
          <w:lang w:eastAsia="cs-CZ"/>
        </w:rPr>
        <w:t>i</w:t>
      </w:r>
      <w:r w:rsidRPr="000C0FD0">
        <w:rPr>
          <w:rFonts w:ascii="Times New Roman" w:eastAsia="Calibri" w:hAnsi="Times New Roman"/>
          <w:noProof/>
          <w:color w:val="000000" w:themeColor="text1"/>
          <w:sz w:val="24"/>
          <w:szCs w:val="24"/>
          <w:lang w:eastAsia="cs-CZ"/>
        </w:rPr>
        <w:t>e</w:t>
      </w:r>
      <w:r w:rsidRPr="000C0FD0">
        <w:rPr>
          <w:rFonts w:ascii="Times New Roman" w:eastAsia="Calibri" w:hAnsi="Times New Roman"/>
          <w:noProof/>
          <w:color w:val="000000" w:themeColor="text1"/>
          <w:spacing w:val="2"/>
          <w:sz w:val="24"/>
          <w:szCs w:val="24"/>
          <w:lang w:eastAsia="cs-CZ"/>
        </w:rPr>
        <w:t xml:space="preserve"> </w:t>
      </w:r>
      <w:r w:rsidRPr="000C0FD0">
        <w:rPr>
          <w:rFonts w:ascii="Times New Roman" w:eastAsia="Calibri" w:hAnsi="Times New Roman"/>
          <w:noProof/>
          <w:color w:val="000000" w:themeColor="text1"/>
          <w:sz w:val="24"/>
          <w:szCs w:val="24"/>
          <w:lang w:eastAsia="cs-CZ"/>
        </w:rPr>
        <w:t>inému</w:t>
      </w:r>
      <w:r w:rsidRPr="000C0FD0">
        <w:rPr>
          <w:rFonts w:ascii="Times New Roman" w:eastAsia="Calibri" w:hAnsi="Times New Roman"/>
          <w:noProof/>
          <w:color w:val="000000" w:themeColor="text1"/>
          <w:spacing w:val="-1"/>
          <w:sz w:val="24"/>
          <w:szCs w:val="24"/>
          <w:lang w:eastAsia="cs-CZ"/>
        </w:rPr>
        <w:t xml:space="preserve"> </w:t>
      </w:r>
      <w:r w:rsidRPr="000C0FD0">
        <w:rPr>
          <w:rFonts w:ascii="Times New Roman" w:eastAsia="Calibri" w:hAnsi="Times New Roman"/>
          <w:noProof/>
          <w:color w:val="000000" w:themeColor="text1"/>
          <w:spacing w:val="-3"/>
          <w:sz w:val="24"/>
          <w:szCs w:val="24"/>
          <w:lang w:eastAsia="cs-CZ"/>
        </w:rPr>
        <w:t>s</w:t>
      </w:r>
      <w:r w:rsidRPr="000C0FD0">
        <w:rPr>
          <w:rFonts w:ascii="Times New Roman" w:eastAsia="Calibri" w:hAnsi="Times New Roman"/>
          <w:noProof/>
          <w:color w:val="000000" w:themeColor="text1"/>
          <w:sz w:val="24"/>
          <w:szCs w:val="24"/>
          <w:lang w:eastAsia="cs-CZ"/>
        </w:rPr>
        <w:t>ubjektu. Môže však zadať podiel realizácie zákazky subdodávateľovi. V súlade s ustanovením § 41 ods. 3 zákona o verejnom obstarávaní najneskôr v čase uzavretia zmluvy uvedie nastávajúci zmluvný partner (ak je relevantné) údaje o všetkých známych subdodávateľov a o osobe oprávnenej konať za subdodávateľa, ktorým bude skutočne zadaný podiel z plnenia zmluvy, resp. zákazky. Tieto údaje budú v rozsahu meno a priezvisko, adresa pobytu, dátum narodenia. Informácie o subdodávateľoch sa uvádzajú v bode X.4 tohto Článku zmluvy.</w:t>
      </w:r>
    </w:p>
    <w:p w:rsidR="004F5C1F" w:rsidRPr="000C0FD0" w:rsidRDefault="004F5C1F" w:rsidP="004F5C1F">
      <w:pPr>
        <w:widowControl w:val="0"/>
        <w:tabs>
          <w:tab w:val="left" w:pos="993"/>
        </w:tabs>
        <w:kinsoku w:val="0"/>
        <w:overflowPunct w:val="0"/>
        <w:autoSpaceDE w:val="0"/>
        <w:autoSpaceDN w:val="0"/>
        <w:adjustRightInd w:val="0"/>
        <w:spacing w:after="0"/>
        <w:ind w:right="117"/>
        <w:contextualSpacing/>
        <w:rPr>
          <w:rFonts w:ascii="Times New Roman" w:hAnsi="Times New Roman"/>
          <w:color w:val="000000" w:themeColor="text1"/>
          <w:sz w:val="24"/>
          <w:szCs w:val="24"/>
        </w:rPr>
      </w:pPr>
    </w:p>
    <w:p w:rsidR="004F5C1F" w:rsidRPr="000C0FD0" w:rsidRDefault="004F5C1F" w:rsidP="004F5C1F">
      <w:pPr>
        <w:widowControl w:val="0"/>
        <w:tabs>
          <w:tab w:val="left" w:pos="993"/>
        </w:tabs>
        <w:kinsoku w:val="0"/>
        <w:overflowPunct w:val="0"/>
        <w:autoSpaceDE w:val="0"/>
        <w:autoSpaceDN w:val="0"/>
        <w:adjustRightInd w:val="0"/>
        <w:spacing w:after="0"/>
        <w:ind w:left="993" w:right="117" w:hanging="993"/>
        <w:contextualSpacing/>
        <w:rPr>
          <w:rFonts w:ascii="Times New Roman" w:eastAsia="Calibri" w:hAnsi="Times New Roman"/>
          <w:noProof/>
          <w:color w:val="000000" w:themeColor="text1"/>
          <w:sz w:val="24"/>
          <w:szCs w:val="24"/>
          <w:lang w:eastAsia="cs-CZ"/>
        </w:rPr>
      </w:pPr>
      <w:r w:rsidRPr="000C0FD0">
        <w:rPr>
          <w:rFonts w:ascii="Times New Roman" w:eastAsia="Calibri" w:hAnsi="Times New Roman"/>
          <w:noProof/>
          <w:color w:val="000000" w:themeColor="text1"/>
          <w:sz w:val="24"/>
          <w:szCs w:val="24"/>
          <w:lang w:eastAsia="cs-CZ"/>
        </w:rPr>
        <w:t>X.2</w:t>
      </w:r>
      <w:r w:rsidRPr="000C0FD0">
        <w:rPr>
          <w:rFonts w:ascii="Times New Roman" w:eastAsia="Calibri" w:hAnsi="Times New Roman"/>
          <w:noProof/>
          <w:color w:val="000000" w:themeColor="text1"/>
          <w:sz w:val="24"/>
          <w:szCs w:val="24"/>
          <w:lang w:eastAsia="cs-CZ"/>
        </w:rPr>
        <w:tab/>
        <w:t xml:space="preserve">Podľa § 41 ods. 4 písm. a) zákona o verenom obstarávaní </w:t>
      </w:r>
      <w:r>
        <w:rPr>
          <w:rFonts w:ascii="Times New Roman" w:eastAsia="Calibri" w:hAnsi="Times New Roman"/>
          <w:noProof/>
          <w:color w:val="000000" w:themeColor="text1"/>
          <w:sz w:val="24"/>
          <w:szCs w:val="24"/>
          <w:lang w:eastAsia="cs-CZ"/>
        </w:rPr>
        <w:t>Predávajúci</w:t>
      </w:r>
      <w:r w:rsidRPr="000C0FD0">
        <w:rPr>
          <w:rFonts w:ascii="Times New Roman" w:eastAsia="Calibri" w:hAnsi="Times New Roman"/>
          <w:noProof/>
          <w:color w:val="000000" w:themeColor="text1"/>
          <w:sz w:val="24"/>
          <w:szCs w:val="24"/>
          <w:lang w:eastAsia="cs-CZ"/>
        </w:rPr>
        <w:t xml:space="preserve"> ako zmluvná strana p</w:t>
      </w:r>
      <w:r w:rsidRPr="000C0FD0">
        <w:rPr>
          <w:rFonts w:ascii="Times New Roman" w:eastAsia="Calibri" w:hAnsi="Times New Roman"/>
          <w:noProof/>
          <w:color w:val="000000" w:themeColor="text1"/>
          <w:spacing w:val="-3"/>
          <w:sz w:val="24"/>
          <w:szCs w:val="24"/>
          <w:lang w:eastAsia="cs-CZ"/>
        </w:rPr>
        <w:t>o</w:t>
      </w:r>
      <w:r w:rsidRPr="000C0FD0">
        <w:rPr>
          <w:rFonts w:ascii="Times New Roman" w:eastAsia="Calibri" w:hAnsi="Times New Roman"/>
          <w:noProof/>
          <w:color w:val="000000" w:themeColor="text1"/>
          <w:sz w:val="24"/>
          <w:szCs w:val="24"/>
          <w:lang w:eastAsia="cs-CZ"/>
        </w:rPr>
        <w:t>č</w:t>
      </w:r>
      <w:r w:rsidRPr="000C0FD0">
        <w:rPr>
          <w:rFonts w:ascii="Times New Roman" w:eastAsia="Calibri" w:hAnsi="Times New Roman"/>
          <w:noProof/>
          <w:color w:val="000000" w:themeColor="text1"/>
          <w:spacing w:val="1"/>
          <w:sz w:val="24"/>
          <w:szCs w:val="24"/>
          <w:lang w:eastAsia="cs-CZ"/>
        </w:rPr>
        <w:t>a</w:t>
      </w:r>
      <w:r w:rsidRPr="000C0FD0">
        <w:rPr>
          <w:rFonts w:ascii="Times New Roman" w:eastAsia="Calibri" w:hAnsi="Times New Roman"/>
          <w:noProof/>
          <w:color w:val="000000" w:themeColor="text1"/>
          <w:sz w:val="24"/>
          <w:szCs w:val="24"/>
          <w:lang w:eastAsia="cs-CZ"/>
        </w:rPr>
        <w:t>s</w:t>
      </w:r>
      <w:r w:rsidRPr="000C0FD0">
        <w:rPr>
          <w:rFonts w:ascii="Times New Roman" w:eastAsia="Calibri" w:hAnsi="Times New Roman"/>
          <w:noProof/>
          <w:color w:val="000000" w:themeColor="text1"/>
          <w:spacing w:val="4"/>
          <w:sz w:val="24"/>
          <w:szCs w:val="24"/>
          <w:lang w:eastAsia="cs-CZ"/>
        </w:rPr>
        <w:t xml:space="preserve"> </w:t>
      </w:r>
      <w:r w:rsidRPr="000C0FD0">
        <w:rPr>
          <w:rFonts w:ascii="Times New Roman" w:eastAsia="Calibri" w:hAnsi="Times New Roman"/>
          <w:noProof/>
          <w:color w:val="000000" w:themeColor="text1"/>
          <w:sz w:val="24"/>
          <w:szCs w:val="24"/>
          <w:lang w:eastAsia="cs-CZ"/>
        </w:rPr>
        <w:t>t</w:t>
      </w:r>
      <w:r w:rsidRPr="000C0FD0">
        <w:rPr>
          <w:rFonts w:ascii="Times New Roman" w:eastAsia="Calibri" w:hAnsi="Times New Roman"/>
          <w:noProof/>
          <w:color w:val="000000" w:themeColor="text1"/>
          <w:spacing w:val="-2"/>
          <w:sz w:val="24"/>
          <w:szCs w:val="24"/>
          <w:lang w:eastAsia="cs-CZ"/>
        </w:rPr>
        <w:t>r</w:t>
      </w:r>
      <w:r w:rsidRPr="000C0FD0">
        <w:rPr>
          <w:rFonts w:ascii="Times New Roman" w:eastAsia="Calibri" w:hAnsi="Times New Roman"/>
          <w:noProof/>
          <w:color w:val="000000" w:themeColor="text1"/>
          <w:sz w:val="24"/>
          <w:szCs w:val="24"/>
          <w:lang w:eastAsia="cs-CZ"/>
        </w:rPr>
        <w:t>vania</w:t>
      </w:r>
      <w:r w:rsidRPr="000C0FD0">
        <w:rPr>
          <w:rFonts w:ascii="Times New Roman" w:eastAsia="Calibri" w:hAnsi="Times New Roman"/>
          <w:noProof/>
          <w:color w:val="000000" w:themeColor="text1"/>
          <w:spacing w:val="8"/>
          <w:sz w:val="24"/>
          <w:szCs w:val="24"/>
          <w:lang w:eastAsia="cs-CZ"/>
        </w:rPr>
        <w:t xml:space="preserve"> </w:t>
      </w:r>
      <w:r w:rsidRPr="000C0FD0">
        <w:rPr>
          <w:rFonts w:ascii="Times New Roman" w:eastAsia="Calibri" w:hAnsi="Times New Roman"/>
          <w:noProof/>
          <w:color w:val="000000" w:themeColor="text1"/>
          <w:spacing w:val="-3"/>
          <w:sz w:val="24"/>
          <w:szCs w:val="24"/>
          <w:lang w:eastAsia="cs-CZ"/>
        </w:rPr>
        <w:t>te</w:t>
      </w:r>
      <w:r w:rsidRPr="000C0FD0">
        <w:rPr>
          <w:rFonts w:ascii="Times New Roman" w:eastAsia="Calibri" w:hAnsi="Times New Roman"/>
          <w:noProof/>
          <w:color w:val="000000" w:themeColor="text1"/>
          <w:sz w:val="24"/>
          <w:szCs w:val="24"/>
          <w:lang w:eastAsia="cs-CZ"/>
        </w:rPr>
        <w:t>jto</w:t>
      </w:r>
      <w:r w:rsidRPr="000C0FD0">
        <w:rPr>
          <w:rFonts w:ascii="Times New Roman" w:eastAsia="Calibri" w:hAnsi="Times New Roman"/>
          <w:noProof/>
          <w:color w:val="000000" w:themeColor="text1"/>
          <w:spacing w:val="5"/>
          <w:sz w:val="24"/>
          <w:szCs w:val="24"/>
          <w:lang w:eastAsia="cs-CZ"/>
        </w:rPr>
        <w:t xml:space="preserve"> </w:t>
      </w:r>
      <w:r w:rsidRPr="000C0FD0">
        <w:rPr>
          <w:rFonts w:ascii="Times New Roman" w:eastAsia="Calibri" w:hAnsi="Times New Roman"/>
          <w:noProof/>
          <w:color w:val="000000" w:themeColor="text1"/>
          <w:spacing w:val="4"/>
          <w:sz w:val="24"/>
          <w:szCs w:val="24"/>
          <w:lang w:eastAsia="cs-CZ"/>
        </w:rPr>
        <w:t>z</w:t>
      </w:r>
      <w:r w:rsidRPr="000C0FD0">
        <w:rPr>
          <w:rFonts w:ascii="Times New Roman" w:eastAsia="Calibri" w:hAnsi="Times New Roman"/>
          <w:noProof/>
          <w:color w:val="000000" w:themeColor="text1"/>
          <w:sz w:val="24"/>
          <w:szCs w:val="24"/>
          <w:lang w:eastAsia="cs-CZ"/>
        </w:rPr>
        <w:t>mluvy</w:t>
      </w:r>
      <w:r w:rsidRPr="000C0FD0">
        <w:rPr>
          <w:rFonts w:ascii="Times New Roman" w:eastAsia="Calibri" w:hAnsi="Times New Roman"/>
          <w:noProof/>
          <w:color w:val="000000" w:themeColor="text1"/>
          <w:spacing w:val="8"/>
          <w:sz w:val="24"/>
          <w:szCs w:val="24"/>
          <w:lang w:eastAsia="cs-CZ"/>
        </w:rPr>
        <w:t xml:space="preserve"> </w:t>
      </w:r>
      <w:r w:rsidRPr="000C0FD0">
        <w:rPr>
          <w:rFonts w:ascii="Times New Roman" w:eastAsia="Calibri" w:hAnsi="Times New Roman"/>
          <w:noProof/>
          <w:color w:val="000000" w:themeColor="text1"/>
          <w:spacing w:val="-3"/>
          <w:sz w:val="24"/>
          <w:szCs w:val="24"/>
          <w:lang w:eastAsia="cs-CZ"/>
        </w:rPr>
        <w:t xml:space="preserve">má </w:t>
      </w:r>
      <w:r>
        <w:rPr>
          <w:rFonts w:ascii="Times New Roman" w:eastAsia="Calibri" w:hAnsi="Times New Roman"/>
          <w:noProof/>
          <w:color w:val="000000" w:themeColor="text1"/>
          <w:spacing w:val="-3"/>
          <w:sz w:val="24"/>
          <w:szCs w:val="24"/>
          <w:lang w:eastAsia="cs-CZ"/>
        </w:rPr>
        <w:t>povinnosť druhej zmluvnej strane</w:t>
      </w:r>
      <w:r w:rsidRPr="000C0FD0">
        <w:rPr>
          <w:rFonts w:ascii="Times New Roman" w:eastAsia="Calibri" w:hAnsi="Times New Roman"/>
          <w:noProof/>
          <w:color w:val="000000" w:themeColor="text1"/>
          <w:spacing w:val="-3"/>
          <w:sz w:val="24"/>
          <w:szCs w:val="24"/>
          <w:lang w:eastAsia="cs-CZ"/>
        </w:rPr>
        <w:t xml:space="preserve"> (obstarávateľskej organizácii</w:t>
      </w:r>
      <w:r>
        <w:rPr>
          <w:rFonts w:ascii="Times New Roman" w:eastAsia="Calibri" w:hAnsi="Times New Roman"/>
          <w:noProof/>
          <w:color w:val="000000" w:themeColor="text1"/>
          <w:spacing w:val="-3"/>
          <w:sz w:val="24"/>
          <w:szCs w:val="24"/>
          <w:lang w:eastAsia="cs-CZ"/>
        </w:rPr>
        <w:t>, t.j. Kupujúcemu</w:t>
      </w:r>
      <w:r w:rsidRPr="000C0FD0">
        <w:rPr>
          <w:rFonts w:ascii="Times New Roman" w:eastAsia="Calibri" w:hAnsi="Times New Roman"/>
          <w:noProof/>
          <w:color w:val="000000" w:themeColor="text1"/>
          <w:spacing w:val="-3"/>
          <w:sz w:val="24"/>
          <w:szCs w:val="24"/>
          <w:lang w:eastAsia="cs-CZ"/>
        </w:rPr>
        <w:t>) oznámiť akúkoľvek zmenu údajov o subdodávateľovi.</w:t>
      </w:r>
      <w:r w:rsidRPr="000C0FD0">
        <w:rPr>
          <w:rFonts w:ascii="Times New Roman" w:eastAsia="Calibri" w:hAnsi="Times New Roman"/>
          <w:noProof/>
          <w:color w:val="000000" w:themeColor="text1"/>
          <w:sz w:val="24"/>
          <w:szCs w:val="24"/>
          <w:lang w:eastAsia="cs-CZ"/>
        </w:rPr>
        <w:t xml:space="preserve"> </w:t>
      </w:r>
      <w:r w:rsidRPr="000C0FD0">
        <w:rPr>
          <w:rFonts w:ascii="Times New Roman" w:eastAsia="Calibri" w:hAnsi="Times New Roman"/>
          <w:noProof/>
          <w:color w:val="000000" w:themeColor="text1"/>
          <w:spacing w:val="5"/>
          <w:sz w:val="24"/>
          <w:szCs w:val="24"/>
          <w:lang w:eastAsia="cs-CZ"/>
        </w:rPr>
        <w:t xml:space="preserve"> </w:t>
      </w:r>
    </w:p>
    <w:p w:rsidR="004F5C1F" w:rsidRPr="000C0FD0" w:rsidRDefault="004F5C1F" w:rsidP="004F5C1F">
      <w:pPr>
        <w:widowControl w:val="0"/>
        <w:tabs>
          <w:tab w:val="left" w:pos="993"/>
        </w:tabs>
        <w:kinsoku w:val="0"/>
        <w:overflowPunct w:val="0"/>
        <w:ind w:left="993" w:hanging="993"/>
        <w:contextualSpacing/>
        <w:rPr>
          <w:rFonts w:ascii="Times New Roman" w:hAnsi="Times New Roman"/>
          <w:color w:val="000000" w:themeColor="text1"/>
          <w:sz w:val="24"/>
          <w:szCs w:val="24"/>
        </w:rPr>
      </w:pPr>
    </w:p>
    <w:p w:rsidR="004F5C1F" w:rsidRPr="000C0FD0" w:rsidRDefault="004F5C1F" w:rsidP="004F5C1F">
      <w:pPr>
        <w:tabs>
          <w:tab w:val="left" w:pos="709"/>
          <w:tab w:val="left" w:pos="993"/>
        </w:tabs>
        <w:ind w:left="990" w:hanging="990"/>
        <w:contextualSpacing/>
        <w:rPr>
          <w:rFonts w:ascii="Times New Roman" w:hAnsi="Times New Roman"/>
          <w:color w:val="000000" w:themeColor="text1"/>
          <w:sz w:val="24"/>
          <w:szCs w:val="24"/>
        </w:rPr>
      </w:pPr>
      <w:r w:rsidRPr="000C0FD0">
        <w:rPr>
          <w:rFonts w:ascii="Times New Roman" w:hAnsi="Times New Roman"/>
          <w:color w:val="000000" w:themeColor="text1"/>
          <w:sz w:val="24"/>
          <w:szCs w:val="24"/>
        </w:rPr>
        <w:t>X.3</w:t>
      </w:r>
      <w:r w:rsidRPr="000C0FD0">
        <w:rPr>
          <w:rFonts w:ascii="Times New Roman" w:hAnsi="Times New Roman"/>
          <w:color w:val="000000" w:themeColor="text1"/>
          <w:sz w:val="24"/>
          <w:szCs w:val="24"/>
        </w:rPr>
        <w:tab/>
      </w:r>
      <w:r w:rsidRPr="000C0FD0">
        <w:rPr>
          <w:rFonts w:ascii="Times New Roman" w:hAnsi="Times New Roman"/>
          <w:color w:val="000000" w:themeColor="text1"/>
          <w:sz w:val="24"/>
          <w:szCs w:val="24"/>
        </w:rPr>
        <w:tab/>
        <w:t>V prípade zmeny subdodávateľa počas plnenia zmluvy, zmluvný partner (</w:t>
      </w:r>
      <w:r>
        <w:rPr>
          <w:rFonts w:ascii="Times New Roman" w:hAnsi="Times New Roman"/>
          <w:color w:val="000000" w:themeColor="text1"/>
          <w:sz w:val="24"/>
          <w:szCs w:val="24"/>
        </w:rPr>
        <w:t>Predávajúci</w:t>
      </w:r>
      <w:r w:rsidRPr="000C0FD0">
        <w:rPr>
          <w:rFonts w:ascii="Times New Roman" w:hAnsi="Times New Roman"/>
          <w:color w:val="000000" w:themeColor="text1"/>
          <w:sz w:val="24"/>
          <w:szCs w:val="24"/>
        </w:rPr>
        <w:t>) bude povinný v súlade s § 41 ods. 4 písm. b) zákona o verejnom obstarávaní obstarávateľskej organizácii (</w:t>
      </w:r>
      <w:r>
        <w:rPr>
          <w:rFonts w:ascii="Times New Roman" w:hAnsi="Times New Roman"/>
          <w:color w:val="000000" w:themeColor="text1"/>
          <w:sz w:val="24"/>
          <w:szCs w:val="24"/>
        </w:rPr>
        <w:t>K</w:t>
      </w:r>
      <w:r w:rsidRPr="000C0FD0">
        <w:rPr>
          <w:rFonts w:ascii="Times New Roman" w:hAnsi="Times New Roman"/>
          <w:color w:val="000000" w:themeColor="text1"/>
          <w:sz w:val="24"/>
          <w:szCs w:val="24"/>
        </w:rPr>
        <w:t xml:space="preserve">upujúcemu) najneskôr tri (3) pracovné dni pred zmenou subdodávateľa, predložiť písomné oznámenie o zmene subdodávateľa, ktoré bude obsahovať minimálne: identifikačné údaje navrhovaného subdodávateľa vrátane údajov o osobe oprávnenej konať  za subdodávateľa v rozsahu meno a priezvisko, adresa pobytu, dátum narodenia. </w:t>
      </w:r>
    </w:p>
    <w:p w:rsidR="004F5C1F" w:rsidRPr="000C0FD0" w:rsidRDefault="004F5C1F" w:rsidP="004F5C1F">
      <w:pPr>
        <w:widowControl w:val="0"/>
        <w:tabs>
          <w:tab w:val="left" w:pos="993"/>
        </w:tabs>
        <w:kinsoku w:val="0"/>
        <w:overflowPunct w:val="0"/>
        <w:ind w:left="993" w:hanging="993"/>
        <w:contextualSpacing/>
        <w:rPr>
          <w:rFonts w:ascii="Times New Roman" w:hAnsi="Times New Roman"/>
          <w:color w:val="000000" w:themeColor="text1"/>
          <w:sz w:val="24"/>
          <w:szCs w:val="24"/>
        </w:rPr>
      </w:pPr>
    </w:p>
    <w:p w:rsidR="004F5C1F" w:rsidRPr="000C0FD0" w:rsidRDefault="004F5C1F" w:rsidP="004F5C1F">
      <w:pPr>
        <w:widowControl w:val="0"/>
        <w:tabs>
          <w:tab w:val="left" w:pos="993"/>
        </w:tabs>
        <w:kinsoku w:val="0"/>
        <w:overflowPunct w:val="0"/>
        <w:ind w:left="993" w:hanging="993"/>
        <w:contextualSpacing/>
        <w:rPr>
          <w:rFonts w:ascii="Times New Roman" w:hAnsi="Times New Roman"/>
          <w:color w:val="000000" w:themeColor="text1"/>
          <w:sz w:val="24"/>
          <w:szCs w:val="24"/>
        </w:rPr>
      </w:pPr>
      <w:r w:rsidRPr="000C0FD0">
        <w:rPr>
          <w:rFonts w:ascii="Times New Roman" w:hAnsi="Times New Roman"/>
          <w:color w:val="000000" w:themeColor="text1"/>
          <w:sz w:val="24"/>
          <w:szCs w:val="24"/>
        </w:rPr>
        <w:t>X.4</w:t>
      </w:r>
      <w:r w:rsidRPr="000C0FD0">
        <w:rPr>
          <w:rFonts w:ascii="Times New Roman" w:hAnsi="Times New Roman"/>
          <w:color w:val="000000" w:themeColor="text1"/>
          <w:sz w:val="24"/>
          <w:szCs w:val="24"/>
        </w:rPr>
        <w:tab/>
        <w:t xml:space="preserve">Informácie o subdodávateľoch a osobách oprávnených konať za subdodávateľov (v rozsahu meno a priezvisko, adresa pobytu, dátum narodenia), ktorým je skutočne zadaný podiel z plnenia zmluvy: (tu doplní iba </w:t>
      </w:r>
      <w:r w:rsidRPr="000C0FD0">
        <w:rPr>
          <w:rFonts w:ascii="Times New Roman" w:hAnsi="Times New Roman"/>
          <w:color w:val="000000" w:themeColor="text1"/>
          <w:sz w:val="24"/>
          <w:szCs w:val="24"/>
          <w:u w:val="single"/>
        </w:rPr>
        <w:t>úspešný</w:t>
      </w:r>
      <w:r w:rsidRPr="000C0FD0">
        <w:rPr>
          <w:rFonts w:ascii="Times New Roman" w:hAnsi="Times New Roman"/>
          <w:color w:val="000000" w:themeColor="text1"/>
          <w:sz w:val="24"/>
          <w:szCs w:val="24"/>
        </w:rPr>
        <w:t xml:space="preserve"> uchádzač, resp. nastávajúci zmluvný partner pri podpise zmluvy, resp. v čase jej uzavretia, ak je relevantné).</w:t>
      </w:r>
    </w:p>
    <w:p w:rsidR="004F5C1F" w:rsidRPr="000C0FD0" w:rsidRDefault="004F5C1F" w:rsidP="004F5C1F">
      <w:pPr>
        <w:widowControl w:val="0"/>
        <w:tabs>
          <w:tab w:val="left" w:pos="993"/>
        </w:tabs>
        <w:kinsoku w:val="0"/>
        <w:overflowPunct w:val="0"/>
        <w:spacing w:before="58" w:after="0"/>
        <w:ind w:left="993" w:right="116" w:hanging="993"/>
        <w:contextualSpacing/>
        <w:rPr>
          <w:rFonts w:ascii="Times New Roman" w:eastAsia="Calibri" w:hAnsi="Times New Roman"/>
          <w:noProof/>
          <w:color w:val="000000" w:themeColor="text1"/>
          <w:sz w:val="24"/>
          <w:szCs w:val="24"/>
          <w:lang w:eastAsia="cs-CZ"/>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XI.</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Osobitné dojednania</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XI.1</w:t>
      </w:r>
      <w:r w:rsidRPr="000C0FD0">
        <w:rPr>
          <w:rFonts w:ascii="Times New Roman" w:hAnsi="Times New Roman"/>
          <w:bCs/>
          <w:color w:val="000000" w:themeColor="text1"/>
          <w:sz w:val="24"/>
          <w:szCs w:val="24"/>
        </w:rPr>
        <w:tab/>
        <w:t>Zmluvné strany sa dohodli, že ich právne vzťahy, ktoré vzniknú na základe tejto zmluvy a v súvislosti s jej realizáciou, sa budú riadiť právom Slovenskej  republiky, predovšetkým Obchodným zákonníkom Slovenskej republiky s vylúčením aplikácie Dohovoru OSN o zmluvách o medzinárodnej kúpe tovaru z roku 1980, a  to  i  v prípade, že jedna zo zmluvných strán je subjekt so sídlom mimo Slovenskej republiky.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XI.2</w:t>
      </w:r>
      <w:r w:rsidRPr="000C0FD0">
        <w:rPr>
          <w:rFonts w:ascii="Times New Roman" w:hAnsi="Times New Roman"/>
          <w:bCs/>
          <w:color w:val="000000" w:themeColor="text1"/>
          <w:sz w:val="24"/>
          <w:szCs w:val="24"/>
        </w:rPr>
        <w:tab/>
        <w:t>Na prerokovanie akýchkoľvek sporov, ktoré vzniknú z tejto zmluvy, vrátane sporov o jej platnosť, výklad alebo zrušenie, vrátane sporov týkajúcich sa výkladu a/alebo platnosti ustanovení tohto článku zmluvy budú príslušné súdy Slovenskej republiky.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XI.3</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ani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nenesú zodpovednosť za nesplnenie svojich zmluvných záväzkov v dôsledku vyššej moci.</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lastRenderedPageBreak/>
        <w:tab/>
        <w:t>Pod pojmom vyššia moc sa rozumie pôsobenie nepredvídateľných udalostí, ktoré sa vyskytnú po uzavretí zmluvy a ktoré sú mimo možnosti zvládnutia zmluvnými stranami, alebo proti ktorým nemôžu zmluvné strany prijať dostatočné opatrenia, akými sú organizované štrajky celých priemyselných odvetví, vojna, mobilizácia a prírodné pohromy v takom rozsahu, že celkom bránia alebo zásadne spôsobujú meškanie plnenia zmluvných záväzkov niektorej zo zmluvných strán.</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 xml:space="preserve">Zmluvná strana, na ktorú pôsobí prípad vyššej moci, musí urobiť patričné opatrenia pre obmedzenie alebo minimalizáciu týchto dôsledkov týchto udalostí a k tomu musí predložiť podrobný plán druhej zmluvnej strane.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a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musia spolupracovať pri predchádzaní meškania alebo akýmkoľvek iným následkom.  </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Zmluvná strana, ktorá uplatňuje vyššiu moc, je povinná bez meškania písomne informovať druhú zmluvnú stranu o takejto udalosti, jej začiatku a pravdepodobnom trvaní. Podobným spôsobom musí byť oznámený okamih ukončenia udalosti.</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XI.4</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sa zaväzuje poskytnúť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redávajúcemu súčinnosť pri plnení zmluvy v rámci možností, na ktoré má právny dosah.</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widowControl w:val="0"/>
        <w:tabs>
          <w:tab w:val="left" w:pos="993"/>
        </w:tabs>
        <w:contextualSpacing/>
        <w:rPr>
          <w:rFonts w:ascii="Times New Roman" w:hAnsi="Times New Roman"/>
          <w:color w:val="000000" w:themeColor="text1"/>
          <w:sz w:val="24"/>
          <w:szCs w:val="24"/>
          <w:shd w:val="clear" w:color="auto" w:fill="FFFFFF"/>
        </w:rPr>
      </w:pPr>
      <w:r w:rsidRPr="000C0FD0">
        <w:rPr>
          <w:rFonts w:ascii="Times New Roman" w:hAnsi="Times New Roman"/>
          <w:bCs/>
          <w:color w:val="000000" w:themeColor="text1"/>
          <w:sz w:val="24"/>
          <w:szCs w:val="24"/>
        </w:rPr>
        <w:t>XI.5</w:t>
      </w:r>
      <w:r w:rsidRPr="000C0FD0">
        <w:rPr>
          <w:rFonts w:ascii="Times New Roman" w:hAnsi="Times New Roman"/>
          <w:bCs/>
          <w:color w:val="000000" w:themeColor="text1"/>
          <w:sz w:val="24"/>
          <w:szCs w:val="24"/>
        </w:rPr>
        <w:tab/>
      </w:r>
      <w:r>
        <w:rPr>
          <w:rFonts w:ascii="Times New Roman" w:hAnsi="Times New Roman"/>
          <w:color w:val="000000" w:themeColor="text1"/>
          <w:sz w:val="24"/>
          <w:szCs w:val="24"/>
          <w:shd w:val="clear" w:color="auto" w:fill="FFFFFF"/>
        </w:rPr>
        <w:t>Predávajúci</w:t>
      </w:r>
      <w:r w:rsidRPr="000C0FD0">
        <w:rPr>
          <w:rFonts w:ascii="Times New Roman" w:hAnsi="Times New Roman"/>
          <w:color w:val="000000" w:themeColor="text1"/>
          <w:sz w:val="24"/>
          <w:szCs w:val="24"/>
          <w:shd w:val="clear" w:color="auto" w:fill="FFFFFF"/>
        </w:rPr>
        <w:t xml:space="preserve"> nie je oprávnený bez výslovného súhlasu </w:t>
      </w:r>
      <w:r>
        <w:rPr>
          <w:rFonts w:ascii="Times New Roman" w:hAnsi="Times New Roman"/>
          <w:color w:val="000000" w:themeColor="text1"/>
          <w:sz w:val="24"/>
          <w:szCs w:val="24"/>
          <w:shd w:val="clear" w:color="auto" w:fill="FFFFFF"/>
        </w:rPr>
        <w:t>K</w:t>
      </w:r>
      <w:r w:rsidRPr="000C0FD0">
        <w:rPr>
          <w:rFonts w:ascii="Times New Roman" w:hAnsi="Times New Roman"/>
          <w:color w:val="000000" w:themeColor="text1"/>
          <w:sz w:val="24"/>
          <w:szCs w:val="24"/>
          <w:shd w:val="clear" w:color="auto" w:fill="FFFFFF"/>
        </w:rPr>
        <w:t>upujúceho previesť záväzky zo zmluvy na tretie osoby a to ani čiastočne.</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XII.</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Záverečné ustanovenia</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XII.1</w:t>
      </w:r>
      <w:r w:rsidRPr="000C0FD0">
        <w:rPr>
          <w:rFonts w:ascii="Times New Roman" w:hAnsi="Times New Roman"/>
          <w:bCs/>
          <w:color w:val="000000" w:themeColor="text1"/>
          <w:sz w:val="24"/>
          <w:szCs w:val="24"/>
        </w:rPr>
        <w:tab/>
        <w:t>Túto zmluvu možno ukončiť:</w:t>
      </w:r>
    </w:p>
    <w:p w:rsidR="004F5C1F" w:rsidRPr="000C0FD0" w:rsidRDefault="004F5C1F" w:rsidP="004F5C1F">
      <w:pPr>
        <w:pStyle w:val="Odsekzoznamu"/>
        <w:numPr>
          <w:ilvl w:val="0"/>
          <w:numId w:val="37"/>
        </w:numPr>
        <w:tabs>
          <w:tab w:val="left" w:pos="993"/>
        </w:tabs>
        <w:spacing w:after="200"/>
        <w:jc w:val="both"/>
        <w:rPr>
          <w:bCs/>
          <w:color w:val="000000" w:themeColor="text1"/>
          <w:szCs w:val="24"/>
        </w:rPr>
      </w:pPr>
      <w:r w:rsidRPr="000C0FD0">
        <w:rPr>
          <w:bCs/>
          <w:color w:val="000000" w:themeColor="text1"/>
          <w:szCs w:val="24"/>
        </w:rPr>
        <w:t>dohodou zmluvných strán;</w:t>
      </w:r>
    </w:p>
    <w:p w:rsidR="004F5C1F" w:rsidRPr="000C0FD0" w:rsidRDefault="004F5C1F" w:rsidP="004F5C1F">
      <w:pPr>
        <w:pStyle w:val="Odsekzoznamu"/>
        <w:numPr>
          <w:ilvl w:val="0"/>
          <w:numId w:val="37"/>
        </w:numPr>
        <w:tabs>
          <w:tab w:val="left" w:pos="993"/>
        </w:tabs>
        <w:spacing w:after="200"/>
        <w:jc w:val="both"/>
        <w:rPr>
          <w:bCs/>
          <w:color w:val="000000" w:themeColor="text1"/>
          <w:szCs w:val="24"/>
        </w:rPr>
      </w:pPr>
      <w:r w:rsidRPr="000C0FD0">
        <w:rPr>
          <w:bCs/>
          <w:color w:val="000000" w:themeColor="text1"/>
          <w:szCs w:val="24"/>
        </w:rPr>
        <w:t xml:space="preserve">písomnou výpoveďou tejto dohody </w:t>
      </w:r>
      <w:r>
        <w:rPr>
          <w:bCs/>
          <w:color w:val="000000" w:themeColor="text1"/>
          <w:szCs w:val="24"/>
        </w:rPr>
        <w:t>Kupujúci</w:t>
      </w:r>
      <w:r w:rsidRPr="000C0FD0">
        <w:rPr>
          <w:bCs/>
          <w:color w:val="000000" w:themeColor="text1"/>
          <w:szCs w:val="24"/>
        </w:rPr>
        <w:t>m, bez uvedenia dôvodu, pričom výpovedná lehota je 3 mesiace a začína plynúť prvým dňom mesiaca nasledujúceho po doručení výpovede predávajúcemu,</w:t>
      </w:r>
    </w:p>
    <w:p w:rsidR="004F5C1F" w:rsidRPr="000C0FD0" w:rsidRDefault="004F5C1F" w:rsidP="004F5C1F">
      <w:pPr>
        <w:pStyle w:val="Odsekzoznamu"/>
        <w:numPr>
          <w:ilvl w:val="0"/>
          <w:numId w:val="37"/>
        </w:numPr>
        <w:tabs>
          <w:tab w:val="left" w:pos="993"/>
        </w:tabs>
        <w:spacing w:after="200"/>
        <w:jc w:val="both"/>
        <w:rPr>
          <w:bCs/>
          <w:color w:val="000000" w:themeColor="text1"/>
          <w:szCs w:val="24"/>
        </w:rPr>
      </w:pPr>
      <w:r w:rsidRPr="000C0FD0">
        <w:rPr>
          <w:bCs/>
          <w:color w:val="000000" w:themeColor="text1"/>
          <w:szCs w:val="24"/>
        </w:rPr>
        <w:t>zmluvné strany môžu túto dohodu ukončiť pred uplynutím doby jej platnosti odstúpením v prípade podstatného porušenia povinností druhou zmluvnou stranou;</w:t>
      </w:r>
    </w:p>
    <w:p w:rsidR="004F5C1F" w:rsidRPr="000C0FD0" w:rsidRDefault="004F5C1F" w:rsidP="004F5C1F">
      <w:pPr>
        <w:pStyle w:val="Odsekzoznamu"/>
        <w:numPr>
          <w:ilvl w:val="0"/>
          <w:numId w:val="37"/>
        </w:numPr>
        <w:tabs>
          <w:tab w:val="left" w:pos="993"/>
        </w:tabs>
        <w:spacing w:after="200"/>
        <w:jc w:val="both"/>
        <w:rPr>
          <w:bCs/>
          <w:color w:val="000000" w:themeColor="text1"/>
          <w:szCs w:val="24"/>
        </w:rPr>
      </w:pPr>
      <w:r>
        <w:rPr>
          <w:bCs/>
          <w:color w:val="000000" w:themeColor="text1"/>
          <w:szCs w:val="24"/>
        </w:rPr>
        <w:t>Kupujúci</w:t>
      </w:r>
      <w:r w:rsidRPr="000C0FD0">
        <w:rPr>
          <w:bCs/>
          <w:color w:val="000000" w:themeColor="text1"/>
          <w:szCs w:val="24"/>
        </w:rPr>
        <w:t xml:space="preserve"> má právo odstúpiť od zmluvy z dôvodu doručenia správy z kontroly verejného obstarávania, ktorou poskytovateľ nenávratného finančného príspevku</w:t>
      </w:r>
      <w:r>
        <w:rPr>
          <w:bCs/>
          <w:color w:val="000000" w:themeColor="text1"/>
          <w:szCs w:val="24"/>
        </w:rPr>
        <w:t xml:space="preserve"> (NFP)</w:t>
      </w:r>
      <w:r w:rsidRPr="000C0FD0">
        <w:rPr>
          <w:bCs/>
          <w:color w:val="000000" w:themeColor="text1"/>
          <w:szCs w:val="24"/>
        </w:rPr>
        <w:t xml:space="preserve"> na predmet zmluvy neschváli verejné obstarávanie, ktoré predchádzalo uzatvoreniu tejto zmluvy.</w:t>
      </w:r>
    </w:p>
    <w:p w:rsidR="004F5C1F" w:rsidRPr="000C0FD0" w:rsidRDefault="004F5C1F" w:rsidP="004F5C1F">
      <w:pPr>
        <w:tabs>
          <w:tab w:val="left" w:pos="993"/>
        </w:tabs>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Spôsob ukončenia zmluvy nemá vplyv na plynutie záručnej doby.</w:t>
      </w:r>
    </w:p>
    <w:p w:rsidR="004F5C1F" w:rsidRPr="000C0FD0" w:rsidRDefault="004F5C1F" w:rsidP="004F5C1F">
      <w:pPr>
        <w:tabs>
          <w:tab w:val="left" w:pos="993"/>
        </w:tabs>
        <w:ind w:left="990"/>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 xml:space="preserve">Za podstatné porušenie tejto zmluvy môže oprávnená strana od zmluvy odstúpiť; nárok na náhradu škody a prípadnú zmluvnú pokutu nie je odstúpením dotknutý. Za podstatné porušenie povinností budú zmluvné strany považovať porušenie povinnosti vyplývajúcej z tejto zmluvy alebo v zmysle ustanovenia § 345 Obchodného zákonníka, a to: </w:t>
      </w:r>
    </w:p>
    <w:p w:rsidR="004F5C1F" w:rsidRPr="000C0FD0" w:rsidRDefault="004F5C1F" w:rsidP="004F5C1F">
      <w:pPr>
        <w:pStyle w:val="Odsekzoznamu"/>
        <w:numPr>
          <w:ilvl w:val="0"/>
          <w:numId w:val="38"/>
        </w:numPr>
        <w:tabs>
          <w:tab w:val="left" w:pos="993"/>
        </w:tabs>
        <w:spacing w:after="200"/>
        <w:jc w:val="both"/>
        <w:rPr>
          <w:bCs/>
          <w:color w:val="000000" w:themeColor="text1"/>
          <w:szCs w:val="24"/>
        </w:rPr>
      </w:pPr>
      <w:r w:rsidRPr="000C0FD0">
        <w:rPr>
          <w:bCs/>
          <w:color w:val="000000" w:themeColor="text1"/>
          <w:szCs w:val="24"/>
        </w:rPr>
        <w:t xml:space="preserve">ak </w:t>
      </w:r>
      <w:r>
        <w:rPr>
          <w:bCs/>
          <w:color w:val="000000" w:themeColor="text1"/>
          <w:szCs w:val="24"/>
        </w:rPr>
        <w:t>Predávajúci</w:t>
      </w:r>
      <w:r w:rsidRPr="000C0FD0">
        <w:rPr>
          <w:bCs/>
          <w:color w:val="000000" w:themeColor="text1"/>
          <w:szCs w:val="24"/>
        </w:rPr>
        <w:t xml:space="preserve"> bude v omeškaní s dodaním predmetu tejto zmluvy v množstve, akosti a vrátane súvisiacich služieb tak, ako to určuje uzatvorená zmluva v bode II.3  dlhšie ako 30 kalendárnych dní,</w:t>
      </w:r>
    </w:p>
    <w:p w:rsidR="004F5C1F" w:rsidRPr="000C0FD0" w:rsidRDefault="004F5C1F" w:rsidP="004F5C1F">
      <w:pPr>
        <w:pStyle w:val="Odsekzoznamu"/>
        <w:numPr>
          <w:ilvl w:val="0"/>
          <w:numId w:val="38"/>
        </w:numPr>
        <w:tabs>
          <w:tab w:val="left" w:pos="993"/>
        </w:tabs>
        <w:spacing w:after="200"/>
        <w:jc w:val="both"/>
        <w:rPr>
          <w:bCs/>
          <w:color w:val="000000" w:themeColor="text1"/>
          <w:szCs w:val="24"/>
        </w:rPr>
      </w:pPr>
      <w:r w:rsidRPr="000C0FD0">
        <w:rPr>
          <w:bCs/>
          <w:color w:val="000000" w:themeColor="text1"/>
          <w:szCs w:val="24"/>
        </w:rPr>
        <w:lastRenderedPageBreak/>
        <w:t xml:space="preserve">ak </w:t>
      </w:r>
      <w:r>
        <w:rPr>
          <w:bCs/>
          <w:color w:val="000000" w:themeColor="text1"/>
          <w:szCs w:val="24"/>
        </w:rPr>
        <w:t>Kupujúci</w:t>
      </w:r>
      <w:r w:rsidRPr="000C0FD0">
        <w:rPr>
          <w:bCs/>
          <w:color w:val="000000" w:themeColor="text1"/>
          <w:szCs w:val="24"/>
        </w:rPr>
        <w:t xml:space="preserve"> bude v omeškaní s úhradou faktúry o viac ako 30 kalendárnych dní od dohodnutého termínu splatnosti faktúry.</w:t>
      </w:r>
    </w:p>
    <w:p w:rsidR="004F5C1F" w:rsidRDefault="004F5C1F" w:rsidP="004F5C1F">
      <w:pPr>
        <w:tabs>
          <w:tab w:val="left" w:pos="993"/>
        </w:tabs>
        <w:ind w:left="990"/>
        <w:rPr>
          <w:rFonts w:ascii="Times New Roman" w:hAnsi="Times New Roman"/>
          <w:bCs/>
          <w:color w:val="000000" w:themeColor="text1"/>
          <w:sz w:val="24"/>
          <w:szCs w:val="24"/>
        </w:rPr>
      </w:pPr>
      <w:r>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Účinky odstúpenia nastávajú dňom doručenia oznámenia o odstúpení jednej zmluvnej strany druhej zmluvnej strane.</w:t>
      </w:r>
    </w:p>
    <w:p w:rsidR="004F5C1F" w:rsidRPr="000C0FD0" w:rsidRDefault="00981AF5" w:rsidP="00981AF5">
      <w:pPr>
        <w:tabs>
          <w:tab w:val="left" w:pos="993"/>
        </w:tabs>
        <w:ind w:left="990"/>
        <w:rPr>
          <w:rFonts w:ascii="Times New Roman" w:hAnsi="Times New Roman"/>
          <w:bCs/>
          <w:color w:val="000000" w:themeColor="text1"/>
          <w:sz w:val="24"/>
          <w:szCs w:val="24"/>
        </w:rPr>
      </w:pPr>
      <w:r>
        <w:rPr>
          <w:rFonts w:ascii="Times New Roman" w:hAnsi="Times New Roman"/>
          <w:bCs/>
          <w:color w:val="000000" w:themeColor="text1"/>
          <w:sz w:val="24"/>
          <w:szCs w:val="24"/>
        </w:rPr>
        <w:tab/>
        <w:t>Pri odstúpení od zmluvy sa bude postupovať podľa príslušných ustanovení § 19 zákona o verejnom obstarávaní (Zákon č. 343/2015 Z. z.).</w:t>
      </w:r>
    </w:p>
    <w:p w:rsidR="004F5C1F" w:rsidRPr="00615791" w:rsidRDefault="004F5C1F" w:rsidP="004F5C1F">
      <w:pPr>
        <w:tabs>
          <w:tab w:val="left" w:pos="3368"/>
        </w:tabs>
        <w:contextualSpacing/>
        <w:rPr>
          <w:rFonts w:ascii="Times New Roman" w:hAnsi="Times New Roman"/>
          <w:bCs/>
          <w:sz w:val="24"/>
          <w:szCs w:val="24"/>
        </w:rPr>
      </w:pPr>
      <w:r w:rsidRPr="000C0FD0">
        <w:rPr>
          <w:rFonts w:ascii="Times New Roman" w:hAnsi="Times New Roman"/>
          <w:bCs/>
          <w:color w:val="000000" w:themeColor="text1"/>
          <w:sz w:val="24"/>
          <w:szCs w:val="24"/>
        </w:rPr>
        <w:t>XII.2</w:t>
      </w:r>
      <w:r w:rsidRPr="000C0FD0">
        <w:rPr>
          <w:rFonts w:ascii="Times New Roman" w:hAnsi="Times New Roman"/>
          <w:bCs/>
          <w:color w:val="000000" w:themeColor="text1"/>
          <w:sz w:val="24"/>
          <w:szCs w:val="24"/>
        </w:rPr>
        <w:tab/>
      </w:r>
      <w:r w:rsidRPr="00615791">
        <w:rPr>
          <w:rFonts w:ascii="Times New Roman" w:hAnsi="Times New Roman"/>
          <w:bCs/>
          <w:sz w:val="24"/>
          <w:szCs w:val="24"/>
        </w:rPr>
        <w:t>Táto zmluva nadobúda platnosť dňom jej podpísania oprávnenými zástupcami obidvoch zmluvných strán. Zmluva nadobudne účinnosť dňom nasledujúcim po dni jej zverejnenia v zmysle ust. § 47a zákona č. 40/1964 Zb. Občiansky zákonník v znení neskorších predpisov</w:t>
      </w:r>
      <w:r>
        <w:rPr>
          <w:rFonts w:ascii="Times New Roman" w:hAnsi="Times New Roman"/>
          <w:bCs/>
          <w:sz w:val="24"/>
          <w:szCs w:val="24"/>
        </w:rPr>
        <w:t>.</w:t>
      </w:r>
      <w:r w:rsidRPr="00615791">
        <w:rPr>
          <w:rFonts w:ascii="Times New Roman" w:hAnsi="Times New Roman"/>
          <w:bCs/>
          <w:sz w:val="24"/>
          <w:szCs w:val="24"/>
        </w:rPr>
        <w:t xml:space="preserve"> </w:t>
      </w:r>
    </w:p>
    <w:p w:rsidR="004F5C1F" w:rsidRPr="000C0FD0"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FF0000"/>
          <w:sz w:val="24"/>
          <w:szCs w:val="24"/>
        </w:rPr>
        <w:t xml:space="preserve">   </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XII.3</w:t>
      </w:r>
      <w:r w:rsidRPr="000C0FD0">
        <w:rPr>
          <w:rFonts w:ascii="Times New Roman" w:hAnsi="Times New Roman"/>
          <w:bCs/>
          <w:color w:val="000000" w:themeColor="text1"/>
          <w:sz w:val="24"/>
          <w:szCs w:val="24"/>
        </w:rPr>
        <w:tab/>
        <w:t>Zmluvné strany súhlasia so zverejnením zmluvy podľa § 5 a) a 5 b) zákona č. 211/2000 Z. z. o slobodnom prístupe k informáciám v znení neskorších predpisov.</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XII.4</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a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sa dohodli na uplatnení nasledovných ustanovení:</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 xml:space="preserve">a) povinnosť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redávajúceho resp. dodávateľa predmetu zmluvy strpieť výkon kontroly / auditu na mieste súvisiaceho s dodaným tovarom, kedykoľvek počas platnosti a účinnosti Zmluvy o poskytnutí NFP a to oprávnenými osobami na výkon tejto kontroly / auditu a poskytnúť im všetku potrebnú súčinnosť;</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 xml:space="preserve">b) právo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upujúceho, resp. žiadateľa / prijímateľa bez akýchkoľvek sankcií odstúpiť od zmluvy s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m, resp. dodávateľom predmetu zmluvy v prípade, kedy ešte nedošlo k plneniu zo zmluvy medzi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m, resp. žiadateľom / prijímateľom a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m, resp. dodávateľom predmetu zmluvy a výsledky administratívnej kontroly Riadiacemu orgánu neumožňujú financovanie výdavkov vzniknutých z tohto obstarávania;</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c)</w:t>
      </w:r>
      <w:r>
        <w:rPr>
          <w:rFonts w:ascii="Times New Roman" w:hAnsi="Times New Roman"/>
          <w:bCs/>
          <w:color w:val="000000" w:themeColor="text1"/>
          <w:sz w:val="24"/>
          <w:szCs w:val="24"/>
        </w:rPr>
        <w:t xml:space="preserve"> Predávajúci</w:t>
      </w:r>
      <w:r w:rsidRPr="000C0FD0">
        <w:rPr>
          <w:rFonts w:ascii="Times New Roman" w:hAnsi="Times New Roman"/>
          <w:bCs/>
          <w:color w:val="000000" w:themeColor="text1"/>
          <w:sz w:val="24"/>
          <w:szCs w:val="24"/>
        </w:rPr>
        <w:t xml:space="preserve"> resp. dodávateľ predmetu zmluvy je povinný strpieť výkon kontroly zástupcami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upujúceho a poskytnúť im všetku potrebnú súčinnosť, a to na mieste, ktoré súvisí s dodaným tovarom.</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XII.5</w:t>
      </w:r>
      <w:r w:rsidRPr="000C0FD0">
        <w:rPr>
          <w:rFonts w:ascii="Times New Roman" w:hAnsi="Times New Roman"/>
          <w:bCs/>
          <w:color w:val="000000" w:themeColor="text1"/>
          <w:sz w:val="24"/>
          <w:szCs w:val="24"/>
        </w:rPr>
        <w:tab/>
        <w:t xml:space="preserve">Zmluvné strany sa dohodli, že na ostatné vzájomné vzťahy neupravené touto zmluvou sa vzťahujú ustanovenia platného Obchodného zákonníka, prípadne ďalšie právne predpisy majúce vzťah k predmetu tejto zmluvy.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XII.6</w:t>
      </w:r>
      <w:r w:rsidRPr="000C0FD0">
        <w:rPr>
          <w:rFonts w:ascii="Times New Roman" w:hAnsi="Times New Roman"/>
          <w:bCs/>
          <w:color w:val="000000" w:themeColor="text1"/>
          <w:sz w:val="24"/>
          <w:szCs w:val="24"/>
        </w:rPr>
        <w:tab/>
        <w:t>Zmluvné strany sa zaväzujú zaistiť všetkými možnými prostriedkami, aby nedochádzalo ku korupčným konaniam v rámci obchodných vzťahov. Zmluvné strany prehlasujú, že zastávajú prístup nulovej tolerancie ku korupcii na všetkých úrovniach a vyžadujú od svojich vlastných zamestnancov a zmluvných partnerov konanie v súlade s protikorupčnými zákonmi.</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XII.7</w:t>
      </w:r>
      <w:r w:rsidRPr="000C0FD0">
        <w:rPr>
          <w:rFonts w:ascii="Times New Roman" w:hAnsi="Times New Roman"/>
          <w:bCs/>
          <w:color w:val="000000" w:themeColor="text1"/>
          <w:sz w:val="24"/>
          <w:szCs w:val="24"/>
        </w:rPr>
        <w:tab/>
        <w:t>Zmluvné strany sa zaväzujú neodkladne oznámiť druhej zmluvnej strane akékoľvek zmeny adries, alebo iných identifikačných údajov uvedených v záhlaví tejto zmluvy počas plnenia predmetu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lastRenderedPageBreak/>
        <w:t>XII.8</w:t>
      </w:r>
      <w:r w:rsidRPr="000C0FD0">
        <w:rPr>
          <w:rFonts w:ascii="Times New Roman" w:hAnsi="Times New Roman"/>
          <w:bCs/>
          <w:color w:val="000000" w:themeColor="text1"/>
          <w:sz w:val="24"/>
          <w:szCs w:val="24"/>
        </w:rPr>
        <w:tab/>
        <w:t xml:space="preserve">Zmluva je vyhotovená v piatich (5) rovnopisoch, z ktorých tri (3) rovnopisy obdrží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a dva (2) rovnopisy obdrží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Všetky sú považované za originál.</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XII.9</w:t>
      </w:r>
      <w:r w:rsidRPr="000C0FD0">
        <w:rPr>
          <w:rFonts w:ascii="Times New Roman" w:hAnsi="Times New Roman"/>
          <w:bCs/>
          <w:color w:val="000000" w:themeColor="text1"/>
          <w:sz w:val="24"/>
          <w:szCs w:val="24"/>
        </w:rPr>
        <w:tab/>
        <w:t>Akékoľvek zmeny alebo doplnenia zmluvy môžu byť vykonané výlučne písomným dodatkom k zmluve po vzájomnej dohode zmluvných strán a dodatok k zmluve musí byť podpísaný oprávnenými osobami obidvoch zmluvných strán.</w:t>
      </w:r>
      <w:r w:rsidR="00CE25F0">
        <w:rPr>
          <w:rFonts w:ascii="Times New Roman" w:hAnsi="Times New Roman"/>
          <w:bCs/>
          <w:color w:val="000000" w:themeColor="text1"/>
          <w:sz w:val="24"/>
          <w:szCs w:val="24"/>
        </w:rPr>
        <w:t xml:space="preserve"> Pri zmene</w:t>
      </w:r>
      <w:r w:rsidR="00732616">
        <w:rPr>
          <w:rFonts w:ascii="Times New Roman" w:hAnsi="Times New Roman"/>
          <w:bCs/>
          <w:color w:val="000000" w:themeColor="text1"/>
          <w:sz w:val="24"/>
          <w:szCs w:val="24"/>
        </w:rPr>
        <w:t xml:space="preserve"> zmluvy počas jej trvania sa bude postupovať podľa príslušných ustanovení § 18 zákona o verejnom obstarávaní (Zákon č. 343/2015 Z. z.).</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XII.10</w:t>
      </w:r>
      <w:r w:rsidRPr="000C0FD0">
        <w:rPr>
          <w:rFonts w:ascii="Times New Roman" w:hAnsi="Times New Roman"/>
          <w:bCs/>
          <w:color w:val="000000" w:themeColor="text1"/>
          <w:sz w:val="24"/>
          <w:szCs w:val="24"/>
        </w:rPr>
        <w:tab/>
        <w:t xml:space="preserve">Neoddeliteľnou súčasťou tejto </w:t>
      </w:r>
      <w:r w:rsidRPr="00613322">
        <w:rPr>
          <w:rFonts w:ascii="Times New Roman" w:hAnsi="Times New Roman"/>
          <w:bCs/>
          <w:color w:val="000000" w:themeColor="text1"/>
          <w:sz w:val="24"/>
          <w:szCs w:val="24"/>
        </w:rPr>
        <w:t>zmluvy sú Príloha č. 1 až Príloha č. 6, ktoré</w:t>
      </w:r>
      <w:r w:rsidRPr="000C0FD0">
        <w:rPr>
          <w:rFonts w:ascii="Times New Roman" w:hAnsi="Times New Roman"/>
          <w:bCs/>
          <w:color w:val="000000" w:themeColor="text1"/>
          <w:sz w:val="24"/>
          <w:szCs w:val="24"/>
        </w:rPr>
        <w:t xml:space="preserve"> sú takto označené, pričom platí, že v prípade akýchkoľvek rozporov medzi textáciou tejto zmluvy a textáciou jednotlivých príloh k tejto zmluve, bude mať prednosť táto zmluva.</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XII.11</w:t>
      </w:r>
      <w:r w:rsidRPr="000C0FD0">
        <w:rPr>
          <w:rFonts w:ascii="Times New Roman" w:hAnsi="Times New Roman"/>
          <w:bCs/>
          <w:color w:val="000000" w:themeColor="text1"/>
          <w:sz w:val="24"/>
          <w:szCs w:val="24"/>
        </w:rPr>
        <w:tab/>
        <w:t>Zmluvné strany prehlasujú, že obsah tejto zmluvy sa zhoduje so súhlasnými, slobodnými a vážnymi prejavmi ich skutočnej vôle a že zmluvu neuzavreli v tiesni ani za nápadne nevýhodných podmienok. Zmluvné strany si zmluvu prečítali, jej obsahu porozumeli a na znak súhlasu ju vlastnoručne podpísali.</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spacing w:after="160" w:line="259" w:lineRule="auto"/>
        <w:ind w:left="0" w:firstLine="0"/>
        <w:jc w:val="left"/>
        <w:rPr>
          <w:rFonts w:ascii="Times New Roman" w:hAnsi="Times New Roman"/>
          <w:b/>
          <w:bCs/>
          <w:color w:val="000000" w:themeColor="text1"/>
          <w:sz w:val="24"/>
          <w:szCs w:val="24"/>
        </w:rPr>
      </w:pPr>
    </w:p>
    <w:p w:rsidR="004F5C1F" w:rsidRPr="000C0FD0" w:rsidRDefault="004F5C1F" w:rsidP="004F5C1F">
      <w:pPr>
        <w:spacing w:after="160" w:line="259" w:lineRule="auto"/>
        <w:ind w:left="0" w:firstLine="0"/>
        <w:jc w:val="left"/>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 xml:space="preserve">Neoddeliteľnou súčasťou </w:t>
      </w:r>
      <w:r>
        <w:rPr>
          <w:rFonts w:ascii="Times New Roman" w:hAnsi="Times New Roman"/>
          <w:b/>
          <w:bCs/>
          <w:color w:val="000000" w:themeColor="text1"/>
          <w:sz w:val="24"/>
          <w:szCs w:val="24"/>
        </w:rPr>
        <w:t xml:space="preserve">Kúpnej </w:t>
      </w:r>
      <w:r w:rsidRPr="000C0FD0">
        <w:rPr>
          <w:rFonts w:ascii="Times New Roman" w:hAnsi="Times New Roman"/>
          <w:b/>
          <w:bCs/>
          <w:color w:val="000000" w:themeColor="text1"/>
          <w:sz w:val="24"/>
          <w:szCs w:val="24"/>
        </w:rPr>
        <w:t>zmluvy sú nasledovné prílohy: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 xml:space="preserve">Príloha č. 1: Cenník tovarov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 xml:space="preserve">Príloha č. 2: Návrh na plnenie kritérií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Príloha č. 3: Identifikácia a špecifikácia zastávok MHD</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Príloha č. 4: Skladba vozidlového parku pre účel osadenia prvkov informačného systému</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Príloha č. 5: Harmonogram dodania</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Príloha č. 6: Reklamačný poriadok</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 xml:space="preserve">Za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redávajúceho:</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 xml:space="preserve">Za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upujúceho:</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 ........................, dňa ..................</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V ........................, dňa ..................</w:t>
      </w:r>
      <w:r w:rsidRPr="000C0FD0">
        <w:rPr>
          <w:rFonts w:ascii="Times New Roman" w:hAnsi="Times New Roman"/>
          <w:bCs/>
          <w:color w:val="000000" w:themeColor="text1"/>
          <w:sz w:val="24"/>
          <w:szCs w:val="24"/>
        </w:rPr>
        <w:tab/>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 xml:space="preserve">       Ing. Ján Barienčík, PhD. </w:t>
      </w:r>
    </w:p>
    <w:p w:rsidR="004F5C1F" w:rsidRDefault="004F5C1F" w:rsidP="004F5C1F">
      <w:pPr>
        <w:tabs>
          <w:tab w:val="left" w:pos="3368"/>
        </w:tabs>
        <w:contextualSpacing/>
        <w:rPr>
          <w:rFonts w:ascii="Times New Roman" w:hAnsi="Times New Roman"/>
          <w:bCs/>
          <w:color w:val="FF0000"/>
          <w:sz w:val="24"/>
          <w:szCs w:val="24"/>
        </w:rPr>
      </w:pP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ab/>
        <w:t xml:space="preserve">          konateľ</w:t>
      </w:r>
    </w:p>
    <w:p w:rsidR="004F5C1F" w:rsidRDefault="004F5C1F" w:rsidP="004F5C1F"/>
    <w:p w:rsidR="00CF642F" w:rsidRDefault="00CF642F" w:rsidP="000F2512">
      <w:pPr>
        <w:tabs>
          <w:tab w:val="left" w:pos="3368"/>
        </w:tabs>
        <w:contextualSpacing/>
        <w:rPr>
          <w:rFonts w:ascii="Times New Roman" w:hAnsi="Times New Roman"/>
          <w:bCs/>
          <w:color w:val="FF0000"/>
          <w:sz w:val="24"/>
          <w:szCs w:val="24"/>
        </w:rPr>
      </w:pPr>
    </w:p>
    <w:p w:rsidR="00CF642F" w:rsidRDefault="00CF642F" w:rsidP="000F2512">
      <w:pPr>
        <w:tabs>
          <w:tab w:val="left" w:pos="3368"/>
        </w:tabs>
        <w:contextualSpacing/>
        <w:rPr>
          <w:rFonts w:ascii="Times New Roman" w:hAnsi="Times New Roman"/>
          <w:bCs/>
          <w:color w:val="FF0000"/>
          <w:sz w:val="24"/>
          <w:szCs w:val="24"/>
        </w:rPr>
      </w:pPr>
    </w:p>
    <w:p w:rsidR="00CF642F" w:rsidRDefault="00CF642F" w:rsidP="000F2512">
      <w:pPr>
        <w:tabs>
          <w:tab w:val="left" w:pos="3368"/>
        </w:tabs>
        <w:contextualSpacing/>
        <w:rPr>
          <w:rFonts w:ascii="Times New Roman" w:hAnsi="Times New Roman"/>
          <w:bCs/>
          <w:color w:val="FF0000"/>
          <w:sz w:val="24"/>
          <w:szCs w:val="24"/>
        </w:rPr>
      </w:pPr>
    </w:p>
    <w:p w:rsidR="00CF642F" w:rsidRDefault="00CF642F" w:rsidP="000F2512">
      <w:pPr>
        <w:tabs>
          <w:tab w:val="left" w:pos="3368"/>
        </w:tabs>
        <w:contextualSpacing/>
        <w:rPr>
          <w:rFonts w:ascii="Times New Roman" w:hAnsi="Times New Roman"/>
          <w:bCs/>
          <w:color w:val="FF0000"/>
          <w:sz w:val="24"/>
          <w:szCs w:val="24"/>
        </w:rPr>
      </w:pPr>
    </w:p>
    <w:p w:rsidR="00CF642F" w:rsidRDefault="00CF642F" w:rsidP="000F2512">
      <w:pPr>
        <w:tabs>
          <w:tab w:val="left" w:pos="3368"/>
        </w:tabs>
        <w:contextualSpacing/>
        <w:rPr>
          <w:rFonts w:ascii="Times New Roman" w:hAnsi="Times New Roman"/>
          <w:bCs/>
          <w:color w:val="FF0000"/>
          <w:sz w:val="24"/>
          <w:szCs w:val="24"/>
        </w:rPr>
      </w:pPr>
    </w:p>
    <w:p w:rsidR="00CF642F" w:rsidRDefault="00CF642F" w:rsidP="000F2512">
      <w:pPr>
        <w:tabs>
          <w:tab w:val="left" w:pos="3368"/>
        </w:tabs>
        <w:contextualSpacing/>
        <w:rPr>
          <w:rFonts w:ascii="Times New Roman" w:hAnsi="Times New Roman"/>
          <w:bCs/>
          <w:color w:val="FF0000"/>
          <w:sz w:val="24"/>
          <w:szCs w:val="24"/>
        </w:rPr>
      </w:pPr>
    </w:p>
    <w:p w:rsidR="00C2722E" w:rsidRDefault="00C2722E" w:rsidP="000F2512">
      <w:pPr>
        <w:tabs>
          <w:tab w:val="left" w:pos="3368"/>
        </w:tabs>
        <w:contextualSpacing/>
        <w:rPr>
          <w:rFonts w:ascii="Times New Roman" w:hAnsi="Times New Roman"/>
          <w:bCs/>
          <w:color w:val="FF0000"/>
          <w:sz w:val="24"/>
          <w:szCs w:val="24"/>
        </w:rPr>
      </w:pPr>
    </w:p>
    <w:p w:rsidR="00C2722E" w:rsidRDefault="00C2722E" w:rsidP="000F2512">
      <w:pPr>
        <w:tabs>
          <w:tab w:val="left" w:pos="3368"/>
        </w:tabs>
        <w:contextualSpacing/>
        <w:rPr>
          <w:rFonts w:ascii="Times New Roman" w:hAnsi="Times New Roman"/>
          <w:bCs/>
          <w:color w:val="FF0000"/>
          <w:sz w:val="24"/>
          <w:szCs w:val="24"/>
        </w:rPr>
      </w:pPr>
    </w:p>
    <w:p w:rsidR="00C2722E" w:rsidRDefault="00C2722E" w:rsidP="000F2512">
      <w:pPr>
        <w:tabs>
          <w:tab w:val="left" w:pos="3368"/>
        </w:tabs>
        <w:contextualSpacing/>
        <w:rPr>
          <w:rFonts w:ascii="Times New Roman" w:hAnsi="Times New Roman"/>
          <w:bCs/>
          <w:color w:val="FF0000"/>
          <w:sz w:val="24"/>
          <w:szCs w:val="24"/>
        </w:rPr>
      </w:pPr>
    </w:p>
    <w:p w:rsidR="00C2722E" w:rsidRDefault="00C2722E" w:rsidP="000F2512">
      <w:pPr>
        <w:tabs>
          <w:tab w:val="left" w:pos="3368"/>
        </w:tabs>
        <w:contextualSpacing/>
        <w:rPr>
          <w:rFonts w:ascii="Times New Roman" w:hAnsi="Times New Roman"/>
          <w:bCs/>
          <w:color w:val="FF0000"/>
          <w:sz w:val="24"/>
          <w:szCs w:val="24"/>
        </w:rPr>
      </w:pPr>
    </w:p>
    <w:p w:rsidR="00C2722E" w:rsidRDefault="00C2722E" w:rsidP="000F2512">
      <w:pPr>
        <w:tabs>
          <w:tab w:val="left" w:pos="3368"/>
        </w:tabs>
        <w:contextualSpacing/>
        <w:rPr>
          <w:rFonts w:ascii="Times New Roman" w:hAnsi="Times New Roman"/>
          <w:bCs/>
          <w:color w:val="FF0000"/>
          <w:sz w:val="24"/>
          <w:szCs w:val="24"/>
        </w:rPr>
      </w:pPr>
    </w:p>
    <w:p w:rsidR="00C2722E" w:rsidRDefault="00C2722E" w:rsidP="000F2512">
      <w:pPr>
        <w:tabs>
          <w:tab w:val="left" w:pos="3368"/>
        </w:tabs>
        <w:contextualSpacing/>
        <w:rPr>
          <w:rFonts w:ascii="Times New Roman" w:hAnsi="Times New Roman"/>
          <w:bCs/>
          <w:color w:val="FF0000"/>
          <w:sz w:val="24"/>
          <w:szCs w:val="24"/>
        </w:rPr>
      </w:pPr>
    </w:p>
    <w:p w:rsidR="00C2722E" w:rsidRPr="000F2512" w:rsidRDefault="00C2722E" w:rsidP="000F2512">
      <w:pPr>
        <w:tabs>
          <w:tab w:val="left" w:pos="3368"/>
        </w:tabs>
        <w:contextualSpacing/>
        <w:rPr>
          <w:rFonts w:ascii="Times New Roman" w:hAnsi="Times New Roman"/>
          <w:bCs/>
          <w:color w:val="FF0000"/>
          <w:sz w:val="24"/>
          <w:szCs w:val="24"/>
        </w:rPr>
      </w:pPr>
    </w:p>
    <w:p w:rsidR="00336B63" w:rsidRDefault="004A060B" w:rsidP="00CE61A5">
      <w:pPr>
        <w:pStyle w:val="Nadpis1"/>
      </w:pPr>
      <w:bookmarkStart w:id="111" w:name="_Toc55222329"/>
      <w:r w:rsidRPr="00A21502">
        <w:t>Oddiel „E</w:t>
      </w:r>
      <w:r w:rsidR="00336B63" w:rsidRPr="00A21502">
        <w:t>“</w:t>
      </w:r>
      <w:r w:rsidR="00336B63" w:rsidRPr="00A21502">
        <w:br/>
        <w:t>Prílohy súťažných podkladov</w:t>
      </w:r>
      <w:bookmarkEnd w:id="111"/>
    </w:p>
    <w:p w:rsidR="00236173" w:rsidRDefault="00236173" w:rsidP="00236173">
      <w:pPr>
        <w:pStyle w:val="Nadpis3"/>
      </w:pPr>
      <w:bookmarkStart w:id="112" w:name="_Toc526255356"/>
      <w:bookmarkStart w:id="113" w:name="_Toc55222330"/>
      <w:r>
        <w:t>Príloha č. 1: Cenník tovarov</w:t>
      </w:r>
      <w:bookmarkEnd w:id="112"/>
      <w:bookmarkEnd w:id="113"/>
    </w:p>
    <w:p w:rsidR="00236173" w:rsidRDefault="00236173" w:rsidP="00236173">
      <w:pPr>
        <w:contextualSpacing/>
        <w:rPr>
          <w:rFonts w:ascii="Times New Roman" w:hAnsi="Times New Roman"/>
          <w:sz w:val="24"/>
          <w:szCs w:val="24"/>
        </w:rPr>
      </w:pPr>
    </w:p>
    <w:p w:rsidR="00236173" w:rsidRDefault="00236173" w:rsidP="00236173">
      <w:pPr>
        <w:ind w:firstLine="0"/>
        <w:contextualSpacing/>
        <w:rPr>
          <w:rFonts w:ascii="Times New Roman" w:hAnsi="Times New Roman"/>
          <w:b/>
          <w:sz w:val="24"/>
          <w:szCs w:val="24"/>
        </w:rPr>
      </w:pPr>
      <w:r>
        <w:rPr>
          <w:rFonts w:ascii="Times New Roman" w:hAnsi="Times New Roman"/>
          <w:b/>
          <w:sz w:val="24"/>
          <w:szCs w:val="24"/>
        </w:rPr>
        <w:t>Príloha č. 1: Cenník tovarov</w:t>
      </w:r>
    </w:p>
    <w:p w:rsidR="00236173" w:rsidRDefault="00236173" w:rsidP="00236173">
      <w:pPr>
        <w:ind w:firstLine="0"/>
        <w:contextualSpacing/>
        <w:rPr>
          <w:rFonts w:ascii="Times New Roman" w:hAnsi="Times New Roman"/>
          <w:b/>
          <w:sz w:val="24"/>
          <w:szCs w:val="24"/>
        </w:rPr>
      </w:pPr>
      <w:r>
        <w:rPr>
          <w:rFonts w:ascii="Times New Roman" w:hAnsi="Times New Roman"/>
          <w:b/>
          <w:sz w:val="24"/>
          <w:szCs w:val="24"/>
        </w:rPr>
        <w:t xml:space="preserve">(táto príloha súťažných podkladov je zároveň Prílohou č. 1 Kúpnej zmluvy) </w:t>
      </w:r>
    </w:p>
    <w:p w:rsidR="00236173" w:rsidRDefault="00236173" w:rsidP="00236173">
      <w:pPr>
        <w:contextualSpacing/>
        <w:rPr>
          <w:rFonts w:ascii="Times New Roman" w:hAnsi="Times New Roman"/>
          <w:sz w:val="24"/>
          <w:szCs w:val="24"/>
        </w:rPr>
      </w:pPr>
      <w:r>
        <w:rPr>
          <w:rFonts w:ascii="Times New Roman" w:hAnsi="Times New Roman"/>
          <w:sz w:val="24"/>
          <w:szCs w:val="24"/>
        </w:rPr>
        <w:tab/>
      </w:r>
    </w:p>
    <w:p w:rsidR="00236173" w:rsidRDefault="00236173" w:rsidP="00236173">
      <w:pPr>
        <w:contextualSpacing/>
        <w:rPr>
          <w:rFonts w:ascii="Times New Roman" w:hAnsi="Times New Roman"/>
          <w:sz w:val="24"/>
          <w:szCs w:val="24"/>
        </w:rPr>
      </w:pPr>
      <w:r>
        <w:rPr>
          <w:rFonts w:ascii="Times New Roman" w:hAnsi="Times New Roman"/>
          <w:sz w:val="24"/>
          <w:szCs w:val="24"/>
        </w:rPr>
        <w:tab/>
        <w:t xml:space="preserve">Názov zákazky: </w:t>
      </w:r>
    </w:p>
    <w:p w:rsidR="00E56446" w:rsidRPr="00A453FE" w:rsidRDefault="00236173" w:rsidP="00A453FE">
      <w:pPr>
        <w:contextualSpacing/>
        <w:rPr>
          <w:rFonts w:ascii="Times New Roman" w:hAnsi="Times New Roman"/>
          <w:i/>
          <w:sz w:val="24"/>
          <w:szCs w:val="24"/>
        </w:rPr>
      </w:pPr>
      <w:r>
        <w:rPr>
          <w:rFonts w:ascii="Times New Roman" w:hAnsi="Times New Roman"/>
          <w:i/>
          <w:sz w:val="24"/>
          <w:szCs w:val="24"/>
        </w:rPr>
        <w:tab/>
        <w:t>Informati</w:t>
      </w:r>
      <w:r w:rsidR="00E56446">
        <w:rPr>
          <w:rFonts w:ascii="Times New Roman" w:hAnsi="Times New Roman"/>
          <w:i/>
          <w:sz w:val="24"/>
          <w:szCs w:val="24"/>
        </w:rPr>
        <w:t>zácia MHD</w:t>
      </w:r>
      <w:r w:rsidR="00A453FE">
        <w:rPr>
          <w:rFonts w:ascii="Times New Roman" w:hAnsi="Times New Roman"/>
          <w:i/>
          <w:sz w:val="24"/>
          <w:szCs w:val="24"/>
        </w:rPr>
        <w:t xml:space="preserve"> v Žiline</w:t>
      </w:r>
    </w:p>
    <w:p w:rsidR="0084252E" w:rsidRDefault="0084252E" w:rsidP="00D0346B">
      <w:pPr>
        <w:ind w:left="0" w:firstLine="0"/>
        <w:contextualSpacing/>
        <w:rPr>
          <w:rFonts w:ascii="Times New Roman" w:hAnsi="Times New Roman"/>
          <w:sz w:val="24"/>
          <w:szCs w:val="24"/>
        </w:rPr>
      </w:pPr>
    </w:p>
    <w:tbl>
      <w:tblPr>
        <w:tblW w:w="0" w:type="auto"/>
        <w:tblInd w:w="55" w:type="dxa"/>
        <w:tblLayout w:type="fixed"/>
        <w:tblCellMar>
          <w:left w:w="70" w:type="dxa"/>
          <w:right w:w="70" w:type="dxa"/>
        </w:tblCellMar>
        <w:tblLook w:val="04A0" w:firstRow="1" w:lastRow="0" w:firstColumn="1" w:lastColumn="0" w:noHBand="0" w:noVBand="1"/>
      </w:tblPr>
      <w:tblGrid>
        <w:gridCol w:w="336"/>
        <w:gridCol w:w="246"/>
        <w:gridCol w:w="152"/>
        <w:gridCol w:w="132"/>
        <w:gridCol w:w="1134"/>
        <w:gridCol w:w="30"/>
        <w:gridCol w:w="363"/>
        <w:gridCol w:w="335"/>
        <w:gridCol w:w="2702"/>
        <w:gridCol w:w="1113"/>
        <w:gridCol w:w="933"/>
        <w:gridCol w:w="986"/>
        <w:gridCol w:w="693"/>
      </w:tblGrid>
      <w:tr w:rsidR="00564B02" w:rsidRPr="00564B02" w:rsidTr="00564B02">
        <w:trPr>
          <w:trHeight w:val="720"/>
        </w:trPr>
        <w:tc>
          <w:tcPr>
            <w:tcW w:w="9155" w:type="dxa"/>
            <w:gridSpan w:val="13"/>
            <w:tcBorders>
              <w:top w:val="nil"/>
              <w:left w:val="nil"/>
              <w:bottom w:val="single" w:sz="8" w:space="0" w:color="auto"/>
              <w:right w:val="nil"/>
            </w:tcBorders>
            <w:shd w:val="clear" w:color="auto" w:fill="auto"/>
            <w:vAlign w:val="center"/>
            <w:hideMark/>
          </w:tcPr>
          <w:p w:rsidR="00564B02" w:rsidRPr="00564B02" w:rsidRDefault="00564B02" w:rsidP="00564B02">
            <w:pPr>
              <w:spacing w:after="0"/>
              <w:ind w:left="0" w:firstLine="0"/>
              <w:jc w:val="left"/>
              <w:rPr>
                <w:rFonts w:ascii="Arial" w:hAnsi="Arial" w:cs="Arial"/>
                <w:b/>
                <w:bCs/>
                <w:color w:val="000000"/>
                <w:sz w:val="16"/>
                <w:szCs w:val="16"/>
                <w:lang w:eastAsia="sk-SK"/>
              </w:rPr>
            </w:pPr>
            <w:bookmarkStart w:id="114" w:name="RANGE!A2:J430"/>
            <w:r w:rsidRPr="00564B02">
              <w:rPr>
                <w:rFonts w:ascii="Arial" w:hAnsi="Arial" w:cs="Arial"/>
                <w:b/>
                <w:bCs/>
                <w:color w:val="000000"/>
                <w:sz w:val="16"/>
                <w:szCs w:val="16"/>
                <w:lang w:eastAsia="sk-SK"/>
              </w:rPr>
              <w:t>Príloha č. 1: Cenník tovarov</w:t>
            </w:r>
            <w:bookmarkEnd w:id="114"/>
          </w:p>
        </w:tc>
      </w:tr>
      <w:tr w:rsidR="00564B02" w:rsidRPr="00564B02" w:rsidTr="00564B02">
        <w:trPr>
          <w:trHeight w:val="600"/>
        </w:trPr>
        <w:tc>
          <w:tcPr>
            <w:tcW w:w="9155" w:type="dxa"/>
            <w:gridSpan w:val="13"/>
            <w:tcBorders>
              <w:top w:val="single" w:sz="8" w:space="0" w:color="auto"/>
              <w:left w:val="single" w:sz="8" w:space="0" w:color="auto"/>
              <w:bottom w:val="single" w:sz="8" w:space="0" w:color="auto"/>
              <w:right w:val="single" w:sz="8" w:space="0" w:color="000000"/>
            </w:tcBorders>
            <w:shd w:val="clear" w:color="000000" w:fill="002060"/>
            <w:vAlign w:val="center"/>
            <w:hideMark/>
          </w:tcPr>
          <w:p w:rsidR="00564B02" w:rsidRPr="00564B02" w:rsidRDefault="00564B02" w:rsidP="00564B02">
            <w:pPr>
              <w:spacing w:after="0"/>
              <w:ind w:left="0" w:firstLine="0"/>
              <w:jc w:val="center"/>
              <w:rPr>
                <w:rFonts w:ascii="Arial" w:hAnsi="Arial" w:cs="Arial"/>
                <w:b/>
                <w:bCs/>
                <w:i/>
                <w:iCs/>
                <w:color w:val="FFFF00"/>
                <w:sz w:val="16"/>
                <w:szCs w:val="16"/>
                <w:lang w:eastAsia="sk-SK"/>
              </w:rPr>
            </w:pPr>
            <w:r w:rsidRPr="00564B02">
              <w:rPr>
                <w:rFonts w:ascii="Arial" w:hAnsi="Arial" w:cs="Arial"/>
                <w:b/>
                <w:bCs/>
                <w:i/>
                <w:iCs/>
                <w:color w:val="FFFF00"/>
                <w:sz w:val="16"/>
                <w:szCs w:val="16"/>
                <w:lang w:eastAsia="sk-SK"/>
              </w:rPr>
              <w:t>Informatizácia MHD v Žiline</w:t>
            </w:r>
          </w:p>
        </w:tc>
      </w:tr>
      <w:tr w:rsidR="00564B02" w:rsidRPr="00564B02" w:rsidTr="003D18E0">
        <w:trPr>
          <w:trHeight w:val="1335"/>
        </w:trPr>
        <w:tc>
          <w:tcPr>
            <w:tcW w:w="582" w:type="dxa"/>
            <w:gridSpan w:val="2"/>
            <w:tcBorders>
              <w:top w:val="nil"/>
              <w:left w:val="single" w:sz="8" w:space="0" w:color="auto"/>
              <w:bottom w:val="single" w:sz="8" w:space="0" w:color="auto"/>
              <w:right w:val="single" w:sz="4" w:space="0" w:color="auto"/>
            </w:tcBorders>
            <w:shd w:val="clear" w:color="000000" w:fill="FFFFFF"/>
            <w:noWrap/>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Č.</w:t>
            </w:r>
          </w:p>
        </w:tc>
        <w:tc>
          <w:tcPr>
            <w:tcW w:w="284" w:type="dxa"/>
            <w:gridSpan w:val="2"/>
            <w:tcBorders>
              <w:top w:val="nil"/>
              <w:left w:val="nil"/>
              <w:bottom w:val="single" w:sz="8" w:space="0" w:color="auto"/>
              <w:right w:val="single" w:sz="4" w:space="0" w:color="auto"/>
            </w:tcBorders>
            <w:shd w:val="clear" w:color="000000" w:fill="FFFFFF"/>
            <w:noWrap/>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4"/>
                <w:szCs w:val="14"/>
                <w:lang w:eastAsia="sk-SK"/>
              </w:rPr>
              <w:t>p.č</w:t>
            </w:r>
            <w:r w:rsidRPr="00564B02">
              <w:rPr>
                <w:rFonts w:ascii="Arial" w:hAnsi="Arial" w:cs="Arial"/>
                <w:sz w:val="16"/>
                <w:szCs w:val="16"/>
                <w:lang w:eastAsia="sk-SK"/>
              </w:rPr>
              <w:t>.</w:t>
            </w:r>
          </w:p>
        </w:tc>
        <w:tc>
          <w:tcPr>
            <w:tcW w:w="1134" w:type="dxa"/>
            <w:tcBorders>
              <w:top w:val="nil"/>
              <w:left w:val="nil"/>
              <w:bottom w:val="single" w:sz="8" w:space="0" w:color="auto"/>
              <w:right w:val="single" w:sz="4" w:space="0" w:color="auto"/>
            </w:tcBorders>
            <w:shd w:val="clear" w:color="000000" w:fill="FFFFFF"/>
            <w:vAlign w:val="center"/>
            <w:hideMark/>
          </w:tcPr>
          <w:p w:rsidR="00564B02" w:rsidRPr="00564B02" w:rsidRDefault="00564B02" w:rsidP="00564B02">
            <w:pPr>
              <w:spacing w:after="0"/>
              <w:ind w:left="0" w:firstLine="0"/>
              <w:jc w:val="center"/>
              <w:rPr>
                <w:rFonts w:ascii="Arial" w:hAnsi="Arial" w:cs="Arial"/>
                <w:b/>
                <w:bCs/>
                <w:sz w:val="14"/>
                <w:szCs w:val="14"/>
                <w:lang w:eastAsia="sk-SK"/>
              </w:rPr>
            </w:pPr>
            <w:r w:rsidRPr="00564B02">
              <w:rPr>
                <w:rFonts w:ascii="Arial" w:hAnsi="Arial" w:cs="Arial"/>
                <w:b/>
                <w:bCs/>
                <w:sz w:val="14"/>
                <w:szCs w:val="14"/>
                <w:lang w:eastAsia="sk-SK"/>
              </w:rPr>
              <w:t>Komponent</w:t>
            </w:r>
          </w:p>
        </w:tc>
        <w:tc>
          <w:tcPr>
            <w:tcW w:w="393" w:type="dxa"/>
            <w:gridSpan w:val="2"/>
            <w:tcBorders>
              <w:top w:val="nil"/>
              <w:left w:val="nil"/>
              <w:bottom w:val="single" w:sz="8" w:space="0" w:color="auto"/>
              <w:right w:val="single" w:sz="4" w:space="0" w:color="auto"/>
            </w:tcBorders>
            <w:shd w:val="clear" w:color="000000" w:fill="FFFFFF"/>
            <w:noWrap/>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MJ</w:t>
            </w:r>
          </w:p>
        </w:tc>
        <w:tc>
          <w:tcPr>
            <w:tcW w:w="335" w:type="dxa"/>
            <w:tcBorders>
              <w:top w:val="nil"/>
              <w:left w:val="nil"/>
              <w:bottom w:val="single" w:sz="8" w:space="0" w:color="auto"/>
              <w:right w:val="single" w:sz="4" w:space="0" w:color="auto"/>
            </w:tcBorders>
            <w:shd w:val="clear" w:color="000000" w:fill="FFFFFF"/>
            <w:textDirection w:val="btLr"/>
            <w:vAlign w:val="center"/>
            <w:hideMark/>
          </w:tcPr>
          <w:p w:rsidR="00564B02" w:rsidRPr="00564B02" w:rsidRDefault="00564B02" w:rsidP="00564B02">
            <w:pPr>
              <w:spacing w:after="0"/>
              <w:ind w:left="0" w:firstLine="0"/>
              <w:jc w:val="center"/>
              <w:rPr>
                <w:rFonts w:ascii="Arial" w:hAnsi="Arial" w:cs="Arial"/>
                <w:b/>
                <w:bCs/>
                <w:sz w:val="14"/>
                <w:szCs w:val="14"/>
                <w:lang w:eastAsia="sk-SK"/>
              </w:rPr>
            </w:pPr>
            <w:r w:rsidRPr="00564B02">
              <w:rPr>
                <w:rFonts w:ascii="Arial" w:hAnsi="Arial" w:cs="Arial"/>
                <w:b/>
                <w:bCs/>
                <w:sz w:val="14"/>
                <w:szCs w:val="14"/>
                <w:lang w:eastAsia="sk-SK"/>
              </w:rPr>
              <w:t>Množstvo celkom</w:t>
            </w:r>
          </w:p>
        </w:tc>
        <w:tc>
          <w:tcPr>
            <w:tcW w:w="2702" w:type="dxa"/>
            <w:tcBorders>
              <w:top w:val="nil"/>
              <w:left w:val="nil"/>
              <w:bottom w:val="single" w:sz="8"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Minimálna požadovaná špecifikácia</w:t>
            </w:r>
          </w:p>
        </w:tc>
        <w:tc>
          <w:tcPr>
            <w:tcW w:w="1113" w:type="dxa"/>
            <w:tcBorders>
              <w:top w:val="nil"/>
              <w:left w:val="nil"/>
              <w:bottom w:val="single" w:sz="8" w:space="0" w:color="auto"/>
              <w:right w:val="single" w:sz="4" w:space="0" w:color="auto"/>
            </w:tcBorders>
            <w:shd w:val="clear" w:color="000000" w:fill="FFFFFF"/>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Splnenie požiadavky špecifikácie uchádzačom</w:t>
            </w:r>
            <w:r w:rsidRPr="00564B02">
              <w:rPr>
                <w:rFonts w:ascii="Arial" w:hAnsi="Arial" w:cs="Arial"/>
                <w:b/>
                <w:bCs/>
                <w:sz w:val="16"/>
                <w:szCs w:val="16"/>
                <w:lang w:eastAsia="sk-SK"/>
              </w:rPr>
              <w:br/>
            </w:r>
            <w:r w:rsidRPr="00564B02">
              <w:rPr>
                <w:rFonts w:ascii="Arial" w:hAnsi="Arial" w:cs="Arial"/>
                <w:color w:val="000000"/>
                <w:sz w:val="16"/>
                <w:szCs w:val="16"/>
                <w:u w:val="single"/>
                <w:lang w:eastAsia="sk-SK"/>
              </w:rPr>
              <w:t>ÁNO / NIE</w:t>
            </w:r>
          </w:p>
        </w:tc>
        <w:tc>
          <w:tcPr>
            <w:tcW w:w="933" w:type="dxa"/>
            <w:tcBorders>
              <w:top w:val="nil"/>
              <w:left w:val="nil"/>
              <w:bottom w:val="single" w:sz="8" w:space="0" w:color="auto"/>
              <w:right w:val="single" w:sz="4" w:space="0" w:color="auto"/>
            </w:tcBorders>
            <w:shd w:val="clear" w:color="000000" w:fill="FFFFFF"/>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 xml:space="preserve">Poznámka </w:t>
            </w:r>
            <w:r w:rsidRPr="00564B02">
              <w:rPr>
                <w:rFonts w:ascii="Arial" w:hAnsi="Arial" w:cs="Arial"/>
                <w:b/>
                <w:bCs/>
                <w:sz w:val="16"/>
                <w:szCs w:val="16"/>
                <w:lang w:eastAsia="sk-SK"/>
              </w:rPr>
              <w:br/>
              <w:t>(v prípade potreby)</w:t>
            </w:r>
          </w:p>
        </w:tc>
        <w:tc>
          <w:tcPr>
            <w:tcW w:w="986" w:type="dxa"/>
            <w:tcBorders>
              <w:top w:val="nil"/>
              <w:left w:val="nil"/>
              <w:bottom w:val="single" w:sz="8" w:space="0" w:color="auto"/>
              <w:right w:val="single" w:sz="4" w:space="0" w:color="auto"/>
            </w:tcBorders>
            <w:shd w:val="clear" w:color="000000" w:fill="FFFFFF"/>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Cena jednotková  za MJ</w:t>
            </w:r>
            <w:r w:rsidRPr="00564B02">
              <w:rPr>
                <w:rFonts w:ascii="Arial" w:hAnsi="Arial" w:cs="Arial"/>
                <w:b/>
                <w:bCs/>
                <w:sz w:val="16"/>
                <w:szCs w:val="16"/>
                <w:lang w:eastAsia="sk-SK"/>
              </w:rPr>
              <w:br/>
            </w:r>
            <w:r w:rsidRPr="00564B02">
              <w:rPr>
                <w:rFonts w:ascii="Arial" w:hAnsi="Arial" w:cs="Arial"/>
                <w:b/>
                <w:bCs/>
                <w:sz w:val="16"/>
                <w:szCs w:val="16"/>
                <w:lang w:eastAsia="sk-SK"/>
              </w:rPr>
              <w:br/>
              <w:t xml:space="preserve">v EUR </w:t>
            </w:r>
            <w:r w:rsidRPr="00564B02">
              <w:rPr>
                <w:rFonts w:ascii="Arial" w:hAnsi="Arial" w:cs="Arial"/>
                <w:b/>
                <w:bCs/>
                <w:sz w:val="16"/>
                <w:szCs w:val="16"/>
                <w:lang w:eastAsia="sk-SK"/>
              </w:rPr>
              <w:br/>
              <w:t>bez DPH</w:t>
            </w:r>
          </w:p>
        </w:tc>
        <w:tc>
          <w:tcPr>
            <w:tcW w:w="693" w:type="dxa"/>
            <w:tcBorders>
              <w:top w:val="nil"/>
              <w:left w:val="nil"/>
              <w:bottom w:val="single" w:sz="8" w:space="0" w:color="auto"/>
              <w:right w:val="single" w:sz="8" w:space="0" w:color="auto"/>
            </w:tcBorders>
            <w:shd w:val="clear" w:color="000000" w:fill="FFFFFF"/>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 xml:space="preserve">Cena celkom </w:t>
            </w:r>
            <w:r w:rsidRPr="00564B02">
              <w:rPr>
                <w:rFonts w:ascii="Arial" w:hAnsi="Arial" w:cs="Arial"/>
                <w:b/>
                <w:bCs/>
                <w:sz w:val="16"/>
                <w:szCs w:val="16"/>
                <w:lang w:eastAsia="sk-SK"/>
              </w:rPr>
              <w:br/>
            </w:r>
            <w:r w:rsidRPr="00564B02">
              <w:rPr>
                <w:rFonts w:ascii="Arial" w:hAnsi="Arial" w:cs="Arial"/>
                <w:b/>
                <w:bCs/>
                <w:sz w:val="16"/>
                <w:szCs w:val="16"/>
                <w:lang w:eastAsia="sk-SK"/>
              </w:rPr>
              <w:br/>
            </w:r>
            <w:r w:rsidRPr="00564B02">
              <w:rPr>
                <w:rFonts w:ascii="Arial" w:hAnsi="Arial" w:cs="Arial"/>
                <w:b/>
                <w:bCs/>
                <w:sz w:val="16"/>
                <w:szCs w:val="16"/>
                <w:lang w:eastAsia="sk-SK"/>
              </w:rPr>
              <w:br/>
              <w:t xml:space="preserve">v EUR </w:t>
            </w:r>
            <w:r w:rsidRPr="00564B02">
              <w:rPr>
                <w:rFonts w:ascii="Arial" w:hAnsi="Arial" w:cs="Arial"/>
                <w:b/>
                <w:bCs/>
                <w:sz w:val="16"/>
                <w:szCs w:val="16"/>
                <w:lang w:eastAsia="sk-SK"/>
              </w:rPr>
              <w:br/>
              <w:t>bez DPH</w:t>
            </w:r>
          </w:p>
        </w:tc>
      </w:tr>
      <w:tr w:rsidR="00564B02" w:rsidRPr="00564B02" w:rsidTr="003D18E0">
        <w:trPr>
          <w:trHeight w:val="300"/>
        </w:trPr>
        <w:tc>
          <w:tcPr>
            <w:tcW w:w="582" w:type="dxa"/>
            <w:gridSpan w:val="2"/>
            <w:vMerge w:val="restart"/>
            <w:tcBorders>
              <w:top w:val="nil"/>
              <w:left w:val="single" w:sz="8" w:space="0" w:color="auto"/>
              <w:bottom w:val="nil"/>
              <w:right w:val="nil"/>
            </w:tcBorders>
            <w:shd w:val="clear" w:color="000000" w:fill="FFF2CC"/>
            <w:textDirection w:val="btLr"/>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1. Modernizácia vozidlového komunikačného systému</w:t>
            </w:r>
          </w:p>
        </w:tc>
        <w:tc>
          <w:tcPr>
            <w:tcW w:w="284" w:type="dxa"/>
            <w:gridSpan w:val="2"/>
            <w:vMerge w:val="restart"/>
            <w:tcBorders>
              <w:top w:val="nil"/>
              <w:left w:val="single" w:sz="4" w:space="0" w:color="auto"/>
              <w:bottom w:val="nil"/>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4"/>
                <w:szCs w:val="14"/>
                <w:lang w:eastAsia="sk-SK"/>
              </w:rPr>
            </w:pPr>
            <w:r w:rsidRPr="00564B02">
              <w:rPr>
                <w:rFonts w:ascii="Arial" w:hAnsi="Arial" w:cs="Arial"/>
                <w:sz w:val="14"/>
                <w:szCs w:val="14"/>
                <w:lang w:eastAsia="sk-SK"/>
              </w:rPr>
              <w:t>1</w:t>
            </w:r>
          </w:p>
        </w:tc>
        <w:tc>
          <w:tcPr>
            <w:tcW w:w="1134" w:type="dxa"/>
            <w:vMerge w:val="restart"/>
            <w:tcBorders>
              <w:top w:val="nil"/>
              <w:left w:val="single" w:sz="4" w:space="0" w:color="auto"/>
              <w:bottom w:val="nil"/>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4"/>
                <w:szCs w:val="14"/>
                <w:lang w:eastAsia="sk-SK"/>
              </w:rPr>
            </w:pPr>
            <w:r w:rsidRPr="00564B02">
              <w:rPr>
                <w:rFonts w:ascii="Arial" w:hAnsi="Arial" w:cs="Arial"/>
                <w:b/>
                <w:bCs/>
                <w:sz w:val="14"/>
                <w:szCs w:val="14"/>
                <w:lang w:eastAsia="sk-SK"/>
              </w:rPr>
              <w:t>Vozidlový komunikačný systém</w:t>
            </w:r>
          </w:p>
        </w:tc>
        <w:tc>
          <w:tcPr>
            <w:tcW w:w="393" w:type="dxa"/>
            <w:gridSpan w:val="2"/>
            <w:vMerge w:val="restart"/>
            <w:tcBorders>
              <w:top w:val="nil"/>
              <w:left w:val="single" w:sz="4" w:space="0" w:color="auto"/>
              <w:bottom w:val="nil"/>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kpl</w:t>
            </w:r>
          </w:p>
        </w:tc>
        <w:tc>
          <w:tcPr>
            <w:tcW w:w="335" w:type="dxa"/>
            <w:vMerge w:val="restart"/>
            <w:tcBorders>
              <w:top w:val="nil"/>
              <w:left w:val="single" w:sz="4" w:space="0" w:color="auto"/>
              <w:bottom w:val="nil"/>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1</w:t>
            </w:r>
          </w:p>
        </w:tc>
        <w:tc>
          <w:tcPr>
            <w:tcW w:w="2702" w:type="dxa"/>
            <w:tcBorders>
              <w:top w:val="single" w:sz="4" w:space="0" w:color="auto"/>
              <w:left w:val="nil"/>
              <w:bottom w:val="nil"/>
              <w:right w:val="single" w:sz="4" w:space="0" w:color="auto"/>
            </w:tcBorders>
            <w:shd w:val="clear" w:color="000000" w:fill="FFFFFF"/>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Systém automatického počítania cestujúcich 147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val="restart"/>
            <w:tcBorders>
              <w:top w:val="nil"/>
              <w:left w:val="single" w:sz="4" w:space="0" w:color="auto"/>
              <w:bottom w:val="nil"/>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 </w:t>
            </w:r>
          </w:p>
        </w:tc>
        <w:tc>
          <w:tcPr>
            <w:tcW w:w="693" w:type="dxa"/>
            <w:vMerge w:val="restart"/>
            <w:tcBorders>
              <w:top w:val="nil"/>
              <w:left w:val="single" w:sz="4" w:space="0" w:color="auto"/>
              <w:bottom w:val="nil"/>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0,00</w:t>
            </w: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zaznamenávanie počtu nastupujúcich a vystupujúcich cestujúcich</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funkcia priradenia čísla linky, názvu zastávky a časovej pečiatky k počtu nastupujúcich a vystupujúcich cestujúcich</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vytváranie tlačových zostáv na základe filtrovania čísla linky, spoja, názvu zastávky, dátumu, času, typu dňa a služby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uvádzať dátum a časovú pečiatku k počtu nastupujúcich a vystupujúcich cestujúcich,</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51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preposielanie zaznamenaných údajov do vozidlového informačného systému s možnosťou následnej analýzy v špecializovanom programe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51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xml:space="preserve">zaznamenávať všetkých nastupujúcich a vystupujúcich cestujúcich pri všetkých dverách daného vozidla a to na každej zastávke, nepretržite počas celej </w:t>
            </w:r>
            <w:r w:rsidRPr="00564B02">
              <w:rPr>
                <w:rFonts w:ascii="Arial" w:hAnsi="Arial" w:cs="Arial"/>
                <w:color w:val="000000"/>
                <w:sz w:val="16"/>
                <w:szCs w:val="16"/>
                <w:lang w:eastAsia="sk-SK"/>
              </w:rPr>
              <w:lastRenderedPageBreak/>
              <w:t>prevádzky vozidla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lastRenderedPageBreak/>
              <w:t> </w:t>
            </w:r>
          </w:p>
        </w:tc>
        <w:tc>
          <w:tcPr>
            <w:tcW w:w="93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zaznamenávať nastupujúcich a vystupujúcich aj počas státia vozidla a to pri vypnutom motore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presnosť počítania cestujúcich: min. 97 %</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rozhranie: Ethernet (RJ45)</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000000" w:fill="FFFFFF"/>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dodanie vrátane komunikačného protokolu medzi systémom APC a palubným počítačom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montážnych,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Kamerový vozidlový systém 128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monitorovanie priestoru min. 10 metrov pred vozidlom; priestor v oblasti všetkých dverí vozidla ako i jeho interiéru</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51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kapacita diskového úložiska pre záznam min. 15 dní s 20-hodinovou dennou prevádzkou v min. kvalite 8 snímkov/s v min. rozlíšení 1920 x 1080 px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licencovaný obslužný softvér na správu systému a dát</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rozlíšenie kamerového záznamu: min. 1920 x 1080 px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vytváranie zvukového záznamu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snímková frekvencia: nastaviteľná; min. 25 snímkov za sekundu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podpora 3 nezávislých multimediálnych streamov,</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kompresia: min. H.264 (MPEG-4 AVC)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obrazového snímača: min. 1/4" CMOS</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antivandal prevedenie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štandard stupňa krytia ochrany: min. IP66</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rozsah pracovnej teploty: -20 °C až +50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prevádzková vlhkosť: 90% (bez kondenzácie)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napájanie kamery: POE (802.3af), 12 V DC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rozhranie: Ethernet (RJ45 alebo M12)</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podpora protokolov: ONVIF, PSIA, CGI</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uhol záberu: min. 75°</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šírka ohniska objektívu: 4 mm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svetelnosť objektívu: min. f/2.0 (0,19 lux)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minimálny dosah infračerveného svetla: 10 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komunikácia so súčasne prevádzkovaným palubným počítačom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zobrazenie videového výstupu na súčasne prevádzkovanom palubnom počítači</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51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zobrazenie obrazového výstupu kamery umiestnenej na jednom zo zberačov (pri trolejbuse) musí byť voliteľný po výbere v menu palubného počítača.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51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xml:space="preserve">čas záznamového zariadenia musí byť synchronizovaný s časom palubného počítača alebo s iným </w:t>
            </w:r>
            <w:r w:rsidRPr="00564B02">
              <w:rPr>
                <w:rFonts w:ascii="Arial" w:hAnsi="Arial" w:cs="Arial"/>
                <w:color w:val="000000"/>
                <w:sz w:val="16"/>
                <w:szCs w:val="16"/>
                <w:lang w:eastAsia="sk-SK"/>
              </w:rPr>
              <w:lastRenderedPageBreak/>
              <w:t>NTP serverom min. 1x za 24 hodín</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lastRenderedPageBreak/>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51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kamerový záznam musí uchovávať dopravno-prevádzkové informácie a to minimálne: číslo linky, číslo spoja, smer spoja, číslo služby, názov zastávky, rýchlosť vozidla, číslo kamery apod.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bezdrôtový prenos záznamu na vzdialenosť min. 200 m so šifrovaním min. 128 bit</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prehrávať šifrovaný kamerový záznam v dodanom špecializovanom softvérovom programe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bezdrôtový prenos kamerového záznamu prostredníctvom LTE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odolnosť kamery a záznamového zariadenia voči zvýšeným vibráciám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825"/>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sťahovanie záznamu: fyzicky po vložení autorizovaného USB kľúča; fyzicky po pripojení notebooku so špecializovaným programom; bezdrôtovo (off-line) po príjazde vozidla do vozovne; bezdrôtovo (on-line) priamo počas prevádzky vozidla na linke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konfigurácia kamerového systému prostredníctvom vzdialenej správy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xml:space="preserve">výhradná možnosť spracovania záznamu v originálnom špeciálnom softvéri </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šifrovanie záznamu s možnosťou jeho exportu do nešifrovaného formátu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diskového úložiska: SSD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rozhranie diskového poľa: Ethernet, USB 3.0</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51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signalizácia bezporuchovej prevádzky kamerového systému, zlyhania disku, straty videosignálu a poruchy jednej alebo viacerých kamier s grafickým hlásením na displeji palubného počítača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51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predná kamera, zaznamenávajúca priestor pred vozidlom, musí zaznamenať obraz aj za zhoršených svetelných podmienok, ako aj eliminovať vznik odrazom od čelného skla vozidla a to pri nezmenených kvalitatívnych parametroch</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51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všetky zariadenia a komponenty, ktoré budú súčasťou predmetného kamerového systému, ako aj spôsob inštalácie, musia byť v súlade s platnými predpismi a spĺňať potrebné certifikáty a schválenia.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6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montáže,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val="restart"/>
            <w:tcBorders>
              <w:top w:val="single" w:sz="8" w:space="0" w:color="auto"/>
              <w:left w:val="single" w:sz="8" w:space="0" w:color="auto"/>
              <w:bottom w:val="single" w:sz="8" w:space="0" w:color="000000"/>
              <w:right w:val="single" w:sz="4" w:space="0" w:color="auto"/>
            </w:tcBorders>
            <w:shd w:val="clear" w:color="000000" w:fill="E2EFDA"/>
            <w:textDirection w:val="btLr"/>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2. Modernizácia dispečerského riadenia</w:t>
            </w:r>
          </w:p>
        </w:tc>
        <w:tc>
          <w:tcPr>
            <w:tcW w:w="284"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2</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Veľkoplošný displej</w:t>
            </w:r>
          </w:p>
        </w:tc>
        <w:tc>
          <w:tcPr>
            <w:tcW w:w="393"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ks</w:t>
            </w:r>
          </w:p>
        </w:tc>
        <w:tc>
          <w:tcPr>
            <w:tcW w:w="33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6</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uhlopriečky: 55"</w:t>
            </w:r>
          </w:p>
        </w:tc>
        <w:tc>
          <w:tcPr>
            <w:tcW w:w="1113" w:type="dxa"/>
            <w:tcBorders>
              <w:top w:val="single" w:sz="8" w:space="0" w:color="auto"/>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8" w:space="0" w:color="auto"/>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693" w:type="dxa"/>
            <w:vMerge w:val="restart"/>
            <w:tcBorders>
              <w:top w:val="single" w:sz="8" w:space="0" w:color="auto"/>
              <w:left w:val="single" w:sz="4" w:space="0" w:color="auto"/>
              <w:bottom w:val="single" w:sz="4"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9C0F18" w:rsidP="00564B02">
            <w:pPr>
              <w:spacing w:after="0"/>
              <w:ind w:left="0" w:firstLine="0"/>
              <w:jc w:val="left"/>
              <w:rPr>
                <w:rFonts w:ascii="Arial" w:hAnsi="Arial" w:cs="Arial"/>
                <w:color w:val="000000"/>
                <w:sz w:val="16"/>
                <w:szCs w:val="16"/>
                <w:lang w:eastAsia="sk-SK"/>
              </w:rPr>
            </w:pPr>
            <w:r>
              <w:rPr>
                <w:rFonts w:ascii="Arial" w:hAnsi="Arial" w:cs="Arial"/>
                <w:color w:val="000000"/>
                <w:sz w:val="16"/>
                <w:szCs w:val="16"/>
                <w:lang w:eastAsia="sk-SK"/>
              </w:rPr>
              <w:t>rozlíšenie displeja: min. 1920 x 1080 px (FullHD</w:t>
            </w:r>
            <w:r w:rsidR="00564B02" w:rsidRPr="00564B02">
              <w:rPr>
                <w:rFonts w:ascii="Arial" w:hAnsi="Arial" w:cs="Arial"/>
                <w:color w:val="000000"/>
                <w:sz w:val="16"/>
                <w:szCs w:val="16"/>
                <w:lang w:eastAsia="sk-SK"/>
              </w:rPr>
              <w:t>)</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panela: IPS alebo PVA</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3F1CC5" w:rsidP="00564B02">
            <w:pPr>
              <w:spacing w:after="0"/>
              <w:ind w:left="0" w:firstLine="0"/>
              <w:jc w:val="left"/>
              <w:rPr>
                <w:rFonts w:ascii="Arial" w:hAnsi="Arial" w:cs="Arial"/>
                <w:color w:val="000000"/>
                <w:sz w:val="16"/>
                <w:szCs w:val="16"/>
                <w:lang w:eastAsia="sk-SK"/>
              </w:rPr>
            </w:pPr>
            <w:r>
              <w:rPr>
                <w:rFonts w:ascii="Arial" w:hAnsi="Arial" w:cs="Arial"/>
                <w:color w:val="000000"/>
                <w:sz w:val="16"/>
                <w:szCs w:val="16"/>
                <w:lang w:eastAsia="sk-SK"/>
              </w:rPr>
              <w:t>šírka rámika displeja: max. 3</w:t>
            </w:r>
            <w:r w:rsidR="00564B02" w:rsidRPr="00564B02">
              <w:rPr>
                <w:rFonts w:ascii="Arial" w:hAnsi="Arial" w:cs="Arial"/>
                <w:color w:val="000000"/>
                <w:sz w:val="16"/>
                <w:szCs w:val="16"/>
                <w:lang w:eastAsia="sk-SK"/>
              </w:rPr>
              <w:t xml:space="preserve"> mm</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držiak s možnosťou osadenia na stenu so štandardom VESA</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15"/>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montáže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3</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Dispečerská pracovná stanica</w:t>
            </w:r>
          </w:p>
        </w:tc>
        <w:tc>
          <w:tcPr>
            <w:tcW w:w="393"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kpl</w:t>
            </w:r>
          </w:p>
        </w:tc>
        <w:tc>
          <w:tcPr>
            <w:tcW w:w="33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2</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Stolový počítač 1 ks</w:t>
            </w:r>
          </w:p>
        </w:tc>
        <w:tc>
          <w:tcPr>
            <w:tcW w:w="111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693" w:type="dxa"/>
            <w:vMerge w:val="restart"/>
            <w:tcBorders>
              <w:top w:val="single" w:sz="8" w:space="0" w:color="auto"/>
              <w:left w:val="single" w:sz="4" w:space="0" w:color="auto"/>
              <w:bottom w:val="single" w:sz="4"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výkon procesora CPU: min. 12 000 bodov podľa výsledkov benchmarku http://www.cpubenchmark.net</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fyzických jadier procesora: min. 8</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operačnej pamäte RAM: min. 32 GB</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a typ systémového disku: min. 1 TB, M.2 SSD</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rýchlosť čítania/zápisu systémového disku: min. 3000/2000 MB/s</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a typ disku: min. 4 TB, SATA II, 7200 ot/min., HDD</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spracovať obraz grafickej karty z min. 6 monitorov, z toho min. 4 monitory s obrazom v kvalite 4K (3840 x 2160 px)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6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zvuková karta: karta: PCIe Audio ESI MAYA 44 eX alebo ekvivalent /Všeobecné parametre zvukovej karty: Interná PCIe alebo externá USB zvuková karta s min. 4 x 4 analog I/O (4in/4out)</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prenosová rýchlosť sieťovej karty LAN: min. 1 Gb/s</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integrovaný radič: min. 4x SATA III</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min. 4x USB 3.0</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nízkootáčkový a nízkohlukový chladič CPU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nízkootáčkový a nízkohlukový napájací zdroj</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nízkohlukové chladenie grafickej karty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ergonomická bezdrôtová myš s laserovým snímačom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ergonomická káblová klávesnica so slovenskou potlačou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operačný systém: Microsoft Windows 10</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kancelársky balík: Microsoft Office 2019</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licencovaný antivírusový program na 24 mesiacov</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Stolový displej 2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uhlopriečky: min. 24"</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technológia podsvietenia LCD: LED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rozlíšenie displeja: 1920 x 1080 px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panela: IPS alebo PVA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štandard uchytenia: VESA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antireflexná úprava displeja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video výstupy: HDMI 1.4, Displayport</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Držiak displeja 2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podpora štandardu VESA: 75 x 75 mm, 100 x 100 mm</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uchytenie displeja s uhlopriečkou min. 24"</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uhol polohovania okolo osi: 360°</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uhol polohovania vpravo a vľavo: 360°</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uhol náklonu: min. 85°</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nastavenia výšky v rozmedzí min. 30 cm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nosnosť: min. 9 kg</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montáže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Mikrofón 1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kondenzátorový mikrofón</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kompatibilný so zvukovou kartou navrhnutou v počítačovej zostave stolového počítača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stojan</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Reproduktory 1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sústavy: 2.0, aktívna</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celkový výkon zostavy: min. 30 W</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frekvenčný rozsah: min. 50 Hz - 20 000 Hz</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citlivosť: min. 80 dB/mW</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vstupy: min. 3,5 mm Jack, RCA-cinch</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výstupy: min. 1x 3,5 mm Jack</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Záložný zdroj UPS 1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výstupný výkon: min. 1000 W / 1500 VA</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výstupné/vstupné napätie: 230 V / 230 V</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automatická regulácia napätia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zásuviek IEC C13: min. 5x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rozhranie: USB</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15"/>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4</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Špecializovaný dispečerský pult</w:t>
            </w:r>
          </w:p>
        </w:tc>
        <w:tc>
          <w:tcPr>
            <w:tcW w:w="393"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ks</w:t>
            </w:r>
          </w:p>
        </w:tc>
        <w:tc>
          <w:tcPr>
            <w:tcW w:w="33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3</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pracovisko so spodnou pevnou rámovou konštrukciou zo systémových hliníkových profilov, zadná doska znížená</w:t>
            </w:r>
          </w:p>
        </w:tc>
        <w:tc>
          <w:tcPr>
            <w:tcW w:w="1113" w:type="dxa"/>
            <w:tcBorders>
              <w:top w:val="single" w:sz="8" w:space="0" w:color="auto"/>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8" w:space="0" w:color="auto"/>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693" w:type="dxa"/>
            <w:vMerge w:val="restart"/>
            <w:tcBorders>
              <w:top w:val="single" w:sz="8" w:space="0" w:color="auto"/>
              <w:left w:val="single" w:sz="4" w:space="0" w:color="auto"/>
              <w:bottom w:val="single" w:sz="4"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51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elektricky výškovo nastaviteľná pracovná doska s možnosťou nastavenia ľubovoľnej výšky pracovnej plochy v rozsahu min. 720 - 1120 mm</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hĺbka a šírka pracoviska: cca 1100 x 2000 mm</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materiál pracovnej dosky: laminovaná drevotrieska</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materiál zakončovacej hrany: liaty polyuretán alebo kompaktný laminát</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nosnosť ergonomickej hrany: min. 150 kg</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flexibilná energetická reťaz na vedenie kabeláže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kovové skrine typu RACK 19"/10U s vetracími otvormi: min. 2</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8-zásuvka 230 V (1U): min. 1 ks</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silový rozvádzač (3U): min. 1 ks</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integrovaná elektrická samovýklopná zásuvka: min. 2x 230 V, min. 2x USB (5V/1000 mA)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15"/>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montáže a inštalácie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5</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 xml:space="preserve">Pracovná stanica vedúceho </w:t>
            </w:r>
            <w:r w:rsidRPr="00564B02">
              <w:rPr>
                <w:rFonts w:ascii="Arial" w:hAnsi="Arial" w:cs="Arial"/>
                <w:b/>
                <w:bCs/>
                <w:sz w:val="16"/>
                <w:szCs w:val="16"/>
                <w:lang w:eastAsia="sk-SK"/>
              </w:rPr>
              <w:lastRenderedPageBreak/>
              <w:t>dispečera</w:t>
            </w:r>
          </w:p>
        </w:tc>
        <w:tc>
          <w:tcPr>
            <w:tcW w:w="393"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lastRenderedPageBreak/>
              <w:t>kpl</w:t>
            </w:r>
          </w:p>
        </w:tc>
        <w:tc>
          <w:tcPr>
            <w:tcW w:w="33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1</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Stolový počítač 1 ks</w:t>
            </w:r>
          </w:p>
        </w:tc>
        <w:tc>
          <w:tcPr>
            <w:tcW w:w="111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693" w:type="dxa"/>
            <w:vMerge w:val="restart"/>
            <w:tcBorders>
              <w:top w:val="single" w:sz="8" w:space="0" w:color="auto"/>
              <w:left w:val="single" w:sz="4" w:space="0" w:color="auto"/>
              <w:bottom w:val="single" w:sz="4"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xml:space="preserve">výkon procesora CPU: min. 12 000 </w:t>
            </w:r>
            <w:r w:rsidRPr="00564B02">
              <w:rPr>
                <w:rFonts w:ascii="Arial" w:hAnsi="Arial" w:cs="Arial"/>
                <w:color w:val="000000"/>
                <w:sz w:val="16"/>
                <w:szCs w:val="16"/>
                <w:lang w:eastAsia="sk-SK"/>
              </w:rPr>
              <w:lastRenderedPageBreak/>
              <w:t>bodov podľa výsledkov benchmarku http://www.cpubenchmark.net</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lastRenderedPageBreak/>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fyzických jadier procesora: min. 8</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operačnej pamäte RAM: min. 32 GB</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a typ systémového disku: min. 1 TB, M.2. SSD</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rýchlosť čítania/zápisu systémového disku: min. 3000/2000 MB/s</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a typ disku: min. 4 TB, SATA II, 7200 ot/min., HDD</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xml:space="preserve">počet video výstupov: min. 1 výstup s rozlíšením 4K </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portov USB 3.0: min. 4</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prenosová rýchlosť sieťovej karty LAN: min. 1 Gb/s</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integrovaný radič: min. 4x SATA III</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nízkootáčkový a nízkohlukový chladič CPU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nízkootáčkový a nízkohlukový napájací zdroj</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ergonomická bezdrôtová myš s laserovým snímačom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ergonomická káblová klávesnica so slovenskou potlačou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operačný systém: Microsoft Windows 10</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kancelársky balík: Microsoft Office 2019</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licencovaný antivírusový program na 24 mesiacov</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Stolový displej 1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uhlopriečky: min. 24"</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technológia podsvietenia LCD: LED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rozlíšenie displeja: 1920 x 1080 px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panela: IPS alebo PVA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štandard uchytenia: VESA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antireflexná úprava displeja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video výstupy: HDMI 1.4, Displayport</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Tlačiareň 1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laserová technológia tlače</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tlačového formátu: min. A4</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kvalita tlače: min. 600 DPI</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rýchlosť čiernobielej tlače: min. 30 str./min</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automatický podávač papiera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automatická obojstranná tlač (duplex)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integrovaný skener s veľkosťou formátu: min. A4</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rozlíšenie skenovaného dokumentu min. 600 x 600 DPI</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Záložný zdroj UPS 1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výstupný výkon: min. 1000 W / 1500 VA</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výstupné/vstupné napätie: 230 V / 230 V</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automatická regulácia napätia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zásuviek IEC C13: min. 5x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rozhranie: USB</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6</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Pracovná stanica kamerového systému</w:t>
            </w:r>
          </w:p>
        </w:tc>
        <w:tc>
          <w:tcPr>
            <w:tcW w:w="393"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kpl</w:t>
            </w:r>
          </w:p>
        </w:tc>
        <w:tc>
          <w:tcPr>
            <w:tcW w:w="33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1</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Stolový počítač 1 ks</w:t>
            </w:r>
          </w:p>
        </w:tc>
        <w:tc>
          <w:tcPr>
            <w:tcW w:w="111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693" w:type="dxa"/>
            <w:vMerge w:val="restart"/>
            <w:tcBorders>
              <w:top w:val="single" w:sz="8" w:space="0" w:color="auto"/>
              <w:left w:val="single" w:sz="4" w:space="0" w:color="auto"/>
              <w:bottom w:val="single" w:sz="4"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výkon procesora CPU: min. 16 000 bodov podľa výsledkov benchmarku http://www.cpubenchmark.net</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fyzických jadier procesora: min. 8</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operačnej pamäte RAM: min. 64 GB</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a typ systémového disku: min. 2x 1 TB, M.2 SSD</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rýchlosť čítania/zápisu systémového disku: min. 3500/3000 MB/s</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a typ disku: min. 2x 4 TB, SATA II, 7200 ot/min., HDD</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výkon grafickej karty GPU: min. 10 000 bodov podľa výsledkov benchmarku http://www.videocardbenchmark.net</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video výstupov: min. 4, z toho min. 2 výstupy s rozlíšením 4K (3840 x 2160 px)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555"/>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zvuková karta: PCIe Audio ESI MAYA 44 eX alebo ekvivalent /Všeobecné parametre zvukovej karty: Interná PCIe alebo externá USB zvuková karta s min. 4 x 4 analog I/O (4in/4out)</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prenosová rýchlosť sieťovej karty LAN: min. 1 Gb/s</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integrovaný radič: min. 4x SATA III</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nízkootáčkový a nízkohlukový chladič CPU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nízkootáčkový a nízkohlukový napájací zdroj</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ergonomická bezdrôtová myš s laserovým snímačom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ergonomická káblová klávesnica so slovenskou potlačou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operačný systém: Microsoft Windows 10</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kancelársky balík: Microsoft Office 2019</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licencovaný antivírusový program na 24 mesiacov</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Stolový displej 2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uhlopriečky: min. 32"</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technológia podsvietenia LCD: LED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rozlíšenie displeja: 3840 x 2160 px (4K)</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panela: IPS alebo PVA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štandard uchytenia: VESA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výškovo nastaviteľný stojan</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antireflexná úprava displeja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xml:space="preserve">video výstupy: HDMI 1.4, </w:t>
            </w:r>
            <w:r w:rsidRPr="00564B02">
              <w:rPr>
                <w:rFonts w:ascii="Arial" w:hAnsi="Arial" w:cs="Arial"/>
                <w:color w:val="000000"/>
                <w:sz w:val="16"/>
                <w:szCs w:val="16"/>
                <w:lang w:eastAsia="sk-SK"/>
              </w:rPr>
              <w:lastRenderedPageBreak/>
              <w:t>Displayport</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lastRenderedPageBreak/>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Reproduktory 1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sústavy: 2.0, aktívna</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celkový výkon zostavy: min. 30 W</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frekvenčný rozsah: min. 50 Hz - 20 000 Hz</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citlivosť: min. 80 dB/mW</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vstupy: min. 3,5 mm Jack, RCA-cinch</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výstupy: min. 1x 3,5 mm Jack</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Záložný zdroj UPS 1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výstupný výkon: min. 1000 W / 1500 VA</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výstupné/vstupné napätie: 230 V / 230 V</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automatická regulácia napätia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zásuviek IEC C13: min. 5x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rozhranie: USB</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val="restart"/>
            <w:tcBorders>
              <w:top w:val="nil"/>
              <w:left w:val="single" w:sz="8" w:space="0" w:color="auto"/>
              <w:bottom w:val="single" w:sz="8" w:space="0" w:color="000000"/>
              <w:right w:val="single" w:sz="4" w:space="0" w:color="auto"/>
            </w:tcBorders>
            <w:shd w:val="clear" w:color="000000" w:fill="FACDB4"/>
            <w:textDirection w:val="btLr"/>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 xml:space="preserve">                                        </w:t>
            </w:r>
            <w:r w:rsidRPr="00564B02">
              <w:rPr>
                <w:rFonts w:ascii="Arial" w:hAnsi="Arial" w:cs="Arial"/>
                <w:b/>
                <w:bCs/>
                <w:sz w:val="16"/>
                <w:szCs w:val="16"/>
                <w:lang w:eastAsia="sk-SK"/>
              </w:rPr>
              <w:t xml:space="preserve"> 3. Elektronické zastávkové informačné panely a kamerový systém</w:t>
            </w:r>
          </w:p>
        </w:tc>
        <w:tc>
          <w:tcPr>
            <w:tcW w:w="284"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7</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4"/>
                <w:szCs w:val="14"/>
                <w:lang w:eastAsia="sk-SK"/>
              </w:rPr>
            </w:pPr>
            <w:r w:rsidRPr="00564B02">
              <w:rPr>
                <w:rFonts w:ascii="Arial" w:hAnsi="Arial" w:cs="Arial"/>
                <w:b/>
                <w:bCs/>
                <w:sz w:val="14"/>
                <w:szCs w:val="14"/>
                <w:lang w:eastAsia="sk-SK"/>
              </w:rPr>
              <w:t>Jednostranný elektronický zastávkový panel typu "5+1"</w:t>
            </w:r>
          </w:p>
        </w:tc>
        <w:tc>
          <w:tcPr>
            <w:tcW w:w="393"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ks</w:t>
            </w:r>
          </w:p>
        </w:tc>
        <w:tc>
          <w:tcPr>
            <w:tcW w:w="33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38</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Jednostranný elektronický zastávkový panel typu 5+1</w:t>
            </w:r>
          </w:p>
        </w:tc>
        <w:tc>
          <w:tcPr>
            <w:tcW w:w="111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693" w:type="dxa"/>
            <w:vMerge w:val="restart"/>
            <w:tcBorders>
              <w:top w:val="single" w:sz="8" w:space="0" w:color="auto"/>
              <w:left w:val="single" w:sz="4" w:space="0" w:color="auto"/>
              <w:bottom w:val="single" w:sz="4"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päť elektronických panelov tohto typu musí obsahovať predprípravu pre osadenie statického kamerového systému</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zobrazenia: LED; stabilný a bez blikania</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čitateľnosť zobrazených informácií aj pod vertikálnym a horizontálnym sklonom min. 120°</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konštrukcia s možnosťou osadenia na stĺp trakčného vedenia</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automatická regulácia jasu</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zobraziť kompletnú sadu slovenských znakov písmen, číslic a špeciálnych znakov a grafických prvkov</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585"/>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firmvér panelu musí umožniť členenie zobrazených informácií do troch stĺpcov: číslo linky, smer linky, čas odchodu spoja, vrátane piktogramov (napr. symbol nízkopodlažného vozidla, druh dopravy apod.)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napätie napájania: 230 V AC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štandard stupňa krytia ochrany: min. IP54</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technické vyhotovenie antivandal</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hliníková konštrukcia s práškovou povrchovou úpravou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pripojenie: optická sieť, LTE, LAN</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LED panelov: jeden jednostranný</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riadkov: 5 + jeden servisný riadok</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šírka riadku: min. 190 diód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výška riadku: min. 12 diód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raster diód v rozsahu 5 až 7 mm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svietivosť: min. 5 000 cd/m2</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farba diód: RGB s operatívnou možnosťou zmeny farby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plná kompatibilita a komunikácia s dispečerským softvérovým systémom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63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integrácia funkcie prevodu textu na hlas tzv. text-to-speech z logického aj technického hľadiska v súlade a súčinnosti s dispečerským riadiacim systémom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zobrazenie aktuálneho času v digitálnom prevedení, vrátane podsvieteného názvu zastávky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rozsah pracovných teplôt: -20 °C až +50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montáže,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Integrovaný akustický hlásič pre nevidiacich (zabudovaný)</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aktivácia akustického hlásiča na princípe externého povelového vysielača APEX VPN 01S</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komunikačná frekvencia: 87,100 MHz</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rozsah pracovných teplôt: -20 °C až +50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anténa: externá</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reproduktor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plná kompatibilita a komunikácia s dispečerským riadiacim systémom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montáže, inštalácie a konfigurácie v súlade so všetkými aktuálne platnými normami SR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8</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Obojstranný elektronický zastávkový panel typu "5+1"</w:t>
            </w:r>
          </w:p>
        </w:tc>
        <w:tc>
          <w:tcPr>
            <w:tcW w:w="393"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ks</w:t>
            </w:r>
          </w:p>
        </w:tc>
        <w:tc>
          <w:tcPr>
            <w:tcW w:w="33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4</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Obojstranný elektronický zastávkový panel typu 5+1</w:t>
            </w:r>
          </w:p>
        </w:tc>
        <w:tc>
          <w:tcPr>
            <w:tcW w:w="111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693" w:type="dxa"/>
            <w:vMerge w:val="restart"/>
            <w:tcBorders>
              <w:top w:val="single" w:sz="8" w:space="0" w:color="auto"/>
              <w:left w:val="single" w:sz="4" w:space="0" w:color="auto"/>
              <w:bottom w:val="single" w:sz="4"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štyri elektronické panely  tohto typu musia obsahovať predprípravu pre osadenie statického kamerového systému</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center"/>
              <w:rPr>
                <w:rFonts w:ascii="Arial" w:hAnsi="Arial" w:cs="Arial"/>
                <w:b/>
                <w:bCs/>
                <w:color w:val="000000"/>
                <w:sz w:val="16"/>
                <w:szCs w:val="16"/>
                <w:lang w:eastAsia="sk-SK"/>
              </w:rPr>
            </w:pPr>
            <w:r w:rsidRPr="00564B02">
              <w:rPr>
                <w:rFonts w:ascii="Arial" w:hAnsi="Arial" w:cs="Arial"/>
                <w:b/>
                <w:bCs/>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center"/>
              <w:rPr>
                <w:rFonts w:ascii="Arial" w:hAnsi="Arial" w:cs="Arial"/>
                <w:b/>
                <w:bCs/>
                <w:color w:val="000000"/>
                <w:sz w:val="16"/>
                <w:szCs w:val="16"/>
                <w:lang w:eastAsia="sk-SK"/>
              </w:rPr>
            </w:pPr>
            <w:r w:rsidRPr="00564B02">
              <w:rPr>
                <w:rFonts w:ascii="Arial" w:hAnsi="Arial" w:cs="Arial"/>
                <w:b/>
                <w:bCs/>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zobrazenia: LED; stabilný a bez blikania</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čitateľnosť zobrazených informácií aj pod vertikálnym a horizontálnym sklonom 120°</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integrovaný akustický hlásič pre nevidiacich a slabozrakých</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konštrukcia s možnosťou osadenia na kovový stĺp</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automatická regulácia jasu</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zobraziť kompletnú sadu slovenských znakov písmen, číslic a špeciálnych znakov a grafických prvkov</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525"/>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firmvér panelu musí umožniť členenie zobrazených informácií do troch stĺpcov: číslo linky, smer linky, čas odchodu spoja, vrátane piktogramov (napr. symbol nízkopodlažného vozidla, druh dopravy apod.)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napätie napájania: 230 V AC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štandard stupňa krytia ochrany: min. IP54</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technické vyhotovenie antivandal</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hliníková konštrukcia s práškovou povrchovou úpravou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pripojenie: optická sieť, LTE, LAN</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LED panelov: jeden obojstranný</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riadkov: 5 + jeden servisný riadok</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šírka riadku: min. 190 diód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výška riadku: min. 12 diód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raster diód v rozsahu 5 až 7 mm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svietivosť: min. 5 000 cd/m2</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farba diód: RGB s operatívnou možnosťou zmeny farby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plná kompatibilita a komunikácia s dispečerským softvérovým systémom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615"/>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integrácia funkcie prevodu textu na hlas tzv. text-to-speech z logického aj technického hľadiska v súlade a súčinnosti s dispečerským riadiacim systémom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zobrazenie aktuálneho času v digitálnom prevedení, vrátane podsvieteného názvu zastávky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rozsah pracovných teplôt: -20 °C až +50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Integrovaný akustický hlásič pre nevidiacich (zabudovaný)</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aktivácia akustického hlásiča na princípe externého povelového vysielača APEX VPN 01S</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komunikačná frekvencia: 87,100 MHz</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rozsah pracovných teplôt: -20 °C až +50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anténa: externá</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reproduktor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plná kompatibilita a komunikácia s elektronickým zastávkovým panelom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montáže, inštalácie a konfigurácie v súlade so všetkými aktuálne platnými normami SR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9</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6E218A" w:rsidRDefault="00564B02" w:rsidP="00564B02">
            <w:pPr>
              <w:spacing w:after="0"/>
              <w:ind w:left="0" w:firstLine="0"/>
              <w:jc w:val="center"/>
              <w:rPr>
                <w:rFonts w:ascii="Arial" w:hAnsi="Arial" w:cs="Arial"/>
                <w:b/>
                <w:bCs/>
                <w:sz w:val="14"/>
                <w:szCs w:val="14"/>
                <w:lang w:eastAsia="sk-SK"/>
              </w:rPr>
            </w:pPr>
            <w:r w:rsidRPr="006E218A">
              <w:rPr>
                <w:rFonts w:ascii="Arial" w:hAnsi="Arial" w:cs="Arial"/>
                <w:b/>
                <w:bCs/>
                <w:sz w:val="14"/>
                <w:szCs w:val="14"/>
                <w:lang w:eastAsia="sk-SK"/>
              </w:rPr>
              <w:t>Jednostranný elektronický zastávkový panel typu "8+1"</w:t>
            </w:r>
          </w:p>
        </w:tc>
        <w:tc>
          <w:tcPr>
            <w:tcW w:w="393"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ks</w:t>
            </w:r>
          </w:p>
        </w:tc>
        <w:tc>
          <w:tcPr>
            <w:tcW w:w="33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4</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Jednostranný elektronický zastávkový panel typu 8+1</w:t>
            </w:r>
          </w:p>
        </w:tc>
        <w:tc>
          <w:tcPr>
            <w:tcW w:w="111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693" w:type="dxa"/>
            <w:vMerge w:val="restart"/>
            <w:tcBorders>
              <w:top w:val="single" w:sz="8" w:space="0" w:color="auto"/>
              <w:left w:val="single" w:sz="4" w:space="0" w:color="auto"/>
              <w:bottom w:val="single" w:sz="4"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tri elektronické panely tohto typu musia obsahovať predprípravu pre osadenie statického kamerového systému</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zobrazenia: LED; stabilný a bez blikania</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čitateľnosť zobrazených informácií aj pod vertikálnym a horizontálnym sklonom 120°</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integrovaný akustický hlásič pre nevidiacich a slabozrakých</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konštrukcia s možnosťou osadenia na kovový stĺp</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automatická regulácia jasu</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zobraziť kompletnú sadu slovenských znakov písmen, číslic a špeciálnych znakov a grafických prvkov</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6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firmvér panelu musí umožniť členenie zobrazených informácií do troch stĺpcov: číslo linky, smer linky, čas odchodu spoja, vrátane piktogramov (napr. symbol nízkopodlažného vozidla, druh dopravy apod.)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napätie napájania: 230 V AC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štandard stupňa krytia ochrany: min. IP54</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technické vyhotovenie antivandal</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hliníková konštrukcia s práškovou povrchovou úpravou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pripojenie: optická sieť, LTE, LAN</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LED panelov: jeden jednostranný</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riadkov: 8 + jeden servisný riadok</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šírka riadku: min. 190 diód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výška riadku: min. 12 diód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raster diód v rozsahu 5 až 7 mm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svietivosť: min. 5 000 cd/m2</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farba diód: RGB s operatívnou možnosťou zmeny farby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plná kompatibilita a komunikácia s dispečerským softvérovým systémom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615"/>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integrácia funkcie prevodu textu na hlas tzv. text-to-speech z logického aj technického hľadiska v súlade a súčinnosti s dispečerským riadiacim systémom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zobrazenie aktuálneho času v digitálnom prevedení, vrátane podsvieteného názvu zastávky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rozsah pracovných teplôt: -20 °C až +50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Integrovaný akustický hlásič pre nevidiacich (zabudovaný)</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aktivácia akustického hlásiča na princípe externého povelového vysielača APEX VPN 01S</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komunikačná frekvencia: 87,100 MHz</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rozsah pracovných teplôt: -20 °C až +50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anténa: externá</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reproduktor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plná kompatibilita a komunikácia s elektronickým zastávkovým panelom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montáže, inštalácie a konfigurácie v súlade so všetkými aktuálne platnými normami SR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6E218A" w:rsidRDefault="00564B02" w:rsidP="00564B02">
            <w:pPr>
              <w:spacing w:after="0"/>
              <w:ind w:left="0" w:firstLine="0"/>
              <w:jc w:val="center"/>
              <w:rPr>
                <w:rFonts w:ascii="Arial" w:hAnsi="Arial" w:cs="Arial"/>
                <w:sz w:val="12"/>
                <w:szCs w:val="12"/>
                <w:lang w:eastAsia="sk-SK"/>
              </w:rPr>
            </w:pPr>
            <w:r w:rsidRPr="006E218A">
              <w:rPr>
                <w:rFonts w:ascii="Arial" w:hAnsi="Arial" w:cs="Arial"/>
                <w:sz w:val="12"/>
                <w:szCs w:val="12"/>
                <w:lang w:eastAsia="sk-SK"/>
              </w:rPr>
              <w:t>10</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Obojstranný elektronický zastávkový panel typu "8+1"</w:t>
            </w:r>
          </w:p>
        </w:tc>
        <w:tc>
          <w:tcPr>
            <w:tcW w:w="393"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ks</w:t>
            </w:r>
          </w:p>
        </w:tc>
        <w:tc>
          <w:tcPr>
            <w:tcW w:w="33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4</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Obojstranný elektronický zastávkový panel typu 8+1</w:t>
            </w:r>
          </w:p>
        </w:tc>
        <w:tc>
          <w:tcPr>
            <w:tcW w:w="111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693" w:type="dxa"/>
            <w:vMerge w:val="restart"/>
            <w:tcBorders>
              <w:top w:val="single" w:sz="8" w:space="0" w:color="auto"/>
              <w:left w:val="single" w:sz="4" w:space="0" w:color="auto"/>
              <w:bottom w:val="single" w:sz="4"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štyri elektronické panely tohto typu musia obsahovať predprípravu pre osadenie statického kamerového systému</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zobrazenia: LED; stabilný a bez blikania</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čitateľnosť zobrazených informácií aj pod vertikálnym a horizontálnym sklonom 120°</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integrovaný akustický hlásič pre nevidiacich a slabozrakých</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konštrukcia s možnosťou osadenia na kovový stĺp</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automatická regulácia jasu</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xml:space="preserve">možnosť zobraziť kompletnú sadu </w:t>
            </w:r>
            <w:r w:rsidRPr="00564B02">
              <w:rPr>
                <w:rFonts w:ascii="Arial" w:hAnsi="Arial" w:cs="Arial"/>
                <w:color w:val="000000"/>
                <w:sz w:val="16"/>
                <w:szCs w:val="16"/>
                <w:lang w:eastAsia="sk-SK"/>
              </w:rPr>
              <w:lastRenderedPageBreak/>
              <w:t>slovenských znakov písmen, číslic a špeciálnych znakov a grafických prvkov</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lastRenderedPageBreak/>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51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firmvér panelu musí umožniť členenie zobrazených informácií do troch stĺpcov: číslo linky, smer linky, čas odchodu spoja, vrátane piktogramov (napr. symbol nízkopodlažného ovzidla, druh dopravy apod.)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napätie napájania: 230 V AC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štandard stupňa krytia ochrany: min. IP54</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technické vyhotovenie antivandal</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hliníková konštrukcia s práškovou povrchovou úpravou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pripojenie: optická sieť, LTE, LAN</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LED panelov: jeden obojstranný</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riadkov: 8 + jeden servisný riadok</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šírka riadku: min. 190 diód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výška riadku: min. 12 diód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raster diód v rozsahu 5 až 7 mm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svietivosť: min. 5 000 cd/m2</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farba diód: RGB s operatívnou možnosťou zmeny farby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plná kompatibilita a komunikácia s dispečerským softvérovým systémom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51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integrácia funkcie prevodu textu na hlas tzv. text-to-speech z logického aj technického hľadiska v súlade a súčinnosti s dispečerským riadiacim systémom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zobrazenie aktuálneho času v digitálnom prevedení, vrátane podsvieteného názvu zastávky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rozsah pracovných teplôt: -20 °C až +50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Integrovaný akustický hlásič pre nevidiacich (zabudovaný)</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aktivácia akustického hlásiča na princípe externého povelového vysielača APEX VPN 01S</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komunikačná frekvencia: 87,100 MHz</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rozsah pracovných teplôt: -20 °C až +50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anténa: externá</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reproduktor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plná kompatibilita a komunikácia s elektronickým zastávkovým panelom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15"/>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montáže, inštalácie a konfigurácie v súlade so všetkými aktuálne platnými normami SR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6E218A" w:rsidRDefault="00564B02" w:rsidP="00564B02">
            <w:pPr>
              <w:spacing w:after="0"/>
              <w:ind w:left="0" w:firstLine="0"/>
              <w:jc w:val="center"/>
              <w:rPr>
                <w:rFonts w:ascii="Arial" w:hAnsi="Arial" w:cs="Arial"/>
                <w:sz w:val="12"/>
                <w:szCs w:val="12"/>
                <w:lang w:eastAsia="sk-SK"/>
              </w:rPr>
            </w:pPr>
            <w:r w:rsidRPr="006E218A">
              <w:rPr>
                <w:rFonts w:ascii="Arial" w:hAnsi="Arial" w:cs="Arial"/>
                <w:sz w:val="12"/>
                <w:szCs w:val="12"/>
                <w:lang w:eastAsia="sk-SK"/>
              </w:rPr>
              <w:t>11</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Menič napätia</w:t>
            </w:r>
          </w:p>
        </w:tc>
        <w:tc>
          <w:tcPr>
            <w:tcW w:w="393"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ks</w:t>
            </w:r>
          </w:p>
        </w:tc>
        <w:tc>
          <w:tcPr>
            <w:tcW w:w="33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47</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certifikovaný zdroj napätia určený na napájanie elektrických zariadení z trakčného napätia</w:t>
            </w:r>
          </w:p>
        </w:tc>
        <w:tc>
          <w:tcPr>
            <w:tcW w:w="1113" w:type="dxa"/>
            <w:tcBorders>
              <w:top w:val="single" w:sz="8" w:space="0" w:color="auto"/>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8" w:space="0" w:color="auto"/>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693" w:type="dxa"/>
            <w:vMerge w:val="restart"/>
            <w:tcBorders>
              <w:top w:val="single" w:sz="8" w:space="0" w:color="auto"/>
              <w:left w:val="single" w:sz="4" w:space="0" w:color="auto"/>
              <w:bottom w:val="single" w:sz="4"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nil"/>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konštrukčný návrh a riešenie meniča s možnosťou osadenia na kovový stĺp resp. stožiar</w:t>
            </w:r>
          </w:p>
        </w:tc>
        <w:tc>
          <w:tcPr>
            <w:tcW w:w="1113" w:type="dxa"/>
            <w:tcBorders>
              <w:top w:val="nil"/>
              <w:left w:val="single" w:sz="4" w:space="0" w:color="auto"/>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vstupné napätie: 750 V DC</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výstupné napätie: 230 V</w:t>
            </w:r>
            <w:r w:rsidR="00911736">
              <w:rPr>
                <w:rFonts w:ascii="Arial" w:hAnsi="Arial" w:cs="Arial"/>
                <w:color w:val="000000"/>
                <w:sz w:val="16"/>
                <w:szCs w:val="16"/>
                <w:lang w:eastAsia="sk-SK"/>
              </w:rPr>
              <w:t> </w:t>
            </w:r>
            <w:r w:rsidRPr="00564B02">
              <w:rPr>
                <w:rFonts w:ascii="Arial" w:hAnsi="Arial" w:cs="Arial"/>
                <w:color w:val="000000"/>
                <w:sz w:val="16"/>
                <w:szCs w:val="16"/>
                <w:lang w:eastAsia="sk-SK"/>
              </w:rPr>
              <w:t>AC</w:t>
            </w:r>
            <w:r w:rsidR="00911736">
              <w:rPr>
                <w:rFonts w:ascii="Arial" w:hAnsi="Arial" w:cs="Arial"/>
                <w:color w:val="000000"/>
                <w:sz w:val="16"/>
                <w:szCs w:val="16"/>
                <w:lang w:eastAsia="sk-SK"/>
              </w:rPr>
              <w:t xml:space="preserve"> alebo 24 V DC</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prevádzkový výkon: min. 700 W</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izolačná pevnosť: 4 kV AC</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prevádzková teplota: -25 °C až +70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štandard</w:t>
            </w:r>
            <w:r w:rsidR="00A51622">
              <w:rPr>
                <w:rFonts w:ascii="Arial" w:hAnsi="Arial" w:cs="Arial"/>
                <w:color w:val="000000"/>
                <w:sz w:val="16"/>
                <w:szCs w:val="16"/>
                <w:lang w:eastAsia="sk-SK"/>
              </w:rPr>
              <w:t xml:space="preserve"> krytia stupňa ochrany: min. IP5</w:t>
            </w:r>
            <w:r w:rsidRPr="00564B02">
              <w:rPr>
                <w:rFonts w:ascii="Arial" w:hAnsi="Arial" w:cs="Arial"/>
                <w:color w:val="000000"/>
                <w:sz w:val="16"/>
                <w:szCs w:val="16"/>
                <w:lang w:eastAsia="sk-SK"/>
              </w:rPr>
              <w:t>4</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911736"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tcPr>
          <w:p w:rsidR="00911736" w:rsidRPr="00564B02" w:rsidRDefault="00911736"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tcPr>
          <w:p w:rsidR="00911736" w:rsidRPr="00564B02" w:rsidRDefault="00911736"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tcPr>
          <w:p w:rsidR="00911736" w:rsidRPr="00564B02" w:rsidRDefault="00911736"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tcPr>
          <w:p w:rsidR="00911736" w:rsidRPr="00564B02" w:rsidRDefault="00911736"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tcPr>
          <w:p w:rsidR="00911736" w:rsidRPr="00564B02" w:rsidRDefault="00911736"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tcPr>
          <w:p w:rsidR="00911736" w:rsidRPr="00564B02" w:rsidRDefault="00911736" w:rsidP="00564B02">
            <w:pPr>
              <w:spacing w:after="0"/>
              <w:ind w:left="0" w:firstLine="0"/>
              <w:jc w:val="left"/>
              <w:rPr>
                <w:rFonts w:ascii="Arial" w:hAnsi="Arial" w:cs="Arial"/>
                <w:color w:val="000000"/>
                <w:sz w:val="16"/>
                <w:szCs w:val="16"/>
                <w:lang w:eastAsia="sk-SK"/>
              </w:rPr>
            </w:pPr>
            <w:r>
              <w:rPr>
                <w:rFonts w:ascii="Arial" w:hAnsi="Arial" w:cs="Arial"/>
                <w:color w:val="000000"/>
                <w:sz w:val="16"/>
                <w:szCs w:val="16"/>
                <w:lang w:eastAsia="sk-SK"/>
              </w:rPr>
              <w:t>MTBF – Stredný čas medzi poruchami: min. 300 tisíc hod.</w:t>
            </w:r>
          </w:p>
        </w:tc>
        <w:tc>
          <w:tcPr>
            <w:tcW w:w="1113" w:type="dxa"/>
            <w:tcBorders>
              <w:top w:val="single" w:sz="4" w:space="0" w:color="auto"/>
              <w:left w:val="nil"/>
              <w:bottom w:val="nil"/>
              <w:right w:val="single" w:sz="4" w:space="0" w:color="auto"/>
            </w:tcBorders>
            <w:shd w:val="clear" w:color="000000" w:fill="F2F2F2"/>
            <w:noWrap/>
            <w:vAlign w:val="bottom"/>
          </w:tcPr>
          <w:p w:rsidR="00911736" w:rsidRPr="00564B02" w:rsidRDefault="00911736" w:rsidP="00564B02">
            <w:pPr>
              <w:spacing w:after="0"/>
              <w:ind w:left="0" w:firstLine="0"/>
              <w:jc w:val="left"/>
              <w:rPr>
                <w:rFonts w:ascii="Arial" w:hAnsi="Arial" w:cs="Arial"/>
                <w:color w:val="000000"/>
                <w:sz w:val="16"/>
                <w:szCs w:val="16"/>
                <w:lang w:eastAsia="sk-SK"/>
              </w:rPr>
            </w:pPr>
          </w:p>
        </w:tc>
        <w:tc>
          <w:tcPr>
            <w:tcW w:w="933" w:type="dxa"/>
            <w:tcBorders>
              <w:top w:val="single" w:sz="4" w:space="0" w:color="auto"/>
              <w:left w:val="nil"/>
              <w:bottom w:val="nil"/>
              <w:right w:val="single" w:sz="4" w:space="0" w:color="auto"/>
            </w:tcBorders>
            <w:shd w:val="clear" w:color="000000" w:fill="F2F2F2"/>
            <w:vAlign w:val="bottom"/>
          </w:tcPr>
          <w:p w:rsidR="00911736" w:rsidRPr="00564B02" w:rsidRDefault="00911736" w:rsidP="00564B02">
            <w:pPr>
              <w:spacing w:after="0"/>
              <w:ind w:left="0" w:firstLine="0"/>
              <w:jc w:val="left"/>
              <w:rPr>
                <w:rFonts w:ascii="Arial" w:hAnsi="Arial" w:cs="Arial"/>
                <w:color w:val="000000"/>
                <w:sz w:val="16"/>
                <w:szCs w:val="16"/>
                <w:lang w:eastAsia="sk-SK"/>
              </w:rPr>
            </w:pPr>
          </w:p>
        </w:tc>
        <w:tc>
          <w:tcPr>
            <w:tcW w:w="986" w:type="dxa"/>
            <w:vMerge/>
            <w:tcBorders>
              <w:top w:val="single" w:sz="8" w:space="0" w:color="auto"/>
              <w:left w:val="single" w:sz="4" w:space="0" w:color="auto"/>
              <w:bottom w:val="single" w:sz="4" w:space="0" w:color="auto"/>
              <w:right w:val="single" w:sz="4" w:space="0" w:color="auto"/>
            </w:tcBorders>
            <w:vAlign w:val="center"/>
          </w:tcPr>
          <w:p w:rsidR="00911736" w:rsidRPr="00564B02" w:rsidRDefault="00911736"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tcPr>
          <w:p w:rsidR="00911736" w:rsidRPr="00564B02" w:rsidRDefault="00911736"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záložné akumulátorové napájanie po dobu min. 60 minút</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A51622" w:rsidP="00564B02">
            <w:pPr>
              <w:spacing w:after="0"/>
              <w:ind w:left="0" w:firstLine="0"/>
              <w:jc w:val="left"/>
              <w:rPr>
                <w:rFonts w:ascii="Arial" w:hAnsi="Arial" w:cs="Arial"/>
                <w:color w:val="000000"/>
                <w:sz w:val="16"/>
                <w:szCs w:val="16"/>
                <w:lang w:eastAsia="sk-SK"/>
              </w:rPr>
            </w:pPr>
            <w:r>
              <w:rPr>
                <w:rFonts w:ascii="Arial" w:hAnsi="Arial" w:cs="Arial"/>
                <w:color w:val="000000"/>
                <w:sz w:val="16"/>
                <w:szCs w:val="16"/>
                <w:lang w:eastAsia="sk-SK"/>
              </w:rPr>
              <w:t>prepäťová ochrana vnútorných obvodov</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15"/>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certifikátov, odbornej inštalácie a montáže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val="restart"/>
            <w:tcBorders>
              <w:top w:val="single" w:sz="8" w:space="0" w:color="auto"/>
              <w:left w:val="single" w:sz="4" w:space="0" w:color="auto"/>
              <w:bottom w:val="single" w:sz="8" w:space="0" w:color="000000"/>
              <w:right w:val="nil"/>
            </w:tcBorders>
            <w:shd w:val="clear" w:color="auto" w:fill="auto"/>
            <w:vAlign w:val="center"/>
            <w:hideMark/>
          </w:tcPr>
          <w:p w:rsidR="00564B02" w:rsidRPr="006E218A" w:rsidRDefault="00564B02" w:rsidP="00564B02">
            <w:pPr>
              <w:spacing w:after="0"/>
              <w:ind w:left="0" w:firstLine="0"/>
              <w:jc w:val="center"/>
              <w:rPr>
                <w:rFonts w:ascii="Arial" w:hAnsi="Arial" w:cs="Arial"/>
                <w:sz w:val="12"/>
                <w:szCs w:val="12"/>
                <w:lang w:eastAsia="sk-SK"/>
              </w:rPr>
            </w:pPr>
            <w:r w:rsidRPr="006E218A">
              <w:rPr>
                <w:rFonts w:ascii="Arial" w:hAnsi="Arial" w:cs="Arial"/>
                <w:sz w:val="12"/>
                <w:szCs w:val="12"/>
                <w:lang w:eastAsia="sk-SK"/>
              </w:rPr>
              <w:t>12</w:t>
            </w:r>
          </w:p>
        </w:tc>
        <w:tc>
          <w:tcPr>
            <w:tcW w:w="1134"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Kamerový zastávkový systém</w:t>
            </w:r>
          </w:p>
        </w:tc>
        <w:tc>
          <w:tcPr>
            <w:tcW w:w="393" w:type="dxa"/>
            <w:gridSpan w:val="2"/>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kpl</w:t>
            </w:r>
          </w:p>
        </w:tc>
        <w:tc>
          <w:tcPr>
            <w:tcW w:w="335"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1</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Zastávková kamera 16 ks</w:t>
            </w:r>
          </w:p>
        </w:tc>
        <w:tc>
          <w:tcPr>
            <w:tcW w:w="111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val="restart"/>
            <w:tcBorders>
              <w:top w:val="single" w:sz="8" w:space="0" w:color="auto"/>
              <w:left w:val="single" w:sz="4" w:space="0" w:color="auto"/>
              <w:bottom w:val="single" w:sz="8" w:space="0" w:color="000000"/>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 </w:t>
            </w:r>
          </w:p>
        </w:tc>
        <w:tc>
          <w:tcPr>
            <w:tcW w:w="693" w:type="dxa"/>
            <w:vMerge w:val="restart"/>
            <w:tcBorders>
              <w:top w:val="single" w:sz="8" w:space="0" w:color="auto"/>
              <w:left w:val="single" w:sz="4" w:space="0" w:color="auto"/>
              <w:bottom w:val="single" w:sz="8" w:space="0" w:color="000000"/>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prevedenie kamery navrhnuté pre použitie v exteriéri</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štandard stupňa krytia ochrany: min. IP66</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antivandal prevedenie</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rozlíšenie kamerového záznamu: min. 1920 x 1080 px pri 30 snímkoch za sekundu</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citlivosť: min. 0,07 Lx farebne / 0,01 Lx čiernobielo</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farebného zobrazovania aj pri odsunutom IR filtri</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integrované IR prisvietenie s dosahom min. 25 metrov</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automatické nastavenie jasu záznamu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51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nastavenie horizontálneho uhlu pohľadu objektívu: min. 35 - 110°, pričom uhol záberu musí pokrývať definovanú oblasť zastávkového nástupišťa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automatické prioritné nastavenie pre detekovanú tvár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kompresia vo formáte H264</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nastavenia dátového toku záznamu min. v štyroch krokoch</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51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prídavné funkcie znižujúce dátový tok nad rámec bežného štandardu (nastavenie kvality v rôznych častiach obrazu, aktívne potlačenie šumu, variabilná dĺžka kódovacej sekvencie podľa zmien v obraze)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automatického prispôsobenia kompresného pomeru rýchlosti dátového pripojenia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vlastný hárdverový kodek s vysokou úrovňou kompresie v reálnom čase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podpora protokolu ONVIF</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súčasného prenosu celého obrazu a zvoleného výrezu (min. 4x) s prípadným cyklovaním výrezov</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min. 8x privátna zóna - možnosť vymaskovania vybraných častí obrazu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min. 4x nezávislé nastaviteľná zóna pre detekciu pohybu s nezávislým nastavením úrovne citlivosti a detekcie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xml:space="preserve">slot pre pamäťovú kartu SD s </w:t>
            </w:r>
            <w:r w:rsidRPr="00564B02">
              <w:rPr>
                <w:rFonts w:ascii="Arial" w:hAnsi="Arial" w:cs="Arial"/>
                <w:color w:val="000000"/>
                <w:sz w:val="16"/>
                <w:szCs w:val="16"/>
                <w:lang w:eastAsia="sk-SK"/>
              </w:rPr>
              <w:lastRenderedPageBreak/>
              <w:t>možnosťou lokálneho záznamu pri poplachovom stave alebo výpadku spojenia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lastRenderedPageBreak/>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časozberný záznam JPEG obrázkov s odosielaním na FTP server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detekcie tváre v obraze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orezania svetelných špičiek v obraze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kompenzácie hmly a smogu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napájanie: PoE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prenos dát prostredníctvom optického pripojenia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spravovanie (administrácia) kamier prostredníctvom vzdialenej správy webového rozhrania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detekcia a signalizácia neoprávneného zásahu, zakrytia objektívu alebo strate videosignálu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rozsah prevádzkovej teploty: od -30 °C až +50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inštalácie a konfigurácie v súlade so všetkými aktuálne platnými normami vrátane GDPR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Server zastávkového kamerového systému 1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výkon procesora CPU: min. 14 000 bodov podľa výsledkov benchmarku http://www.cpubenchmark.net</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fyzických jadier procesora: min. 8</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procesoru CPU: serverový, určený na nepretržitú prevádzku 24/7/365</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výkon grafickej karty GPU: min. 10 000 bodov podľa výsledkov benchmarku http://www.videocardbenchmark.net</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operačnej pamäte RAM: min. 64 GB</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systémového disku SSD: min. 1 TB, M.2 SSD</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rýchlosť čítania/zápisu systémového disku: min. 3500/3000 MB/s</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veľkosť a typ diskov: min. 4x 6 TB HDD, SATA II, 7200 ot/min.</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diskové úložisko musí byť určené pre nepretržitú prevádzku 24/7/365</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prenosová rýchlosť sieťovej karty LAN: 2x 1 Gb/s</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prevedenie štandardu rack 4U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watchdog</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schopnosť zobrazenia videozáznamu v kvalite CIF pri 800 snímkov za sekundu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51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licencia sofvéru pre stream, administráciu, konfiguráciu, monitorovanie a správu kamerového systému; zahrnutá licencia pre min. 16 kamier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Záložný zdroj UPS 1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výstupný výkon: min. 1500 W / 1500 VA</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montovateľný do RACK-u; max. výška: 3U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výstupné/vstupné napätie: 230 V / 230 V</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automatická regulácia napätia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zásuviek IEC C13: min. 5x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rozhranie: USB</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15"/>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single" w:sz="8"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inštalácie a konfigurácie</w:t>
            </w:r>
          </w:p>
        </w:tc>
        <w:tc>
          <w:tcPr>
            <w:tcW w:w="1113" w:type="dxa"/>
            <w:tcBorders>
              <w:top w:val="single" w:sz="4" w:space="0" w:color="auto"/>
              <w:left w:val="nil"/>
              <w:bottom w:val="single" w:sz="8"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single" w:sz="8"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564B02">
        <w:trPr>
          <w:trHeight w:val="1020"/>
        </w:trPr>
        <w:tc>
          <w:tcPr>
            <w:tcW w:w="8462" w:type="dxa"/>
            <w:gridSpan w:val="12"/>
            <w:tcBorders>
              <w:top w:val="single" w:sz="8" w:space="0" w:color="auto"/>
              <w:left w:val="single" w:sz="8" w:space="0" w:color="auto"/>
              <w:bottom w:val="single" w:sz="8" w:space="0" w:color="auto"/>
              <w:right w:val="single" w:sz="8" w:space="0" w:color="000000"/>
            </w:tcBorders>
            <w:shd w:val="clear" w:color="000000" w:fill="F2F2F2"/>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Cena spolu v EUR bez DPH za predmet zákazky:</w:t>
            </w:r>
          </w:p>
        </w:tc>
        <w:tc>
          <w:tcPr>
            <w:tcW w:w="693" w:type="dxa"/>
            <w:tcBorders>
              <w:top w:val="nil"/>
              <w:left w:val="nil"/>
              <w:bottom w:val="single" w:sz="8"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b/>
                <w:bCs/>
                <w:color w:val="000000"/>
                <w:sz w:val="16"/>
                <w:szCs w:val="16"/>
                <w:lang w:eastAsia="sk-SK"/>
              </w:rPr>
            </w:pPr>
            <w:r w:rsidRPr="00564B02">
              <w:rPr>
                <w:rFonts w:ascii="Arial" w:hAnsi="Arial" w:cs="Arial"/>
                <w:b/>
                <w:bCs/>
                <w:color w:val="000000"/>
                <w:sz w:val="16"/>
                <w:szCs w:val="16"/>
                <w:lang w:eastAsia="sk-SK"/>
              </w:rPr>
              <w:t>0,00</w:t>
            </w:r>
          </w:p>
        </w:tc>
      </w:tr>
      <w:tr w:rsidR="00564B02" w:rsidRPr="00564B02" w:rsidTr="00564B02">
        <w:trPr>
          <w:trHeight w:val="360"/>
        </w:trPr>
        <w:tc>
          <w:tcPr>
            <w:tcW w:w="336" w:type="dxa"/>
            <w:tcBorders>
              <w:top w:val="nil"/>
              <w:left w:val="nil"/>
              <w:bottom w:val="nil"/>
              <w:right w:val="nil"/>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p>
        </w:tc>
        <w:tc>
          <w:tcPr>
            <w:tcW w:w="398" w:type="dxa"/>
            <w:gridSpan w:val="2"/>
            <w:tcBorders>
              <w:top w:val="nil"/>
              <w:left w:val="nil"/>
              <w:bottom w:val="nil"/>
              <w:right w:val="nil"/>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p>
        </w:tc>
        <w:tc>
          <w:tcPr>
            <w:tcW w:w="1296" w:type="dxa"/>
            <w:gridSpan w:val="3"/>
            <w:tcBorders>
              <w:top w:val="nil"/>
              <w:left w:val="nil"/>
              <w:bottom w:val="nil"/>
              <w:right w:val="nil"/>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p>
        </w:tc>
        <w:tc>
          <w:tcPr>
            <w:tcW w:w="363" w:type="dxa"/>
            <w:tcBorders>
              <w:top w:val="nil"/>
              <w:left w:val="nil"/>
              <w:bottom w:val="nil"/>
              <w:right w:val="nil"/>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p>
        </w:tc>
        <w:tc>
          <w:tcPr>
            <w:tcW w:w="335" w:type="dxa"/>
            <w:tcBorders>
              <w:top w:val="nil"/>
              <w:left w:val="nil"/>
              <w:bottom w:val="nil"/>
              <w:right w:val="nil"/>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p>
        </w:tc>
        <w:tc>
          <w:tcPr>
            <w:tcW w:w="2702" w:type="dxa"/>
            <w:tcBorders>
              <w:top w:val="nil"/>
              <w:left w:val="nil"/>
              <w:bottom w:val="nil"/>
              <w:right w:val="nil"/>
            </w:tcBorders>
            <w:shd w:val="clear" w:color="auto" w:fill="auto"/>
            <w:vAlign w:val="bottom"/>
            <w:hideMark/>
          </w:tcPr>
          <w:p w:rsidR="00564B02" w:rsidRPr="00564B02" w:rsidRDefault="00564B02" w:rsidP="00564B02">
            <w:pPr>
              <w:spacing w:after="0"/>
              <w:ind w:left="0" w:firstLine="0"/>
              <w:jc w:val="left"/>
              <w:rPr>
                <w:rFonts w:ascii="Arial" w:hAnsi="Arial" w:cs="Arial"/>
                <w:sz w:val="16"/>
                <w:szCs w:val="16"/>
                <w:lang w:eastAsia="sk-SK"/>
              </w:rPr>
            </w:pP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986" w:type="dxa"/>
            <w:tcBorders>
              <w:top w:val="nil"/>
              <w:left w:val="nil"/>
              <w:bottom w:val="nil"/>
              <w:right w:val="nil"/>
            </w:tcBorders>
            <w:shd w:val="clear" w:color="auto" w:fill="auto"/>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p>
        </w:tc>
        <w:tc>
          <w:tcPr>
            <w:tcW w:w="693" w:type="dxa"/>
            <w:tcBorders>
              <w:top w:val="nil"/>
              <w:left w:val="nil"/>
              <w:bottom w:val="nil"/>
              <w:right w:val="nil"/>
            </w:tcBorders>
            <w:shd w:val="clear" w:color="auto" w:fill="auto"/>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p>
        </w:tc>
      </w:tr>
      <w:tr w:rsidR="00564B02" w:rsidRPr="00564B02" w:rsidTr="00564B02">
        <w:trPr>
          <w:trHeight w:val="300"/>
        </w:trPr>
        <w:tc>
          <w:tcPr>
            <w:tcW w:w="2728" w:type="dxa"/>
            <w:gridSpan w:val="8"/>
            <w:tcBorders>
              <w:top w:val="single" w:sz="4"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left"/>
              <w:rPr>
                <w:rFonts w:ascii="Arial" w:hAnsi="Arial" w:cs="Arial"/>
                <w:b/>
                <w:bCs/>
                <w:sz w:val="16"/>
                <w:szCs w:val="16"/>
                <w:lang w:eastAsia="sk-SK"/>
              </w:rPr>
            </w:pPr>
            <w:r>
              <w:rPr>
                <w:rFonts w:ascii="Arial" w:hAnsi="Arial" w:cs="Arial"/>
                <w:b/>
                <w:bCs/>
                <w:sz w:val="16"/>
                <w:szCs w:val="16"/>
                <w:lang w:eastAsia="sk-SK"/>
              </w:rPr>
              <w:t>P</w:t>
            </w:r>
            <w:r w:rsidRPr="00564B02">
              <w:rPr>
                <w:rFonts w:ascii="Arial" w:hAnsi="Arial" w:cs="Arial"/>
                <w:b/>
                <w:bCs/>
                <w:sz w:val="16"/>
                <w:szCs w:val="16"/>
                <w:lang w:eastAsia="sk-SK"/>
              </w:rPr>
              <w:t>onuka je predložená pre obstarávateľa:</w:t>
            </w:r>
          </w:p>
        </w:tc>
        <w:tc>
          <w:tcPr>
            <w:tcW w:w="2702" w:type="dxa"/>
            <w:tcBorders>
              <w:top w:val="single" w:sz="4" w:space="0" w:color="auto"/>
              <w:left w:val="nil"/>
              <w:bottom w:val="single" w:sz="4" w:space="0" w:color="auto"/>
              <w:right w:val="single" w:sz="4" w:space="0" w:color="auto"/>
            </w:tcBorders>
            <w:shd w:val="clear" w:color="000000" w:fill="FFFFFF"/>
            <w:vAlign w:val="center"/>
            <w:hideMark/>
          </w:tcPr>
          <w:p w:rsidR="00564B02" w:rsidRPr="00564B02" w:rsidRDefault="00564B02" w:rsidP="00564B02">
            <w:pPr>
              <w:spacing w:after="0"/>
              <w:ind w:left="0" w:firstLine="0"/>
              <w:jc w:val="left"/>
              <w:rPr>
                <w:rFonts w:ascii="Arial" w:hAnsi="Arial" w:cs="Arial"/>
                <w:sz w:val="16"/>
                <w:szCs w:val="16"/>
                <w:lang w:eastAsia="sk-SK"/>
              </w:rPr>
            </w:pPr>
            <w:r w:rsidRPr="00564B02">
              <w:rPr>
                <w:rFonts w:ascii="Arial" w:hAnsi="Arial" w:cs="Arial"/>
                <w:sz w:val="16"/>
                <w:szCs w:val="16"/>
                <w:lang w:eastAsia="sk-SK"/>
              </w:rPr>
              <w:t>Dopravný podnik mesta Žiliny s.r.o., Kvačalova 2, 011 40  Žilina, IČO: 36 007 099</w:t>
            </w: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986" w:type="dxa"/>
            <w:tcBorders>
              <w:top w:val="nil"/>
              <w:left w:val="nil"/>
              <w:bottom w:val="nil"/>
              <w:right w:val="nil"/>
            </w:tcBorders>
            <w:shd w:val="clear" w:color="auto" w:fill="auto"/>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p>
        </w:tc>
        <w:tc>
          <w:tcPr>
            <w:tcW w:w="693" w:type="dxa"/>
            <w:tcBorders>
              <w:top w:val="nil"/>
              <w:left w:val="nil"/>
              <w:bottom w:val="nil"/>
              <w:right w:val="nil"/>
            </w:tcBorders>
            <w:shd w:val="clear" w:color="auto" w:fill="auto"/>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p>
        </w:tc>
      </w:tr>
      <w:tr w:rsidR="00564B02" w:rsidRPr="00564B02" w:rsidTr="00564B02">
        <w:trPr>
          <w:trHeight w:val="585"/>
        </w:trPr>
        <w:tc>
          <w:tcPr>
            <w:tcW w:w="2728" w:type="dxa"/>
            <w:gridSpan w:val="8"/>
            <w:tcBorders>
              <w:top w:val="single" w:sz="4"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left"/>
              <w:rPr>
                <w:rFonts w:ascii="Arial" w:hAnsi="Arial" w:cs="Arial"/>
                <w:b/>
                <w:bCs/>
                <w:sz w:val="16"/>
                <w:szCs w:val="16"/>
                <w:lang w:eastAsia="sk-SK"/>
              </w:rPr>
            </w:pPr>
            <w:r w:rsidRPr="00564B02">
              <w:rPr>
                <w:rFonts w:ascii="Arial" w:hAnsi="Arial" w:cs="Arial"/>
                <w:b/>
                <w:bCs/>
                <w:sz w:val="16"/>
                <w:szCs w:val="16"/>
                <w:lang w:eastAsia="sk-SK"/>
              </w:rPr>
              <w:t>Lehota dodania tovaru v mesiacoch:</w:t>
            </w:r>
          </w:p>
        </w:tc>
        <w:tc>
          <w:tcPr>
            <w:tcW w:w="2702" w:type="dxa"/>
            <w:tcBorders>
              <w:top w:val="nil"/>
              <w:left w:val="nil"/>
              <w:bottom w:val="single" w:sz="4" w:space="0" w:color="auto"/>
              <w:right w:val="single" w:sz="4" w:space="0" w:color="auto"/>
            </w:tcBorders>
            <w:shd w:val="clear" w:color="000000" w:fill="FFFFFF"/>
            <w:vAlign w:val="center"/>
            <w:hideMark/>
          </w:tcPr>
          <w:p w:rsidR="00564B02" w:rsidRPr="00564B02" w:rsidRDefault="00564B02" w:rsidP="00564B02">
            <w:pPr>
              <w:spacing w:after="0"/>
              <w:ind w:left="0" w:firstLine="0"/>
              <w:jc w:val="left"/>
              <w:rPr>
                <w:rFonts w:ascii="Arial" w:hAnsi="Arial" w:cs="Arial"/>
                <w:sz w:val="16"/>
                <w:szCs w:val="16"/>
                <w:lang w:eastAsia="sk-SK"/>
              </w:rPr>
            </w:pPr>
            <w:r w:rsidRPr="00564B02">
              <w:rPr>
                <w:rFonts w:ascii="Arial" w:hAnsi="Arial" w:cs="Arial"/>
                <w:sz w:val="16"/>
                <w:szCs w:val="16"/>
                <w:lang w:eastAsia="sk-SK"/>
              </w:rPr>
              <w:t>podľa harmonogramu dodania (Príloha č. 5 súťažných podkladov a Kúpnej zmluvy)</w:t>
            </w: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r w:rsidR="00564B02" w:rsidRPr="00564B02" w:rsidTr="00564B02">
        <w:trPr>
          <w:trHeight w:val="300"/>
        </w:trPr>
        <w:tc>
          <w:tcPr>
            <w:tcW w:w="5430" w:type="dxa"/>
            <w:gridSpan w:val="9"/>
            <w:tcBorders>
              <w:top w:val="single" w:sz="4" w:space="0" w:color="auto"/>
              <w:left w:val="single" w:sz="4" w:space="0" w:color="auto"/>
              <w:bottom w:val="single" w:sz="4" w:space="0" w:color="auto"/>
              <w:right w:val="single" w:sz="4" w:space="0" w:color="000000"/>
            </w:tcBorders>
            <w:shd w:val="clear" w:color="000000" w:fill="F2F2F2"/>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Identifikácia predkladateľa ponuky (uchádzača)</w:t>
            </w: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r w:rsidR="00564B02" w:rsidRPr="00564B02" w:rsidTr="00564B02">
        <w:trPr>
          <w:trHeight w:val="300"/>
        </w:trPr>
        <w:tc>
          <w:tcPr>
            <w:tcW w:w="2728" w:type="dxa"/>
            <w:gridSpan w:val="8"/>
            <w:tcBorders>
              <w:top w:val="single" w:sz="4" w:space="0" w:color="auto"/>
              <w:left w:val="single" w:sz="4" w:space="0" w:color="auto"/>
              <w:bottom w:val="single" w:sz="4" w:space="0" w:color="auto"/>
              <w:right w:val="single" w:sz="4" w:space="0" w:color="000000"/>
            </w:tcBorders>
            <w:shd w:val="clear" w:color="000000" w:fill="F2F2F2"/>
            <w:vAlign w:val="center"/>
            <w:hideMark/>
          </w:tcPr>
          <w:p w:rsidR="00564B02" w:rsidRPr="00564B02" w:rsidRDefault="00564B02" w:rsidP="00564B02">
            <w:pPr>
              <w:spacing w:after="0"/>
              <w:ind w:left="0" w:firstLine="0"/>
              <w:jc w:val="left"/>
              <w:rPr>
                <w:rFonts w:ascii="Arial" w:hAnsi="Arial" w:cs="Arial"/>
                <w:b/>
                <w:bCs/>
                <w:sz w:val="16"/>
                <w:szCs w:val="16"/>
                <w:lang w:eastAsia="sk-SK"/>
              </w:rPr>
            </w:pPr>
            <w:r w:rsidRPr="00564B02">
              <w:rPr>
                <w:rFonts w:ascii="Arial" w:hAnsi="Arial" w:cs="Arial"/>
                <w:b/>
                <w:bCs/>
                <w:sz w:val="16"/>
                <w:szCs w:val="16"/>
                <w:lang w:eastAsia="sk-SK"/>
              </w:rPr>
              <w:t>Obchodné meno (názov) uchádzača:</w:t>
            </w:r>
          </w:p>
        </w:tc>
        <w:tc>
          <w:tcPr>
            <w:tcW w:w="2702" w:type="dxa"/>
            <w:tcBorders>
              <w:top w:val="nil"/>
              <w:left w:val="nil"/>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left"/>
              <w:rPr>
                <w:rFonts w:ascii="Arial" w:hAnsi="Arial" w:cs="Arial"/>
                <w:sz w:val="16"/>
                <w:szCs w:val="16"/>
                <w:lang w:eastAsia="sk-SK"/>
              </w:rPr>
            </w:pPr>
            <w:r w:rsidRPr="00564B02">
              <w:rPr>
                <w:rFonts w:ascii="Arial" w:hAnsi="Arial" w:cs="Arial"/>
                <w:sz w:val="16"/>
                <w:szCs w:val="16"/>
                <w:lang w:eastAsia="sk-SK"/>
              </w:rPr>
              <w:t> </w:t>
            </w: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r w:rsidR="00564B02" w:rsidRPr="00564B02" w:rsidTr="00564B02">
        <w:trPr>
          <w:trHeight w:val="300"/>
        </w:trPr>
        <w:tc>
          <w:tcPr>
            <w:tcW w:w="2728" w:type="dxa"/>
            <w:gridSpan w:val="8"/>
            <w:tcBorders>
              <w:top w:val="single" w:sz="4" w:space="0" w:color="auto"/>
              <w:left w:val="single" w:sz="4" w:space="0" w:color="auto"/>
              <w:bottom w:val="single" w:sz="4" w:space="0" w:color="auto"/>
              <w:right w:val="single" w:sz="4" w:space="0" w:color="000000"/>
            </w:tcBorders>
            <w:shd w:val="clear" w:color="000000" w:fill="F2F2F2"/>
            <w:vAlign w:val="center"/>
            <w:hideMark/>
          </w:tcPr>
          <w:p w:rsidR="00564B02" w:rsidRPr="00564B02" w:rsidRDefault="00564B02" w:rsidP="00564B02">
            <w:pPr>
              <w:spacing w:after="0"/>
              <w:ind w:left="0" w:firstLine="0"/>
              <w:jc w:val="left"/>
              <w:rPr>
                <w:rFonts w:ascii="Arial" w:hAnsi="Arial" w:cs="Arial"/>
                <w:b/>
                <w:bCs/>
                <w:sz w:val="16"/>
                <w:szCs w:val="16"/>
                <w:lang w:eastAsia="sk-SK"/>
              </w:rPr>
            </w:pPr>
            <w:r w:rsidRPr="00564B02">
              <w:rPr>
                <w:rFonts w:ascii="Arial" w:hAnsi="Arial" w:cs="Arial"/>
                <w:b/>
                <w:bCs/>
                <w:sz w:val="16"/>
                <w:szCs w:val="16"/>
                <w:lang w:eastAsia="sk-SK"/>
              </w:rPr>
              <w:t>IČO:</w:t>
            </w:r>
          </w:p>
        </w:tc>
        <w:tc>
          <w:tcPr>
            <w:tcW w:w="2702" w:type="dxa"/>
            <w:tcBorders>
              <w:top w:val="nil"/>
              <w:left w:val="nil"/>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left"/>
              <w:rPr>
                <w:rFonts w:ascii="Arial" w:hAnsi="Arial" w:cs="Arial"/>
                <w:sz w:val="16"/>
                <w:szCs w:val="16"/>
                <w:lang w:eastAsia="sk-SK"/>
              </w:rPr>
            </w:pPr>
            <w:r w:rsidRPr="00564B02">
              <w:rPr>
                <w:rFonts w:ascii="Arial" w:hAnsi="Arial" w:cs="Arial"/>
                <w:sz w:val="16"/>
                <w:szCs w:val="16"/>
                <w:lang w:eastAsia="sk-SK"/>
              </w:rPr>
              <w:t> </w:t>
            </w: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r w:rsidR="00564B02" w:rsidRPr="00564B02" w:rsidTr="00564B02">
        <w:trPr>
          <w:trHeight w:val="300"/>
        </w:trPr>
        <w:tc>
          <w:tcPr>
            <w:tcW w:w="2728" w:type="dxa"/>
            <w:gridSpan w:val="8"/>
            <w:tcBorders>
              <w:top w:val="single" w:sz="4" w:space="0" w:color="auto"/>
              <w:left w:val="single" w:sz="4" w:space="0" w:color="auto"/>
              <w:bottom w:val="single" w:sz="4" w:space="0" w:color="auto"/>
              <w:right w:val="single" w:sz="4" w:space="0" w:color="000000"/>
            </w:tcBorders>
            <w:shd w:val="clear" w:color="000000" w:fill="F2F2F2"/>
            <w:vAlign w:val="center"/>
            <w:hideMark/>
          </w:tcPr>
          <w:p w:rsidR="00564B02" w:rsidRPr="00564B02" w:rsidRDefault="00564B02" w:rsidP="00564B02">
            <w:pPr>
              <w:spacing w:after="0"/>
              <w:ind w:left="0" w:firstLine="0"/>
              <w:jc w:val="left"/>
              <w:rPr>
                <w:rFonts w:ascii="Arial" w:hAnsi="Arial" w:cs="Arial"/>
                <w:b/>
                <w:bCs/>
                <w:sz w:val="16"/>
                <w:szCs w:val="16"/>
                <w:lang w:eastAsia="sk-SK"/>
              </w:rPr>
            </w:pPr>
            <w:r w:rsidRPr="00564B02">
              <w:rPr>
                <w:rFonts w:ascii="Arial" w:hAnsi="Arial" w:cs="Arial"/>
                <w:b/>
                <w:bCs/>
                <w:sz w:val="16"/>
                <w:szCs w:val="16"/>
                <w:lang w:eastAsia="sk-SK"/>
              </w:rPr>
              <w:t>Adresa sídla:</w:t>
            </w:r>
          </w:p>
        </w:tc>
        <w:tc>
          <w:tcPr>
            <w:tcW w:w="2702" w:type="dxa"/>
            <w:tcBorders>
              <w:top w:val="nil"/>
              <w:left w:val="nil"/>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left"/>
              <w:rPr>
                <w:rFonts w:ascii="Arial" w:hAnsi="Arial" w:cs="Arial"/>
                <w:sz w:val="16"/>
                <w:szCs w:val="16"/>
                <w:lang w:eastAsia="sk-SK"/>
              </w:rPr>
            </w:pPr>
            <w:r w:rsidRPr="00564B02">
              <w:rPr>
                <w:rFonts w:ascii="Arial" w:hAnsi="Arial" w:cs="Arial"/>
                <w:sz w:val="16"/>
                <w:szCs w:val="16"/>
                <w:lang w:eastAsia="sk-SK"/>
              </w:rPr>
              <w:t> </w:t>
            </w: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r w:rsidR="00564B02" w:rsidRPr="00564B02" w:rsidTr="00564B02">
        <w:trPr>
          <w:trHeight w:val="600"/>
        </w:trPr>
        <w:tc>
          <w:tcPr>
            <w:tcW w:w="2728" w:type="dxa"/>
            <w:gridSpan w:val="8"/>
            <w:tcBorders>
              <w:top w:val="single" w:sz="4" w:space="0" w:color="auto"/>
              <w:left w:val="single" w:sz="4" w:space="0" w:color="auto"/>
              <w:bottom w:val="single" w:sz="4" w:space="0" w:color="auto"/>
              <w:right w:val="single" w:sz="4" w:space="0" w:color="000000"/>
            </w:tcBorders>
            <w:shd w:val="clear" w:color="000000" w:fill="F2F2F2"/>
            <w:vAlign w:val="center"/>
            <w:hideMark/>
          </w:tcPr>
          <w:p w:rsidR="00564B02" w:rsidRPr="00564B02" w:rsidRDefault="00564B02" w:rsidP="00564B02">
            <w:pPr>
              <w:spacing w:after="0"/>
              <w:ind w:left="0" w:firstLine="0"/>
              <w:jc w:val="left"/>
              <w:rPr>
                <w:rFonts w:ascii="Arial" w:hAnsi="Arial" w:cs="Arial"/>
                <w:b/>
                <w:bCs/>
                <w:sz w:val="16"/>
                <w:szCs w:val="16"/>
                <w:lang w:eastAsia="sk-SK"/>
              </w:rPr>
            </w:pPr>
            <w:r w:rsidRPr="00564B02">
              <w:rPr>
                <w:rFonts w:ascii="Arial" w:hAnsi="Arial" w:cs="Arial"/>
                <w:b/>
                <w:bCs/>
                <w:sz w:val="16"/>
                <w:szCs w:val="16"/>
                <w:lang w:eastAsia="sk-SK"/>
              </w:rPr>
              <w:t>Kontaktná osoba uchádzača (meno a priezvisko, e-mail, telefón):</w:t>
            </w:r>
          </w:p>
        </w:tc>
        <w:tc>
          <w:tcPr>
            <w:tcW w:w="2702" w:type="dxa"/>
            <w:tcBorders>
              <w:top w:val="nil"/>
              <w:left w:val="nil"/>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left"/>
              <w:rPr>
                <w:rFonts w:ascii="Arial" w:hAnsi="Arial" w:cs="Arial"/>
                <w:sz w:val="16"/>
                <w:szCs w:val="16"/>
                <w:lang w:eastAsia="sk-SK"/>
              </w:rPr>
            </w:pPr>
            <w:r w:rsidRPr="00564B02">
              <w:rPr>
                <w:rFonts w:ascii="Arial" w:hAnsi="Arial" w:cs="Arial"/>
                <w:sz w:val="16"/>
                <w:szCs w:val="16"/>
                <w:lang w:eastAsia="sk-SK"/>
              </w:rPr>
              <w:t> </w:t>
            </w: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r w:rsidR="00564B02" w:rsidRPr="00564B02" w:rsidTr="00564B02">
        <w:trPr>
          <w:trHeight w:val="1080"/>
        </w:trPr>
        <w:tc>
          <w:tcPr>
            <w:tcW w:w="2728" w:type="dxa"/>
            <w:gridSpan w:val="8"/>
            <w:tcBorders>
              <w:top w:val="single" w:sz="4" w:space="0" w:color="auto"/>
              <w:left w:val="single" w:sz="4" w:space="0" w:color="auto"/>
              <w:bottom w:val="single" w:sz="4" w:space="0" w:color="auto"/>
              <w:right w:val="single" w:sz="4" w:space="0" w:color="000000"/>
            </w:tcBorders>
            <w:shd w:val="clear" w:color="000000" w:fill="F2F2F2"/>
            <w:vAlign w:val="center"/>
            <w:hideMark/>
          </w:tcPr>
          <w:p w:rsidR="00564B02" w:rsidRPr="00564B02" w:rsidRDefault="00564B02" w:rsidP="00564B02">
            <w:pPr>
              <w:spacing w:after="0"/>
              <w:ind w:left="0" w:firstLine="0"/>
              <w:jc w:val="left"/>
              <w:rPr>
                <w:rFonts w:ascii="Arial" w:hAnsi="Arial" w:cs="Arial"/>
                <w:b/>
                <w:bCs/>
                <w:sz w:val="16"/>
                <w:szCs w:val="16"/>
                <w:lang w:eastAsia="sk-SK"/>
              </w:rPr>
            </w:pPr>
            <w:r w:rsidRPr="00564B02">
              <w:rPr>
                <w:rFonts w:ascii="Arial" w:hAnsi="Arial" w:cs="Arial"/>
                <w:b/>
                <w:bCs/>
                <w:sz w:val="16"/>
                <w:szCs w:val="16"/>
                <w:lang w:eastAsia="sk-SK"/>
              </w:rPr>
              <w:t>Informácia o DPH (uviesť možnosť napr. platiteľ DPH v SR / neplatiteľ DPH v SR, subjekt so sídlom mimo SR nie je platiteľom DPH v SR):</w:t>
            </w:r>
          </w:p>
        </w:tc>
        <w:tc>
          <w:tcPr>
            <w:tcW w:w="2702" w:type="dxa"/>
            <w:tcBorders>
              <w:top w:val="nil"/>
              <w:left w:val="nil"/>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left"/>
              <w:rPr>
                <w:rFonts w:ascii="Arial" w:hAnsi="Arial" w:cs="Arial"/>
                <w:sz w:val="16"/>
                <w:szCs w:val="16"/>
                <w:lang w:eastAsia="sk-SK"/>
              </w:rPr>
            </w:pPr>
            <w:r w:rsidRPr="00564B02">
              <w:rPr>
                <w:rFonts w:ascii="Arial" w:hAnsi="Arial" w:cs="Arial"/>
                <w:sz w:val="16"/>
                <w:szCs w:val="16"/>
                <w:lang w:eastAsia="sk-SK"/>
              </w:rPr>
              <w:t> </w:t>
            </w: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r w:rsidR="00564B02" w:rsidRPr="00564B02" w:rsidTr="00564B02">
        <w:trPr>
          <w:trHeight w:val="810"/>
        </w:trPr>
        <w:tc>
          <w:tcPr>
            <w:tcW w:w="2728" w:type="dxa"/>
            <w:gridSpan w:val="8"/>
            <w:tcBorders>
              <w:top w:val="single" w:sz="4"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left"/>
              <w:rPr>
                <w:rFonts w:ascii="Arial" w:hAnsi="Arial" w:cs="Arial"/>
                <w:b/>
                <w:bCs/>
                <w:sz w:val="16"/>
                <w:szCs w:val="16"/>
                <w:lang w:eastAsia="sk-SK"/>
              </w:rPr>
            </w:pPr>
            <w:r w:rsidRPr="00564B02">
              <w:rPr>
                <w:rFonts w:ascii="Arial" w:hAnsi="Arial" w:cs="Arial"/>
                <w:b/>
                <w:bCs/>
                <w:sz w:val="16"/>
                <w:szCs w:val="16"/>
                <w:lang w:eastAsia="sk-SK"/>
              </w:rPr>
              <w:t>Dátum vypracovania ponuky, meno a priezvisko oprávnenej osoby uchádzača:</w:t>
            </w:r>
          </w:p>
        </w:tc>
        <w:tc>
          <w:tcPr>
            <w:tcW w:w="2702" w:type="dxa"/>
            <w:tcBorders>
              <w:top w:val="nil"/>
              <w:left w:val="nil"/>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left"/>
              <w:rPr>
                <w:rFonts w:ascii="Arial" w:hAnsi="Arial" w:cs="Arial"/>
                <w:sz w:val="16"/>
                <w:szCs w:val="16"/>
                <w:lang w:eastAsia="sk-SK"/>
              </w:rPr>
            </w:pPr>
            <w:r w:rsidRPr="00564B02">
              <w:rPr>
                <w:rFonts w:ascii="Arial" w:hAnsi="Arial" w:cs="Arial"/>
                <w:sz w:val="16"/>
                <w:szCs w:val="16"/>
                <w:lang w:eastAsia="sk-SK"/>
              </w:rPr>
              <w:t> </w:t>
            </w: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r w:rsidR="00564B02" w:rsidRPr="00564B02" w:rsidTr="00564B02">
        <w:trPr>
          <w:trHeight w:val="1365"/>
        </w:trPr>
        <w:tc>
          <w:tcPr>
            <w:tcW w:w="2728" w:type="dxa"/>
            <w:gridSpan w:val="8"/>
            <w:tcBorders>
              <w:top w:val="single" w:sz="4"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left"/>
              <w:rPr>
                <w:rFonts w:ascii="Arial" w:hAnsi="Arial" w:cs="Arial"/>
                <w:b/>
                <w:bCs/>
                <w:sz w:val="16"/>
                <w:szCs w:val="16"/>
                <w:lang w:eastAsia="sk-SK"/>
              </w:rPr>
            </w:pPr>
            <w:r w:rsidRPr="00564B02">
              <w:rPr>
                <w:rFonts w:ascii="Arial" w:hAnsi="Arial" w:cs="Arial"/>
                <w:b/>
                <w:bCs/>
                <w:sz w:val="16"/>
                <w:szCs w:val="16"/>
                <w:lang w:eastAsia="sk-SK"/>
              </w:rPr>
              <w:t>Podpis oprávnenej osoby uchádzača a pečiatka organizácie:</w:t>
            </w:r>
          </w:p>
        </w:tc>
        <w:tc>
          <w:tcPr>
            <w:tcW w:w="2702" w:type="dxa"/>
            <w:tcBorders>
              <w:top w:val="nil"/>
              <w:left w:val="nil"/>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left"/>
              <w:rPr>
                <w:rFonts w:ascii="Arial" w:hAnsi="Arial" w:cs="Arial"/>
                <w:sz w:val="16"/>
                <w:szCs w:val="16"/>
                <w:lang w:eastAsia="sk-SK"/>
              </w:rPr>
            </w:pPr>
            <w:r w:rsidRPr="00564B02">
              <w:rPr>
                <w:rFonts w:ascii="Arial" w:hAnsi="Arial" w:cs="Arial"/>
                <w:sz w:val="16"/>
                <w:szCs w:val="16"/>
                <w:lang w:eastAsia="sk-SK"/>
              </w:rPr>
              <w:t> </w:t>
            </w: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r w:rsidR="00564B02" w:rsidRPr="00564B02" w:rsidTr="00564B02">
        <w:trPr>
          <w:trHeight w:val="300"/>
        </w:trPr>
        <w:tc>
          <w:tcPr>
            <w:tcW w:w="33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398" w:type="dxa"/>
            <w:gridSpan w:val="2"/>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1296" w:type="dxa"/>
            <w:gridSpan w:val="3"/>
            <w:tcBorders>
              <w:top w:val="nil"/>
              <w:left w:val="nil"/>
              <w:bottom w:val="nil"/>
              <w:right w:val="nil"/>
            </w:tcBorders>
            <w:shd w:val="clear" w:color="auto" w:fill="auto"/>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36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335"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2702" w:type="dxa"/>
            <w:tcBorders>
              <w:top w:val="nil"/>
              <w:left w:val="nil"/>
              <w:bottom w:val="nil"/>
              <w:right w:val="nil"/>
            </w:tcBorders>
            <w:shd w:val="clear" w:color="auto" w:fill="auto"/>
            <w:hideMark/>
          </w:tcPr>
          <w:p w:rsidR="00564B02" w:rsidRPr="00564B02" w:rsidRDefault="00564B02" w:rsidP="00564B02">
            <w:pPr>
              <w:spacing w:after="0"/>
              <w:ind w:left="0" w:firstLine="0"/>
              <w:jc w:val="left"/>
              <w:rPr>
                <w:rFonts w:cs="Calibri"/>
                <w:color w:val="000000"/>
                <w:sz w:val="16"/>
                <w:szCs w:val="16"/>
                <w:lang w:eastAsia="sk-SK"/>
              </w:rPr>
            </w:pP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r w:rsidR="00564B02" w:rsidRPr="00564B02" w:rsidTr="00564B02">
        <w:trPr>
          <w:trHeight w:val="300"/>
        </w:trPr>
        <w:tc>
          <w:tcPr>
            <w:tcW w:w="33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398" w:type="dxa"/>
            <w:gridSpan w:val="2"/>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1296" w:type="dxa"/>
            <w:gridSpan w:val="3"/>
            <w:tcBorders>
              <w:top w:val="nil"/>
              <w:left w:val="nil"/>
              <w:bottom w:val="nil"/>
              <w:right w:val="nil"/>
            </w:tcBorders>
            <w:shd w:val="clear" w:color="auto" w:fill="auto"/>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36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335"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2702" w:type="dxa"/>
            <w:tcBorders>
              <w:top w:val="nil"/>
              <w:left w:val="nil"/>
              <w:bottom w:val="nil"/>
              <w:right w:val="nil"/>
            </w:tcBorders>
            <w:shd w:val="clear" w:color="auto" w:fill="auto"/>
            <w:hideMark/>
          </w:tcPr>
          <w:p w:rsidR="00564B02" w:rsidRPr="00564B02" w:rsidRDefault="00564B02" w:rsidP="00564B02">
            <w:pPr>
              <w:spacing w:after="0"/>
              <w:ind w:left="0" w:firstLine="0"/>
              <w:jc w:val="left"/>
              <w:rPr>
                <w:rFonts w:cs="Calibri"/>
                <w:color w:val="000000"/>
                <w:sz w:val="16"/>
                <w:szCs w:val="16"/>
                <w:lang w:eastAsia="sk-SK"/>
              </w:rPr>
            </w:pP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bl>
    <w:p w:rsidR="0084252E" w:rsidRDefault="0084252E" w:rsidP="00D0346B">
      <w:pPr>
        <w:ind w:left="0" w:firstLine="0"/>
        <w:contextualSpacing/>
        <w:rPr>
          <w:rFonts w:ascii="Times New Roman" w:hAnsi="Times New Roman"/>
          <w:sz w:val="24"/>
          <w:szCs w:val="24"/>
        </w:rPr>
      </w:pPr>
    </w:p>
    <w:p w:rsidR="00203302" w:rsidRDefault="00203302"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9554A" w:rsidRDefault="0029554A" w:rsidP="0029554A">
      <w:pPr>
        <w:pStyle w:val="Nadpis3"/>
      </w:pPr>
      <w:bookmarkStart w:id="115" w:name="_Toc526255357"/>
      <w:bookmarkStart w:id="116" w:name="_Toc55222331"/>
      <w:r>
        <w:t>Príloha č. 2: Návrh na plnenie kritérií</w:t>
      </w:r>
      <w:bookmarkEnd w:id="115"/>
      <w:bookmarkEnd w:id="116"/>
    </w:p>
    <w:p w:rsidR="0029554A" w:rsidRDefault="0029554A" w:rsidP="0029554A">
      <w:pPr>
        <w:contextualSpacing/>
        <w:rPr>
          <w:rFonts w:ascii="Times New Roman" w:hAnsi="Times New Roman"/>
          <w:sz w:val="24"/>
          <w:szCs w:val="24"/>
        </w:rPr>
      </w:pPr>
    </w:p>
    <w:p w:rsidR="0029554A" w:rsidRDefault="0029554A" w:rsidP="0029554A">
      <w:pPr>
        <w:ind w:firstLine="0"/>
        <w:contextualSpacing/>
        <w:rPr>
          <w:rFonts w:ascii="Times New Roman" w:hAnsi="Times New Roman"/>
          <w:b/>
          <w:sz w:val="24"/>
          <w:szCs w:val="24"/>
        </w:rPr>
      </w:pPr>
      <w:r>
        <w:rPr>
          <w:rFonts w:ascii="Times New Roman" w:hAnsi="Times New Roman"/>
          <w:b/>
          <w:sz w:val="24"/>
          <w:szCs w:val="24"/>
        </w:rPr>
        <w:t>Príloha č. 2: Návrh na plnenie kritérií</w:t>
      </w:r>
    </w:p>
    <w:p w:rsidR="0029554A" w:rsidRDefault="0029554A" w:rsidP="0029554A">
      <w:pPr>
        <w:ind w:firstLine="0"/>
        <w:contextualSpacing/>
        <w:rPr>
          <w:rFonts w:ascii="Times New Roman" w:hAnsi="Times New Roman"/>
          <w:b/>
          <w:sz w:val="24"/>
          <w:szCs w:val="24"/>
        </w:rPr>
      </w:pPr>
      <w:r>
        <w:rPr>
          <w:rFonts w:ascii="Times New Roman" w:hAnsi="Times New Roman"/>
          <w:b/>
          <w:sz w:val="24"/>
          <w:szCs w:val="24"/>
        </w:rPr>
        <w:t xml:space="preserve">(táto príloha súťažných podkladov je zároveň Prílohou č. 2 Kúpnej zmluvy) </w:t>
      </w:r>
    </w:p>
    <w:p w:rsidR="0029554A" w:rsidRDefault="0029554A" w:rsidP="0029554A">
      <w:pPr>
        <w:contextualSpacing/>
        <w:rPr>
          <w:rFonts w:ascii="Times New Roman" w:hAnsi="Times New Roman"/>
          <w:b/>
          <w:sz w:val="24"/>
          <w:szCs w:val="24"/>
        </w:rPr>
      </w:pPr>
    </w:p>
    <w:p w:rsidR="0029554A" w:rsidRPr="0020065B" w:rsidRDefault="0029554A" w:rsidP="0029554A">
      <w:pPr>
        <w:contextualSpacing/>
        <w:rPr>
          <w:rFonts w:ascii="Times New Roman" w:hAnsi="Times New Roman"/>
          <w:sz w:val="24"/>
          <w:szCs w:val="24"/>
        </w:rPr>
      </w:pPr>
      <w:r>
        <w:rPr>
          <w:rFonts w:ascii="Times New Roman" w:hAnsi="Times New Roman"/>
          <w:b/>
          <w:sz w:val="24"/>
          <w:szCs w:val="24"/>
        </w:rPr>
        <w:tab/>
      </w:r>
      <w:r w:rsidRPr="0020065B">
        <w:rPr>
          <w:rFonts w:ascii="Times New Roman" w:hAnsi="Times New Roman"/>
          <w:sz w:val="24"/>
          <w:szCs w:val="24"/>
        </w:rPr>
        <w:t xml:space="preserve">Názov zákazky: </w:t>
      </w:r>
    </w:p>
    <w:p w:rsidR="0029554A" w:rsidRDefault="0029554A" w:rsidP="0029554A">
      <w:pPr>
        <w:ind w:firstLine="0"/>
        <w:contextualSpacing/>
        <w:rPr>
          <w:rFonts w:ascii="Times New Roman" w:hAnsi="Times New Roman"/>
          <w:i/>
          <w:sz w:val="24"/>
          <w:szCs w:val="24"/>
        </w:rPr>
      </w:pPr>
      <w:r w:rsidRPr="00693524">
        <w:rPr>
          <w:rFonts w:ascii="Times New Roman" w:hAnsi="Times New Roman"/>
          <w:i/>
          <w:sz w:val="24"/>
          <w:szCs w:val="24"/>
        </w:rPr>
        <w:t>Informati</w:t>
      </w:r>
      <w:r>
        <w:rPr>
          <w:rFonts w:ascii="Times New Roman" w:hAnsi="Times New Roman"/>
          <w:i/>
          <w:sz w:val="24"/>
          <w:szCs w:val="24"/>
        </w:rPr>
        <w:t>zácia MHD</w:t>
      </w:r>
      <w:r w:rsidRPr="00693524">
        <w:rPr>
          <w:rFonts w:ascii="Times New Roman" w:hAnsi="Times New Roman"/>
          <w:i/>
          <w:sz w:val="24"/>
          <w:szCs w:val="24"/>
        </w:rPr>
        <w:t xml:space="preserve"> v Žiline</w:t>
      </w:r>
    </w:p>
    <w:p w:rsidR="0029554A" w:rsidRDefault="0029554A" w:rsidP="0029554A">
      <w:pPr>
        <w:contextualSpacing/>
        <w:rPr>
          <w:rFonts w:ascii="Times New Roman" w:hAnsi="Times New Roman"/>
          <w:i/>
          <w:sz w:val="24"/>
          <w:szCs w:val="24"/>
        </w:rPr>
      </w:pPr>
    </w:p>
    <w:p w:rsidR="0029554A" w:rsidRDefault="0029554A" w:rsidP="0029554A">
      <w:pPr>
        <w:contextualSpacing/>
        <w:rPr>
          <w:rFonts w:ascii="Times New Roman" w:hAnsi="Times New Roman"/>
          <w:sz w:val="24"/>
          <w:szCs w:val="24"/>
        </w:rPr>
      </w:pPr>
    </w:p>
    <w:p w:rsidR="0029554A" w:rsidRDefault="0029554A" w:rsidP="0029554A">
      <w:pPr>
        <w:contextualSpacing/>
        <w:rPr>
          <w:rFonts w:ascii="Times New Roman" w:hAnsi="Times New Roman"/>
          <w:sz w:val="24"/>
          <w:szCs w:val="24"/>
        </w:rPr>
      </w:pPr>
    </w:p>
    <w:p w:rsidR="0029554A" w:rsidRDefault="0029554A" w:rsidP="0029554A">
      <w:pPr>
        <w:contextualSpacing/>
        <w:rPr>
          <w:rFonts w:ascii="Times New Roman" w:hAnsi="Times New Roman"/>
          <w:sz w:val="24"/>
          <w:szCs w:val="24"/>
        </w:rPr>
      </w:pPr>
    </w:p>
    <w:p w:rsidR="0029554A" w:rsidRDefault="0029554A" w:rsidP="0029554A">
      <w:pPr>
        <w:contextualSpacing/>
        <w:rPr>
          <w:rFonts w:ascii="Times New Roman" w:hAnsi="Times New Roman"/>
          <w:b/>
        </w:rPr>
      </w:pPr>
      <w:r w:rsidRPr="00AC78AF">
        <w:rPr>
          <w:rFonts w:ascii="Times New Roman" w:hAnsi="Times New Roman"/>
          <w:b/>
        </w:rPr>
        <w:t>Tabuľka č. 1: Údaje uchádzača</w:t>
      </w:r>
    </w:p>
    <w:p w:rsidR="0029554A" w:rsidRPr="00AC78AF" w:rsidRDefault="0029554A" w:rsidP="0029554A">
      <w:pPr>
        <w:contextualSpacing/>
        <w:rPr>
          <w:rFonts w:ascii="Times New Roman" w:hAnsi="Times New Roman"/>
          <w: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536"/>
        <w:gridCol w:w="4395"/>
      </w:tblGrid>
      <w:tr w:rsidR="0029554A" w:rsidRPr="006F7E1C" w:rsidTr="00EF0E9E">
        <w:trPr>
          <w:trHeight w:val="197"/>
        </w:trPr>
        <w:tc>
          <w:tcPr>
            <w:tcW w:w="4536" w:type="dxa"/>
            <w:vAlign w:val="bottom"/>
          </w:tcPr>
          <w:p w:rsidR="0029554A" w:rsidRPr="006F7E1C" w:rsidRDefault="0029554A" w:rsidP="00EF0E9E">
            <w:pPr>
              <w:ind w:left="0" w:firstLine="0"/>
              <w:contextualSpacing/>
              <w:jc w:val="left"/>
              <w:rPr>
                <w:rFonts w:ascii="Times New Roman" w:hAnsi="Times New Roman"/>
              </w:rPr>
            </w:pPr>
            <w:r w:rsidRPr="006F7E1C">
              <w:rPr>
                <w:rFonts w:ascii="Times New Roman" w:hAnsi="Times New Roman"/>
              </w:rPr>
              <w:t>1. Obchodné meno</w:t>
            </w:r>
            <w:r>
              <w:rPr>
                <w:rFonts w:ascii="Times New Roman" w:hAnsi="Times New Roman"/>
              </w:rPr>
              <w:t xml:space="preserve"> (názov)</w:t>
            </w:r>
            <w:r w:rsidRPr="006F7E1C">
              <w:rPr>
                <w:rFonts w:ascii="Times New Roman" w:hAnsi="Times New Roman"/>
              </w:rPr>
              <w:t xml:space="preserve"> uchádzača:</w:t>
            </w:r>
          </w:p>
        </w:tc>
        <w:tc>
          <w:tcPr>
            <w:tcW w:w="4395" w:type="dxa"/>
          </w:tcPr>
          <w:p w:rsidR="0029554A" w:rsidRPr="006F7E1C" w:rsidRDefault="0029554A" w:rsidP="00EF0E9E">
            <w:pPr>
              <w:ind w:left="0" w:firstLine="0"/>
              <w:contextualSpacing/>
              <w:rPr>
                <w:rFonts w:ascii="Times New Roman" w:hAnsi="Times New Roman"/>
              </w:rPr>
            </w:pPr>
          </w:p>
        </w:tc>
      </w:tr>
      <w:tr w:rsidR="0029554A" w:rsidRPr="006F7E1C" w:rsidTr="00EF0E9E">
        <w:tc>
          <w:tcPr>
            <w:tcW w:w="4536" w:type="dxa"/>
            <w:vAlign w:val="bottom"/>
          </w:tcPr>
          <w:p w:rsidR="0029554A" w:rsidRPr="006F7E1C" w:rsidRDefault="0029554A" w:rsidP="00EF0E9E">
            <w:pPr>
              <w:ind w:left="0" w:firstLine="0"/>
              <w:contextualSpacing/>
              <w:jc w:val="left"/>
              <w:rPr>
                <w:rFonts w:ascii="Times New Roman" w:hAnsi="Times New Roman"/>
              </w:rPr>
            </w:pPr>
            <w:r w:rsidRPr="006F7E1C">
              <w:rPr>
                <w:rFonts w:ascii="Times New Roman" w:hAnsi="Times New Roman"/>
              </w:rPr>
              <w:t>2. Adresa sídla uchádzača:</w:t>
            </w:r>
          </w:p>
        </w:tc>
        <w:tc>
          <w:tcPr>
            <w:tcW w:w="4395" w:type="dxa"/>
          </w:tcPr>
          <w:p w:rsidR="0029554A" w:rsidRPr="006F7E1C" w:rsidRDefault="0029554A" w:rsidP="00EF0E9E">
            <w:pPr>
              <w:ind w:left="0" w:firstLine="0"/>
              <w:contextualSpacing/>
              <w:rPr>
                <w:rFonts w:ascii="Times New Roman" w:hAnsi="Times New Roman"/>
              </w:rPr>
            </w:pPr>
          </w:p>
        </w:tc>
      </w:tr>
      <w:tr w:rsidR="0029554A" w:rsidRPr="006F7E1C" w:rsidTr="00EF0E9E">
        <w:tc>
          <w:tcPr>
            <w:tcW w:w="4536" w:type="dxa"/>
            <w:vAlign w:val="bottom"/>
          </w:tcPr>
          <w:p w:rsidR="0029554A" w:rsidRPr="006F7E1C" w:rsidRDefault="0029554A" w:rsidP="00EF0E9E">
            <w:pPr>
              <w:ind w:left="0" w:firstLine="0"/>
              <w:contextualSpacing/>
              <w:jc w:val="left"/>
              <w:rPr>
                <w:rFonts w:ascii="Times New Roman" w:hAnsi="Times New Roman"/>
              </w:rPr>
            </w:pPr>
            <w:r>
              <w:rPr>
                <w:rFonts w:ascii="Times New Roman" w:hAnsi="Times New Roman"/>
              </w:rPr>
              <w:t>3. IČO:</w:t>
            </w:r>
          </w:p>
        </w:tc>
        <w:tc>
          <w:tcPr>
            <w:tcW w:w="4395" w:type="dxa"/>
          </w:tcPr>
          <w:p w:rsidR="0029554A" w:rsidRPr="006F7E1C" w:rsidRDefault="0029554A" w:rsidP="00EF0E9E">
            <w:pPr>
              <w:ind w:left="0" w:firstLine="0"/>
              <w:contextualSpacing/>
              <w:rPr>
                <w:rFonts w:ascii="Times New Roman" w:hAnsi="Times New Roman"/>
              </w:rPr>
            </w:pPr>
          </w:p>
        </w:tc>
      </w:tr>
      <w:tr w:rsidR="0029554A" w:rsidRPr="006F7E1C" w:rsidTr="00EF0E9E">
        <w:tc>
          <w:tcPr>
            <w:tcW w:w="4536" w:type="dxa"/>
            <w:vAlign w:val="bottom"/>
          </w:tcPr>
          <w:p w:rsidR="0029554A" w:rsidRPr="006F7E1C" w:rsidRDefault="0029554A" w:rsidP="00EF0E9E">
            <w:pPr>
              <w:ind w:left="0" w:firstLine="0"/>
              <w:contextualSpacing/>
              <w:jc w:val="left"/>
              <w:rPr>
                <w:rFonts w:ascii="Times New Roman" w:hAnsi="Times New Roman"/>
              </w:rPr>
            </w:pPr>
            <w:r>
              <w:rPr>
                <w:rFonts w:ascii="Times New Roman" w:hAnsi="Times New Roman"/>
              </w:rPr>
              <w:t>4</w:t>
            </w:r>
            <w:r w:rsidRPr="006F7E1C">
              <w:rPr>
                <w:rFonts w:ascii="Times New Roman" w:hAnsi="Times New Roman"/>
              </w:rPr>
              <w:t>. Štatutárny orgán (meno, priezvisko):</w:t>
            </w:r>
          </w:p>
        </w:tc>
        <w:tc>
          <w:tcPr>
            <w:tcW w:w="4395" w:type="dxa"/>
          </w:tcPr>
          <w:p w:rsidR="0029554A" w:rsidRPr="006F7E1C" w:rsidRDefault="0029554A" w:rsidP="00EF0E9E">
            <w:pPr>
              <w:ind w:left="0" w:firstLine="0"/>
              <w:contextualSpacing/>
              <w:rPr>
                <w:rFonts w:ascii="Times New Roman" w:hAnsi="Times New Roman"/>
              </w:rPr>
            </w:pPr>
          </w:p>
        </w:tc>
      </w:tr>
      <w:tr w:rsidR="0029554A" w:rsidRPr="006F7E1C" w:rsidTr="00EF0E9E">
        <w:tc>
          <w:tcPr>
            <w:tcW w:w="4536" w:type="dxa"/>
            <w:vAlign w:val="bottom"/>
          </w:tcPr>
          <w:p w:rsidR="0029554A" w:rsidRPr="006F7E1C" w:rsidRDefault="0029554A" w:rsidP="00EF0E9E">
            <w:pPr>
              <w:ind w:left="0" w:firstLine="0"/>
              <w:contextualSpacing/>
              <w:jc w:val="left"/>
              <w:rPr>
                <w:rFonts w:ascii="Times New Roman" w:hAnsi="Times New Roman"/>
              </w:rPr>
            </w:pPr>
            <w:r>
              <w:rPr>
                <w:rFonts w:ascii="Times New Roman" w:hAnsi="Times New Roman"/>
              </w:rPr>
              <w:t>5</w:t>
            </w:r>
            <w:r w:rsidRPr="006F7E1C">
              <w:rPr>
                <w:rFonts w:ascii="Times New Roman" w:hAnsi="Times New Roman"/>
              </w:rPr>
              <w:t xml:space="preserve">. Osoba </w:t>
            </w:r>
            <w:r>
              <w:rPr>
                <w:rFonts w:ascii="Times New Roman" w:hAnsi="Times New Roman"/>
              </w:rPr>
              <w:t xml:space="preserve">(meno a priezvisko) </w:t>
            </w:r>
            <w:r w:rsidRPr="006F7E1C">
              <w:rPr>
                <w:rFonts w:ascii="Times New Roman" w:hAnsi="Times New Roman"/>
              </w:rPr>
              <w:t xml:space="preserve">oprávnená podpisovať </w:t>
            </w:r>
            <w:r>
              <w:rPr>
                <w:rFonts w:ascii="Times New Roman" w:hAnsi="Times New Roman"/>
              </w:rPr>
              <w:t>návrh na plnenie kritérií za uchádzača v tomto verejnom obstarávaní</w:t>
            </w:r>
            <w:r w:rsidRPr="006F7E1C">
              <w:rPr>
                <w:rFonts w:ascii="Times New Roman" w:hAnsi="Times New Roman"/>
              </w:rPr>
              <w:t>:</w:t>
            </w:r>
          </w:p>
        </w:tc>
        <w:tc>
          <w:tcPr>
            <w:tcW w:w="4395" w:type="dxa"/>
          </w:tcPr>
          <w:p w:rsidR="0029554A" w:rsidRPr="006F7E1C" w:rsidRDefault="0029554A" w:rsidP="00EF0E9E">
            <w:pPr>
              <w:ind w:left="0" w:firstLine="0"/>
              <w:contextualSpacing/>
              <w:rPr>
                <w:rFonts w:ascii="Times New Roman" w:hAnsi="Times New Roman"/>
              </w:rPr>
            </w:pPr>
          </w:p>
        </w:tc>
      </w:tr>
      <w:tr w:rsidR="0029554A" w:rsidRPr="006F7E1C" w:rsidTr="00EF0E9E">
        <w:tc>
          <w:tcPr>
            <w:tcW w:w="4536" w:type="dxa"/>
            <w:vAlign w:val="bottom"/>
          </w:tcPr>
          <w:p w:rsidR="0029554A" w:rsidRPr="006F7E1C" w:rsidRDefault="0029554A" w:rsidP="00EF0E9E">
            <w:pPr>
              <w:ind w:left="0" w:firstLine="0"/>
              <w:contextualSpacing/>
              <w:jc w:val="left"/>
              <w:rPr>
                <w:rFonts w:ascii="Times New Roman" w:hAnsi="Times New Roman"/>
              </w:rPr>
            </w:pPr>
            <w:r>
              <w:rPr>
                <w:rFonts w:ascii="Times New Roman" w:hAnsi="Times New Roman"/>
              </w:rPr>
              <w:t>6</w:t>
            </w:r>
            <w:r w:rsidRPr="006F7E1C">
              <w:rPr>
                <w:rFonts w:ascii="Times New Roman" w:hAnsi="Times New Roman"/>
              </w:rPr>
              <w:t xml:space="preserve">. Kontaktná osoba </w:t>
            </w:r>
            <w:r>
              <w:rPr>
                <w:rFonts w:ascii="Times New Roman" w:hAnsi="Times New Roman"/>
              </w:rPr>
              <w:t>uchádzača (meno a priezvisko) v tomto verejnom obstarávaní</w:t>
            </w:r>
            <w:r w:rsidRPr="006F7E1C">
              <w:rPr>
                <w:rFonts w:ascii="Times New Roman" w:hAnsi="Times New Roman"/>
              </w:rPr>
              <w:t>:</w:t>
            </w:r>
          </w:p>
        </w:tc>
        <w:tc>
          <w:tcPr>
            <w:tcW w:w="4395" w:type="dxa"/>
          </w:tcPr>
          <w:p w:rsidR="0029554A" w:rsidRPr="006F7E1C" w:rsidRDefault="0029554A" w:rsidP="00EF0E9E">
            <w:pPr>
              <w:ind w:left="0" w:firstLine="0"/>
              <w:contextualSpacing/>
              <w:rPr>
                <w:rFonts w:ascii="Times New Roman" w:hAnsi="Times New Roman"/>
              </w:rPr>
            </w:pPr>
          </w:p>
        </w:tc>
      </w:tr>
      <w:tr w:rsidR="0029554A" w:rsidRPr="006F7E1C" w:rsidTr="00EF0E9E">
        <w:tc>
          <w:tcPr>
            <w:tcW w:w="4536" w:type="dxa"/>
            <w:vAlign w:val="bottom"/>
          </w:tcPr>
          <w:p w:rsidR="0029554A" w:rsidRPr="006F7E1C" w:rsidRDefault="0029554A" w:rsidP="00EF0E9E">
            <w:pPr>
              <w:ind w:left="0" w:firstLine="0"/>
              <w:contextualSpacing/>
              <w:jc w:val="left"/>
              <w:rPr>
                <w:rFonts w:ascii="Times New Roman" w:hAnsi="Times New Roman"/>
              </w:rPr>
            </w:pPr>
            <w:r>
              <w:rPr>
                <w:rFonts w:ascii="Times New Roman" w:hAnsi="Times New Roman"/>
              </w:rPr>
              <w:t>7. Číslo telefónu</w:t>
            </w:r>
            <w:r w:rsidRPr="006F7E1C">
              <w:rPr>
                <w:rFonts w:ascii="Times New Roman" w:hAnsi="Times New Roman"/>
              </w:rPr>
              <w:t xml:space="preserve"> kontaktnej osoby:</w:t>
            </w:r>
          </w:p>
        </w:tc>
        <w:tc>
          <w:tcPr>
            <w:tcW w:w="4395" w:type="dxa"/>
          </w:tcPr>
          <w:p w:rsidR="0029554A" w:rsidRPr="006F7E1C" w:rsidRDefault="0029554A" w:rsidP="00EF0E9E">
            <w:pPr>
              <w:ind w:left="0" w:firstLine="0"/>
              <w:contextualSpacing/>
              <w:rPr>
                <w:rFonts w:ascii="Times New Roman" w:hAnsi="Times New Roman"/>
              </w:rPr>
            </w:pPr>
          </w:p>
        </w:tc>
      </w:tr>
      <w:tr w:rsidR="0029554A" w:rsidRPr="006F7E1C" w:rsidTr="00EF0E9E">
        <w:tc>
          <w:tcPr>
            <w:tcW w:w="4536" w:type="dxa"/>
            <w:vAlign w:val="bottom"/>
          </w:tcPr>
          <w:p w:rsidR="0029554A" w:rsidRPr="006F7E1C" w:rsidRDefault="0029554A" w:rsidP="00EF0E9E">
            <w:pPr>
              <w:ind w:left="0" w:firstLine="0"/>
              <w:contextualSpacing/>
              <w:jc w:val="left"/>
              <w:rPr>
                <w:rFonts w:ascii="Times New Roman" w:hAnsi="Times New Roman"/>
              </w:rPr>
            </w:pPr>
            <w:r>
              <w:rPr>
                <w:rFonts w:ascii="Times New Roman" w:hAnsi="Times New Roman"/>
              </w:rPr>
              <w:t>8</w:t>
            </w:r>
            <w:r w:rsidRPr="006F7E1C">
              <w:rPr>
                <w:rFonts w:ascii="Times New Roman" w:hAnsi="Times New Roman"/>
              </w:rPr>
              <w:t>. E-mailová adresa kontaktnej osoby:</w:t>
            </w:r>
          </w:p>
        </w:tc>
        <w:tc>
          <w:tcPr>
            <w:tcW w:w="4395" w:type="dxa"/>
          </w:tcPr>
          <w:p w:rsidR="0029554A" w:rsidRPr="006F7E1C" w:rsidRDefault="0029554A" w:rsidP="00EF0E9E">
            <w:pPr>
              <w:ind w:left="0" w:firstLine="0"/>
              <w:contextualSpacing/>
              <w:rPr>
                <w:rFonts w:ascii="Times New Roman" w:hAnsi="Times New Roman"/>
              </w:rPr>
            </w:pPr>
          </w:p>
        </w:tc>
      </w:tr>
      <w:tr w:rsidR="0029554A" w:rsidRPr="006F7E1C" w:rsidTr="00EF0E9E">
        <w:tc>
          <w:tcPr>
            <w:tcW w:w="4536" w:type="dxa"/>
            <w:vAlign w:val="bottom"/>
          </w:tcPr>
          <w:p w:rsidR="0029554A" w:rsidRDefault="0029554A" w:rsidP="00EF0E9E">
            <w:pPr>
              <w:ind w:left="0" w:firstLine="0"/>
              <w:contextualSpacing/>
              <w:jc w:val="left"/>
              <w:rPr>
                <w:rFonts w:ascii="Times New Roman" w:hAnsi="Times New Roman"/>
              </w:rPr>
            </w:pPr>
            <w:r>
              <w:rPr>
                <w:rFonts w:ascii="Times New Roman" w:hAnsi="Times New Roman"/>
              </w:rPr>
              <w:t>9. Zápis v Zozname hospodárskych subjektov, ktorý vedie Úrad pre verejné obstarávanie v zmysle zákona č. 343/2015 Z. z. (uviesť reg. č.) ak je relevantné:</w:t>
            </w:r>
          </w:p>
        </w:tc>
        <w:tc>
          <w:tcPr>
            <w:tcW w:w="4395" w:type="dxa"/>
          </w:tcPr>
          <w:p w:rsidR="0029554A" w:rsidRPr="006F7E1C" w:rsidRDefault="0029554A" w:rsidP="00EF0E9E">
            <w:pPr>
              <w:ind w:left="0" w:firstLine="0"/>
              <w:contextualSpacing/>
              <w:rPr>
                <w:rFonts w:ascii="Times New Roman" w:hAnsi="Times New Roman"/>
              </w:rPr>
            </w:pPr>
          </w:p>
        </w:tc>
      </w:tr>
    </w:tbl>
    <w:p w:rsidR="0029554A" w:rsidRDefault="0029554A" w:rsidP="0029554A">
      <w:pPr>
        <w:ind w:left="0" w:firstLine="0"/>
        <w:contextualSpacing/>
        <w:rPr>
          <w:rFonts w:ascii="Times New Roman" w:hAnsi="Times New Roman"/>
        </w:rPr>
      </w:pPr>
    </w:p>
    <w:p w:rsidR="0029554A" w:rsidRPr="00E34580" w:rsidRDefault="0029554A" w:rsidP="0029554A">
      <w:pPr>
        <w:ind w:left="0" w:firstLine="0"/>
        <w:contextualSpacing/>
        <w:rPr>
          <w:rFonts w:ascii="Times New Roman" w:hAnsi="Times New Roman"/>
          <w:b/>
          <w:sz w:val="24"/>
          <w:szCs w:val="24"/>
        </w:rPr>
      </w:pPr>
      <w:r>
        <w:rPr>
          <w:rFonts w:ascii="Times New Roman" w:hAnsi="Times New Roman"/>
          <w:b/>
          <w:sz w:val="24"/>
          <w:szCs w:val="24"/>
        </w:rPr>
        <w:t xml:space="preserve">Názov </w:t>
      </w:r>
      <w:r w:rsidRPr="00E34580">
        <w:rPr>
          <w:rFonts w:ascii="Times New Roman" w:hAnsi="Times New Roman"/>
          <w:b/>
          <w:sz w:val="24"/>
          <w:szCs w:val="24"/>
        </w:rPr>
        <w:t>zákazky:</w:t>
      </w:r>
    </w:p>
    <w:p w:rsidR="0029554A" w:rsidRPr="00693524" w:rsidRDefault="0029554A" w:rsidP="0029554A">
      <w:pPr>
        <w:contextualSpacing/>
        <w:rPr>
          <w:rFonts w:ascii="Times New Roman" w:hAnsi="Times New Roman"/>
          <w:sz w:val="24"/>
          <w:szCs w:val="24"/>
        </w:rPr>
      </w:pPr>
      <w:r>
        <w:rPr>
          <w:rFonts w:ascii="Times New Roman" w:hAnsi="Times New Roman"/>
          <w:i/>
          <w:sz w:val="24"/>
          <w:szCs w:val="24"/>
        </w:rPr>
        <w:t>Informatizácia MHD v Žiline</w:t>
      </w:r>
    </w:p>
    <w:p w:rsidR="0029554A" w:rsidRDefault="0029554A" w:rsidP="0029554A">
      <w:pPr>
        <w:contextualSpacing/>
        <w:rPr>
          <w:rFonts w:ascii="Times New Roman" w:hAnsi="Times New Roman"/>
          <w:i/>
          <w:sz w:val="24"/>
          <w:szCs w:val="24"/>
        </w:rPr>
      </w:pPr>
    </w:p>
    <w:p w:rsidR="0029554A" w:rsidRDefault="00CF642F" w:rsidP="0029554A">
      <w:pPr>
        <w:tabs>
          <w:tab w:val="left" w:pos="0"/>
        </w:tabs>
        <w:ind w:left="0" w:firstLine="0"/>
        <w:contextualSpacing/>
        <w:rPr>
          <w:rFonts w:ascii="Times New Roman" w:hAnsi="Times New Roman"/>
          <w:sz w:val="24"/>
          <w:szCs w:val="24"/>
        </w:rPr>
      </w:pPr>
      <w:r>
        <w:rPr>
          <w:rFonts w:ascii="Times New Roman" w:hAnsi="Times New Roman"/>
          <w:b/>
          <w:sz w:val="24"/>
          <w:szCs w:val="24"/>
        </w:rPr>
        <w:t>Tabuľka č. 2</w:t>
      </w:r>
      <w:r w:rsidR="0029554A">
        <w:rPr>
          <w:rFonts w:ascii="Times New Roman" w:hAnsi="Times New Roman"/>
          <w:b/>
          <w:sz w:val="24"/>
          <w:szCs w:val="24"/>
        </w:rPr>
        <w:t xml:space="preserve">: Hodnotiace kritérium </w:t>
      </w:r>
    </w:p>
    <w:p w:rsidR="0029554A" w:rsidRDefault="0029554A" w:rsidP="0029554A">
      <w:pPr>
        <w:tabs>
          <w:tab w:val="left" w:pos="0"/>
        </w:tabs>
        <w:ind w:left="0" w:firstLine="0"/>
        <w:contextualSpacing/>
        <w:rPr>
          <w:rFonts w:ascii="Times New Roman" w:hAnsi="Times New Roman"/>
          <w:sz w:val="24"/>
          <w:szCs w:val="24"/>
        </w:rPr>
      </w:pPr>
      <w:r>
        <w:rPr>
          <w:rFonts w:ascii="Times New Roman" w:hAnsi="Times New Roman"/>
          <w:sz w:val="24"/>
          <w:szCs w:val="24"/>
        </w:rPr>
        <w:t>-Obstarávateľská organizácia stanovila v súlade s § 44 ods. 3 písm. c) zákona č. 343/2015 Z. z.  ako jediné hodnotiace kritérium najnižšiu cenu.</w:t>
      </w:r>
    </w:p>
    <w:p w:rsidR="0029554A" w:rsidRPr="00E34580" w:rsidRDefault="0029554A" w:rsidP="0029554A">
      <w:pPr>
        <w:tabs>
          <w:tab w:val="left" w:pos="0"/>
        </w:tabs>
        <w:ind w:left="0" w:firstLine="0"/>
        <w:contextualSpacing/>
        <w:rPr>
          <w:rFonts w:ascii="Times New Roman" w:hAnsi="Times New Roman"/>
          <w:sz w:val="24"/>
          <w:szCs w:val="24"/>
        </w:rPr>
      </w:pPr>
      <w:r>
        <w:rPr>
          <w:rFonts w:ascii="Times New Roman" w:hAnsi="Times New Roman"/>
          <w:sz w:val="24"/>
          <w:szCs w:val="24"/>
        </w:rPr>
        <w:t>-</w:t>
      </w:r>
      <w:r w:rsidRPr="00F15163">
        <w:rPr>
          <w:rFonts w:ascii="Times New Roman" w:hAnsi="Times New Roman"/>
          <w:sz w:val="24"/>
          <w:szCs w:val="24"/>
        </w:rPr>
        <w:t xml:space="preserve">Úspešným uchádzačom sa stane ten uchádzač, ktorého ponuka dosiahne v porovnaní s ostatnými ponukami </w:t>
      </w:r>
      <w:r w:rsidRPr="00DF7FF1">
        <w:rPr>
          <w:rFonts w:ascii="Times New Roman" w:hAnsi="Times New Roman"/>
          <w:sz w:val="24"/>
          <w:szCs w:val="24"/>
          <w:u w:val="single"/>
        </w:rPr>
        <w:t>najnižšiu cenu spolu v</w:t>
      </w:r>
      <w:r w:rsidR="008D4404" w:rsidRPr="00DF7FF1">
        <w:rPr>
          <w:rFonts w:ascii="Times New Roman" w:hAnsi="Times New Roman"/>
          <w:sz w:val="24"/>
          <w:szCs w:val="24"/>
          <w:u w:val="single"/>
        </w:rPr>
        <w:t> </w:t>
      </w:r>
      <w:r w:rsidRPr="00DF7FF1">
        <w:rPr>
          <w:rFonts w:ascii="Times New Roman" w:hAnsi="Times New Roman"/>
          <w:sz w:val="24"/>
          <w:szCs w:val="24"/>
          <w:u w:val="single"/>
        </w:rPr>
        <w:t>EUR</w:t>
      </w:r>
      <w:r w:rsidR="008D4404" w:rsidRPr="00DF7FF1">
        <w:rPr>
          <w:rFonts w:ascii="Times New Roman" w:hAnsi="Times New Roman"/>
          <w:sz w:val="24"/>
          <w:szCs w:val="24"/>
          <w:u w:val="single"/>
        </w:rPr>
        <w:t xml:space="preserve"> bez DPH</w:t>
      </w:r>
      <w:r w:rsidRPr="00DF7FF1">
        <w:rPr>
          <w:rFonts w:ascii="Times New Roman" w:hAnsi="Times New Roman"/>
          <w:sz w:val="24"/>
          <w:szCs w:val="24"/>
          <w:u w:val="single"/>
        </w:rPr>
        <w:t xml:space="preserve"> za predmet zákazky</w:t>
      </w:r>
      <w:r w:rsidRPr="00F15163">
        <w:rPr>
          <w:rFonts w:ascii="Times New Roman" w:hAnsi="Times New Roman"/>
          <w:sz w:val="24"/>
          <w:szCs w:val="24"/>
        </w:rPr>
        <w:t xml:space="preserve"> a</w:t>
      </w:r>
      <w:r>
        <w:rPr>
          <w:rFonts w:ascii="Times New Roman" w:hAnsi="Times New Roman"/>
          <w:sz w:val="24"/>
          <w:szCs w:val="24"/>
        </w:rPr>
        <w:t> </w:t>
      </w:r>
      <w:r w:rsidRPr="00F15163">
        <w:rPr>
          <w:rFonts w:ascii="Times New Roman" w:hAnsi="Times New Roman"/>
          <w:sz w:val="24"/>
          <w:szCs w:val="24"/>
        </w:rPr>
        <w:t>splní</w:t>
      </w:r>
      <w:r>
        <w:rPr>
          <w:rFonts w:ascii="Times New Roman" w:hAnsi="Times New Roman"/>
          <w:sz w:val="24"/>
          <w:szCs w:val="24"/>
        </w:rPr>
        <w:t xml:space="preserve"> podmienky účasti,</w:t>
      </w:r>
      <w:r w:rsidRPr="00F15163">
        <w:rPr>
          <w:rFonts w:ascii="Times New Roman" w:hAnsi="Times New Roman"/>
          <w:sz w:val="24"/>
          <w:szCs w:val="24"/>
        </w:rPr>
        <w:t xml:space="preserve"> požiadavky stanovené obstarávateľskou organizáciou na predmet zákazky a náležitosti ponuky</w:t>
      </w:r>
      <w:r>
        <w:rPr>
          <w:rFonts w:ascii="Times New Roman" w:hAnsi="Times New Roman"/>
          <w:sz w:val="24"/>
          <w:szCs w:val="24"/>
        </w:rPr>
        <w:t>.</w:t>
      </w:r>
      <w:r w:rsidR="00DF7FF1">
        <w:rPr>
          <w:rFonts w:ascii="Times New Roman" w:hAnsi="Times New Roman"/>
          <w:sz w:val="24"/>
          <w:szCs w:val="24"/>
        </w:rPr>
        <w:t xml:space="preserve"> V uvedenej cene sú zahrnuté všetky náležitosti, ktoré sú predmetom návrhu kúpnej zmluvy (uvedené v Článku I. zmluvy).</w:t>
      </w:r>
    </w:p>
    <w:p w:rsidR="0029554A" w:rsidRDefault="0029554A" w:rsidP="0029554A">
      <w:pPr>
        <w:ind w:left="0" w:firstLine="0"/>
        <w:contextualSpacing/>
        <w:rPr>
          <w:rFonts w:ascii="Times New Roman" w:hAnsi="Times New Roman"/>
          <w:sz w:val="24"/>
          <w:szCs w:val="24"/>
        </w:rPr>
      </w:pPr>
    </w:p>
    <w:p w:rsidR="008D4404" w:rsidRPr="00E34580" w:rsidRDefault="008D4404" w:rsidP="0029554A">
      <w:pPr>
        <w:ind w:left="0" w:firstLine="0"/>
        <w:contextualSpacing/>
        <w:rPr>
          <w:rFonts w:ascii="Times New Roman" w:hAnsi="Times New Roman"/>
          <w:sz w:val="24"/>
          <w:szCs w:val="24"/>
        </w:rPr>
      </w:pPr>
      <w:r>
        <w:rPr>
          <w:rFonts w:ascii="Times New Roman" w:hAnsi="Times New Roman"/>
          <w:sz w:val="24"/>
          <w:szCs w:val="24"/>
        </w:rPr>
        <w:t>Vyplní uchádzač:</w:t>
      </w:r>
    </w:p>
    <w:tbl>
      <w:tblPr>
        <w:tblW w:w="0" w:type="auto"/>
        <w:tblInd w:w="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140"/>
        <w:gridCol w:w="2551"/>
      </w:tblGrid>
      <w:tr w:rsidR="0029554A" w:rsidRPr="00AD6D68" w:rsidTr="00EF0E9E">
        <w:trPr>
          <w:trHeight w:val="249"/>
        </w:trPr>
        <w:tc>
          <w:tcPr>
            <w:tcW w:w="6691" w:type="dxa"/>
            <w:gridSpan w:val="2"/>
          </w:tcPr>
          <w:p w:rsidR="0029554A" w:rsidRPr="000711D8" w:rsidRDefault="0029554A" w:rsidP="00EF0E9E">
            <w:pPr>
              <w:pStyle w:val="TableParagraph"/>
              <w:kinsoku w:val="0"/>
              <w:overflowPunct w:val="0"/>
              <w:spacing w:line="271" w:lineRule="exact"/>
              <w:ind w:right="2"/>
              <w:jc w:val="center"/>
              <w:rPr>
                <w:b/>
              </w:rPr>
            </w:pPr>
            <w:r>
              <w:rPr>
                <w:b/>
              </w:rPr>
              <w:t>Hodnotiace kritérium</w:t>
            </w:r>
          </w:p>
        </w:tc>
      </w:tr>
      <w:tr w:rsidR="0029554A" w:rsidRPr="00AD6D68" w:rsidTr="00A0240A">
        <w:trPr>
          <w:trHeight w:val="408"/>
        </w:trPr>
        <w:tc>
          <w:tcPr>
            <w:tcW w:w="4140" w:type="dxa"/>
            <w:vAlign w:val="center"/>
          </w:tcPr>
          <w:p w:rsidR="0029554A" w:rsidRPr="007F5609" w:rsidRDefault="0029554A" w:rsidP="00A0240A">
            <w:pPr>
              <w:pStyle w:val="TableParagraph"/>
              <w:kinsoku w:val="0"/>
              <w:overflowPunct w:val="0"/>
              <w:spacing w:line="256" w:lineRule="exact"/>
              <w:ind w:right="2"/>
            </w:pPr>
            <w:r>
              <w:t xml:space="preserve">Cena spolu v EUR </w:t>
            </w:r>
            <w:r w:rsidR="00A0240A">
              <w:t xml:space="preserve">bez DPH </w:t>
            </w:r>
            <w:r>
              <w:t>za predmet zákazky:</w:t>
            </w:r>
          </w:p>
        </w:tc>
        <w:tc>
          <w:tcPr>
            <w:tcW w:w="2551" w:type="dxa"/>
            <w:shd w:val="clear" w:color="auto" w:fill="F2F2F2" w:themeFill="background1" w:themeFillShade="F2"/>
            <w:vAlign w:val="center"/>
          </w:tcPr>
          <w:p w:rsidR="0029554A" w:rsidRPr="000711D8" w:rsidRDefault="0029554A" w:rsidP="00EF0E9E">
            <w:pPr>
              <w:pStyle w:val="TableParagraph"/>
              <w:kinsoku w:val="0"/>
              <w:overflowPunct w:val="0"/>
              <w:spacing w:line="271" w:lineRule="exact"/>
              <w:ind w:right="2"/>
              <w:jc w:val="center"/>
              <w:rPr>
                <w:b/>
              </w:rPr>
            </w:pPr>
          </w:p>
        </w:tc>
      </w:tr>
    </w:tbl>
    <w:p w:rsidR="0029554A" w:rsidRDefault="0029554A" w:rsidP="0029554A">
      <w:pPr>
        <w:tabs>
          <w:tab w:val="left" w:pos="993"/>
        </w:tabs>
        <w:ind w:left="993" w:hanging="993"/>
        <w:contextualSpacing/>
        <w:rPr>
          <w:rFonts w:ascii="Times New Roman" w:hAnsi="Times New Roman"/>
          <w:sz w:val="24"/>
          <w:szCs w:val="24"/>
        </w:rPr>
      </w:pPr>
    </w:p>
    <w:p w:rsidR="0029554A" w:rsidRDefault="0029554A" w:rsidP="0029554A">
      <w:pPr>
        <w:tabs>
          <w:tab w:val="left" w:pos="993"/>
        </w:tabs>
        <w:ind w:left="0" w:firstLine="0"/>
        <w:contextualSpacing/>
        <w:rPr>
          <w:rFonts w:ascii="Times New Roman" w:hAnsi="Times New Roman"/>
          <w:sz w:val="24"/>
          <w:szCs w:val="24"/>
        </w:rPr>
      </w:pPr>
      <w:r>
        <w:rPr>
          <w:rFonts w:ascii="Times New Roman" w:hAnsi="Times New Roman"/>
          <w:sz w:val="24"/>
          <w:szCs w:val="24"/>
        </w:rPr>
        <w:t>-uvádzaná cena za predmet zákazky musí byť zaokrúhlená na dve desatinné miesta;</w:t>
      </w:r>
    </w:p>
    <w:p w:rsidR="0029554A" w:rsidRDefault="0029554A" w:rsidP="0029554A">
      <w:pPr>
        <w:ind w:left="0" w:firstLine="0"/>
        <w:contextualSpacing/>
        <w:rPr>
          <w:rFonts w:ascii="Times New Roman" w:hAnsi="Times New Roman"/>
          <w:sz w:val="24"/>
          <w:szCs w:val="24"/>
        </w:rPr>
      </w:pPr>
    </w:p>
    <w:p w:rsidR="0029554A" w:rsidRDefault="0029554A" w:rsidP="0029554A">
      <w:pPr>
        <w:ind w:left="0" w:firstLine="0"/>
        <w:contextualSpacing/>
        <w:rPr>
          <w:rFonts w:ascii="Times New Roman" w:hAnsi="Times New Roman"/>
          <w:sz w:val="24"/>
          <w:szCs w:val="24"/>
        </w:rPr>
      </w:pPr>
      <w:r w:rsidRPr="00483FBB">
        <w:rPr>
          <w:rFonts w:ascii="Times New Roman" w:hAnsi="Times New Roman"/>
          <w:b/>
          <w:sz w:val="24"/>
          <w:szCs w:val="24"/>
        </w:rPr>
        <w:lastRenderedPageBreak/>
        <w:t xml:space="preserve">!!! </w:t>
      </w:r>
      <w:r>
        <w:rPr>
          <w:rFonts w:ascii="Times New Roman" w:hAnsi="Times New Roman"/>
          <w:sz w:val="24"/>
          <w:szCs w:val="24"/>
        </w:rPr>
        <w:t xml:space="preserve"> Podľa platnej legislatívy </w:t>
      </w:r>
      <w:r w:rsidRPr="003728D9">
        <w:rPr>
          <w:rFonts w:ascii="Times New Roman" w:hAnsi="Times New Roman"/>
          <w:sz w:val="24"/>
          <w:szCs w:val="24"/>
          <w:u w:val="single"/>
        </w:rPr>
        <w:t>Slovenskej republiky</w:t>
      </w:r>
      <w:r>
        <w:rPr>
          <w:rFonts w:ascii="Times New Roman" w:hAnsi="Times New Roman"/>
          <w:sz w:val="24"/>
          <w:szCs w:val="24"/>
        </w:rPr>
        <w:t xml:space="preserve"> k dátumu predkladania ponuky uchádzač:</w:t>
      </w:r>
    </w:p>
    <w:p w:rsidR="0029554A" w:rsidRDefault="0029554A" w:rsidP="0029554A">
      <w:pPr>
        <w:ind w:left="0" w:firstLine="0"/>
        <w:contextualSpacing/>
        <w:rPr>
          <w:rFonts w:ascii="Times New Roman" w:hAnsi="Times New Roman"/>
          <w:sz w:val="24"/>
          <w:szCs w:val="24"/>
        </w:rPr>
      </w:pPr>
    </w:p>
    <w:p w:rsidR="0029554A" w:rsidRPr="000C7C9D" w:rsidRDefault="0029554A" w:rsidP="0029554A">
      <w:pPr>
        <w:ind w:left="0" w:firstLine="0"/>
        <w:contextualSpacing/>
        <w:rPr>
          <w:rFonts w:ascii="Times New Roman" w:hAnsi="Times New Roman"/>
          <w:sz w:val="24"/>
          <w:szCs w:val="24"/>
          <w:vertAlign w:val="superscript"/>
        </w:rPr>
      </w:pPr>
      <w:r>
        <w:rPr>
          <w:rFonts w:ascii="Times New Roman" w:hAnsi="Times New Roman"/>
          <w:sz w:val="24"/>
          <w:szCs w:val="24"/>
        </w:rPr>
        <w:t xml:space="preserve">a) </w:t>
      </w:r>
      <w:r w:rsidR="00A0240A">
        <w:rPr>
          <w:rFonts w:ascii="Times New Roman" w:hAnsi="Times New Roman"/>
          <w:sz w:val="24"/>
          <w:szCs w:val="24"/>
        </w:rPr>
        <w:t xml:space="preserve">subjekt so sídlom v Slovenskej republike </w:t>
      </w:r>
      <w:r>
        <w:rPr>
          <w:rFonts w:ascii="Times New Roman" w:hAnsi="Times New Roman"/>
          <w:sz w:val="24"/>
          <w:szCs w:val="24"/>
        </w:rPr>
        <w:t>je platiteľom dane z pridanej hodnoty (DPH</w:t>
      </w:r>
      <w:r w:rsidR="00A0240A">
        <w:rPr>
          <w:rFonts w:ascii="Times New Roman" w:hAnsi="Times New Roman"/>
          <w:sz w:val="24"/>
          <w:szCs w:val="24"/>
        </w:rPr>
        <w:t>) na území Slovenskej republiky</w:t>
      </w:r>
      <w:r>
        <w:rPr>
          <w:rFonts w:ascii="Times New Roman" w:hAnsi="Times New Roman"/>
          <w:sz w:val="24"/>
          <w:szCs w:val="24"/>
          <w:vertAlign w:val="superscript"/>
        </w:rPr>
        <w:t>*</w:t>
      </w:r>
    </w:p>
    <w:p w:rsidR="0029554A" w:rsidRDefault="0029554A" w:rsidP="0029554A">
      <w:pPr>
        <w:ind w:left="0" w:firstLine="0"/>
        <w:contextualSpacing/>
        <w:rPr>
          <w:rFonts w:ascii="Times New Roman" w:hAnsi="Times New Roman"/>
          <w:sz w:val="24"/>
          <w:szCs w:val="24"/>
        </w:rPr>
      </w:pPr>
    </w:p>
    <w:p w:rsidR="0029554A" w:rsidRPr="000C7C9D" w:rsidRDefault="0029554A" w:rsidP="0029554A">
      <w:pPr>
        <w:ind w:left="0" w:firstLine="0"/>
        <w:contextualSpacing/>
        <w:rPr>
          <w:rFonts w:ascii="Times New Roman" w:hAnsi="Times New Roman"/>
          <w:sz w:val="24"/>
          <w:szCs w:val="24"/>
          <w:vertAlign w:val="superscript"/>
        </w:rPr>
      </w:pPr>
      <w:r>
        <w:rPr>
          <w:rFonts w:ascii="Times New Roman" w:hAnsi="Times New Roman"/>
          <w:sz w:val="24"/>
          <w:szCs w:val="24"/>
        </w:rPr>
        <w:t xml:space="preserve">b) </w:t>
      </w:r>
      <w:r w:rsidR="00A0240A">
        <w:rPr>
          <w:rFonts w:ascii="Times New Roman" w:hAnsi="Times New Roman"/>
          <w:sz w:val="24"/>
          <w:szCs w:val="24"/>
        </w:rPr>
        <w:t xml:space="preserve">subjekt so sídlom v Slovenskej republike </w:t>
      </w:r>
      <w:r>
        <w:rPr>
          <w:rFonts w:ascii="Times New Roman" w:hAnsi="Times New Roman"/>
          <w:sz w:val="24"/>
          <w:szCs w:val="24"/>
        </w:rPr>
        <w:t>nie je platiteľom dane z pridanej hodnoty (DPH</w:t>
      </w:r>
      <w:r w:rsidR="00A0240A">
        <w:rPr>
          <w:rFonts w:ascii="Times New Roman" w:hAnsi="Times New Roman"/>
          <w:sz w:val="24"/>
          <w:szCs w:val="24"/>
        </w:rPr>
        <w:t>) na území Slovenskej republiky</w:t>
      </w:r>
      <w:r>
        <w:rPr>
          <w:rFonts w:ascii="Times New Roman" w:hAnsi="Times New Roman"/>
          <w:sz w:val="24"/>
          <w:szCs w:val="24"/>
          <w:vertAlign w:val="superscript"/>
        </w:rPr>
        <w:t>*</w:t>
      </w:r>
    </w:p>
    <w:p w:rsidR="0029554A" w:rsidRDefault="0029554A" w:rsidP="0029554A">
      <w:pPr>
        <w:ind w:left="0" w:firstLine="0"/>
        <w:contextualSpacing/>
        <w:rPr>
          <w:rFonts w:ascii="Times New Roman" w:hAnsi="Times New Roman"/>
          <w:sz w:val="24"/>
          <w:szCs w:val="24"/>
        </w:rPr>
      </w:pPr>
    </w:p>
    <w:p w:rsidR="0029554A" w:rsidRPr="00A0240A" w:rsidRDefault="0029554A" w:rsidP="0029554A">
      <w:pPr>
        <w:ind w:left="0" w:firstLine="0"/>
        <w:contextualSpacing/>
        <w:rPr>
          <w:rFonts w:ascii="Times New Roman" w:hAnsi="Times New Roman"/>
          <w:sz w:val="24"/>
          <w:szCs w:val="24"/>
          <w:vertAlign w:val="superscript"/>
        </w:rPr>
      </w:pPr>
      <w:r>
        <w:rPr>
          <w:rFonts w:ascii="Times New Roman" w:hAnsi="Times New Roman"/>
          <w:sz w:val="24"/>
          <w:szCs w:val="24"/>
        </w:rPr>
        <w:t xml:space="preserve">c) iné (tu uvedú informácie týkajúce sa uvedenia ceny a platby DPH uchádzači so sídlom </w:t>
      </w:r>
      <w:r w:rsidRPr="00A0240A">
        <w:rPr>
          <w:rFonts w:ascii="Times New Roman" w:hAnsi="Times New Roman"/>
          <w:sz w:val="24"/>
          <w:szCs w:val="24"/>
          <w:u w:val="single"/>
        </w:rPr>
        <w:t>mimo Slovenskej republiky</w:t>
      </w:r>
      <w:r>
        <w:rPr>
          <w:rFonts w:ascii="Times New Roman" w:hAnsi="Times New Roman"/>
          <w:sz w:val="24"/>
          <w:szCs w:val="24"/>
        </w:rPr>
        <w:t>, ktorí napr. nie sú platiteľmi DPH na území Slovenskej republiky)</w:t>
      </w:r>
      <w:r w:rsidR="00A0240A" w:rsidRPr="00A0240A">
        <w:rPr>
          <w:rFonts w:ascii="Times New Roman" w:hAnsi="Times New Roman"/>
          <w:sz w:val="24"/>
          <w:szCs w:val="24"/>
          <w:vertAlign w:val="superscript"/>
        </w:rPr>
        <w:t xml:space="preserve"> </w:t>
      </w:r>
      <w:r w:rsidR="00A0240A">
        <w:rPr>
          <w:rFonts w:ascii="Times New Roman" w:hAnsi="Times New Roman"/>
          <w:sz w:val="24"/>
          <w:szCs w:val="24"/>
          <w:vertAlign w:val="superscript"/>
        </w:rPr>
        <w:t>*</w:t>
      </w:r>
      <w:r>
        <w:rPr>
          <w:rFonts w:ascii="Times New Roman" w:hAnsi="Times New Roman"/>
          <w:sz w:val="24"/>
          <w:szCs w:val="24"/>
        </w:rPr>
        <w:t>.....................................</w:t>
      </w:r>
    </w:p>
    <w:p w:rsidR="0029554A" w:rsidRPr="008E6AC2" w:rsidRDefault="0029554A" w:rsidP="0029554A">
      <w:pPr>
        <w:ind w:left="0" w:firstLine="0"/>
        <w:contextualSpacing/>
        <w:rPr>
          <w:rFonts w:ascii="Times New Roman" w:hAnsi="Times New Roman"/>
          <w:sz w:val="24"/>
          <w:szCs w:val="24"/>
          <w:highlight w:val="red"/>
        </w:rPr>
      </w:pPr>
    </w:p>
    <w:p w:rsidR="0029554A" w:rsidRDefault="0029554A" w:rsidP="0029554A">
      <w:pPr>
        <w:ind w:left="0" w:firstLine="0"/>
        <w:contextualSpacing/>
        <w:rPr>
          <w:rFonts w:ascii="Times New Roman" w:hAnsi="Times New Roman"/>
          <w:sz w:val="24"/>
          <w:szCs w:val="24"/>
        </w:rPr>
      </w:pPr>
      <w:r w:rsidRPr="00A0240A">
        <w:rPr>
          <w:rFonts w:ascii="Times New Roman" w:hAnsi="Times New Roman"/>
          <w:sz w:val="24"/>
          <w:szCs w:val="24"/>
          <w:vertAlign w:val="superscript"/>
        </w:rPr>
        <w:t>*</w:t>
      </w:r>
      <w:r w:rsidRPr="00A0240A">
        <w:rPr>
          <w:rFonts w:ascii="Times New Roman" w:hAnsi="Times New Roman"/>
          <w:i/>
          <w:sz w:val="24"/>
          <w:szCs w:val="24"/>
        </w:rPr>
        <w:t xml:space="preserve"> uchádzač označí </w:t>
      </w:r>
      <w:r w:rsidR="00A0240A">
        <w:rPr>
          <w:rFonts w:ascii="Times New Roman" w:hAnsi="Times New Roman"/>
          <w:i/>
          <w:sz w:val="24"/>
          <w:szCs w:val="24"/>
        </w:rPr>
        <w:t xml:space="preserve">jednu z možností </w:t>
      </w:r>
      <w:r w:rsidRPr="00A0240A">
        <w:rPr>
          <w:rFonts w:ascii="Times New Roman" w:hAnsi="Times New Roman"/>
          <w:i/>
          <w:sz w:val="24"/>
          <w:szCs w:val="24"/>
        </w:rPr>
        <w:t xml:space="preserve">a,b,c vyššie </w:t>
      </w:r>
      <w:r w:rsidR="00CF642F">
        <w:rPr>
          <w:rFonts w:ascii="Times New Roman" w:hAnsi="Times New Roman"/>
          <w:i/>
          <w:sz w:val="24"/>
          <w:szCs w:val="24"/>
        </w:rPr>
        <w:t xml:space="preserve">napr. </w:t>
      </w:r>
      <w:r w:rsidRPr="00A0240A">
        <w:rPr>
          <w:rFonts w:ascii="Times New Roman" w:hAnsi="Times New Roman"/>
          <w:i/>
          <w:sz w:val="24"/>
          <w:szCs w:val="24"/>
        </w:rPr>
        <w:t xml:space="preserve">zakrúžkovaním </w:t>
      </w:r>
      <w:r w:rsidR="00A0240A" w:rsidRPr="00A0240A">
        <w:rPr>
          <w:rFonts w:ascii="Times New Roman" w:hAnsi="Times New Roman"/>
          <w:i/>
          <w:sz w:val="24"/>
          <w:szCs w:val="24"/>
        </w:rPr>
        <w:t>písmena a v</w:t>
      </w:r>
      <w:r w:rsidR="00A0240A">
        <w:rPr>
          <w:rFonts w:ascii="Times New Roman" w:hAnsi="Times New Roman"/>
          <w:i/>
          <w:sz w:val="24"/>
          <w:szCs w:val="24"/>
        </w:rPr>
        <w:t> </w:t>
      </w:r>
      <w:r w:rsidRPr="00A0240A">
        <w:rPr>
          <w:rFonts w:ascii="Times New Roman" w:hAnsi="Times New Roman"/>
          <w:i/>
          <w:sz w:val="24"/>
          <w:szCs w:val="24"/>
        </w:rPr>
        <w:t>prípadne</w:t>
      </w:r>
      <w:r w:rsidR="00A0240A">
        <w:rPr>
          <w:rFonts w:ascii="Times New Roman" w:hAnsi="Times New Roman"/>
          <w:i/>
          <w:sz w:val="24"/>
          <w:szCs w:val="24"/>
        </w:rPr>
        <w:t xml:space="preserve"> možnosti</w:t>
      </w:r>
      <w:r w:rsidR="00A0240A" w:rsidRPr="00A0240A">
        <w:rPr>
          <w:rFonts w:ascii="Times New Roman" w:hAnsi="Times New Roman"/>
          <w:i/>
          <w:sz w:val="24"/>
          <w:szCs w:val="24"/>
        </w:rPr>
        <w:t xml:space="preserve"> c)</w:t>
      </w:r>
      <w:r w:rsidRPr="00A0240A">
        <w:rPr>
          <w:rFonts w:ascii="Times New Roman" w:hAnsi="Times New Roman"/>
          <w:i/>
          <w:sz w:val="24"/>
          <w:szCs w:val="24"/>
        </w:rPr>
        <w:t xml:space="preserve"> doplní informácie</w:t>
      </w:r>
      <w:r w:rsidR="00A0240A">
        <w:rPr>
          <w:rFonts w:ascii="Times New Roman" w:hAnsi="Times New Roman"/>
          <w:i/>
          <w:sz w:val="24"/>
          <w:szCs w:val="24"/>
        </w:rPr>
        <w:t xml:space="preserve"> </w:t>
      </w:r>
      <w:r w:rsidR="008D4404">
        <w:rPr>
          <w:rFonts w:ascii="Times New Roman" w:hAnsi="Times New Roman"/>
          <w:i/>
          <w:sz w:val="24"/>
          <w:szCs w:val="24"/>
        </w:rPr>
        <w:t xml:space="preserve">o štáte sídla a o platbe </w:t>
      </w:r>
      <w:r w:rsidR="00A0240A">
        <w:rPr>
          <w:rFonts w:ascii="Times New Roman" w:hAnsi="Times New Roman"/>
          <w:i/>
          <w:sz w:val="24"/>
          <w:szCs w:val="24"/>
        </w:rPr>
        <w:t>DPH</w:t>
      </w:r>
      <w:r w:rsidRPr="00191FCF">
        <w:rPr>
          <w:rFonts w:ascii="Times New Roman" w:hAnsi="Times New Roman"/>
          <w:sz w:val="24"/>
          <w:szCs w:val="24"/>
        </w:rPr>
        <w:tab/>
      </w:r>
    </w:p>
    <w:p w:rsidR="0029554A" w:rsidRDefault="0029554A" w:rsidP="0029554A">
      <w:pPr>
        <w:ind w:left="0" w:firstLine="0"/>
        <w:contextualSpacing/>
        <w:rPr>
          <w:rFonts w:ascii="Times New Roman" w:hAnsi="Times New Roman"/>
          <w:sz w:val="24"/>
          <w:szCs w:val="24"/>
        </w:rPr>
      </w:pPr>
    </w:p>
    <w:p w:rsidR="0029554A" w:rsidRDefault="0029554A" w:rsidP="0029554A">
      <w:pPr>
        <w:ind w:left="0" w:firstLine="0"/>
        <w:contextualSpacing/>
        <w:rPr>
          <w:rFonts w:ascii="Times New Roman" w:hAnsi="Times New Roman"/>
          <w:sz w:val="24"/>
          <w:szCs w:val="24"/>
        </w:rPr>
      </w:pPr>
    </w:p>
    <w:p w:rsidR="0029554A" w:rsidRDefault="0029554A" w:rsidP="0029554A">
      <w:pPr>
        <w:ind w:left="0" w:firstLine="0"/>
        <w:contextualSpacing/>
        <w:rPr>
          <w:rFonts w:ascii="Times New Roman" w:hAnsi="Times New Roman"/>
          <w:sz w:val="24"/>
          <w:szCs w:val="24"/>
        </w:rPr>
      </w:pPr>
      <w:r>
        <w:rPr>
          <w:rFonts w:ascii="Times New Roman" w:hAnsi="Times New Roman"/>
          <w:sz w:val="24"/>
          <w:szCs w:val="24"/>
        </w:rPr>
        <w:t>Ponuka je vypracovaná pre obstarávateľa Dopravný podnik mesta Žiliny s.r.o., Kvačalova 2, 011 40  Žilina.</w:t>
      </w:r>
    </w:p>
    <w:p w:rsidR="0029554A" w:rsidRDefault="0029554A" w:rsidP="0029554A">
      <w:pPr>
        <w:ind w:left="0" w:firstLine="0"/>
        <w:contextualSpacing/>
        <w:rPr>
          <w:rFonts w:ascii="Times New Roman" w:hAnsi="Times New Roman"/>
          <w:sz w:val="24"/>
          <w:szCs w:val="24"/>
        </w:rPr>
      </w:pPr>
      <w:r>
        <w:rPr>
          <w:rFonts w:ascii="Times New Roman" w:hAnsi="Times New Roman"/>
          <w:sz w:val="24"/>
          <w:szCs w:val="24"/>
        </w:rPr>
        <w:t>Táto ponuka je záväzná a platná minimálne do uplynutia lehoty viazanosti uvedenej v oznámení o vyhlásení verejného obstarávania a v súťažných podkladoch.</w:t>
      </w:r>
    </w:p>
    <w:p w:rsidR="0029554A" w:rsidRDefault="0029554A" w:rsidP="0029554A">
      <w:pPr>
        <w:ind w:left="0" w:firstLine="0"/>
        <w:contextualSpacing/>
        <w:rPr>
          <w:rFonts w:ascii="Times New Roman" w:hAnsi="Times New Roman"/>
          <w:sz w:val="24"/>
          <w:szCs w:val="24"/>
        </w:rPr>
      </w:pPr>
    </w:p>
    <w:p w:rsidR="0029554A" w:rsidRDefault="0029554A" w:rsidP="0029554A">
      <w:pPr>
        <w:ind w:left="0" w:firstLine="0"/>
        <w:contextualSpacing/>
        <w:rPr>
          <w:rFonts w:ascii="Times New Roman" w:hAnsi="Times New Roman"/>
          <w:sz w:val="24"/>
          <w:szCs w:val="24"/>
        </w:rPr>
      </w:pPr>
    </w:p>
    <w:p w:rsidR="0029554A" w:rsidRDefault="0029554A" w:rsidP="0029554A">
      <w:pPr>
        <w:ind w:left="0" w:firstLine="0"/>
        <w:contextualSpacing/>
        <w:rPr>
          <w:rFonts w:ascii="Times New Roman" w:hAnsi="Times New Roman"/>
          <w:sz w:val="24"/>
          <w:szCs w:val="24"/>
        </w:rPr>
      </w:pPr>
    </w:p>
    <w:p w:rsidR="0029554A" w:rsidRPr="00191FCF" w:rsidRDefault="0029554A" w:rsidP="0029554A">
      <w:pPr>
        <w:ind w:left="0" w:firstLine="0"/>
        <w:contextualSpacing/>
        <w:rPr>
          <w:rFonts w:ascii="Times New Roman" w:hAnsi="Times New Roman"/>
          <w:sz w:val="24"/>
          <w:szCs w:val="24"/>
        </w:rPr>
      </w:pPr>
      <w:r>
        <w:rPr>
          <w:rFonts w:ascii="Times New Roman" w:hAnsi="Times New Roman"/>
          <w:sz w:val="24"/>
          <w:szCs w:val="24"/>
        </w:rPr>
        <w:t>Návrh na plnenie kritérií za uchádzača predkladá:</w:t>
      </w:r>
    </w:p>
    <w:p w:rsidR="0029554A" w:rsidRPr="00191FCF" w:rsidRDefault="0029554A" w:rsidP="0029554A">
      <w:pPr>
        <w:ind w:left="0" w:firstLine="0"/>
        <w:contextualSpacing/>
        <w:rPr>
          <w:rFonts w:ascii="Times New Roman" w:hAnsi="Times New Roman"/>
          <w:sz w:val="24"/>
          <w:szCs w:val="24"/>
        </w:rPr>
      </w:pPr>
    </w:p>
    <w:p w:rsidR="0029554A" w:rsidRPr="00191FCF" w:rsidRDefault="0029554A" w:rsidP="0029554A">
      <w:pPr>
        <w:ind w:left="0" w:firstLine="0"/>
        <w:contextualSpacing/>
        <w:rPr>
          <w:rFonts w:ascii="Times New Roman" w:hAnsi="Times New Roman"/>
          <w:sz w:val="24"/>
          <w:szCs w:val="24"/>
        </w:rPr>
      </w:pPr>
      <w:r w:rsidRPr="00191FCF">
        <w:rPr>
          <w:rFonts w:ascii="Times New Roman" w:hAnsi="Times New Roman"/>
          <w:sz w:val="24"/>
          <w:szCs w:val="24"/>
        </w:rPr>
        <w:t>V ..........................., dňa ...................................</w:t>
      </w:r>
    </w:p>
    <w:p w:rsidR="0029554A" w:rsidRPr="00191FCF" w:rsidRDefault="0029554A" w:rsidP="0029554A">
      <w:pPr>
        <w:ind w:left="0" w:firstLine="0"/>
        <w:contextualSpacing/>
        <w:rPr>
          <w:rFonts w:ascii="Times New Roman" w:hAnsi="Times New Roman"/>
          <w:sz w:val="24"/>
          <w:szCs w:val="24"/>
        </w:rPr>
      </w:pPr>
    </w:p>
    <w:p w:rsidR="0029554A" w:rsidRPr="00191FCF" w:rsidRDefault="0029554A" w:rsidP="0029554A">
      <w:pPr>
        <w:ind w:left="0" w:firstLine="0"/>
        <w:contextualSpacing/>
        <w:rPr>
          <w:rFonts w:ascii="Times New Roman" w:hAnsi="Times New Roman"/>
          <w:sz w:val="24"/>
          <w:szCs w:val="24"/>
        </w:rPr>
      </w:pPr>
    </w:p>
    <w:p w:rsidR="0029554A" w:rsidRPr="00191FCF" w:rsidRDefault="0029554A" w:rsidP="0029554A">
      <w:pPr>
        <w:ind w:left="0" w:firstLine="0"/>
        <w:contextualSpacing/>
        <w:rPr>
          <w:rFonts w:ascii="Times New Roman" w:hAnsi="Times New Roman"/>
          <w:sz w:val="24"/>
          <w:szCs w:val="24"/>
        </w:rPr>
      </w:pPr>
      <w:r w:rsidRPr="00191FCF">
        <w:rPr>
          <w:rFonts w:ascii="Times New Roman" w:hAnsi="Times New Roman"/>
          <w:sz w:val="24"/>
          <w:szCs w:val="24"/>
        </w:rPr>
        <w:t>...........................................................................</w:t>
      </w:r>
    </w:p>
    <w:p w:rsidR="0029554A" w:rsidRDefault="0029554A" w:rsidP="0029554A">
      <w:pPr>
        <w:ind w:left="0" w:firstLine="0"/>
        <w:contextualSpacing/>
        <w:rPr>
          <w:rFonts w:ascii="Times New Roman" w:hAnsi="Times New Roman"/>
          <w:sz w:val="24"/>
          <w:szCs w:val="24"/>
        </w:rPr>
      </w:pPr>
      <w:r>
        <w:rPr>
          <w:rFonts w:ascii="Times New Roman" w:hAnsi="Times New Roman"/>
          <w:sz w:val="24"/>
          <w:szCs w:val="24"/>
        </w:rPr>
        <w:t>štatutárny orgán uchádzača, resp. osoba oprávnená uchádzačom konať v mene uchádzača</w:t>
      </w:r>
      <w:r w:rsidRPr="00191FCF">
        <w:rPr>
          <w:rFonts w:ascii="Times New Roman" w:hAnsi="Times New Roman"/>
          <w:sz w:val="24"/>
          <w:szCs w:val="24"/>
        </w:rPr>
        <w:t xml:space="preserve">  (meno, priezvisko, podpis)</w:t>
      </w:r>
    </w:p>
    <w:p w:rsidR="0029554A" w:rsidRDefault="0029554A" w:rsidP="0029554A">
      <w:pPr>
        <w:ind w:left="0" w:firstLine="0"/>
        <w:contextualSpacing/>
        <w:rPr>
          <w:rFonts w:ascii="Times New Roman" w:hAnsi="Times New Roman"/>
          <w:sz w:val="24"/>
          <w:szCs w:val="24"/>
        </w:rPr>
      </w:pPr>
    </w:p>
    <w:p w:rsidR="0029554A" w:rsidRPr="00FF5051" w:rsidRDefault="0029554A" w:rsidP="0029554A">
      <w:pPr>
        <w:rPr>
          <w:rFonts w:ascii="Times New Roman" w:hAnsi="Times New Roman"/>
          <w:sz w:val="24"/>
          <w:szCs w:val="24"/>
        </w:rPr>
      </w:pPr>
    </w:p>
    <w:p w:rsidR="0029554A" w:rsidRDefault="0029554A" w:rsidP="0029554A">
      <w:pPr>
        <w:rPr>
          <w:rFonts w:ascii="Times New Roman" w:hAnsi="Times New Roman"/>
          <w:sz w:val="24"/>
          <w:szCs w:val="24"/>
        </w:rPr>
      </w:pPr>
    </w:p>
    <w:p w:rsidR="002F04C5" w:rsidRDefault="002F04C5" w:rsidP="0029554A">
      <w:pPr>
        <w:rPr>
          <w:rFonts w:ascii="Times New Roman" w:hAnsi="Times New Roman"/>
          <w:sz w:val="24"/>
          <w:szCs w:val="24"/>
        </w:rPr>
      </w:pPr>
    </w:p>
    <w:p w:rsidR="002F04C5" w:rsidRDefault="002F04C5" w:rsidP="0029554A">
      <w:pPr>
        <w:rPr>
          <w:rFonts w:ascii="Times New Roman" w:hAnsi="Times New Roman"/>
          <w:sz w:val="24"/>
          <w:szCs w:val="24"/>
        </w:rPr>
      </w:pPr>
    </w:p>
    <w:p w:rsidR="002F04C5" w:rsidRDefault="002F04C5" w:rsidP="0029554A">
      <w:pPr>
        <w:rPr>
          <w:rFonts w:ascii="Times New Roman" w:hAnsi="Times New Roman"/>
          <w:sz w:val="24"/>
          <w:szCs w:val="24"/>
        </w:rPr>
      </w:pPr>
    </w:p>
    <w:p w:rsidR="002F04C5" w:rsidRDefault="002F04C5" w:rsidP="0029554A">
      <w:pPr>
        <w:rPr>
          <w:rFonts w:ascii="Times New Roman" w:hAnsi="Times New Roman"/>
          <w:sz w:val="24"/>
          <w:szCs w:val="24"/>
        </w:rPr>
      </w:pPr>
    </w:p>
    <w:p w:rsidR="002F04C5" w:rsidRDefault="002F04C5" w:rsidP="0029554A">
      <w:pPr>
        <w:rPr>
          <w:rFonts w:ascii="Times New Roman" w:hAnsi="Times New Roman"/>
          <w:sz w:val="24"/>
          <w:szCs w:val="24"/>
        </w:rPr>
      </w:pPr>
    </w:p>
    <w:p w:rsidR="002F04C5" w:rsidRDefault="002F04C5" w:rsidP="0029554A">
      <w:pPr>
        <w:rPr>
          <w:rFonts w:ascii="Times New Roman" w:hAnsi="Times New Roman"/>
          <w:sz w:val="24"/>
          <w:szCs w:val="24"/>
        </w:rPr>
      </w:pPr>
    </w:p>
    <w:p w:rsidR="002F04C5" w:rsidRDefault="002F04C5" w:rsidP="0029554A">
      <w:pPr>
        <w:rPr>
          <w:rFonts w:ascii="Times New Roman" w:hAnsi="Times New Roman"/>
          <w:sz w:val="24"/>
          <w:szCs w:val="24"/>
        </w:rPr>
      </w:pPr>
    </w:p>
    <w:p w:rsidR="002F04C5" w:rsidRDefault="002F04C5" w:rsidP="0029554A">
      <w:pPr>
        <w:rPr>
          <w:rFonts w:ascii="Times New Roman" w:hAnsi="Times New Roman"/>
          <w:sz w:val="24"/>
          <w:szCs w:val="24"/>
        </w:rPr>
      </w:pPr>
    </w:p>
    <w:p w:rsidR="002F04C5" w:rsidRDefault="002F04C5" w:rsidP="0029554A">
      <w:pPr>
        <w:rPr>
          <w:rFonts w:ascii="Times New Roman" w:hAnsi="Times New Roman"/>
          <w:sz w:val="24"/>
          <w:szCs w:val="24"/>
        </w:rPr>
      </w:pPr>
    </w:p>
    <w:p w:rsidR="002F04C5" w:rsidRDefault="002F04C5" w:rsidP="0029554A">
      <w:pPr>
        <w:rPr>
          <w:rFonts w:ascii="Times New Roman" w:hAnsi="Times New Roman"/>
          <w:sz w:val="24"/>
          <w:szCs w:val="24"/>
        </w:rPr>
      </w:pPr>
    </w:p>
    <w:p w:rsidR="00EF6E19" w:rsidRPr="00F067A4" w:rsidRDefault="00EF6E19" w:rsidP="00EF6E19">
      <w:pPr>
        <w:pStyle w:val="Nadpis3"/>
        <w:rPr>
          <w:rFonts w:ascii="Times New Roman" w:hAnsi="Times New Roman"/>
        </w:rPr>
      </w:pPr>
      <w:bookmarkStart w:id="117" w:name="_Toc14244374"/>
      <w:r>
        <w:tab/>
      </w:r>
      <w:bookmarkStart w:id="118" w:name="_Toc55222332"/>
      <w:r w:rsidRPr="00F067A4">
        <w:rPr>
          <w:rFonts w:ascii="Times New Roman" w:hAnsi="Times New Roman"/>
        </w:rPr>
        <w:t>Príloha č. 3: Identifikácia a špecifikácia zastávok MHD</w:t>
      </w:r>
      <w:bookmarkEnd w:id="117"/>
      <w:bookmarkEnd w:id="118"/>
    </w:p>
    <w:p w:rsidR="00EF6E19" w:rsidRDefault="00EF6E19" w:rsidP="00EF6E19">
      <w:pPr>
        <w:contextualSpacing/>
      </w:pPr>
    </w:p>
    <w:p w:rsidR="00EF6E19" w:rsidRPr="002F04C5" w:rsidRDefault="00EF6E19" w:rsidP="00EF6E19">
      <w:pPr>
        <w:tabs>
          <w:tab w:val="left" w:pos="567"/>
        </w:tabs>
        <w:contextualSpacing/>
        <w:rPr>
          <w:rFonts w:ascii="Times New Roman" w:hAnsi="Times New Roman"/>
          <w:b/>
          <w:sz w:val="24"/>
          <w:szCs w:val="24"/>
        </w:rPr>
      </w:pPr>
      <w:r>
        <w:rPr>
          <w:b/>
        </w:rPr>
        <w:tab/>
      </w:r>
      <w:r w:rsidRPr="002F04C5">
        <w:rPr>
          <w:rFonts w:ascii="Times New Roman" w:hAnsi="Times New Roman"/>
          <w:b/>
          <w:sz w:val="24"/>
          <w:szCs w:val="24"/>
        </w:rPr>
        <w:t>Príloha č. 3: Identifikácia a špecifikácia zastávok MHD</w:t>
      </w:r>
    </w:p>
    <w:p w:rsidR="00EF6E19" w:rsidRPr="002F04C5" w:rsidRDefault="00EF6E19" w:rsidP="00EF6E19">
      <w:pPr>
        <w:tabs>
          <w:tab w:val="left" w:pos="567"/>
        </w:tabs>
        <w:contextualSpacing/>
        <w:rPr>
          <w:rFonts w:ascii="Times New Roman" w:hAnsi="Times New Roman"/>
          <w:b/>
          <w:sz w:val="24"/>
          <w:szCs w:val="24"/>
        </w:rPr>
      </w:pPr>
      <w:r w:rsidRPr="002F04C5">
        <w:rPr>
          <w:rFonts w:ascii="Times New Roman" w:hAnsi="Times New Roman"/>
          <w:b/>
          <w:sz w:val="24"/>
          <w:szCs w:val="24"/>
        </w:rPr>
        <w:tab/>
        <w:t xml:space="preserve"> </w:t>
      </w:r>
    </w:p>
    <w:p w:rsidR="00EF6E19" w:rsidRPr="002F04C5" w:rsidRDefault="00EF6E19" w:rsidP="00EF6E19">
      <w:pPr>
        <w:tabs>
          <w:tab w:val="left" w:pos="567"/>
        </w:tabs>
        <w:contextualSpacing/>
        <w:rPr>
          <w:rFonts w:ascii="Times New Roman" w:hAnsi="Times New Roman"/>
          <w:b/>
          <w:sz w:val="24"/>
          <w:szCs w:val="24"/>
        </w:rPr>
      </w:pPr>
    </w:p>
    <w:p w:rsidR="00EF6E19" w:rsidRPr="002F04C5" w:rsidRDefault="00EF6E19" w:rsidP="00EF6E19">
      <w:pPr>
        <w:tabs>
          <w:tab w:val="left" w:pos="567"/>
        </w:tabs>
        <w:contextualSpacing/>
        <w:rPr>
          <w:rFonts w:ascii="Times New Roman" w:hAnsi="Times New Roman"/>
          <w:sz w:val="24"/>
          <w:szCs w:val="24"/>
        </w:rPr>
      </w:pPr>
      <w:r w:rsidRPr="002F04C5">
        <w:rPr>
          <w:rFonts w:ascii="Times New Roman" w:hAnsi="Times New Roman"/>
          <w:sz w:val="24"/>
          <w:szCs w:val="24"/>
        </w:rPr>
        <w:tab/>
        <w:t xml:space="preserve">Názov zákazky: </w:t>
      </w:r>
    </w:p>
    <w:p w:rsidR="00EF6E19" w:rsidRPr="002F04C5" w:rsidRDefault="00EF6E19" w:rsidP="00EF6E19">
      <w:pPr>
        <w:tabs>
          <w:tab w:val="left" w:pos="567"/>
        </w:tabs>
        <w:contextualSpacing/>
        <w:rPr>
          <w:rFonts w:ascii="Times New Roman" w:hAnsi="Times New Roman"/>
          <w:i/>
          <w:sz w:val="24"/>
          <w:szCs w:val="24"/>
        </w:rPr>
      </w:pPr>
      <w:r w:rsidRPr="002F04C5">
        <w:rPr>
          <w:rFonts w:ascii="Times New Roman" w:hAnsi="Times New Roman"/>
          <w:i/>
          <w:sz w:val="24"/>
          <w:szCs w:val="24"/>
        </w:rPr>
        <w:tab/>
        <w:t>Informatizácia MHD v Žiline</w:t>
      </w:r>
    </w:p>
    <w:p w:rsidR="00EF6E19" w:rsidRDefault="00EF6E19" w:rsidP="00EF6E19">
      <w:pPr>
        <w:contextualSpacing/>
      </w:pPr>
    </w:p>
    <w:p w:rsidR="00EF6E19" w:rsidRDefault="00EF6E19" w:rsidP="00EF6E19">
      <w:pPr>
        <w:pStyle w:val="Odsekzoznamu"/>
        <w:ind w:left="567" w:hanging="567"/>
        <w:rPr>
          <w:rFonts w:ascii="Arial" w:hAnsi="Arial" w:cs="Arial"/>
          <w:color w:val="000000" w:themeColor="text1"/>
        </w:rPr>
      </w:pPr>
    </w:p>
    <w:p w:rsidR="00C63675" w:rsidRPr="00D26C4F" w:rsidRDefault="00C63675" w:rsidP="00246EDC">
      <w:pPr>
        <w:pStyle w:val="Odsekzoznamu"/>
        <w:numPr>
          <w:ilvl w:val="0"/>
          <w:numId w:val="9"/>
        </w:numPr>
        <w:spacing w:after="160" w:line="259" w:lineRule="auto"/>
        <w:ind w:left="567" w:hanging="567"/>
        <w:rPr>
          <w:b/>
          <w:color w:val="00B0F0"/>
        </w:rPr>
      </w:pPr>
      <w:r w:rsidRPr="00D26C4F">
        <w:t xml:space="preserve">Zastávka: </w:t>
      </w:r>
      <w:r w:rsidRPr="00D26C4F">
        <w:rPr>
          <w:b/>
        </w:rPr>
        <w:t xml:space="preserve">FATRANSKÁ, </w:t>
      </w:r>
      <w:r w:rsidRPr="00D26C4F">
        <w:rPr>
          <w:b/>
          <w:color w:val="00B0F0"/>
        </w:rPr>
        <w:t>smer centrum</w:t>
      </w:r>
    </w:p>
    <w:p w:rsidR="00C63675" w:rsidRPr="00D26C4F" w:rsidRDefault="00C63675" w:rsidP="00C63675">
      <w:pPr>
        <w:pStyle w:val="Odsekzoznamu"/>
        <w:ind w:left="567" w:hanging="567"/>
        <w:rPr>
          <w:color w:val="000000" w:themeColor="text1"/>
        </w:rPr>
      </w:pPr>
      <w:r w:rsidRPr="00D26C4F">
        <w:rPr>
          <w:color w:val="000000" w:themeColor="text1"/>
        </w:rPr>
        <w:tab/>
        <w:t>Druh panela: jednostranný, 5+1</w:t>
      </w:r>
    </w:p>
    <w:p w:rsidR="00C63675" w:rsidRPr="00D26C4F" w:rsidRDefault="00C63675" w:rsidP="00C63675">
      <w:pPr>
        <w:pStyle w:val="Odsekzoznamu"/>
        <w:ind w:left="567" w:hanging="567"/>
        <w:rPr>
          <w:color w:val="000000" w:themeColor="text1"/>
        </w:rPr>
      </w:pPr>
      <w:r w:rsidRPr="00D26C4F">
        <w:rPr>
          <w:color w:val="000000" w:themeColor="text1"/>
        </w:rPr>
        <w:tab/>
        <w:t>Osadenie: stĺp trakčného vedenia</w:t>
      </w:r>
    </w:p>
    <w:p w:rsidR="00C63675" w:rsidRPr="00D26C4F" w:rsidRDefault="00C63675" w:rsidP="00C63675">
      <w:pPr>
        <w:pStyle w:val="Odsekzoznamu"/>
        <w:ind w:left="567" w:hanging="567"/>
        <w:rPr>
          <w:color w:val="000000" w:themeColor="text1"/>
        </w:rPr>
      </w:pPr>
      <w:r w:rsidRPr="00D26C4F">
        <w:rPr>
          <w:color w:val="000000" w:themeColor="text1"/>
        </w:rPr>
        <w:tab/>
        <w:t>Menič elektrického napätia: áno</w:t>
      </w:r>
    </w:p>
    <w:p w:rsidR="00C63675" w:rsidRPr="00D26C4F" w:rsidRDefault="00C63675" w:rsidP="00C63675">
      <w:pPr>
        <w:pStyle w:val="Odsekzoznamu"/>
        <w:ind w:left="567" w:hanging="567"/>
        <w:rPr>
          <w:color w:val="000000" w:themeColor="text1"/>
        </w:rPr>
      </w:pPr>
      <w:r w:rsidRPr="00D26C4F">
        <w:rPr>
          <w:color w:val="000000" w:themeColor="text1"/>
        </w:rPr>
        <w:tab/>
        <w:t>Poradové číslo stĺpa: 19/97</w:t>
      </w:r>
    </w:p>
    <w:p w:rsidR="00C63675" w:rsidRPr="00D26C4F" w:rsidRDefault="00C63675" w:rsidP="00C63675">
      <w:pPr>
        <w:pStyle w:val="Odsekzoznamu"/>
        <w:ind w:left="567" w:hanging="567"/>
        <w:rPr>
          <w:color w:val="000000" w:themeColor="text1"/>
        </w:rPr>
      </w:pPr>
      <w:r w:rsidRPr="00D26C4F">
        <w:rPr>
          <w:color w:val="000000" w:themeColor="text1"/>
        </w:rPr>
        <w:tab/>
        <w:t>GPS súradnice stĺpa: 49.204761, 18.763135</w:t>
      </w:r>
    </w:p>
    <w:p w:rsidR="00C63675" w:rsidRPr="00D26C4F" w:rsidRDefault="00C63675" w:rsidP="00C63675">
      <w:pPr>
        <w:pStyle w:val="Odsekzoznamu"/>
        <w:ind w:left="567" w:hanging="567"/>
        <w:rPr>
          <w:color w:val="000000" w:themeColor="text1"/>
        </w:rPr>
      </w:pPr>
      <w:r w:rsidRPr="00D26C4F">
        <w:rPr>
          <w:color w:val="000000" w:themeColor="text1"/>
        </w:rPr>
        <w:tab/>
        <w:t>Názov ulice: Vysokoškolákov</w:t>
      </w:r>
    </w:p>
    <w:p w:rsidR="00C63675" w:rsidRDefault="00C63675" w:rsidP="00C63675">
      <w:pPr>
        <w:pStyle w:val="Odsekzoznamu"/>
        <w:ind w:left="426"/>
        <w:rPr>
          <w:rFonts w:ascii="Arial" w:hAnsi="Arial" w:cs="Arial"/>
          <w:color w:val="000000" w:themeColor="text1"/>
        </w:rPr>
      </w:pPr>
    </w:p>
    <w:p w:rsidR="00C63675" w:rsidRDefault="00C63675" w:rsidP="00C63675">
      <w:pPr>
        <w:jc w:val="center"/>
        <w:rPr>
          <w:rFonts w:ascii="Arial" w:hAnsi="Arial" w:cs="Arial"/>
          <w:color w:val="000000" w:themeColor="text1"/>
        </w:rPr>
      </w:pPr>
      <w:r>
        <w:rPr>
          <w:noProof/>
          <w:lang w:eastAsia="sk-SK"/>
        </w:rPr>
        <w:drawing>
          <wp:inline distT="0" distB="0" distL="0" distR="0" wp14:anchorId="6ED2A504" wp14:editId="22117707">
            <wp:extent cx="4680000" cy="3121200"/>
            <wp:effectExtent l="0" t="0" r="6350" b="3175"/>
            <wp:docPr id="51" name="Obrázok 51" descr="C:\Users\noga\AppData\Local\Microsoft\Windows\INetCache\Content.Word\fatransk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oga\AppData\Local\Microsoft\Windows\INetCache\Content.Word\fatranska_smer centrum.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jc w:val="center"/>
        <w:rPr>
          <w:rFonts w:ascii="Arial" w:hAnsi="Arial" w:cs="Arial"/>
          <w:color w:val="000000" w:themeColor="text1"/>
        </w:rPr>
      </w:pPr>
    </w:p>
    <w:p w:rsidR="00C63675" w:rsidRDefault="00C63675" w:rsidP="00C63675">
      <w:pPr>
        <w:rPr>
          <w:rFonts w:ascii="Arial" w:hAnsi="Arial" w:cs="Arial"/>
        </w:rPr>
      </w:pPr>
      <w:r>
        <w:rPr>
          <w:rFonts w:ascii="Arial" w:hAnsi="Arial" w:cs="Arial"/>
        </w:rPr>
        <w:br w:type="page"/>
      </w:r>
    </w:p>
    <w:p w:rsidR="00C63675" w:rsidRPr="00D26C4F" w:rsidRDefault="00C63675" w:rsidP="00246EDC">
      <w:pPr>
        <w:pStyle w:val="Odsekzoznamu"/>
        <w:numPr>
          <w:ilvl w:val="0"/>
          <w:numId w:val="9"/>
        </w:numPr>
        <w:spacing w:after="160" w:line="259" w:lineRule="auto"/>
        <w:ind w:left="567" w:hanging="567"/>
        <w:rPr>
          <w:b/>
          <w:color w:val="00B0F0"/>
        </w:rPr>
      </w:pPr>
      <w:r w:rsidRPr="00D26C4F">
        <w:lastRenderedPageBreak/>
        <w:t xml:space="preserve">Zastávka: </w:t>
      </w:r>
      <w:r w:rsidRPr="00D26C4F">
        <w:rPr>
          <w:b/>
        </w:rPr>
        <w:t xml:space="preserve">FATRANSKÁ, </w:t>
      </w:r>
      <w:r w:rsidRPr="00D26C4F">
        <w:rPr>
          <w:b/>
          <w:color w:val="00B0F0"/>
        </w:rPr>
        <w:t>smer Solinky</w:t>
      </w:r>
    </w:p>
    <w:p w:rsidR="00C63675" w:rsidRPr="00D26C4F" w:rsidRDefault="00C63675" w:rsidP="00C63675">
      <w:pPr>
        <w:pStyle w:val="Odsekzoznamu"/>
        <w:ind w:left="567"/>
        <w:rPr>
          <w:color w:val="000000" w:themeColor="text1"/>
        </w:rPr>
      </w:pPr>
      <w:r w:rsidRPr="00D26C4F">
        <w:rPr>
          <w:color w:val="000000" w:themeColor="text1"/>
        </w:rPr>
        <w:t>Druh panela: jednostranný, 5+1</w:t>
      </w:r>
    </w:p>
    <w:p w:rsidR="00C63675" w:rsidRPr="00D26C4F" w:rsidRDefault="00C63675" w:rsidP="00C63675">
      <w:pPr>
        <w:pStyle w:val="Odsekzoznamu"/>
        <w:ind w:left="567"/>
        <w:rPr>
          <w:color w:val="000000" w:themeColor="text1"/>
        </w:rPr>
      </w:pPr>
      <w:r w:rsidRPr="00D26C4F">
        <w:rPr>
          <w:color w:val="000000" w:themeColor="text1"/>
        </w:rPr>
        <w:t>Osadenie: stĺp trakčného vedenia/verejného osvetlenia</w:t>
      </w:r>
    </w:p>
    <w:p w:rsidR="00C63675" w:rsidRPr="00D26C4F" w:rsidRDefault="00C63675" w:rsidP="00C63675">
      <w:pPr>
        <w:pStyle w:val="Odsekzoznamu"/>
        <w:ind w:left="567"/>
        <w:rPr>
          <w:color w:val="000000" w:themeColor="text1"/>
        </w:rPr>
      </w:pPr>
      <w:r w:rsidRPr="00D26C4F">
        <w:rPr>
          <w:color w:val="000000" w:themeColor="text1"/>
        </w:rPr>
        <w:t>Menič elektrického napätia: áno</w:t>
      </w:r>
    </w:p>
    <w:p w:rsidR="00C63675" w:rsidRPr="00D26C4F" w:rsidRDefault="00C63675" w:rsidP="00C63675">
      <w:pPr>
        <w:pStyle w:val="Odsekzoznamu"/>
        <w:ind w:left="567"/>
        <w:rPr>
          <w:color w:val="000000" w:themeColor="text1"/>
        </w:rPr>
      </w:pPr>
      <w:r w:rsidRPr="00D26C4F">
        <w:rPr>
          <w:color w:val="000000" w:themeColor="text1"/>
        </w:rPr>
        <w:t>Poradové číslo stĺpa: 20/97</w:t>
      </w:r>
    </w:p>
    <w:p w:rsidR="00C63675" w:rsidRPr="00D26C4F" w:rsidRDefault="00C63675" w:rsidP="00C63675">
      <w:pPr>
        <w:pStyle w:val="Odsekzoznamu"/>
        <w:ind w:left="567"/>
        <w:rPr>
          <w:color w:val="000000" w:themeColor="text1"/>
        </w:rPr>
      </w:pPr>
      <w:r w:rsidRPr="00D26C4F">
        <w:rPr>
          <w:color w:val="000000" w:themeColor="text1"/>
        </w:rPr>
        <w:t>GPS súradnice stĺpa: 49.204745, 18.762938</w:t>
      </w:r>
    </w:p>
    <w:p w:rsidR="00C63675" w:rsidRPr="00D26C4F" w:rsidRDefault="00C63675" w:rsidP="00C63675">
      <w:pPr>
        <w:pStyle w:val="Odsekzoznamu"/>
        <w:ind w:left="567"/>
        <w:rPr>
          <w:color w:val="000000" w:themeColor="text1"/>
        </w:rPr>
      </w:pPr>
      <w:r w:rsidRPr="00D26C4F">
        <w:rPr>
          <w:color w:val="000000" w:themeColor="text1"/>
        </w:rPr>
        <w:t>Názov ulice: Vysokoškolákov</w:t>
      </w:r>
    </w:p>
    <w:p w:rsidR="00C63675" w:rsidRDefault="00C63675" w:rsidP="00C63675">
      <w:pPr>
        <w:rPr>
          <w:rFonts w:ascii="Arial" w:hAnsi="Arial" w:cs="Arial"/>
          <w:color w:val="000000" w:themeColor="text1"/>
        </w:rPr>
      </w:pPr>
      <w:r>
        <w:rPr>
          <w:noProof/>
          <w:lang w:eastAsia="sk-SK"/>
        </w:rPr>
        <w:drawing>
          <wp:anchor distT="0" distB="0" distL="114300" distR="114300" simplePos="0" relativeHeight="251664384" behindDoc="0" locked="0" layoutInCell="1" allowOverlap="1" wp14:anchorId="131002AA" wp14:editId="6842F34B">
            <wp:simplePos x="0" y="0"/>
            <wp:positionH relativeFrom="margin">
              <wp:posOffset>477672</wp:posOffset>
            </wp:positionH>
            <wp:positionV relativeFrom="paragraph">
              <wp:posOffset>273050</wp:posOffset>
            </wp:positionV>
            <wp:extent cx="4680000" cy="3121200"/>
            <wp:effectExtent l="0" t="0" r="6350" b="3175"/>
            <wp:wrapSquare wrapText="bothSides"/>
            <wp:docPr id="52" name="Obrázok 52" descr="C:\Users\noga\AppData\Local\Microsoft\Windows\INetCache\Content.Word\fatranska_smer solin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oga\AppData\Local\Microsoft\Windows\INetCache\Content.Word\fatranska_smer solinky.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anchor>
        </w:drawing>
      </w:r>
      <w:r>
        <w:rPr>
          <w:rFonts w:ascii="Arial" w:hAnsi="Arial" w:cs="Arial"/>
          <w:color w:val="000000" w:themeColor="text1"/>
        </w:rPr>
        <w:br w:type="page"/>
      </w:r>
    </w:p>
    <w:p w:rsidR="00C63675" w:rsidRPr="006F2442" w:rsidRDefault="00C63675" w:rsidP="00246EDC">
      <w:pPr>
        <w:pStyle w:val="Odsekzoznamu"/>
        <w:numPr>
          <w:ilvl w:val="0"/>
          <w:numId w:val="9"/>
        </w:numPr>
        <w:spacing w:after="160" w:line="259" w:lineRule="auto"/>
        <w:ind w:left="567" w:hanging="567"/>
        <w:rPr>
          <w:b/>
          <w:color w:val="00B0F0"/>
        </w:rPr>
      </w:pPr>
      <w:r w:rsidRPr="006F2442">
        <w:lastRenderedPageBreak/>
        <w:t xml:space="preserve">Zastávka: </w:t>
      </w:r>
      <w:r w:rsidRPr="006F2442">
        <w:rPr>
          <w:b/>
        </w:rPr>
        <w:t xml:space="preserve">HÁLKOVA, </w:t>
      </w:r>
      <w:r w:rsidRPr="006F2442">
        <w:rPr>
          <w:b/>
          <w:color w:val="00B0F0"/>
        </w:rPr>
        <w:t>smer centrum</w:t>
      </w:r>
    </w:p>
    <w:p w:rsidR="00C63675" w:rsidRPr="006F2442" w:rsidRDefault="00C63675" w:rsidP="00C63675">
      <w:pPr>
        <w:pStyle w:val="Odsekzoznamu"/>
        <w:ind w:left="567" w:hanging="567"/>
        <w:rPr>
          <w:color w:val="000000" w:themeColor="text1"/>
        </w:rPr>
      </w:pPr>
      <w:r w:rsidRPr="006F2442">
        <w:rPr>
          <w:color w:val="000000" w:themeColor="text1"/>
        </w:rPr>
        <w:tab/>
        <w:t>Druh panela: jednostranný, 8+1</w:t>
      </w:r>
    </w:p>
    <w:p w:rsidR="00C63675" w:rsidRPr="006F2442" w:rsidRDefault="00C63675" w:rsidP="00C63675">
      <w:pPr>
        <w:pStyle w:val="Odsekzoznamu"/>
        <w:ind w:left="567" w:hanging="567"/>
        <w:rPr>
          <w:color w:val="000000" w:themeColor="text1"/>
        </w:rPr>
      </w:pPr>
      <w:r w:rsidRPr="006F2442">
        <w:rPr>
          <w:color w:val="000000" w:themeColor="text1"/>
        </w:rPr>
        <w:tab/>
        <w:t>Osadenie: stĺp trakčného vedenia</w:t>
      </w:r>
    </w:p>
    <w:p w:rsidR="00C63675" w:rsidRPr="006F2442" w:rsidRDefault="00C63675" w:rsidP="00C63675">
      <w:pPr>
        <w:pStyle w:val="Odsekzoznamu"/>
        <w:ind w:left="567" w:hanging="567"/>
        <w:rPr>
          <w:color w:val="000000" w:themeColor="text1"/>
        </w:rPr>
      </w:pPr>
      <w:r w:rsidRPr="006F2442">
        <w:rPr>
          <w:color w:val="000000" w:themeColor="text1"/>
        </w:rPr>
        <w:tab/>
        <w:t>Menič elektrického napätia: áno</w:t>
      </w:r>
    </w:p>
    <w:p w:rsidR="00C63675" w:rsidRPr="006F2442" w:rsidRDefault="00C63675" w:rsidP="00C63675">
      <w:pPr>
        <w:pStyle w:val="Odsekzoznamu"/>
        <w:ind w:left="567" w:hanging="567"/>
        <w:rPr>
          <w:color w:val="000000" w:themeColor="text1"/>
        </w:rPr>
      </w:pPr>
      <w:r w:rsidRPr="006F2442">
        <w:rPr>
          <w:color w:val="000000" w:themeColor="text1"/>
        </w:rPr>
        <w:tab/>
        <w:t>Kamerový systém: áno</w:t>
      </w:r>
    </w:p>
    <w:p w:rsidR="00C63675" w:rsidRPr="006F2442" w:rsidRDefault="00C63675" w:rsidP="00C63675">
      <w:pPr>
        <w:pStyle w:val="Odsekzoznamu"/>
        <w:ind w:left="567" w:hanging="567"/>
        <w:rPr>
          <w:color w:val="000000" w:themeColor="text1"/>
        </w:rPr>
      </w:pPr>
      <w:r w:rsidRPr="006F2442">
        <w:rPr>
          <w:color w:val="000000" w:themeColor="text1"/>
        </w:rPr>
        <w:tab/>
        <w:t>Poradové číslo stĺpa: 84/94</w:t>
      </w:r>
    </w:p>
    <w:p w:rsidR="00C63675" w:rsidRPr="006F2442" w:rsidRDefault="00C63675" w:rsidP="00C63675">
      <w:pPr>
        <w:pStyle w:val="Odsekzoznamu"/>
        <w:ind w:left="567" w:hanging="567"/>
        <w:rPr>
          <w:color w:val="000000" w:themeColor="text1"/>
        </w:rPr>
      </w:pPr>
      <w:r w:rsidRPr="006F2442">
        <w:rPr>
          <w:color w:val="000000" w:themeColor="text1"/>
        </w:rPr>
        <w:tab/>
        <w:t>GPS súradnice stĺpa: 49.219559, 18.733638</w:t>
      </w:r>
    </w:p>
    <w:p w:rsidR="00C63675" w:rsidRPr="006F2442" w:rsidRDefault="00C63675" w:rsidP="00C63675">
      <w:pPr>
        <w:pStyle w:val="Odsekzoznamu"/>
        <w:ind w:left="567" w:hanging="567"/>
        <w:rPr>
          <w:color w:val="000000" w:themeColor="text1"/>
        </w:rPr>
      </w:pPr>
      <w:r w:rsidRPr="006F2442">
        <w:rPr>
          <w:color w:val="000000" w:themeColor="text1"/>
        </w:rPr>
        <w:tab/>
        <w:t xml:space="preserve">Názov ulice: Hálkova </w:t>
      </w:r>
    </w:p>
    <w:p w:rsidR="00C63675" w:rsidRPr="001F187A" w:rsidRDefault="00C63675" w:rsidP="00C63675">
      <w:pPr>
        <w:pStyle w:val="Odsekzoznamu"/>
        <w:ind w:left="426"/>
        <w:rPr>
          <w:rFonts w:ascii="Arial" w:hAnsi="Arial" w:cs="Arial"/>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6B7C85A5" wp14:editId="231FFF62">
            <wp:extent cx="4680000" cy="3121200"/>
            <wp:effectExtent l="0" t="0" r="6350" b="3175"/>
            <wp:docPr id="53" name="Obrázok 53" descr="C:\Users\noga\AppData\Local\Microsoft\Windows\INetCache\Content.Word\halkov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oga\AppData\Local\Microsoft\Windows\INetCache\Content.Word\halkova_smer centrum.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6F2442" w:rsidRDefault="00C63675" w:rsidP="00246EDC">
      <w:pPr>
        <w:pStyle w:val="Odsekzoznamu"/>
        <w:numPr>
          <w:ilvl w:val="0"/>
          <w:numId w:val="9"/>
        </w:numPr>
        <w:spacing w:after="160" w:line="259" w:lineRule="auto"/>
        <w:ind w:left="567" w:hanging="567"/>
        <w:rPr>
          <w:b/>
          <w:color w:val="00B0F0"/>
        </w:rPr>
      </w:pPr>
      <w:r w:rsidRPr="006F2442">
        <w:lastRenderedPageBreak/>
        <w:t xml:space="preserve">Zastávka: </w:t>
      </w:r>
      <w:r w:rsidRPr="006F2442">
        <w:rPr>
          <w:b/>
        </w:rPr>
        <w:t xml:space="preserve">HÁLKOVA, </w:t>
      </w:r>
      <w:r w:rsidRPr="006F2442">
        <w:rPr>
          <w:b/>
          <w:color w:val="00B0F0"/>
        </w:rPr>
        <w:t>smer Hájik</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Druh panela: jednostranný, 8+1</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Osadenie: stĺp trakčného vedenia/verejného osvetlenia</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Menič elektrického napätia: áno</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Kamerový systém: áno</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Poradové číslo stĺpa: 81/94</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GPS súradnice stĺpa: 49.219436, 18.733044</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Názov ulice: Hálkova</w:t>
      </w:r>
    </w:p>
    <w:p w:rsidR="00C63675" w:rsidRDefault="00C63675" w:rsidP="00C63675">
      <w:pPr>
        <w:pStyle w:val="Odsekzoznamu"/>
        <w:ind w:left="426"/>
        <w:rPr>
          <w:rFonts w:ascii="Arial" w:hAnsi="Arial" w:cs="Arial"/>
          <w:b/>
        </w:rPr>
      </w:pPr>
    </w:p>
    <w:p w:rsidR="00C63675" w:rsidRDefault="00C63675" w:rsidP="00C63675">
      <w:pPr>
        <w:jc w:val="center"/>
        <w:rPr>
          <w:rFonts w:ascii="Arial" w:hAnsi="Arial" w:cs="Arial"/>
          <w:b/>
        </w:rPr>
      </w:pPr>
      <w:r>
        <w:rPr>
          <w:noProof/>
          <w:lang w:eastAsia="sk-SK"/>
        </w:rPr>
        <w:drawing>
          <wp:inline distT="0" distB="0" distL="0" distR="0" wp14:anchorId="1D951092" wp14:editId="7AA96CD4">
            <wp:extent cx="4680000" cy="3117600"/>
            <wp:effectExtent l="0" t="0" r="6350" b="6985"/>
            <wp:docPr id="54" name="Obrázok 54" descr="C:\Users\noga\AppData\Local\Microsoft\Windows\INetCache\Content.Word\halkova_smer haji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oga\AppData\Local\Microsoft\Windows\INetCache\Content.Word\halkova_smer hajik.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r>
        <w:rPr>
          <w:rFonts w:ascii="Arial" w:hAnsi="Arial" w:cs="Arial"/>
          <w:b/>
        </w:rPr>
        <w:br w:type="page"/>
      </w:r>
    </w:p>
    <w:p w:rsidR="00C63675" w:rsidRPr="006F2442" w:rsidRDefault="00C63675" w:rsidP="00246EDC">
      <w:pPr>
        <w:pStyle w:val="Odsekzoznamu"/>
        <w:numPr>
          <w:ilvl w:val="0"/>
          <w:numId w:val="9"/>
        </w:numPr>
        <w:spacing w:after="160" w:line="259" w:lineRule="auto"/>
        <w:ind w:left="567" w:hanging="567"/>
        <w:rPr>
          <w:b/>
          <w:color w:val="00B0F0"/>
        </w:rPr>
      </w:pPr>
      <w:r w:rsidRPr="006F2442">
        <w:lastRenderedPageBreak/>
        <w:t xml:space="preserve">Zastávka: </w:t>
      </w:r>
      <w:r w:rsidRPr="006F2442">
        <w:rPr>
          <w:b/>
        </w:rPr>
        <w:t xml:space="preserve">HLINSKÁ, </w:t>
      </w:r>
      <w:r w:rsidRPr="006F2442">
        <w:rPr>
          <w:b/>
          <w:color w:val="00B0F0"/>
        </w:rPr>
        <w:t>smer Solinky</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Druh panela: jednostranný, 5+1</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Osadenie: stĺp trakčného vedenia/verejného osvetlenia</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Menič elektrického napätia: áno</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Poradové číslo stĺpa: 13/96</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GPS súradnice stĺpa: 49.211096, 18.736402</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Názov ulice: Hlinská</w:t>
      </w:r>
    </w:p>
    <w:p w:rsidR="00C63675" w:rsidRDefault="00C63675" w:rsidP="00C63675">
      <w:pPr>
        <w:pStyle w:val="Odsekzoznamu"/>
        <w:ind w:left="426"/>
        <w:rPr>
          <w:rFonts w:ascii="Arial" w:hAnsi="Arial" w:cs="Arial"/>
          <w:color w:val="000000" w:themeColor="text1"/>
        </w:rPr>
      </w:pPr>
    </w:p>
    <w:p w:rsidR="00C63675" w:rsidRDefault="00C63675" w:rsidP="00C63675">
      <w:pPr>
        <w:jc w:val="center"/>
        <w:rPr>
          <w:rFonts w:ascii="Arial" w:hAnsi="Arial" w:cs="Arial"/>
        </w:rPr>
      </w:pPr>
      <w:r>
        <w:rPr>
          <w:noProof/>
          <w:lang w:eastAsia="sk-SK"/>
        </w:rPr>
        <w:drawing>
          <wp:inline distT="0" distB="0" distL="0" distR="0" wp14:anchorId="50C0FF45" wp14:editId="170DD675">
            <wp:extent cx="4680000" cy="3124800"/>
            <wp:effectExtent l="0" t="0" r="6350" b="0"/>
            <wp:docPr id="55" name="Obrázok 55" descr="C:\Users\noga\AppData\Local\Microsoft\Windows\INetCache\Content.Word\hlinska_smer solin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oga\AppData\Local\Microsoft\Windows\INetCache\Content.Word\hlinska_smer solinky.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680000" cy="3124800"/>
                    </a:xfrm>
                    <a:prstGeom prst="rect">
                      <a:avLst/>
                    </a:prstGeom>
                    <a:noFill/>
                    <a:ln>
                      <a:noFill/>
                    </a:ln>
                  </pic:spPr>
                </pic:pic>
              </a:graphicData>
            </a:graphic>
          </wp:inline>
        </w:drawing>
      </w:r>
    </w:p>
    <w:p w:rsidR="00C63675" w:rsidRDefault="00C63675" w:rsidP="00C63675">
      <w:pPr>
        <w:jc w:val="center"/>
        <w:rPr>
          <w:rFonts w:ascii="Arial" w:hAnsi="Arial" w:cs="Arial"/>
        </w:rPr>
      </w:pPr>
    </w:p>
    <w:p w:rsidR="00C63675" w:rsidRDefault="00C63675" w:rsidP="00C63675">
      <w:pPr>
        <w:rPr>
          <w:rFonts w:ascii="Arial" w:hAnsi="Arial" w:cs="Arial"/>
        </w:rPr>
      </w:pPr>
      <w:r>
        <w:rPr>
          <w:rFonts w:ascii="Arial" w:hAnsi="Arial" w:cs="Arial"/>
        </w:rPr>
        <w:br w:type="page"/>
      </w:r>
    </w:p>
    <w:p w:rsidR="00C63675" w:rsidRPr="006F2442" w:rsidRDefault="00C63675" w:rsidP="00246EDC">
      <w:pPr>
        <w:pStyle w:val="Odsekzoznamu"/>
        <w:numPr>
          <w:ilvl w:val="0"/>
          <w:numId w:val="9"/>
        </w:numPr>
        <w:spacing w:after="160" w:line="259" w:lineRule="auto"/>
        <w:ind w:left="567" w:hanging="567"/>
        <w:rPr>
          <w:b/>
          <w:color w:val="00B0F0"/>
        </w:rPr>
      </w:pPr>
      <w:r w:rsidRPr="006F2442">
        <w:lastRenderedPageBreak/>
        <w:t xml:space="preserve">Zastávka: </w:t>
      </w:r>
      <w:r w:rsidRPr="006F2442">
        <w:rPr>
          <w:b/>
        </w:rPr>
        <w:t xml:space="preserve">HURBANOVA, </w:t>
      </w:r>
      <w:r w:rsidRPr="006F2442">
        <w:rPr>
          <w:b/>
          <w:color w:val="00B0F0"/>
        </w:rPr>
        <w:t>smer železničná stanica (TESCO)</w:t>
      </w:r>
    </w:p>
    <w:p w:rsidR="00C63675" w:rsidRPr="006F2442" w:rsidRDefault="00C63675" w:rsidP="00C63675">
      <w:pPr>
        <w:pStyle w:val="Odsekzoznamu"/>
        <w:ind w:left="567"/>
        <w:rPr>
          <w:color w:val="000000" w:themeColor="text1"/>
        </w:rPr>
      </w:pPr>
      <w:r w:rsidRPr="006F2442">
        <w:rPr>
          <w:color w:val="000000" w:themeColor="text1"/>
        </w:rPr>
        <w:t>Druh panela: obojstranný, 8+1</w:t>
      </w:r>
    </w:p>
    <w:p w:rsidR="00C63675" w:rsidRPr="006F2442" w:rsidRDefault="00C63675" w:rsidP="00C63675">
      <w:pPr>
        <w:pStyle w:val="Odsekzoznamu"/>
        <w:ind w:left="567"/>
        <w:rPr>
          <w:color w:val="000000" w:themeColor="text1"/>
        </w:rPr>
      </w:pPr>
      <w:r w:rsidRPr="006F2442">
        <w:rPr>
          <w:color w:val="000000" w:themeColor="text1"/>
        </w:rPr>
        <w:t>Osadenie: stĺp trakčného vedenia/verejného osvetlenia</w:t>
      </w:r>
    </w:p>
    <w:p w:rsidR="00C63675" w:rsidRPr="006F2442" w:rsidRDefault="00C63675" w:rsidP="00C63675">
      <w:pPr>
        <w:pStyle w:val="Odsekzoznamu"/>
        <w:ind w:left="567"/>
        <w:rPr>
          <w:color w:val="000000" w:themeColor="text1"/>
        </w:rPr>
      </w:pPr>
      <w:r w:rsidRPr="006F2442">
        <w:rPr>
          <w:color w:val="000000" w:themeColor="text1"/>
        </w:rPr>
        <w:t>Menič elektrického napätia: áno</w:t>
      </w:r>
    </w:p>
    <w:p w:rsidR="00C63675" w:rsidRPr="006F2442" w:rsidRDefault="00C63675" w:rsidP="00C63675">
      <w:pPr>
        <w:pStyle w:val="Odsekzoznamu"/>
        <w:ind w:left="567"/>
        <w:rPr>
          <w:color w:val="000000" w:themeColor="text1"/>
        </w:rPr>
      </w:pPr>
      <w:r w:rsidRPr="006F2442">
        <w:rPr>
          <w:color w:val="000000" w:themeColor="text1"/>
        </w:rPr>
        <w:t>Kamerový systém: áno</w:t>
      </w:r>
    </w:p>
    <w:p w:rsidR="00C63675" w:rsidRPr="006F2442" w:rsidRDefault="00C63675" w:rsidP="00C63675">
      <w:pPr>
        <w:pStyle w:val="Odsekzoznamu"/>
        <w:ind w:left="567"/>
        <w:rPr>
          <w:color w:val="000000" w:themeColor="text1"/>
        </w:rPr>
      </w:pPr>
      <w:r w:rsidRPr="006F2442">
        <w:rPr>
          <w:color w:val="000000" w:themeColor="text1"/>
        </w:rPr>
        <w:t>Poradové číslo stĺpa: 66/94</w:t>
      </w:r>
    </w:p>
    <w:p w:rsidR="00C63675" w:rsidRPr="006F2442" w:rsidRDefault="00C63675" w:rsidP="00C63675">
      <w:pPr>
        <w:pStyle w:val="Odsekzoznamu"/>
        <w:ind w:left="567"/>
        <w:rPr>
          <w:color w:val="000000" w:themeColor="text1"/>
        </w:rPr>
      </w:pPr>
      <w:r w:rsidRPr="006F2442">
        <w:rPr>
          <w:color w:val="000000" w:themeColor="text1"/>
        </w:rPr>
        <w:t>GPS súradnice stĺpa: 49.225916, 18.740580</w:t>
      </w:r>
    </w:p>
    <w:p w:rsidR="00C63675" w:rsidRPr="006F2442" w:rsidRDefault="00C63675" w:rsidP="00C63675">
      <w:pPr>
        <w:pStyle w:val="Odsekzoznamu"/>
        <w:ind w:left="567"/>
        <w:rPr>
          <w:color w:val="000000" w:themeColor="text1"/>
        </w:rPr>
      </w:pPr>
      <w:r w:rsidRPr="006F2442">
        <w:rPr>
          <w:color w:val="000000" w:themeColor="text1"/>
        </w:rPr>
        <w:t>Názov ulice: Kálov</w:t>
      </w:r>
    </w:p>
    <w:p w:rsidR="00C63675" w:rsidRDefault="00C63675" w:rsidP="00C63675">
      <w:pPr>
        <w:pStyle w:val="Odsekzoznamu"/>
        <w:ind w:left="426"/>
        <w:rPr>
          <w:rFonts w:ascii="Arial" w:hAnsi="Arial" w:cs="Arial"/>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08E8F88F" wp14:editId="6C94464F">
            <wp:extent cx="4680000" cy="3121200"/>
            <wp:effectExtent l="0" t="0" r="6350" b="3175"/>
            <wp:docPr id="56" name="Obrázok 56" descr="C:\Users\noga\AppData\Local\Microsoft\Windows\INetCache\Content.Word\hurbanova_smer zs_tes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oga\AppData\Local\Microsoft\Windows\INetCache\Content.Word\hurbanova_smer zs_tesco.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r>
        <w:rPr>
          <w:rFonts w:ascii="Arial" w:hAnsi="Arial" w:cs="Arial"/>
          <w:b/>
        </w:rPr>
        <w:br w:type="page"/>
      </w:r>
    </w:p>
    <w:p w:rsidR="00C63675" w:rsidRPr="006F2442" w:rsidRDefault="00C63675" w:rsidP="00246EDC">
      <w:pPr>
        <w:pStyle w:val="Odsekzoznamu"/>
        <w:numPr>
          <w:ilvl w:val="0"/>
          <w:numId w:val="9"/>
        </w:numPr>
        <w:spacing w:after="160" w:line="259" w:lineRule="auto"/>
        <w:ind w:left="567" w:hanging="567"/>
        <w:rPr>
          <w:b/>
          <w:color w:val="00B0F0"/>
        </w:rPr>
      </w:pPr>
      <w:r w:rsidRPr="006F2442">
        <w:lastRenderedPageBreak/>
        <w:t xml:space="preserve">Zastávka: </w:t>
      </w:r>
      <w:r w:rsidRPr="006F2442">
        <w:rPr>
          <w:b/>
        </w:rPr>
        <w:t xml:space="preserve">HURBANOVA, </w:t>
      </w:r>
      <w:r w:rsidRPr="006F2442">
        <w:rPr>
          <w:b/>
          <w:color w:val="00B0F0"/>
        </w:rPr>
        <w:t>smer polícia (úrad práce)</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Druh panela: obojstranný, 8+1</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Osadenie: stĺp trakčného vedenia/verejného osvetlenia</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Menič elektrického napätia: áno</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Kamerový systém: áno</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Poradové číslo stĺpa: 46/94</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GPS súradnice stĺpa: 49.225131, 18.737958</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Názov ulice: J. M. Hurbana</w:t>
      </w:r>
    </w:p>
    <w:p w:rsidR="00C63675" w:rsidRDefault="00C63675" w:rsidP="00C63675">
      <w:pPr>
        <w:rPr>
          <w:rFonts w:ascii="Arial" w:hAnsi="Arial" w:cs="Arial"/>
          <w:b/>
        </w:rPr>
      </w:pPr>
    </w:p>
    <w:p w:rsidR="00C63675" w:rsidRDefault="00C63675" w:rsidP="00C63675">
      <w:pPr>
        <w:jc w:val="center"/>
        <w:rPr>
          <w:rFonts w:ascii="Arial" w:hAnsi="Arial" w:cs="Arial"/>
          <w:b/>
        </w:rPr>
      </w:pPr>
      <w:r>
        <w:rPr>
          <w:noProof/>
          <w:lang w:eastAsia="sk-SK"/>
        </w:rPr>
        <w:drawing>
          <wp:inline distT="0" distB="0" distL="0" distR="0" wp14:anchorId="0F5A4607" wp14:editId="153D41CD">
            <wp:extent cx="4680000" cy="3117600"/>
            <wp:effectExtent l="0" t="0" r="6350" b="6985"/>
            <wp:docPr id="57" name="Obrázok 57" descr="C:\Users\noga\AppData\Local\Microsoft\Windows\INetCache\Content.Word\hurbanova_smer policia_urad pra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oga\AppData\Local\Microsoft\Windows\INetCache\Content.Word\hurbanova_smer policia_urad prace.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143BD2" w:rsidRDefault="00C63675" w:rsidP="00246EDC">
      <w:pPr>
        <w:pStyle w:val="Odsekzoznamu"/>
        <w:numPr>
          <w:ilvl w:val="0"/>
          <w:numId w:val="9"/>
        </w:numPr>
        <w:spacing w:after="160" w:line="259" w:lineRule="auto"/>
        <w:ind w:left="567" w:hanging="577"/>
        <w:rPr>
          <w:b/>
          <w:color w:val="00B0F0"/>
        </w:rPr>
      </w:pPr>
      <w:r w:rsidRPr="00143BD2">
        <w:lastRenderedPageBreak/>
        <w:t xml:space="preserve">Zastávka: </w:t>
      </w:r>
      <w:r w:rsidRPr="00143BD2">
        <w:rPr>
          <w:b/>
        </w:rPr>
        <w:t xml:space="preserve">JASEŇOVÁ, </w:t>
      </w:r>
      <w:r w:rsidRPr="00143BD2">
        <w:rPr>
          <w:b/>
          <w:color w:val="00B0F0"/>
        </w:rPr>
        <w:t>smer centrum</w:t>
      </w:r>
    </w:p>
    <w:p w:rsidR="00C63675" w:rsidRPr="00143BD2" w:rsidRDefault="00C63675" w:rsidP="00C63675">
      <w:pPr>
        <w:pStyle w:val="Odsekzoznamu"/>
        <w:ind w:left="567" w:hanging="577"/>
        <w:rPr>
          <w:color w:val="000000" w:themeColor="text1"/>
        </w:rPr>
      </w:pPr>
      <w:r>
        <w:rPr>
          <w:color w:val="000000" w:themeColor="text1"/>
        </w:rPr>
        <w:tab/>
      </w:r>
      <w:r w:rsidRPr="00143BD2">
        <w:rPr>
          <w:color w:val="000000" w:themeColor="text1"/>
        </w:rPr>
        <w:t>Druh panela: jednostranný, 5+1</w:t>
      </w:r>
    </w:p>
    <w:p w:rsidR="00C63675" w:rsidRPr="00143BD2" w:rsidRDefault="00C63675" w:rsidP="00C63675">
      <w:pPr>
        <w:pStyle w:val="Odsekzoznamu"/>
        <w:ind w:left="567" w:hanging="577"/>
        <w:rPr>
          <w:color w:val="000000" w:themeColor="text1"/>
        </w:rPr>
      </w:pPr>
      <w:r>
        <w:rPr>
          <w:color w:val="000000" w:themeColor="text1"/>
        </w:rPr>
        <w:tab/>
      </w:r>
      <w:r w:rsidRPr="00143BD2">
        <w:rPr>
          <w:color w:val="000000" w:themeColor="text1"/>
        </w:rPr>
        <w:t>Osadenie: stĺp trakčného vedenia/verejného osvetlenia</w:t>
      </w:r>
    </w:p>
    <w:p w:rsidR="00C63675" w:rsidRPr="00143BD2" w:rsidRDefault="00C63675" w:rsidP="00C63675">
      <w:pPr>
        <w:pStyle w:val="Odsekzoznamu"/>
        <w:ind w:left="567" w:hanging="577"/>
        <w:rPr>
          <w:color w:val="000000" w:themeColor="text1"/>
        </w:rPr>
      </w:pPr>
      <w:r>
        <w:rPr>
          <w:color w:val="000000" w:themeColor="text1"/>
        </w:rPr>
        <w:tab/>
      </w:r>
      <w:r w:rsidRPr="00143BD2">
        <w:rPr>
          <w:color w:val="000000" w:themeColor="text1"/>
        </w:rPr>
        <w:t>Menič elektrického napätia: áno</w:t>
      </w:r>
    </w:p>
    <w:p w:rsidR="00C63675" w:rsidRPr="00143BD2" w:rsidRDefault="00C63675" w:rsidP="00C63675">
      <w:pPr>
        <w:pStyle w:val="Odsekzoznamu"/>
        <w:ind w:left="567" w:hanging="577"/>
        <w:rPr>
          <w:color w:val="000000" w:themeColor="text1"/>
        </w:rPr>
      </w:pPr>
      <w:r>
        <w:rPr>
          <w:color w:val="000000" w:themeColor="text1"/>
        </w:rPr>
        <w:tab/>
      </w:r>
      <w:r w:rsidRPr="00143BD2">
        <w:rPr>
          <w:color w:val="000000" w:themeColor="text1"/>
        </w:rPr>
        <w:t>Poradové číslo stĺpa: 54/96</w:t>
      </w:r>
    </w:p>
    <w:p w:rsidR="00C63675" w:rsidRPr="00143BD2" w:rsidRDefault="00C63675" w:rsidP="00C63675">
      <w:pPr>
        <w:pStyle w:val="Odsekzoznamu"/>
        <w:ind w:left="567" w:hanging="577"/>
        <w:rPr>
          <w:color w:val="000000" w:themeColor="text1"/>
        </w:rPr>
      </w:pPr>
      <w:r>
        <w:rPr>
          <w:color w:val="000000" w:themeColor="text1"/>
        </w:rPr>
        <w:tab/>
      </w:r>
      <w:r w:rsidRPr="00143BD2">
        <w:rPr>
          <w:color w:val="000000" w:themeColor="text1"/>
        </w:rPr>
        <w:t>GPS súradnice stĺpa: 49.199000, 18.745694</w:t>
      </w:r>
    </w:p>
    <w:p w:rsidR="00C63675" w:rsidRPr="00143BD2" w:rsidRDefault="00C63675" w:rsidP="00C63675">
      <w:pPr>
        <w:pStyle w:val="Odsekzoznamu"/>
        <w:ind w:left="567" w:hanging="577"/>
        <w:rPr>
          <w:color w:val="000000" w:themeColor="text1"/>
        </w:rPr>
      </w:pPr>
      <w:r>
        <w:rPr>
          <w:color w:val="000000" w:themeColor="text1"/>
        </w:rPr>
        <w:tab/>
      </w:r>
      <w:r w:rsidRPr="00143BD2">
        <w:rPr>
          <w:color w:val="000000" w:themeColor="text1"/>
        </w:rPr>
        <w:t>Názov ulice: Obvodová</w:t>
      </w:r>
    </w:p>
    <w:p w:rsidR="00C63675" w:rsidRDefault="00C63675" w:rsidP="00C63675">
      <w:pPr>
        <w:pStyle w:val="Odsekzoznamu"/>
        <w:ind w:left="426"/>
        <w:rPr>
          <w:rFonts w:ascii="Arial" w:hAnsi="Arial" w:cs="Arial"/>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6A122558" wp14:editId="552F92EF">
            <wp:extent cx="4680000" cy="3117600"/>
            <wp:effectExtent l="0" t="0" r="6350" b="6985"/>
            <wp:docPr id="58" name="Obrázok 58" descr="C:\Users\noga\AppData\Local\Microsoft\Windows\INetCache\Content.Word\jasenov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oga\AppData\Local\Microsoft\Windows\INetCache\Content.Word\jasenova_smer centrum.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r>
        <w:rPr>
          <w:rFonts w:ascii="Arial" w:hAnsi="Arial" w:cs="Arial"/>
          <w:b/>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JASEŇOVÁ, </w:t>
      </w:r>
      <w:r w:rsidRPr="002F1D15">
        <w:rPr>
          <w:b/>
          <w:color w:val="00B0F0"/>
        </w:rPr>
        <w:t>smer Žilinská univerzita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51/96</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49.198944, 18.746013</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Obvodová</w:t>
      </w:r>
    </w:p>
    <w:p w:rsidR="00C63675" w:rsidRDefault="00C63675" w:rsidP="00C63675">
      <w:pPr>
        <w:pStyle w:val="Odsekzoznamu"/>
        <w:ind w:left="426"/>
        <w:rPr>
          <w:rFonts w:ascii="Arial" w:hAnsi="Arial" w:cs="Arial"/>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1D24BF3B" wp14:editId="25C8FD32">
            <wp:extent cx="4680000" cy="3117600"/>
            <wp:effectExtent l="0" t="0" r="6350" b="6985"/>
            <wp:docPr id="59" name="Obrázok 59" descr="C:\Users\noga\AppData\Local\Microsoft\Windows\INetCache\Content.Word\jasenova_smer Z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oga\AppData\Local\Microsoft\Windows\INetCache\Content.Word\jasenova_smer ZU.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KOMENSKÉHO, </w:t>
      </w:r>
      <w:r w:rsidRPr="002F1D15">
        <w:rPr>
          <w:b/>
          <w:color w:val="00B0F0"/>
        </w:rPr>
        <w:t>smer Hliny</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37A/96</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49.217936, 18.737958</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Komenského</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0"/>
        <w:jc w:val="center"/>
        <w:rPr>
          <w:rFonts w:ascii="Arial" w:hAnsi="Arial" w:cs="Arial"/>
          <w:b/>
        </w:rPr>
      </w:pPr>
      <w:r>
        <w:rPr>
          <w:noProof/>
          <w:lang w:eastAsia="sk-SK"/>
        </w:rPr>
        <w:drawing>
          <wp:inline distT="0" distB="0" distL="0" distR="0" wp14:anchorId="2AA63AEF" wp14:editId="462FBF83">
            <wp:extent cx="4680000" cy="3121200"/>
            <wp:effectExtent l="0" t="0" r="6350" b="3175"/>
            <wp:docPr id="60" name="Obrázok 60" descr="C:\Users\noga\AppData\Local\Microsoft\Windows\INetCache\Content.Word\komenskeh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noga\AppData\Local\Microsoft\Windows\INetCache\Content.Word\komenskeho.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EF6E19" w:rsidRDefault="00C63675" w:rsidP="00C63675">
      <w:pPr>
        <w:jc w:val="center"/>
        <w:rPr>
          <w:rFonts w:ascii="Arial" w:hAnsi="Arial" w:cs="Arial"/>
          <w:b/>
        </w:rPr>
      </w:pPr>
      <w:r>
        <w:rPr>
          <w:rFonts w:ascii="Arial" w:hAnsi="Arial" w:cs="Arial"/>
          <w:b/>
        </w:rPr>
        <w:br w:type="page"/>
      </w:r>
    </w:p>
    <w:p w:rsidR="00EF6E19" w:rsidRDefault="00EF6E19" w:rsidP="00EF6E19">
      <w:pPr>
        <w:jc w:val="center"/>
        <w:rPr>
          <w:rFonts w:ascii="Arial" w:hAnsi="Arial" w:cs="Arial"/>
          <w:b/>
        </w:rPr>
      </w:pPr>
    </w:p>
    <w:p w:rsidR="00C63675" w:rsidRPr="002F1D15" w:rsidRDefault="00C63675" w:rsidP="00246EDC">
      <w:pPr>
        <w:pStyle w:val="Odsekzoznamu"/>
        <w:numPr>
          <w:ilvl w:val="0"/>
          <w:numId w:val="9"/>
        </w:numPr>
        <w:spacing w:after="160" w:line="259" w:lineRule="auto"/>
        <w:ind w:left="567" w:hanging="567"/>
        <w:rPr>
          <w:b/>
          <w:color w:val="00B0F0"/>
        </w:rPr>
      </w:pPr>
      <w:r w:rsidRPr="002F1D15">
        <w:t xml:space="preserve">Zastávka: </w:t>
      </w:r>
      <w:r w:rsidRPr="002F1D15">
        <w:rPr>
          <w:b/>
        </w:rPr>
        <w:t xml:space="preserve">KOŠICKÁ, TESCO HYP., </w:t>
      </w:r>
      <w:r w:rsidRPr="002F1D15">
        <w:rPr>
          <w:b/>
          <w:color w:val="00B0F0"/>
        </w:rPr>
        <w:t>smer centrum</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66/94</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49.219604, 18.757949</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Košická</w:t>
      </w:r>
    </w:p>
    <w:p w:rsidR="00C63675" w:rsidRDefault="00C63675" w:rsidP="00C63675">
      <w:pPr>
        <w:pStyle w:val="Odsekzoznamu"/>
        <w:ind w:left="567" w:hanging="567"/>
        <w:rPr>
          <w:rFonts w:ascii="Arial" w:hAnsi="Arial" w:cs="Arial"/>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30D2D284" wp14:editId="22E2E833">
            <wp:extent cx="4680000" cy="3121200"/>
            <wp:effectExtent l="0" t="0" r="6350" b="3175"/>
            <wp:docPr id="61" name="Obrázok 61" descr="C:\Users\noga\AppData\Local\Microsoft\Windows\INetCache\Content.Word\kosicka_tesco hyp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oga\AppData\Local\Microsoft\Windows\INetCache\Content.Word\kosicka_tesco hyp_smer centrum.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KOŠICKÁ, TESCO HYP., </w:t>
      </w:r>
      <w:r w:rsidRPr="002F1D15">
        <w:rPr>
          <w:b/>
          <w:color w:val="00B0F0"/>
        </w:rPr>
        <w:t>smer Vlčince</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63/94</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49.219534, 18.756888</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Košická</w:t>
      </w:r>
    </w:p>
    <w:p w:rsidR="00C63675" w:rsidRDefault="00C63675" w:rsidP="00C63675">
      <w:pPr>
        <w:rPr>
          <w:rFonts w:ascii="Arial" w:hAnsi="Arial" w:cs="Arial"/>
          <w:b/>
        </w:rPr>
      </w:pPr>
    </w:p>
    <w:p w:rsidR="00C63675" w:rsidRDefault="00C63675" w:rsidP="00C63675">
      <w:pPr>
        <w:jc w:val="center"/>
        <w:rPr>
          <w:rFonts w:ascii="Arial" w:hAnsi="Arial" w:cs="Arial"/>
          <w:b/>
        </w:rPr>
      </w:pPr>
      <w:r>
        <w:rPr>
          <w:noProof/>
          <w:lang w:eastAsia="sk-SK"/>
        </w:rPr>
        <w:drawing>
          <wp:inline distT="0" distB="0" distL="0" distR="0" wp14:anchorId="75F2A29F" wp14:editId="7855B381">
            <wp:extent cx="4680000" cy="3117600"/>
            <wp:effectExtent l="0" t="0" r="6350" b="6985"/>
            <wp:docPr id="62" name="Obrázok 62" descr="C:\Users\noga\AppData\Local\Microsoft\Windows\INetCache\Content.Word\kosicka_tesco hyp_smer vlci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noga\AppData\Local\Microsoft\Windows\INetCache\Content.Word\kosicka_tesco hyp_smer vlcince.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r>
        <w:rPr>
          <w:rFonts w:ascii="Arial" w:hAnsi="Arial" w:cs="Arial"/>
          <w:b/>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KVAČALOVA, DPMŽ., </w:t>
      </w:r>
      <w:r w:rsidRPr="002F1D15">
        <w:rPr>
          <w:b/>
          <w:color w:val="00B0F0"/>
        </w:rPr>
        <w:t>smer centrum</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19/94</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49.222458, 18.719613</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Kvačalova</w:t>
      </w:r>
    </w:p>
    <w:p w:rsidR="00C63675" w:rsidRDefault="00C63675" w:rsidP="00C63675">
      <w:pPr>
        <w:rPr>
          <w:rFonts w:ascii="Arial" w:hAnsi="Arial" w:cs="Arial"/>
          <w:b/>
        </w:rPr>
      </w:pPr>
    </w:p>
    <w:p w:rsidR="00C63675" w:rsidRDefault="00C63675" w:rsidP="00C63675">
      <w:pPr>
        <w:jc w:val="center"/>
        <w:rPr>
          <w:rFonts w:ascii="Arial" w:hAnsi="Arial" w:cs="Arial"/>
          <w:b/>
        </w:rPr>
      </w:pPr>
      <w:r>
        <w:rPr>
          <w:noProof/>
          <w:lang w:eastAsia="sk-SK"/>
        </w:rPr>
        <w:drawing>
          <wp:inline distT="0" distB="0" distL="0" distR="0" wp14:anchorId="0AD464E9" wp14:editId="112FFAAA">
            <wp:extent cx="4680000" cy="3121200"/>
            <wp:effectExtent l="0" t="0" r="6350" b="3175"/>
            <wp:docPr id="63" name="Obrázok 63" descr="C:\Users\noga\AppData\Local\Microsoft\Windows\INetCache\Content.Word\kvacalov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oga\AppData\Local\Microsoft\Windows\INetCache\Content.Word\kvacalova_smer centrum.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LIMBOVÁ, </w:t>
      </w:r>
      <w:r w:rsidRPr="002F1D15">
        <w:rPr>
          <w:b/>
          <w:color w:val="00B0F0"/>
        </w:rPr>
        <w:t>smer centrum</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21/96</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49.196264, 18.740471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Obvodová</w:t>
      </w:r>
    </w:p>
    <w:p w:rsidR="00C63675" w:rsidRDefault="00C63675" w:rsidP="00C63675">
      <w:pPr>
        <w:rPr>
          <w:rFonts w:ascii="Arial" w:hAnsi="Arial" w:cs="Arial"/>
          <w:b/>
        </w:rPr>
      </w:pPr>
    </w:p>
    <w:p w:rsidR="00C63675" w:rsidRDefault="00C63675" w:rsidP="00C63675">
      <w:pPr>
        <w:jc w:val="center"/>
        <w:rPr>
          <w:rFonts w:ascii="Arial" w:hAnsi="Arial" w:cs="Arial"/>
          <w:b/>
        </w:rPr>
      </w:pPr>
      <w:r>
        <w:rPr>
          <w:noProof/>
          <w:lang w:eastAsia="sk-SK"/>
        </w:rPr>
        <w:drawing>
          <wp:inline distT="0" distB="0" distL="0" distR="0" wp14:anchorId="78B01230" wp14:editId="15B6B1C1">
            <wp:extent cx="4680000" cy="3117600"/>
            <wp:effectExtent l="0" t="0" r="6350" b="6985"/>
            <wp:docPr id="64" name="Obrázok 64" descr="C:\Users\noga\AppData\Local\Microsoft\Windows\INetCache\Content.Word\limbov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noga\AppData\Local\Microsoft\Windows\INetCache\Content.Word\limbova_smer centrum.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r>
        <w:rPr>
          <w:rFonts w:ascii="Arial" w:hAnsi="Arial" w:cs="Arial"/>
          <w:b/>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LIMBOVÁ, </w:t>
      </w:r>
      <w:r w:rsidRPr="002F1D15">
        <w:rPr>
          <w:b/>
          <w:color w:val="00B0F0"/>
        </w:rPr>
        <w:t>smer Žilinská univerzita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24/96</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49.196179, 18.740890</w:t>
      </w:r>
    </w:p>
    <w:p w:rsidR="00C63675" w:rsidRDefault="00C63675" w:rsidP="00C63675">
      <w:pPr>
        <w:pStyle w:val="Odsekzoznamu"/>
        <w:ind w:left="567" w:hanging="567"/>
        <w:rPr>
          <w:rFonts w:ascii="Arial" w:hAnsi="Arial" w:cs="Arial"/>
          <w:color w:val="000000" w:themeColor="text1"/>
        </w:rPr>
      </w:pPr>
      <w:r>
        <w:rPr>
          <w:color w:val="000000" w:themeColor="text1"/>
        </w:rPr>
        <w:tab/>
      </w:r>
      <w:r w:rsidRPr="002F1D15">
        <w:rPr>
          <w:color w:val="000000" w:themeColor="text1"/>
        </w:rPr>
        <w:t>Názov ulice: Obvodová</w:t>
      </w:r>
    </w:p>
    <w:p w:rsidR="00C63675" w:rsidRDefault="00C63675" w:rsidP="00C63675">
      <w:pPr>
        <w:rPr>
          <w:rFonts w:ascii="Arial" w:hAnsi="Arial" w:cs="Arial"/>
          <w:b/>
        </w:rPr>
      </w:pPr>
    </w:p>
    <w:p w:rsidR="00C63675" w:rsidRDefault="00C63675" w:rsidP="00C63675">
      <w:pPr>
        <w:ind w:left="360"/>
        <w:jc w:val="center"/>
        <w:rPr>
          <w:rFonts w:ascii="Arial" w:hAnsi="Arial" w:cs="Arial"/>
          <w:b/>
        </w:rPr>
      </w:pPr>
      <w:r>
        <w:rPr>
          <w:noProof/>
          <w:lang w:eastAsia="sk-SK"/>
        </w:rPr>
        <w:drawing>
          <wp:inline distT="0" distB="0" distL="0" distR="0" wp14:anchorId="1CCDE566" wp14:editId="21E63AF2">
            <wp:extent cx="4680000" cy="3121200"/>
            <wp:effectExtent l="0" t="0" r="6350" b="3175"/>
            <wp:docPr id="65" name="Obrázok 65" descr="C:\Users\noga\AppData\Local\Microsoft\Windows\INetCache\Content.Word\limbova_smer Z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noga\AppData\Local\Microsoft\Windows\INetCache\Content.Word\limbova_smer ZU.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ind w:left="360"/>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pPr>
      <w:r w:rsidRPr="002F1D15">
        <w:lastRenderedPageBreak/>
        <w:t xml:space="preserve">Zastávka: </w:t>
      </w:r>
      <w:r w:rsidRPr="002F1D15">
        <w:rPr>
          <w:b/>
        </w:rPr>
        <w:t>MATEJA BELA</w:t>
      </w:r>
      <w:r w:rsidRPr="002F1D15">
        <w:t xml:space="preserve">, </w:t>
      </w:r>
      <w:r w:rsidRPr="002F1D15">
        <w:rPr>
          <w:b/>
          <w:color w:val="00B0F0"/>
        </w:rPr>
        <w:t>smer centrum</w:t>
      </w:r>
    </w:p>
    <w:p w:rsidR="00C63675" w:rsidRPr="002F1D15" w:rsidRDefault="00C63675" w:rsidP="00C63675">
      <w:pPr>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FF0000"/>
        </w:rPr>
      </w:pPr>
      <w:r>
        <w:rPr>
          <w:color w:val="000000" w:themeColor="text1"/>
        </w:rPr>
        <w:tab/>
      </w:r>
      <w:r w:rsidRPr="002F1D15">
        <w:rPr>
          <w:color w:val="000000" w:themeColor="text1"/>
        </w:rPr>
        <w:t>Osadenie: novo</w:t>
      </w:r>
      <w:r w:rsidRPr="002F1D15">
        <w:t>vybudovaný samonosný stĺp</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napájania panela: elektrická prípojka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vlastné nové – 1/17</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v súčasnosti neosadený</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Mateja Bela</w:t>
      </w:r>
    </w:p>
    <w:p w:rsidR="00C63675" w:rsidRDefault="00C63675" w:rsidP="00C63675">
      <w:pPr>
        <w:pStyle w:val="Odsekzoznamu"/>
        <w:ind w:left="426"/>
        <w:rPr>
          <w:rFonts w:ascii="Arial" w:hAnsi="Arial" w:cs="Arial"/>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187014EE" wp14:editId="1EDFBF16">
            <wp:extent cx="4680000" cy="3121200"/>
            <wp:effectExtent l="0" t="0" r="6350" b="3175"/>
            <wp:docPr id="66" name="Obrázok 66" descr="C:\Users\noga\AppData\Local\Microsoft\Windows\INetCache\Content.Word\mateja bel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noga\AppData\Local\Microsoft\Windows\INetCache\Content.Word\mateja bela_smer centrum.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MATICE SLOVENSKEJ, </w:t>
      </w:r>
      <w:r w:rsidRPr="002F1D15">
        <w:rPr>
          <w:b/>
          <w:color w:val="00B0F0"/>
        </w:rPr>
        <w:t>smer centrum</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8+1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novo</w:t>
      </w:r>
      <w:r w:rsidRPr="002F1D15">
        <w:t>vybudovaný samonosný stĺp</w:t>
      </w:r>
      <w:r w:rsidRPr="002F1D15">
        <w:rPr>
          <w:color w:val="000000" w:themeColor="text1"/>
        </w:rPr>
        <w:t xml:space="preserve"> 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vlastné nové – 2/17</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v súčasnosti neosadený</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Matice slovenskej</w:t>
      </w:r>
    </w:p>
    <w:p w:rsidR="00C63675" w:rsidRDefault="00C63675" w:rsidP="00C63675">
      <w:pPr>
        <w:pStyle w:val="Odsekzoznamu"/>
        <w:ind w:left="426"/>
        <w:rPr>
          <w:rFonts w:ascii="Arial" w:hAnsi="Arial" w:cs="Arial"/>
          <w:i/>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08B2738E" wp14:editId="4107C9C8">
            <wp:extent cx="4680000" cy="3121200"/>
            <wp:effectExtent l="0" t="0" r="6350" b="3175"/>
            <wp:docPr id="67" name="Obrázok 67" descr="C:\Users\noga\AppData\Local\Microsoft\Windows\INetCache\Content.Word\matice slovenskej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noga\AppData\Local\Microsoft\Windows\INetCache\Content.Word\matice slovenskej_smer centrum.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MOSTNÁ, </w:t>
      </w:r>
      <w:r w:rsidRPr="002F1D15">
        <w:rPr>
          <w:b/>
          <w:color w:val="00B0F0"/>
        </w:rPr>
        <w:t>smer centrum</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55/96</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49.214723, 18.737716</w:t>
      </w:r>
    </w:p>
    <w:p w:rsidR="00C63675" w:rsidRDefault="00C63675" w:rsidP="00C63675">
      <w:pPr>
        <w:pStyle w:val="Odsekzoznamu"/>
        <w:ind w:left="567" w:hanging="567"/>
        <w:rPr>
          <w:rFonts w:ascii="Arial" w:hAnsi="Arial" w:cs="Arial"/>
          <w:color w:val="000000" w:themeColor="text1"/>
        </w:rPr>
      </w:pPr>
      <w:r>
        <w:rPr>
          <w:color w:val="000000" w:themeColor="text1"/>
        </w:rPr>
        <w:tab/>
      </w:r>
      <w:r w:rsidRPr="002F1D15">
        <w:rPr>
          <w:color w:val="000000" w:themeColor="text1"/>
        </w:rPr>
        <w:t>Názov ulice: Komenského</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tabs>
          <w:tab w:val="left" w:pos="2684"/>
        </w:tabs>
        <w:ind w:left="426" w:hanging="426"/>
        <w:jc w:val="center"/>
        <w:rPr>
          <w:rFonts w:ascii="Arial" w:hAnsi="Arial" w:cs="Arial"/>
          <w:color w:val="000000" w:themeColor="text1"/>
        </w:rPr>
      </w:pPr>
      <w:r>
        <w:rPr>
          <w:noProof/>
          <w:lang w:eastAsia="sk-SK"/>
        </w:rPr>
        <w:drawing>
          <wp:inline distT="0" distB="0" distL="0" distR="0" wp14:anchorId="62D4C429" wp14:editId="1776562D">
            <wp:extent cx="4680000" cy="3117600"/>
            <wp:effectExtent l="0" t="0" r="6350" b="6985"/>
            <wp:docPr id="68" name="Obrázok 68" descr="C:\Users\noga\AppData\Local\Microsoft\Windows\INetCache\Content.Word\mostn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oga\AppData\Local\Microsoft\Windows\INetCache\Content.Word\mostna_smer centrum.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pStyle w:val="Odsekzoznamu"/>
        <w:tabs>
          <w:tab w:val="left" w:pos="2684"/>
        </w:tabs>
        <w:ind w:left="426" w:hanging="426"/>
        <w:jc w:val="center"/>
        <w:rPr>
          <w:rFonts w:ascii="Arial" w:hAnsi="Arial" w:cs="Arial"/>
          <w:color w:val="000000" w:themeColor="text1"/>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MOSTNÁ, </w:t>
      </w:r>
      <w:r w:rsidRPr="002F1D15">
        <w:rPr>
          <w:b/>
          <w:color w:val="00B0F0"/>
        </w:rPr>
        <w:t>smer Solinky</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63/96</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49.213663, 18.736862</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Mostná</w:t>
      </w:r>
    </w:p>
    <w:p w:rsidR="00C63675" w:rsidRDefault="00C63675" w:rsidP="00C63675">
      <w:pPr>
        <w:pStyle w:val="Odsekzoznamu"/>
        <w:ind w:left="426"/>
        <w:rPr>
          <w:rFonts w:ascii="Arial" w:hAnsi="Arial" w:cs="Arial"/>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31D4CACC" wp14:editId="4B74D4C4">
            <wp:extent cx="4680000" cy="3121200"/>
            <wp:effectExtent l="0" t="0" r="6350" b="3175"/>
            <wp:docPr id="69" name="Obrázok 69" descr="C:\Users\noga\AppData\Local\Microsoft\Windows\INetCache\Content.Word\mostna_smer solin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oga\AppData\Local\Microsoft\Windows\INetCache\Content.Word\mostna_smer solinky.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OBCHODNÁ, </w:t>
      </w:r>
      <w:r w:rsidRPr="002F1D15">
        <w:rPr>
          <w:b/>
          <w:color w:val="00B0F0"/>
        </w:rPr>
        <w:t>smer centrum</w:t>
      </w:r>
    </w:p>
    <w:p w:rsidR="00C63675" w:rsidRPr="002F1D15" w:rsidRDefault="00C63675" w:rsidP="00C63675">
      <w:pPr>
        <w:pStyle w:val="Odsekzoznamu"/>
        <w:ind w:left="567"/>
        <w:rPr>
          <w:color w:val="000000" w:themeColor="text1"/>
        </w:rPr>
      </w:pPr>
      <w:r w:rsidRPr="002F1D15">
        <w:rPr>
          <w:color w:val="000000" w:themeColor="text1"/>
        </w:rPr>
        <w:t>Druh panela: jednostranný, 5+1</w:t>
      </w:r>
    </w:p>
    <w:p w:rsidR="00C63675" w:rsidRPr="002F1D15" w:rsidRDefault="00C63675" w:rsidP="00C63675">
      <w:pPr>
        <w:pStyle w:val="Odsekzoznamu"/>
        <w:ind w:left="567"/>
        <w:rPr>
          <w:color w:val="000000" w:themeColor="text1"/>
        </w:rPr>
      </w:pPr>
      <w:r w:rsidRPr="002F1D15">
        <w:rPr>
          <w:color w:val="000000" w:themeColor="text1"/>
        </w:rPr>
        <w:t>Osadenie: stĺp trakčného vedenia</w:t>
      </w:r>
    </w:p>
    <w:p w:rsidR="00C63675" w:rsidRPr="002F1D15" w:rsidRDefault="00C63675" w:rsidP="00C63675">
      <w:pPr>
        <w:pStyle w:val="Odsekzoznamu"/>
        <w:ind w:left="567"/>
        <w:rPr>
          <w:color w:val="000000" w:themeColor="text1"/>
        </w:rPr>
      </w:pPr>
      <w:r w:rsidRPr="002F1D15">
        <w:rPr>
          <w:color w:val="000000" w:themeColor="text1"/>
        </w:rPr>
        <w:t>Menič elektrického napätia: áno</w:t>
      </w:r>
    </w:p>
    <w:p w:rsidR="00C63675" w:rsidRPr="002F1D15" w:rsidRDefault="00C63675" w:rsidP="00C63675">
      <w:pPr>
        <w:pStyle w:val="Odsekzoznamu"/>
        <w:ind w:left="567"/>
        <w:rPr>
          <w:color w:val="000000" w:themeColor="text1"/>
        </w:rPr>
      </w:pPr>
      <w:r w:rsidRPr="002F1D15">
        <w:rPr>
          <w:color w:val="000000" w:themeColor="text1"/>
        </w:rPr>
        <w:t>Poradové číslo stĺpa: 81/93</w:t>
      </w:r>
    </w:p>
    <w:p w:rsidR="00C63675" w:rsidRPr="002F1D15" w:rsidRDefault="00C63675" w:rsidP="00C63675">
      <w:pPr>
        <w:pStyle w:val="Odsekzoznamu"/>
        <w:ind w:left="567"/>
        <w:rPr>
          <w:color w:val="000000" w:themeColor="text1"/>
        </w:rPr>
      </w:pPr>
      <w:r w:rsidRPr="002F1D15">
        <w:rPr>
          <w:color w:val="000000" w:themeColor="text1"/>
        </w:rPr>
        <w:t>GPS súradnice stĺpa: 49.210828, 18.760350</w:t>
      </w:r>
    </w:p>
    <w:p w:rsidR="00C63675" w:rsidRPr="002F1D15" w:rsidRDefault="00C63675" w:rsidP="00C63675">
      <w:pPr>
        <w:pStyle w:val="Odsekzoznamu"/>
        <w:ind w:left="567"/>
        <w:rPr>
          <w:color w:val="000000" w:themeColor="text1"/>
        </w:rPr>
      </w:pPr>
      <w:r w:rsidRPr="002F1D15">
        <w:rPr>
          <w:color w:val="000000" w:themeColor="text1"/>
        </w:rPr>
        <w:t>Názov ulice: Obchodná</w:t>
      </w:r>
    </w:p>
    <w:p w:rsidR="00C63675" w:rsidRDefault="00C63675" w:rsidP="00C63675">
      <w:pPr>
        <w:rPr>
          <w:rFonts w:ascii="Arial" w:hAnsi="Arial" w:cs="Arial"/>
          <w:b/>
        </w:rPr>
      </w:pPr>
    </w:p>
    <w:p w:rsidR="00C63675" w:rsidRDefault="00C63675" w:rsidP="00C63675">
      <w:pPr>
        <w:jc w:val="center"/>
        <w:rPr>
          <w:rFonts w:ascii="Arial" w:hAnsi="Arial" w:cs="Arial"/>
        </w:rPr>
      </w:pPr>
      <w:r>
        <w:rPr>
          <w:noProof/>
          <w:lang w:eastAsia="sk-SK"/>
        </w:rPr>
        <w:drawing>
          <wp:inline distT="0" distB="0" distL="0" distR="0" wp14:anchorId="5C13492E" wp14:editId="6AEB4BB7">
            <wp:extent cx="4680000" cy="3121200"/>
            <wp:effectExtent l="0" t="0" r="6350" b="3175"/>
            <wp:docPr id="70" name="Obrázok 70" descr="C:\Users\noga\AppData\Local\Microsoft\Windows\INetCache\Content.Word\obchodna_smer centru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oga\AppData\Local\Microsoft\Windows\INetCache\Content.Word\obchodna_smer centrum2.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EF6E19" w:rsidRDefault="00EF6E19" w:rsidP="00EF6E19">
      <w:pPr>
        <w:rPr>
          <w:rFonts w:ascii="Arial" w:hAnsi="Arial" w:cs="Arial"/>
        </w:rPr>
      </w:pPr>
      <w:r>
        <w:rPr>
          <w:rFonts w:ascii="Arial" w:hAnsi="Arial" w:cs="Arial"/>
        </w:rPr>
        <w:br w:type="page"/>
      </w:r>
    </w:p>
    <w:p w:rsidR="00EF6E19" w:rsidRDefault="00EF6E19" w:rsidP="00EF6E19">
      <w:pPr>
        <w:rPr>
          <w:rFonts w:ascii="Arial" w:hAnsi="Arial" w:cs="Arial"/>
        </w:rPr>
      </w:pPr>
    </w:p>
    <w:p w:rsidR="00EF6E19" w:rsidRDefault="00EF6E19" w:rsidP="00EF6E19">
      <w:pPr>
        <w:rPr>
          <w:rFonts w:ascii="Arial" w:hAnsi="Arial" w:cs="Arial"/>
        </w:rPr>
      </w:pPr>
    </w:p>
    <w:p w:rsidR="00C63675" w:rsidRPr="002F1D15" w:rsidRDefault="00C63675" w:rsidP="00246EDC">
      <w:pPr>
        <w:pStyle w:val="Odsekzoznamu"/>
        <w:numPr>
          <w:ilvl w:val="0"/>
          <w:numId w:val="9"/>
        </w:numPr>
        <w:spacing w:after="160" w:line="259" w:lineRule="auto"/>
        <w:ind w:left="567" w:hanging="567"/>
        <w:rPr>
          <w:b/>
          <w:color w:val="00B0F0"/>
        </w:rPr>
      </w:pPr>
      <w:r w:rsidRPr="002F1D15">
        <w:t xml:space="preserve">Zastávka: </w:t>
      </w:r>
      <w:r w:rsidRPr="002F1D15">
        <w:rPr>
          <w:b/>
        </w:rPr>
        <w:t xml:space="preserve">POLÍCIA, </w:t>
      </w:r>
      <w:r w:rsidRPr="002F1D15">
        <w:rPr>
          <w:b/>
          <w:color w:val="00B0F0"/>
        </w:rPr>
        <w:t>smer Hájik</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Kamerový systém: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109/94</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49.221138, 18.736799</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Hálkova</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b/>
        </w:rPr>
      </w:pPr>
      <w:r>
        <w:rPr>
          <w:noProof/>
          <w:lang w:eastAsia="sk-SK"/>
        </w:rPr>
        <w:drawing>
          <wp:inline distT="0" distB="0" distL="0" distR="0" wp14:anchorId="5FC49BCC" wp14:editId="1499C5BE">
            <wp:extent cx="4680000" cy="3117600"/>
            <wp:effectExtent l="0" t="0" r="6350" b="6985"/>
            <wp:docPr id="71" name="Obrázok 71" descr="C:\Users\noga\AppData\Local\Microsoft\Windows\INetCache\Content.Word\policia_smer haji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noga\AppData\Local\Microsoft\Windows\INetCache\Content.Word\policia_smer hajik.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pStyle w:val="Odsekzoznamu"/>
        <w:spacing w:before="240"/>
        <w:ind w:left="426" w:hanging="426"/>
        <w:jc w:val="center"/>
        <w:rPr>
          <w:rFonts w:ascii="Arial" w:hAnsi="Arial" w:cs="Arial"/>
          <w:b/>
        </w:rPr>
      </w:pPr>
    </w:p>
    <w:p w:rsidR="00C63675" w:rsidRDefault="00C63675" w:rsidP="00C63675">
      <w:pPr>
        <w:pStyle w:val="Odsekzoznamu"/>
        <w:spacing w:before="240"/>
        <w:ind w:left="426" w:hanging="426"/>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POLÍCIA, </w:t>
      </w:r>
      <w:r w:rsidRPr="002F1D15">
        <w:rPr>
          <w:b/>
          <w:color w:val="00B0F0"/>
        </w:rPr>
        <w:t>smer Hurbanova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obojstranný,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Kamerový systém: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21/94</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49.222187, 18.737340</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Kuzmányho</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b/>
        </w:rPr>
      </w:pPr>
      <w:r>
        <w:rPr>
          <w:noProof/>
          <w:lang w:eastAsia="sk-SK"/>
        </w:rPr>
        <w:drawing>
          <wp:inline distT="0" distB="0" distL="0" distR="0" wp14:anchorId="6A43BB53" wp14:editId="43764CEC">
            <wp:extent cx="4680000" cy="3121200"/>
            <wp:effectExtent l="0" t="0" r="6350" b="3175"/>
            <wp:docPr id="72" name="Obrázok 72" descr="C:\Users\noga\AppData\Local\Microsoft\Windows\INetCache\Content.Word\policia_smer hurbanov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noga\AppData\Local\Microsoft\Windows\INetCache\Content.Word\policia_smer hurbanova.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b/>
        </w:rPr>
      </w:pPr>
    </w:p>
    <w:p w:rsidR="00C63675" w:rsidRDefault="00C63675" w:rsidP="00C63675">
      <w:pPr>
        <w:pStyle w:val="Odsekzoznamu"/>
        <w:ind w:left="426" w:hanging="426"/>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POLÍCIA, </w:t>
      </w:r>
      <w:r w:rsidRPr="002F1D15">
        <w:rPr>
          <w:b/>
          <w:color w:val="00B0F0"/>
        </w:rPr>
        <w:t>smer Solinky, TPD</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Kamerový systém: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1/94</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49.221365, 18.738355</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Romualda Zaymusa</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rPr>
      </w:pPr>
      <w:r>
        <w:rPr>
          <w:noProof/>
          <w:lang w:eastAsia="sk-SK"/>
        </w:rPr>
        <w:drawing>
          <wp:inline distT="0" distB="0" distL="0" distR="0" wp14:anchorId="2C71D78C" wp14:editId="2666D939">
            <wp:extent cx="4680000" cy="3121200"/>
            <wp:effectExtent l="0" t="0" r="6350" b="3175"/>
            <wp:docPr id="73" name="Obrázok 73" descr="C:\Users\noga\AppData\Local\Microsoft\Windows\INetCache\Content.Word\policia_TP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noga\AppData\Local\Microsoft\Windows\INetCache\Content.Word\policia_TPD.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POĽNÁ, </w:t>
      </w:r>
      <w:r w:rsidRPr="002F1D15">
        <w:rPr>
          <w:b/>
          <w:color w:val="00B0F0"/>
        </w:rPr>
        <w:t>smer centrum</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43/96</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49.206635, 18.734718</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Hlinská</w:t>
      </w:r>
    </w:p>
    <w:p w:rsidR="00C63675" w:rsidRDefault="00C63675" w:rsidP="00C63675">
      <w:pPr>
        <w:pStyle w:val="Odsekzoznamu"/>
        <w:ind w:left="426"/>
        <w:rPr>
          <w:rFonts w:ascii="Arial" w:hAnsi="Arial" w:cs="Arial"/>
          <w:b/>
          <w:i/>
          <w:color w:val="000000" w:themeColor="text1"/>
        </w:rPr>
      </w:pPr>
    </w:p>
    <w:p w:rsidR="00C63675" w:rsidRDefault="00C63675" w:rsidP="00C63675">
      <w:pPr>
        <w:pStyle w:val="Odsekzoznamu"/>
        <w:ind w:left="426" w:hanging="426"/>
        <w:jc w:val="center"/>
        <w:rPr>
          <w:rFonts w:ascii="Arial" w:hAnsi="Arial" w:cs="Arial"/>
        </w:rPr>
      </w:pPr>
      <w:r>
        <w:rPr>
          <w:noProof/>
          <w:lang w:eastAsia="sk-SK"/>
        </w:rPr>
        <w:drawing>
          <wp:inline distT="0" distB="0" distL="0" distR="0" wp14:anchorId="52A81E7F" wp14:editId="16A6D038">
            <wp:extent cx="4680000" cy="3121200"/>
            <wp:effectExtent l="0" t="0" r="6350" b="3175"/>
            <wp:docPr id="74" name="Obrázok 74" descr="C:\Users\noga\AppData\Local\Microsoft\Windows\INetCache\Content.Word\poln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oga\AppData\Local\Microsoft\Windows\INetCache\Content.Word\polna_smer centrum.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rPr>
      </w:pPr>
    </w:p>
    <w:p w:rsidR="00C63675" w:rsidRDefault="00C63675" w:rsidP="00C63675">
      <w:pPr>
        <w:pStyle w:val="Odsekzoznamu"/>
        <w:ind w:left="426" w:hanging="426"/>
        <w:jc w:val="center"/>
        <w:rPr>
          <w:rFonts w:ascii="Arial" w:hAnsi="Arial" w:cs="Arial"/>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POĽNÁ, </w:t>
      </w:r>
      <w:r w:rsidRPr="002F1D15">
        <w:rPr>
          <w:b/>
          <w:color w:val="00B0F0"/>
        </w:rPr>
        <w:t>smer Solinky</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39/96</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49.207248, 18.734979</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Hlinská</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rPr>
      </w:pPr>
      <w:r>
        <w:rPr>
          <w:noProof/>
          <w:lang w:eastAsia="sk-SK"/>
        </w:rPr>
        <w:drawing>
          <wp:inline distT="0" distB="0" distL="0" distR="0" wp14:anchorId="188EC545" wp14:editId="3832A223">
            <wp:extent cx="4680000" cy="3117600"/>
            <wp:effectExtent l="0" t="0" r="6350" b="6985"/>
            <wp:docPr id="75" name="Obrázok 75" descr="C:\Users\noga\AppData\Local\Microsoft\Windows\INetCache\Content.Word\polna_smer solin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oga\AppData\Local\Microsoft\Windows\INetCache\Content.Word\polna_smer solinky.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POŠTOVÁ, </w:t>
      </w:r>
      <w:r w:rsidRPr="002F1D15">
        <w:rPr>
          <w:b/>
          <w:color w:val="00B0F0"/>
        </w:rPr>
        <w:t>smer centrum</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49/96</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49.213611, 18.757624</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Obchodná</w:t>
      </w:r>
    </w:p>
    <w:p w:rsidR="00C63675" w:rsidRDefault="00C63675" w:rsidP="00C63675">
      <w:pPr>
        <w:pStyle w:val="Odsekzoznamu"/>
        <w:ind w:left="426"/>
        <w:rPr>
          <w:rFonts w:ascii="Arial" w:hAnsi="Arial" w:cs="Arial"/>
          <w:b/>
        </w:rPr>
      </w:pPr>
    </w:p>
    <w:p w:rsidR="00C63675" w:rsidRDefault="00C63675" w:rsidP="00C63675">
      <w:pPr>
        <w:jc w:val="center"/>
        <w:rPr>
          <w:rFonts w:ascii="Arial" w:hAnsi="Arial" w:cs="Arial"/>
          <w:b/>
        </w:rPr>
      </w:pPr>
      <w:r>
        <w:rPr>
          <w:noProof/>
          <w:lang w:eastAsia="sk-SK"/>
        </w:rPr>
        <w:drawing>
          <wp:inline distT="0" distB="0" distL="0" distR="0" wp14:anchorId="0982E9CA" wp14:editId="7E4FB263">
            <wp:extent cx="4680000" cy="3117600"/>
            <wp:effectExtent l="0" t="0" r="6350" b="6985"/>
            <wp:docPr id="76" name="Obrázok 76" descr="C:\Users\noga\AppData\Local\Microsoft\Windows\INetCache\Content.Word\postov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oga\AppData\Local\Microsoft\Windows\INetCache\Content.Word\postova_smer centrum.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PREDMESTSKÁ, </w:t>
      </w:r>
      <w:r w:rsidRPr="00F067A4">
        <w:rPr>
          <w:b/>
          <w:color w:val="00B0F0"/>
        </w:rPr>
        <w:t>smer Vlčince</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12/93</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49.219897, 18.748357</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Predmestská</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rPr>
      </w:pPr>
      <w:r>
        <w:rPr>
          <w:noProof/>
          <w:lang w:eastAsia="sk-SK"/>
        </w:rPr>
        <w:drawing>
          <wp:inline distT="0" distB="0" distL="0" distR="0" wp14:anchorId="527B6F28" wp14:editId="646440A6">
            <wp:extent cx="4680000" cy="3121200"/>
            <wp:effectExtent l="0" t="0" r="6350" b="3175"/>
            <wp:docPr id="77" name="Obrázok 77" descr="C:\Users\noga\AppData\Local\Microsoft\Windows\INetCache\Content.Word\predmestska_smer vlci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noga\AppData\Local\Microsoft\Windows\INetCache\Content.Word\predmestska_smer vlcince.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PREDMESTSKÁ, </w:t>
      </w:r>
      <w:r w:rsidRPr="00F067A4">
        <w:rPr>
          <w:b/>
          <w:color w:val="00B0F0"/>
        </w:rPr>
        <w:t>smer železničná stanica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13/93</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49.219975, 18.748785</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Predmestská</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rPr>
      </w:pPr>
      <w:r>
        <w:rPr>
          <w:noProof/>
          <w:lang w:eastAsia="sk-SK"/>
        </w:rPr>
        <w:drawing>
          <wp:inline distT="0" distB="0" distL="0" distR="0" wp14:anchorId="75110874" wp14:editId="297E366A">
            <wp:extent cx="4680000" cy="3117600"/>
            <wp:effectExtent l="0" t="0" r="6350" b="6985"/>
            <wp:docPr id="78" name="Obrázok 78" descr="C:\Users\noga\AppData\Local\Microsoft\Windows\INetCache\Content.Word\predmestsk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noga\AppData\Local\Microsoft\Windows\INetCache\Content.Word\predmestska_smer centrum.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rPr>
      </w:pPr>
    </w:p>
    <w:p w:rsidR="00C63675" w:rsidRDefault="00C63675" w:rsidP="00C63675">
      <w:pPr>
        <w:pStyle w:val="Odsekzoznamu"/>
        <w:ind w:left="426" w:hanging="426"/>
        <w:jc w:val="center"/>
        <w:rPr>
          <w:rFonts w:ascii="Arial" w:hAnsi="Arial" w:cs="Arial"/>
        </w:rPr>
      </w:pPr>
    </w:p>
    <w:p w:rsidR="00C63675" w:rsidRDefault="00C63675" w:rsidP="00C63675">
      <w:pPr>
        <w:pStyle w:val="Odsekzoznamu"/>
        <w:ind w:left="426" w:hanging="426"/>
        <w:jc w:val="center"/>
        <w:rPr>
          <w:rFonts w:ascii="Arial" w:hAnsi="Arial" w:cs="Arial"/>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RUDNAYOVA, </w:t>
      </w:r>
      <w:r w:rsidRPr="00F067A4">
        <w:rPr>
          <w:b/>
          <w:color w:val="00B0F0"/>
        </w:rPr>
        <w:t>smer centrum</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83/97</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49.203418, 18.740407</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Alexandra Rudnaya</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rPr>
      </w:pPr>
      <w:r>
        <w:rPr>
          <w:noProof/>
          <w:lang w:eastAsia="sk-SK"/>
        </w:rPr>
        <w:drawing>
          <wp:inline distT="0" distB="0" distL="0" distR="0" wp14:anchorId="69FA461D" wp14:editId="4160BCEC">
            <wp:extent cx="4680000" cy="3121200"/>
            <wp:effectExtent l="0" t="0" r="6350" b="3175"/>
            <wp:docPr id="79" name="Obrázok 79" descr="C:\Users\noga\AppData\Local\Microsoft\Windows\INetCache\Content.Word\rudnayov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oga\AppData\Local\Microsoft\Windows\INetCache\Content.Word\rudnayova_smer centrum.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SLNEČNÉ NÁMESTIE, </w:t>
      </w:r>
      <w:r w:rsidRPr="00F067A4">
        <w:rPr>
          <w:b/>
          <w:color w:val="00B0F0"/>
        </w:rPr>
        <w:t>smer centrum</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167</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49.212993, 18.712495</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Mateja Bela</w:t>
      </w:r>
    </w:p>
    <w:p w:rsidR="00C63675" w:rsidRPr="00F067A4" w:rsidRDefault="00C63675" w:rsidP="00C63675">
      <w:pPr>
        <w:ind w:left="567" w:hanging="567"/>
        <w:rPr>
          <w:b/>
        </w:rPr>
      </w:pPr>
    </w:p>
    <w:p w:rsidR="00C63675" w:rsidRDefault="00C63675" w:rsidP="00C63675">
      <w:pPr>
        <w:jc w:val="center"/>
        <w:rPr>
          <w:rFonts w:ascii="Arial" w:hAnsi="Arial" w:cs="Arial"/>
          <w:b/>
        </w:rPr>
      </w:pPr>
      <w:r>
        <w:rPr>
          <w:noProof/>
          <w:lang w:eastAsia="sk-SK"/>
        </w:rPr>
        <w:drawing>
          <wp:inline distT="0" distB="0" distL="0" distR="0" wp14:anchorId="373C8346" wp14:editId="2784F098">
            <wp:extent cx="4680000" cy="3117600"/>
            <wp:effectExtent l="0" t="0" r="6350" b="6985"/>
            <wp:docPr id="80" name="Obrázok 80" descr="C:\Users\noga\AppData\Local\Microsoft\Windows\INetCache\Content.Word\slnecne namestie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noga\AppData\Local\Microsoft\Windows\INetCache\Content.Word\slnecne namestie_smer centrum.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EF6E19" w:rsidRDefault="00EF6E19" w:rsidP="00EF6E19">
      <w:pPr>
        <w:pStyle w:val="Odsekzoznamu"/>
        <w:ind w:left="426" w:hanging="426"/>
        <w:jc w:val="center"/>
        <w:rPr>
          <w:rFonts w:ascii="Arial" w:hAnsi="Arial" w:cs="Arial"/>
          <w:color w:val="000000" w:themeColor="text1"/>
        </w:rPr>
      </w:pPr>
    </w:p>
    <w:p w:rsidR="00EF6E19" w:rsidRDefault="00EF6E19" w:rsidP="00EF6E19"/>
    <w:p w:rsidR="00EF6E19" w:rsidRPr="003822DB" w:rsidRDefault="00EF6E19" w:rsidP="00EF6E19"/>
    <w:p w:rsidR="00EF6E19" w:rsidRPr="003822DB" w:rsidRDefault="00EF6E19" w:rsidP="00EF6E19"/>
    <w:p w:rsidR="0029554A" w:rsidRPr="00FF5051" w:rsidRDefault="0029554A" w:rsidP="0029554A">
      <w:pPr>
        <w:rPr>
          <w:rFonts w:ascii="Times New Roman" w:hAnsi="Times New Roman"/>
          <w:sz w:val="24"/>
          <w:szCs w:val="24"/>
        </w:rPr>
      </w:pPr>
    </w:p>
    <w:p w:rsidR="0029554A" w:rsidRPr="00FF5051" w:rsidRDefault="0029554A" w:rsidP="0029554A">
      <w:pPr>
        <w:rPr>
          <w:rFonts w:ascii="Times New Roman" w:hAnsi="Times New Roman"/>
          <w:sz w:val="24"/>
          <w:szCs w:val="24"/>
        </w:rPr>
      </w:pPr>
    </w:p>
    <w:p w:rsidR="0029554A" w:rsidRPr="00FF5051" w:rsidRDefault="0029554A" w:rsidP="0029554A">
      <w:pPr>
        <w:rPr>
          <w:rFonts w:ascii="Times New Roman" w:hAnsi="Times New Roman"/>
          <w:sz w:val="24"/>
          <w:szCs w:val="24"/>
        </w:rPr>
      </w:pPr>
    </w:p>
    <w:p w:rsidR="0029554A" w:rsidRPr="00FF5051" w:rsidRDefault="0029554A" w:rsidP="0029554A">
      <w:pPr>
        <w:rPr>
          <w:rFonts w:ascii="Times New Roman" w:hAnsi="Times New Roman"/>
          <w:sz w:val="24"/>
          <w:szCs w:val="24"/>
        </w:rPr>
      </w:pPr>
    </w:p>
    <w:p w:rsidR="0029554A" w:rsidRPr="00FF5051" w:rsidRDefault="0029554A" w:rsidP="0029554A">
      <w:pPr>
        <w:rPr>
          <w:rFonts w:ascii="Times New Roman" w:hAnsi="Times New Roman"/>
          <w:sz w:val="24"/>
          <w:szCs w:val="24"/>
        </w:rPr>
      </w:pPr>
    </w:p>
    <w:p w:rsidR="0029554A" w:rsidRPr="00FF5051" w:rsidRDefault="0029554A" w:rsidP="0029554A">
      <w:pPr>
        <w:rPr>
          <w:rFonts w:ascii="Times New Roman" w:hAnsi="Times New Roman"/>
          <w:sz w:val="24"/>
          <w:szCs w:val="24"/>
        </w:rPr>
      </w:pPr>
    </w:p>
    <w:p w:rsidR="0029554A" w:rsidRPr="00FF5051" w:rsidRDefault="0029554A" w:rsidP="0029554A">
      <w:pPr>
        <w:rPr>
          <w:rFonts w:ascii="Times New Roman" w:hAnsi="Times New Roman"/>
          <w:sz w:val="24"/>
          <w:szCs w:val="24"/>
        </w:rPr>
      </w:pPr>
    </w:p>
    <w:p w:rsidR="0029554A" w:rsidRPr="00FF5051" w:rsidRDefault="0029554A" w:rsidP="0029554A">
      <w:pPr>
        <w:rPr>
          <w:rFonts w:ascii="Times New Roman" w:hAnsi="Times New Roman"/>
          <w:sz w:val="24"/>
          <w:szCs w:val="24"/>
        </w:rPr>
      </w:pPr>
    </w:p>
    <w:p w:rsidR="0029554A" w:rsidRDefault="0029554A" w:rsidP="0029554A">
      <w:pPr>
        <w:rPr>
          <w:rFonts w:ascii="Times New Roman" w:hAnsi="Times New Roman"/>
          <w:sz w:val="24"/>
          <w:szCs w:val="24"/>
        </w:rPr>
      </w:pPr>
    </w:p>
    <w:p w:rsidR="003822DB" w:rsidRPr="003822DB" w:rsidRDefault="003822DB" w:rsidP="003822DB">
      <w:pPr>
        <w:rPr>
          <w:rFonts w:ascii="Times New Roman" w:hAnsi="Times New Roman"/>
          <w:sz w:val="24"/>
          <w:szCs w:val="24"/>
        </w:rPr>
      </w:pPr>
    </w:p>
    <w:p w:rsidR="003822DB" w:rsidRPr="003822DB" w:rsidRDefault="003822DB" w:rsidP="003822DB">
      <w:pPr>
        <w:rPr>
          <w:rFonts w:ascii="Times New Roman" w:hAnsi="Times New Roman"/>
          <w:sz w:val="24"/>
          <w:szCs w:val="24"/>
        </w:rPr>
      </w:pPr>
    </w:p>
    <w:p w:rsidR="00C63675" w:rsidRPr="00F067A4" w:rsidRDefault="00C63675" w:rsidP="00246EDC">
      <w:pPr>
        <w:pStyle w:val="Odsekzoznamu"/>
        <w:numPr>
          <w:ilvl w:val="0"/>
          <w:numId w:val="9"/>
        </w:numPr>
        <w:spacing w:after="160" w:line="259" w:lineRule="auto"/>
        <w:ind w:left="567" w:hanging="567"/>
        <w:rPr>
          <w:b/>
          <w:color w:val="00B0F0"/>
        </w:rPr>
      </w:pPr>
      <w:r w:rsidRPr="00F067A4">
        <w:t xml:space="preserve">Zastávka: </w:t>
      </w:r>
      <w:r w:rsidRPr="00F067A4">
        <w:rPr>
          <w:b/>
        </w:rPr>
        <w:t xml:space="preserve">SMREKOVÁ, </w:t>
      </w:r>
      <w:r w:rsidRPr="00F067A4">
        <w:rPr>
          <w:b/>
          <w:color w:val="00B0F0"/>
        </w:rPr>
        <w:t>smer centrum</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89/96</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49.199068, 18.734699</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Obvodová</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b/>
        </w:rPr>
      </w:pPr>
      <w:r>
        <w:rPr>
          <w:noProof/>
          <w:lang w:eastAsia="sk-SK"/>
        </w:rPr>
        <w:drawing>
          <wp:inline distT="0" distB="0" distL="0" distR="0" wp14:anchorId="320EBABB" wp14:editId="7A1E64A8">
            <wp:extent cx="4680000" cy="3117600"/>
            <wp:effectExtent l="0" t="0" r="6350" b="6985"/>
            <wp:docPr id="81" name="Obrázok 81" descr="C:\Users\noga\AppData\Local\Microsoft\Windows\INetCache\Content.Word\smrekov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oga\AppData\Local\Microsoft\Windows\INetCache\Content.Word\smrekova_smer centrum.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b/>
        </w:rPr>
      </w:pPr>
    </w:p>
    <w:p w:rsidR="00C63675" w:rsidRDefault="00C63675" w:rsidP="00C63675">
      <w:pPr>
        <w:pStyle w:val="Odsekzoznamu"/>
        <w:ind w:left="426" w:hanging="426"/>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SMREKOVÁ, </w:t>
      </w:r>
      <w:r w:rsidRPr="00F067A4">
        <w:rPr>
          <w:b/>
          <w:color w:val="00B0F0"/>
        </w:rPr>
        <w:t>smer Žilinská univerzita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jednostranným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92/96</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49.198819, 18.734614</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Obvodová</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b/>
        </w:rPr>
      </w:pPr>
      <w:r>
        <w:rPr>
          <w:noProof/>
          <w:lang w:eastAsia="sk-SK"/>
        </w:rPr>
        <w:drawing>
          <wp:inline distT="0" distB="0" distL="0" distR="0" wp14:anchorId="7B08813B" wp14:editId="1052AC8C">
            <wp:extent cx="4680000" cy="3121200"/>
            <wp:effectExtent l="0" t="0" r="6350" b="3175"/>
            <wp:docPr id="82" name="Obrázok 82" descr="C:\Users\noga\AppData\Local\Microsoft\Windows\INetCache\Content.Word\smrekova_smer z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oga\AppData\Local\Microsoft\Windows\INetCache\Content.Word\smrekova_smer zu.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b/>
        </w:rPr>
      </w:pPr>
    </w:p>
    <w:p w:rsidR="00C63675" w:rsidRDefault="00C63675" w:rsidP="00C63675">
      <w:pPr>
        <w:pStyle w:val="Odsekzoznamu"/>
        <w:ind w:left="426" w:hanging="426"/>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SPANYOLOVA, NEMOCNICA, </w:t>
      </w:r>
      <w:r w:rsidRPr="00F067A4">
        <w:rPr>
          <w:b/>
          <w:color w:val="00B0F0"/>
        </w:rPr>
        <w:t>smer centrum</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Kamerový systém: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50/96</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49.216693, 18.744551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Vojtecha Spanyola</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rPr>
      </w:pPr>
      <w:r>
        <w:rPr>
          <w:noProof/>
          <w:lang w:eastAsia="sk-SK"/>
        </w:rPr>
        <w:drawing>
          <wp:inline distT="0" distB="0" distL="0" distR="0" wp14:anchorId="4EB230EE" wp14:editId="250BEB89">
            <wp:extent cx="4680000" cy="3121200"/>
            <wp:effectExtent l="0" t="0" r="6350" b="3175"/>
            <wp:docPr id="83" name="Obrázok 83" descr="C:\Users\noga\AppData\Local\Microsoft\Windows\INetCache\Content.Word\spanyolova_nemocnic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noga\AppData\Local\Microsoft\Windows\INetCache\Content.Word\spanyolova_nemocnica_smer centrum.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rPr>
      </w:pPr>
    </w:p>
    <w:p w:rsidR="00C63675" w:rsidRDefault="00C63675" w:rsidP="00C63675">
      <w:pPr>
        <w:pStyle w:val="Odsekzoznamu"/>
        <w:ind w:left="426" w:hanging="426"/>
        <w:jc w:val="center"/>
        <w:rPr>
          <w:rFonts w:ascii="Arial" w:hAnsi="Arial" w:cs="Arial"/>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SPANYOLOVA, NEMOCNICA, </w:t>
      </w:r>
      <w:r w:rsidRPr="00F067A4">
        <w:rPr>
          <w:b/>
          <w:color w:val="00B0F0"/>
        </w:rPr>
        <w:t>smer Vlčince</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b/>
          <w:color w:val="7030A0"/>
        </w:rPr>
      </w:pPr>
      <w:r>
        <w:rPr>
          <w:color w:val="000000" w:themeColor="text1"/>
        </w:rPr>
        <w:tab/>
      </w:r>
      <w:r w:rsidRPr="00F067A4">
        <w:rPr>
          <w:color w:val="000000" w:themeColor="text1"/>
        </w:rPr>
        <w:t>Osadenie: novo</w:t>
      </w:r>
      <w:r w:rsidRPr="00F067A4">
        <w:t>vybudovaný samonosný stĺp</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napájania panela: elektrická prípojka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Kamerový systém: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vlastné nové 3/17</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v súčasnosti neosadný</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Vojtecha Spanyola</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b/>
        </w:rPr>
      </w:pPr>
      <w:r>
        <w:rPr>
          <w:noProof/>
          <w:lang w:eastAsia="sk-SK"/>
        </w:rPr>
        <w:drawing>
          <wp:inline distT="0" distB="0" distL="0" distR="0" wp14:anchorId="5557AEC6" wp14:editId="1FD8D120">
            <wp:extent cx="4680000" cy="3121200"/>
            <wp:effectExtent l="0" t="0" r="6350" b="3175"/>
            <wp:docPr id="84" name="Obrázok 84" descr="C:\Users\noga\AppData\Local\Microsoft\Windows\INetCache\Content.Word\spanyolova_nemocnica_smer vlci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noga\AppData\Local\Microsoft\Windows\INetCache\Content.Word\spanyolova_nemocnica_smer vlcince.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b/>
        </w:rPr>
      </w:pPr>
    </w:p>
    <w:p w:rsidR="00C63675" w:rsidRDefault="00C63675" w:rsidP="00C63675">
      <w:pPr>
        <w:pStyle w:val="Odsekzoznamu"/>
        <w:ind w:left="426" w:hanging="426"/>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STODOLOVA, </w:t>
      </w:r>
      <w:r w:rsidRPr="00F067A4">
        <w:rPr>
          <w:b/>
          <w:color w:val="00B0F0"/>
        </w:rPr>
        <w:t>smer centrum</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198</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49.215671, 18.709395</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Mateja Bela</w:t>
      </w:r>
    </w:p>
    <w:p w:rsidR="00C63675" w:rsidRPr="00F8533E" w:rsidRDefault="00C63675" w:rsidP="00C63675">
      <w:pPr>
        <w:pStyle w:val="Odsekzoznamu"/>
        <w:ind w:left="426"/>
        <w:rPr>
          <w:rFonts w:ascii="Arial" w:hAnsi="Arial" w:cs="Arial"/>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5BDB8161" wp14:editId="0EFF4E64">
            <wp:extent cx="4680000" cy="3121200"/>
            <wp:effectExtent l="0" t="0" r="6350" b="3175"/>
            <wp:docPr id="85" name="Obrázok 85" descr="C:\Users\noga\AppData\Local\Microsoft\Windows\INetCache\Content.Word\stodolov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oga\AppData\Local\Microsoft\Windows\INetCache\Content.Word\stodolova_smer centrum.p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SV. CYRILA A METODA, </w:t>
      </w:r>
      <w:r w:rsidRPr="00F067A4">
        <w:rPr>
          <w:b/>
          <w:color w:val="00B0F0"/>
        </w:rPr>
        <w:t>smer centrum</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143/93</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49.213795, 18.763116</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Sv. Cyrila a Metoda</w:t>
      </w:r>
    </w:p>
    <w:p w:rsidR="00C63675" w:rsidRPr="00F067A4" w:rsidRDefault="00C63675" w:rsidP="00C63675">
      <w:pPr>
        <w:pStyle w:val="Odsekzoznamu"/>
        <w:ind w:left="567" w:hanging="567"/>
        <w:rPr>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736F183C" wp14:editId="0801A1B3">
            <wp:extent cx="4680000" cy="3121200"/>
            <wp:effectExtent l="0" t="0" r="6350" b="3175"/>
            <wp:docPr id="86" name="Obrázok 86" descr="C:\Users\noga\AppData\Local\Microsoft\Windows\INetCache\Content.Word\sv cyrila a metod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oga\AppData\Local\Microsoft\Windows\INetCache\Content.Word\sv cyrila a metoda_smer centrum.pn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SV. CYRILA A METODA, </w:t>
      </w:r>
      <w:r w:rsidRPr="00F067A4">
        <w:rPr>
          <w:b/>
          <w:color w:val="00B0F0"/>
        </w:rPr>
        <w:t>smer Fatranská</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150/93</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49.213711, 18.761935</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Sv. Cyrila a Metoda</w:t>
      </w:r>
    </w:p>
    <w:p w:rsidR="00C63675" w:rsidRDefault="00C63675" w:rsidP="00C63675">
      <w:pPr>
        <w:pStyle w:val="Odsekzoznamu"/>
        <w:ind w:left="426"/>
        <w:rPr>
          <w:rFonts w:ascii="Arial" w:hAnsi="Arial" w:cs="Arial"/>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41A4F2B8" wp14:editId="70005A80">
            <wp:extent cx="4680000" cy="3117600"/>
            <wp:effectExtent l="0" t="0" r="6350" b="6985"/>
            <wp:docPr id="87" name="Obrázok 87" descr="C:\Users\noga\AppData\Local\Microsoft\Windows\INetCache\Content.Word\sv cyrila a metoda_smer fatrans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noga\AppData\Local\Microsoft\Windows\INetCache\Content.Word\sv cyrila a metoda_smer fatranska.p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ŠTEFÁNIKOVO NÁMESTIE, </w:t>
      </w:r>
      <w:r w:rsidRPr="00F067A4">
        <w:rPr>
          <w:b/>
          <w:color w:val="00B0F0"/>
        </w:rPr>
        <w:t>smer nemocnica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obojstranný, 8+1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napájania panela: elektrická prípojka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Kamerový systém: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47/92</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49.223179, 18.747346</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1. mája</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b/>
        </w:rPr>
      </w:pPr>
      <w:r>
        <w:rPr>
          <w:noProof/>
          <w:lang w:eastAsia="sk-SK"/>
        </w:rPr>
        <w:drawing>
          <wp:inline distT="0" distB="0" distL="0" distR="0" wp14:anchorId="589CE2A6" wp14:editId="15AFE7C7">
            <wp:extent cx="4680000" cy="3121200"/>
            <wp:effectExtent l="0" t="0" r="6350" b="3175"/>
            <wp:docPr id="88" name="Obrázok 88" descr="C:\Users\noga\AppData\Local\Microsoft\Windows\INetCache\Content.Word\stefanikovo namestie_smer nemocn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noga\AppData\Local\Microsoft\Windows\INetCache\Content.Word\stefanikovo namestie_smer nemocnica.pn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ŠTEFÁNIKOVO NÁMESTIE, </w:t>
      </w:r>
      <w:r w:rsidRPr="00F067A4">
        <w:rPr>
          <w:b/>
          <w:color w:val="00B0F0"/>
        </w:rPr>
        <w:t>smer železničná stanica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8+1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Kamerový systém: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49/92</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49.223337, 18.747413</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1. mája</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b/>
        </w:rPr>
      </w:pPr>
      <w:r>
        <w:rPr>
          <w:noProof/>
          <w:lang w:eastAsia="sk-SK"/>
        </w:rPr>
        <w:drawing>
          <wp:inline distT="0" distB="0" distL="0" distR="0" wp14:anchorId="185B7F3C" wp14:editId="092CCE48">
            <wp:extent cx="4680000" cy="3121200"/>
            <wp:effectExtent l="0" t="0" r="6350" b="3175"/>
            <wp:docPr id="89" name="Obrázok 89" descr="C:\Users\noga\AppData\Local\Microsoft\Windows\INetCache\Content.Word\stefanikovo namestie_smer Z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noga\AppData\Local\Microsoft\Windows\INetCache\Content.Word\stefanikovo namestie_smer ZS.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VEĽKÁ OKRUŽNÁ, </w:t>
      </w:r>
      <w:r w:rsidRPr="00F067A4">
        <w:rPr>
          <w:b/>
          <w:color w:val="00B0F0"/>
        </w:rPr>
        <w:t>smer Hliny</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obojstranný,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9/96</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49.219349, 18.740798</w:t>
      </w:r>
    </w:p>
    <w:p w:rsidR="00C63675" w:rsidRDefault="00C63675" w:rsidP="00C63675">
      <w:pPr>
        <w:pStyle w:val="Odsekzoznamu"/>
        <w:ind w:left="567" w:hanging="567"/>
        <w:rPr>
          <w:rFonts w:ascii="Arial" w:hAnsi="Arial" w:cs="Arial"/>
          <w:color w:val="000000" w:themeColor="text1"/>
        </w:rPr>
      </w:pPr>
      <w:r>
        <w:rPr>
          <w:color w:val="000000" w:themeColor="text1"/>
        </w:rPr>
        <w:tab/>
      </w:r>
      <w:r w:rsidRPr="00F067A4">
        <w:rPr>
          <w:color w:val="000000" w:themeColor="text1"/>
        </w:rPr>
        <w:t>Názov ulice: Veľká okružná</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b/>
        </w:rPr>
      </w:pPr>
      <w:r>
        <w:rPr>
          <w:noProof/>
          <w:lang w:eastAsia="sk-SK"/>
        </w:rPr>
        <w:drawing>
          <wp:inline distT="0" distB="0" distL="0" distR="0" wp14:anchorId="16F25D73" wp14:editId="6AF7CE94">
            <wp:extent cx="4680000" cy="3117600"/>
            <wp:effectExtent l="0" t="0" r="6350" b="6985"/>
            <wp:docPr id="90" name="Obrázok 90" descr="C:\Users\noga\AppData\Local\Microsoft\Windows\INetCache\Content.Word\velka okruzna_aupark_smer hlin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noga\AppData\Local\Microsoft\Windows\INetCache\Content.Word\velka okruzna_aupark_smer hliny.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3822DB">
      <w:pPr>
        <w:ind w:firstLine="0"/>
        <w:contextualSpacing/>
        <w:rPr>
          <w:rFonts w:ascii="Times New Roman" w:hAnsi="Times New Roman"/>
          <w:b/>
          <w:sz w:val="24"/>
          <w:szCs w:val="24"/>
        </w:rPr>
      </w:pPr>
    </w:p>
    <w:p w:rsidR="00C63675" w:rsidRPr="00C63675" w:rsidRDefault="00C63675" w:rsidP="00C63675">
      <w:pPr>
        <w:rPr>
          <w:rFonts w:ascii="Times New Roman" w:hAnsi="Times New Roman"/>
          <w:sz w:val="24"/>
          <w:szCs w:val="24"/>
        </w:rPr>
      </w:pPr>
    </w:p>
    <w:p w:rsidR="00C63675" w:rsidRPr="00C63675" w:rsidRDefault="00C63675" w:rsidP="00C63675">
      <w:pPr>
        <w:rPr>
          <w:rFonts w:ascii="Times New Roman" w:hAnsi="Times New Roman"/>
          <w:sz w:val="24"/>
          <w:szCs w:val="24"/>
        </w:rPr>
      </w:pPr>
    </w:p>
    <w:p w:rsidR="00C63675" w:rsidRPr="00C63675" w:rsidRDefault="00C63675" w:rsidP="00C63675">
      <w:pPr>
        <w:rPr>
          <w:rFonts w:ascii="Times New Roman" w:hAnsi="Times New Roman"/>
          <w:sz w:val="24"/>
          <w:szCs w:val="24"/>
        </w:rPr>
      </w:pPr>
    </w:p>
    <w:p w:rsidR="00C63675" w:rsidRPr="00C63675" w:rsidRDefault="00C63675" w:rsidP="00C63675">
      <w:pPr>
        <w:rPr>
          <w:rFonts w:ascii="Times New Roman" w:hAnsi="Times New Roman"/>
          <w:sz w:val="24"/>
          <w:szCs w:val="24"/>
        </w:rPr>
      </w:pPr>
    </w:p>
    <w:p w:rsidR="00C63675" w:rsidRDefault="00C63675" w:rsidP="00C63675">
      <w:pPr>
        <w:tabs>
          <w:tab w:val="left" w:pos="1924"/>
        </w:tabs>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p>
    <w:p w:rsidR="00C63675" w:rsidRDefault="00C63675" w:rsidP="00C63675">
      <w:pPr>
        <w:tabs>
          <w:tab w:val="left" w:pos="1924"/>
        </w:tabs>
        <w:rPr>
          <w:rFonts w:ascii="Times New Roman" w:hAnsi="Times New Roman"/>
          <w:sz w:val="24"/>
          <w:szCs w:val="24"/>
        </w:rPr>
      </w:pPr>
    </w:p>
    <w:p w:rsidR="00C63675" w:rsidRDefault="00C63675" w:rsidP="00C63675">
      <w:pPr>
        <w:tabs>
          <w:tab w:val="left" w:pos="1924"/>
        </w:tabs>
        <w:rPr>
          <w:rFonts w:ascii="Times New Roman" w:hAnsi="Times New Roman"/>
          <w:sz w:val="24"/>
          <w:szCs w:val="24"/>
        </w:rPr>
      </w:pPr>
    </w:p>
    <w:p w:rsidR="00C63675" w:rsidRDefault="00C63675" w:rsidP="00C63675">
      <w:pPr>
        <w:tabs>
          <w:tab w:val="left" w:pos="1924"/>
        </w:tabs>
        <w:rPr>
          <w:rFonts w:ascii="Times New Roman" w:hAnsi="Times New Roman"/>
          <w:sz w:val="24"/>
          <w:szCs w:val="24"/>
        </w:rPr>
      </w:pPr>
    </w:p>
    <w:p w:rsidR="00C63675" w:rsidRDefault="00C63675" w:rsidP="00C63675">
      <w:pPr>
        <w:tabs>
          <w:tab w:val="left" w:pos="1924"/>
        </w:tabs>
        <w:rPr>
          <w:rFonts w:ascii="Times New Roman" w:hAnsi="Times New Roman"/>
          <w:sz w:val="24"/>
          <w:szCs w:val="24"/>
        </w:rPr>
      </w:pPr>
    </w:p>
    <w:p w:rsidR="00C63675" w:rsidRDefault="00C63675" w:rsidP="00C63675">
      <w:pPr>
        <w:tabs>
          <w:tab w:val="left" w:pos="1924"/>
        </w:tabs>
        <w:rPr>
          <w:rFonts w:ascii="Times New Roman" w:hAnsi="Times New Roman"/>
          <w:sz w:val="24"/>
          <w:szCs w:val="24"/>
        </w:rPr>
      </w:pPr>
    </w:p>
    <w:p w:rsidR="00C63675" w:rsidRDefault="00C63675" w:rsidP="00C63675">
      <w:pPr>
        <w:tabs>
          <w:tab w:val="left" w:pos="1924"/>
        </w:tabs>
        <w:rPr>
          <w:rFonts w:ascii="Times New Roman" w:hAnsi="Times New Roman"/>
          <w:sz w:val="24"/>
          <w:szCs w:val="24"/>
        </w:rPr>
      </w:pPr>
    </w:p>
    <w:p w:rsidR="00C63675" w:rsidRDefault="00C63675" w:rsidP="00C63675">
      <w:pPr>
        <w:tabs>
          <w:tab w:val="left" w:pos="1924"/>
        </w:tabs>
        <w:rPr>
          <w:rFonts w:ascii="Times New Roman" w:hAnsi="Times New Roman"/>
          <w:sz w:val="24"/>
          <w:szCs w:val="24"/>
        </w:rPr>
      </w:pPr>
    </w:p>
    <w:p w:rsidR="00C63675" w:rsidRDefault="00C63675" w:rsidP="00C63675">
      <w:pPr>
        <w:tabs>
          <w:tab w:val="left" w:pos="1924"/>
        </w:tabs>
        <w:rPr>
          <w:rFonts w:ascii="Times New Roman" w:hAnsi="Times New Roman"/>
          <w:sz w:val="24"/>
          <w:szCs w:val="24"/>
        </w:rPr>
      </w:pPr>
    </w:p>
    <w:p w:rsidR="00C63675" w:rsidRDefault="00C63675" w:rsidP="00C63675">
      <w:pPr>
        <w:tabs>
          <w:tab w:val="left" w:pos="1924"/>
        </w:tabs>
        <w:rPr>
          <w:rFonts w:ascii="Times New Roman" w:hAnsi="Times New Roman"/>
          <w:sz w:val="24"/>
          <w:szCs w:val="24"/>
        </w:rPr>
      </w:pP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VEĽKÁ OKRUŽNÁ, </w:t>
      </w:r>
      <w:r w:rsidRPr="00F067A4">
        <w:rPr>
          <w:b/>
          <w:color w:val="00B0F0"/>
        </w:rPr>
        <w:t>smer nemocnica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obojstranný,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12/96</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49.219497, 18.740798</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Veľká okružná</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color w:val="000000" w:themeColor="text1"/>
        </w:rPr>
      </w:pPr>
      <w:r>
        <w:rPr>
          <w:noProof/>
          <w:lang w:eastAsia="sk-SK"/>
        </w:rPr>
        <w:drawing>
          <wp:inline distT="0" distB="0" distL="0" distR="0" wp14:anchorId="3FBD00BF" wp14:editId="50D27853">
            <wp:extent cx="4680000" cy="3121200"/>
            <wp:effectExtent l="0" t="0" r="6350" b="3175"/>
            <wp:docPr id="91" name="Obrázok 91" descr="C:\Users\noga\AppData\Local\Microsoft\Windows\INetCache\Content.Word\velka okruzna_aupark_smer nemocn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noga\AppData\Local\Microsoft\Windows\INetCache\Content.Word\velka okruzna_aupark_smer nemocnica.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VYSOKOŠKOLÁKOV, </w:t>
      </w:r>
      <w:r w:rsidRPr="00F067A4">
        <w:rPr>
          <w:b/>
          <w:color w:val="00B0F0"/>
        </w:rPr>
        <w:t>smer centrum</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80/96</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49.213920, 18.748225</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Vysokoškolákov</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b/>
        </w:rPr>
      </w:pPr>
      <w:r>
        <w:rPr>
          <w:noProof/>
          <w:lang w:eastAsia="sk-SK"/>
        </w:rPr>
        <w:drawing>
          <wp:inline distT="0" distB="0" distL="0" distR="0" wp14:anchorId="355EF94C" wp14:editId="178E96BA">
            <wp:extent cx="4680000" cy="3117600"/>
            <wp:effectExtent l="0" t="0" r="6350" b="6985"/>
            <wp:docPr id="92" name="Obrázok 92" descr="C:\Users\noga\AppData\Local\Microsoft\Windows\INetCache\Content.Word\vysokoskolakov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oga\AppData\Local\Microsoft\Windows\INetCache\Content.Word\vysokoskolakov_smer centrum.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b/>
        </w:rPr>
      </w:pPr>
    </w:p>
    <w:p w:rsidR="00C63675" w:rsidRDefault="00C63675" w:rsidP="00C63675">
      <w:pPr>
        <w:pStyle w:val="Odsekzoznamu"/>
        <w:ind w:left="426" w:hanging="426"/>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VYSOKOŠKOLÁKOV, </w:t>
      </w:r>
      <w:r w:rsidRPr="00F067A4">
        <w:rPr>
          <w:b/>
          <w:color w:val="00B0F0"/>
        </w:rPr>
        <w:t>smer Vlčince</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14/03</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49.213100, 18.750288</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Vysokoškolákov</w:t>
      </w:r>
    </w:p>
    <w:p w:rsidR="00C63675" w:rsidRDefault="00C63675" w:rsidP="00C63675">
      <w:pPr>
        <w:rPr>
          <w:rFonts w:ascii="Arial" w:hAnsi="Arial" w:cs="Arial"/>
          <w:color w:val="000000" w:themeColor="text1"/>
        </w:rPr>
      </w:pPr>
    </w:p>
    <w:p w:rsidR="00C63675" w:rsidRDefault="00C63675" w:rsidP="00C63675">
      <w:pPr>
        <w:jc w:val="center"/>
        <w:rPr>
          <w:rFonts w:ascii="Arial" w:hAnsi="Arial" w:cs="Arial"/>
          <w:color w:val="000000" w:themeColor="text1"/>
        </w:rPr>
      </w:pPr>
      <w:r>
        <w:rPr>
          <w:noProof/>
          <w:lang w:eastAsia="sk-SK"/>
        </w:rPr>
        <w:drawing>
          <wp:inline distT="0" distB="0" distL="0" distR="0" wp14:anchorId="5439274D" wp14:editId="2FA5849F">
            <wp:extent cx="4680000" cy="3117600"/>
            <wp:effectExtent l="0" t="0" r="6350" b="6985"/>
            <wp:docPr id="93" name="Obrázok 93" descr="C:\Users\noga\AppData\Local\Microsoft\Windows\INetCache\Content.Word\vysokoskolakov_smer Vlci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oga\AppData\Local\Microsoft\Windows\INetCache\Content.Word\vysokoskolakov_smer Vlcince.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jc w:val="center"/>
        <w:rPr>
          <w:rFonts w:ascii="Arial" w:hAnsi="Arial" w:cs="Arial"/>
          <w:color w:val="000000" w:themeColor="text1"/>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ZÁVODSKÁ, </w:t>
      </w:r>
      <w:r w:rsidRPr="00F067A4">
        <w:rPr>
          <w:b/>
          <w:color w:val="00B0F0"/>
        </w:rPr>
        <w:t>smer centrum</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18/94</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49.216132, 18.726527</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Závodská cesta</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color w:val="000000" w:themeColor="text1"/>
        </w:rPr>
      </w:pPr>
      <w:r>
        <w:rPr>
          <w:noProof/>
          <w:lang w:eastAsia="sk-SK"/>
        </w:rPr>
        <w:drawing>
          <wp:inline distT="0" distB="0" distL="0" distR="0" wp14:anchorId="7BDDA4D2" wp14:editId="0108FD0F">
            <wp:extent cx="4680000" cy="3117600"/>
            <wp:effectExtent l="0" t="0" r="6350" b="6985"/>
            <wp:docPr id="94" name="Obrázok 94" descr="C:\Users\noga\AppData\Local\Microsoft\Windows\INetCache\Content.Word\zavodsk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noga\AppData\Local\Microsoft\Windows\INetCache\Content.Word\zavodska_smer centrum.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color w:val="000000" w:themeColor="text1"/>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ŽELEZNIČNÁ STANICA, </w:t>
      </w:r>
      <w:r w:rsidRPr="00F067A4">
        <w:rPr>
          <w:b/>
          <w:color w:val="00B0F0"/>
        </w:rPr>
        <w:t>smer Hurbanova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obojstranný, 8+1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Kamerový systém: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91/92</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49.226944, 18.745225</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P. O. Hviezdoslava</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color w:val="000000" w:themeColor="text1"/>
        </w:rPr>
      </w:pPr>
      <w:r>
        <w:rPr>
          <w:noProof/>
          <w:lang w:eastAsia="sk-SK"/>
        </w:rPr>
        <w:drawing>
          <wp:inline distT="0" distB="0" distL="0" distR="0" wp14:anchorId="50E0EA29" wp14:editId="5F840C32">
            <wp:extent cx="4680000" cy="3117600"/>
            <wp:effectExtent l="0" t="0" r="6350" b="6985"/>
            <wp:docPr id="95" name="Obrázok 95" descr="C:\Users\noga\AppData\Local\Microsoft\Windows\INetCache\Content.Word\zeleznicna stanica_smer hurbanov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noga\AppData\Local\Microsoft\Windows\INetCache\Content.Word\zeleznicna stanica_smer hurbanova.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color w:val="000000" w:themeColor="text1"/>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ŽELEZNIČNÁ STANICA, </w:t>
      </w:r>
      <w:r w:rsidRPr="00F067A4">
        <w:rPr>
          <w:b/>
          <w:color w:val="00B0F0"/>
        </w:rPr>
        <w:t>autobusové nástupište</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Kamerový systém: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78/92</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49.225942, 18.747997</w:t>
      </w:r>
    </w:p>
    <w:p w:rsidR="00C63675" w:rsidRPr="00F067A4" w:rsidRDefault="00C63675" w:rsidP="00C63675">
      <w:pPr>
        <w:pStyle w:val="Odsekzoznamu"/>
        <w:ind w:left="567" w:hanging="567"/>
        <w:rPr>
          <w:b/>
          <w:color w:val="FF0000"/>
        </w:rPr>
      </w:pPr>
      <w:r>
        <w:rPr>
          <w:color w:val="000000" w:themeColor="text1"/>
        </w:rPr>
        <w:tab/>
      </w:r>
      <w:r w:rsidRPr="00F067A4">
        <w:rPr>
          <w:color w:val="000000" w:themeColor="text1"/>
        </w:rPr>
        <w:t>Názov ulice: P. O. Hviezdoslava</w:t>
      </w:r>
    </w:p>
    <w:p w:rsidR="00C63675" w:rsidRDefault="00C63675" w:rsidP="00C63675">
      <w:pPr>
        <w:pStyle w:val="Odsekzoznamu"/>
        <w:ind w:left="426"/>
        <w:rPr>
          <w:rFonts w:ascii="Arial" w:hAnsi="Arial" w:cs="Arial"/>
          <w:b/>
          <w:color w:val="FF0000"/>
        </w:rPr>
      </w:pPr>
    </w:p>
    <w:p w:rsidR="00C63675" w:rsidRDefault="00C63675" w:rsidP="00C63675">
      <w:pPr>
        <w:pStyle w:val="Odsekzoznamu"/>
        <w:ind w:left="426" w:hanging="426"/>
        <w:jc w:val="center"/>
        <w:rPr>
          <w:rFonts w:ascii="Arial" w:hAnsi="Arial" w:cs="Arial"/>
          <w:color w:val="000000" w:themeColor="text1"/>
        </w:rPr>
      </w:pPr>
      <w:r>
        <w:rPr>
          <w:noProof/>
          <w:lang w:eastAsia="sk-SK"/>
        </w:rPr>
        <w:drawing>
          <wp:inline distT="0" distB="0" distL="0" distR="0" wp14:anchorId="67D4D5A5" wp14:editId="6B1501F7">
            <wp:extent cx="4680000" cy="3121200"/>
            <wp:effectExtent l="0" t="0" r="6350" b="3175"/>
            <wp:docPr id="96" name="Obrázok 96" descr="C:\Users\noga\AppData\Local\Microsoft\Windows\INetCache\Content.Word\zeleznicna stanica_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noga\AppData\Local\Microsoft\Windows\INetCache\Content.Word\zeleznicna stanica_AS.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color w:val="000000" w:themeColor="text1"/>
        </w:rPr>
      </w:pPr>
    </w:p>
    <w:p w:rsidR="00C63675" w:rsidRDefault="00C63675" w:rsidP="00C63675">
      <w:pPr>
        <w:pStyle w:val="Odsekzoznamu"/>
        <w:ind w:left="426" w:hanging="426"/>
        <w:jc w:val="center"/>
        <w:rPr>
          <w:rFonts w:ascii="Arial" w:hAnsi="Arial" w:cs="Arial"/>
          <w:color w:val="000000" w:themeColor="text1"/>
        </w:rPr>
      </w:pPr>
    </w:p>
    <w:p w:rsidR="00C63675" w:rsidRDefault="00C63675" w:rsidP="00C63675">
      <w:pPr>
        <w:pStyle w:val="Odsekzoznamu"/>
        <w:ind w:left="426" w:hanging="426"/>
        <w:jc w:val="center"/>
        <w:rPr>
          <w:rFonts w:ascii="Arial" w:hAnsi="Arial" w:cs="Arial"/>
          <w:color w:val="000000" w:themeColor="text1"/>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ŽELEZNIČNÁ STANICA, </w:t>
      </w:r>
      <w:r w:rsidRPr="00F067A4">
        <w:rPr>
          <w:b/>
          <w:color w:val="00B0F0"/>
        </w:rPr>
        <w:t>VŠZP</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obojstranný,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Kamerový systém: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86/92</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49.226328, 18.746589</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P. O. Hviezdoslava</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color w:val="000000" w:themeColor="text1"/>
        </w:rPr>
      </w:pPr>
      <w:r>
        <w:rPr>
          <w:noProof/>
          <w:lang w:eastAsia="sk-SK"/>
        </w:rPr>
        <w:drawing>
          <wp:inline distT="0" distB="0" distL="0" distR="0" wp14:anchorId="1FF95792" wp14:editId="3BA132D0">
            <wp:extent cx="4680000" cy="3121200"/>
            <wp:effectExtent l="0" t="0" r="6350" b="3175"/>
            <wp:docPr id="97" name="Obrázok 97" descr="C:\Users\noga\AppData\Local\Microsoft\Windows\INetCache\Content.Word\zeleznicna stanica_VSZ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noga\AppData\Local\Microsoft\Windows\INetCache\Content.Word\zeleznicna stanica_VSZP.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color w:val="000000" w:themeColor="text1"/>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ŽILINSKÁ UNIVERZITA, </w:t>
      </w:r>
      <w:r w:rsidRPr="00F067A4">
        <w:rPr>
          <w:b/>
          <w:color w:val="00B0F0"/>
        </w:rPr>
        <w:t xml:space="preserve">smer Solinky </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68</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49.201578, 18.754436</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Veľký diel</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color w:val="000000" w:themeColor="text1"/>
        </w:rPr>
      </w:pPr>
      <w:r>
        <w:rPr>
          <w:noProof/>
          <w:lang w:eastAsia="sk-SK"/>
        </w:rPr>
        <w:drawing>
          <wp:inline distT="0" distB="0" distL="0" distR="0" wp14:anchorId="322726F0" wp14:editId="230D82B5">
            <wp:extent cx="4680000" cy="3121200"/>
            <wp:effectExtent l="0" t="0" r="6350" b="3175"/>
            <wp:docPr id="98" name="Obrázok 98" descr="C:\Users\noga\AppData\Local\Microsoft\Windows\INetCache\Content.Word\zilinska univerzita_smer solin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oga\AppData\Local\Microsoft\Windows\INetCache\Content.Word\zilinska univerzita_smer solinky.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r>
        <w:rPr>
          <w:rFonts w:ascii="Arial" w:hAnsi="Arial" w:cs="Arial"/>
          <w:color w:val="000000" w:themeColor="text1"/>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ŽILINSKÁ UNIVERZITA, </w:t>
      </w:r>
      <w:r w:rsidRPr="00F067A4">
        <w:rPr>
          <w:b/>
          <w:color w:val="00B0F0"/>
        </w:rPr>
        <w:t>smer Vlčince</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75</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49.201038, 18.755288</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Veľký diel</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color w:val="000000" w:themeColor="text1"/>
        </w:rPr>
      </w:pPr>
      <w:r>
        <w:rPr>
          <w:noProof/>
          <w:lang w:eastAsia="sk-SK"/>
        </w:rPr>
        <w:drawing>
          <wp:inline distT="0" distB="0" distL="0" distR="0" wp14:anchorId="585C1219" wp14:editId="5F2F39B3">
            <wp:extent cx="4680000" cy="3121200"/>
            <wp:effectExtent l="0" t="0" r="6350" b="3175"/>
            <wp:docPr id="99" name="Obrázok 99" descr="C:\Users\noga\AppData\Local\Microsoft\Windows\INetCache\Content.Word\zilinska univerzita_smer vlci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oga\AppData\Local\Microsoft\Windows\INetCache\Content.Word\zilinska univerzita_smer vlcince.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color w:val="000000" w:themeColor="text1"/>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ŽITNÁ, </w:t>
      </w:r>
      <w:r w:rsidRPr="00F067A4">
        <w:rPr>
          <w:b/>
          <w:color w:val="00B0F0"/>
        </w:rPr>
        <w:t>smer centrum</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63/02</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49.210956, 18.720849</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Juraja Závodského</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color w:val="000000" w:themeColor="text1"/>
        </w:rPr>
      </w:pPr>
      <w:r>
        <w:rPr>
          <w:noProof/>
          <w:lang w:eastAsia="sk-SK"/>
        </w:rPr>
        <w:drawing>
          <wp:inline distT="0" distB="0" distL="0" distR="0" wp14:anchorId="31C56218" wp14:editId="7C50F2EE">
            <wp:extent cx="4680000" cy="3117600"/>
            <wp:effectExtent l="0" t="0" r="6350" b="6985"/>
            <wp:docPr id="100" name="Obrázok 100" descr="C:\Users\noga\AppData\Local\Microsoft\Windows\INetCache\Content.Word\zitn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noga\AppData\Local\Microsoft\Windows\INetCache\Content.Word\zitna_smer centrum.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 w:rsidR="00C63675" w:rsidRDefault="00C63675" w:rsidP="00C63675">
      <w:pPr>
        <w:tabs>
          <w:tab w:val="left" w:pos="1924"/>
        </w:tabs>
        <w:rPr>
          <w:rFonts w:ascii="Times New Roman" w:hAnsi="Times New Roman"/>
          <w:sz w:val="24"/>
          <w:szCs w:val="24"/>
        </w:rPr>
      </w:pPr>
    </w:p>
    <w:p w:rsidR="00C63675" w:rsidRDefault="00C63675" w:rsidP="00C63675">
      <w:pPr>
        <w:rPr>
          <w:rFonts w:ascii="Times New Roman" w:hAnsi="Times New Roman"/>
          <w:sz w:val="24"/>
          <w:szCs w:val="24"/>
        </w:rPr>
      </w:pPr>
    </w:p>
    <w:p w:rsidR="002250D6" w:rsidRDefault="002250D6" w:rsidP="00C63675">
      <w:pPr>
        <w:rPr>
          <w:rFonts w:ascii="Times New Roman" w:hAnsi="Times New Roman"/>
          <w:sz w:val="24"/>
          <w:szCs w:val="24"/>
        </w:rPr>
      </w:pPr>
    </w:p>
    <w:p w:rsidR="002250D6" w:rsidRPr="002250D6" w:rsidRDefault="002250D6" w:rsidP="002250D6">
      <w:pPr>
        <w:rPr>
          <w:rFonts w:ascii="Times New Roman" w:hAnsi="Times New Roman"/>
          <w:sz w:val="24"/>
          <w:szCs w:val="24"/>
        </w:rPr>
      </w:pPr>
    </w:p>
    <w:p w:rsidR="002250D6" w:rsidRPr="002250D6" w:rsidRDefault="002250D6" w:rsidP="002250D6">
      <w:pPr>
        <w:rPr>
          <w:rFonts w:ascii="Times New Roman" w:hAnsi="Times New Roman"/>
          <w:sz w:val="24"/>
          <w:szCs w:val="24"/>
        </w:rPr>
      </w:pPr>
    </w:p>
    <w:p w:rsidR="002250D6" w:rsidRPr="00191FCF" w:rsidRDefault="002250D6" w:rsidP="002250D6">
      <w:pPr>
        <w:tabs>
          <w:tab w:val="left" w:pos="993"/>
        </w:tabs>
        <w:ind w:left="0" w:firstLine="0"/>
        <w:contextualSpacing/>
        <w:rPr>
          <w:rFonts w:ascii="Times New Roman" w:hAnsi="Times New Roman"/>
          <w:sz w:val="24"/>
          <w:szCs w:val="24"/>
        </w:rPr>
      </w:pPr>
      <w:r w:rsidRPr="00191FCF">
        <w:rPr>
          <w:rFonts w:ascii="Times New Roman" w:hAnsi="Times New Roman"/>
          <w:sz w:val="24"/>
          <w:szCs w:val="24"/>
        </w:rPr>
        <w:t>V ..........................., dňa ...................................</w:t>
      </w:r>
    </w:p>
    <w:p w:rsidR="002250D6" w:rsidRPr="00191FCF" w:rsidRDefault="002250D6" w:rsidP="002250D6">
      <w:pPr>
        <w:ind w:left="0" w:firstLine="0"/>
        <w:contextualSpacing/>
        <w:rPr>
          <w:rFonts w:ascii="Times New Roman" w:hAnsi="Times New Roman"/>
          <w:sz w:val="24"/>
          <w:szCs w:val="24"/>
        </w:rPr>
      </w:pPr>
    </w:p>
    <w:p w:rsidR="002250D6" w:rsidRPr="00191FCF" w:rsidRDefault="002250D6" w:rsidP="002250D6">
      <w:pPr>
        <w:ind w:left="0" w:firstLine="0"/>
        <w:contextualSpacing/>
        <w:rPr>
          <w:rFonts w:ascii="Times New Roman" w:hAnsi="Times New Roman"/>
          <w:sz w:val="24"/>
          <w:szCs w:val="24"/>
        </w:rPr>
      </w:pPr>
    </w:p>
    <w:p w:rsidR="002250D6" w:rsidRPr="00191FCF" w:rsidRDefault="002250D6" w:rsidP="002250D6">
      <w:pPr>
        <w:tabs>
          <w:tab w:val="left" w:pos="993"/>
        </w:tabs>
        <w:ind w:left="0" w:firstLine="0"/>
        <w:contextualSpacing/>
        <w:rPr>
          <w:rFonts w:ascii="Times New Roman" w:hAnsi="Times New Roman"/>
          <w:sz w:val="24"/>
          <w:szCs w:val="24"/>
        </w:rPr>
      </w:pPr>
      <w:r w:rsidRPr="00191FCF">
        <w:rPr>
          <w:rFonts w:ascii="Times New Roman" w:hAnsi="Times New Roman"/>
          <w:sz w:val="24"/>
          <w:szCs w:val="24"/>
        </w:rPr>
        <w:t>...........................................................................</w:t>
      </w:r>
    </w:p>
    <w:p w:rsidR="002250D6" w:rsidRDefault="002250D6" w:rsidP="002250D6">
      <w:pPr>
        <w:tabs>
          <w:tab w:val="left" w:pos="993"/>
        </w:tabs>
        <w:ind w:left="0" w:firstLine="0"/>
        <w:contextualSpacing/>
        <w:rPr>
          <w:rFonts w:ascii="Times New Roman" w:hAnsi="Times New Roman"/>
          <w:sz w:val="24"/>
          <w:szCs w:val="24"/>
        </w:rPr>
      </w:pPr>
      <w:r>
        <w:rPr>
          <w:rFonts w:ascii="Times New Roman" w:hAnsi="Times New Roman"/>
          <w:sz w:val="24"/>
          <w:szCs w:val="24"/>
        </w:rPr>
        <w:t>štatutárny orgán uchádzača, resp. osoba op</w:t>
      </w:r>
      <w:r w:rsidR="00734A21">
        <w:rPr>
          <w:rFonts w:ascii="Times New Roman" w:hAnsi="Times New Roman"/>
          <w:sz w:val="24"/>
          <w:szCs w:val="24"/>
        </w:rPr>
        <w:t xml:space="preserve">rávnená uchádzačom konať v mene </w:t>
      </w:r>
      <w:r>
        <w:rPr>
          <w:rFonts w:ascii="Times New Roman" w:hAnsi="Times New Roman"/>
          <w:sz w:val="24"/>
          <w:szCs w:val="24"/>
        </w:rPr>
        <w:t>uchádzača</w:t>
      </w:r>
      <w:r w:rsidRPr="00191FCF">
        <w:rPr>
          <w:rFonts w:ascii="Times New Roman" w:hAnsi="Times New Roman"/>
          <w:sz w:val="24"/>
          <w:szCs w:val="24"/>
        </w:rPr>
        <w:t xml:space="preserve">  (meno, priezvisko, podpis)</w:t>
      </w:r>
    </w:p>
    <w:p w:rsidR="002250D6" w:rsidRDefault="002250D6" w:rsidP="002250D6">
      <w:pPr>
        <w:rPr>
          <w:rFonts w:ascii="Times New Roman" w:hAnsi="Times New Roman"/>
          <w:sz w:val="24"/>
          <w:szCs w:val="24"/>
        </w:rPr>
      </w:pPr>
    </w:p>
    <w:p w:rsidR="00C421E0" w:rsidRPr="002250D6" w:rsidRDefault="00C421E0" w:rsidP="002250D6">
      <w:pPr>
        <w:rPr>
          <w:rFonts w:ascii="Times New Roman" w:hAnsi="Times New Roman"/>
          <w:sz w:val="24"/>
          <w:szCs w:val="24"/>
        </w:rPr>
        <w:sectPr w:rsidR="00C421E0" w:rsidRPr="002250D6" w:rsidSect="002E219D">
          <w:footerReference w:type="default" r:id="rId130"/>
          <w:footerReference w:type="first" r:id="rId131"/>
          <w:pgSz w:w="11906" w:h="16838"/>
          <w:pgMar w:top="1418" w:right="1418" w:bottom="1418" w:left="1418" w:header="709" w:footer="709" w:gutter="0"/>
          <w:pgNumType w:chapStyle="1"/>
          <w:cols w:space="708"/>
          <w:docGrid w:linePitch="360"/>
        </w:sectPr>
      </w:pPr>
    </w:p>
    <w:p w:rsidR="0094381B" w:rsidRDefault="0094381B" w:rsidP="003822DB">
      <w:pPr>
        <w:ind w:firstLine="0"/>
        <w:contextualSpacing/>
        <w:rPr>
          <w:rFonts w:ascii="Times New Roman" w:hAnsi="Times New Roman"/>
          <w:b/>
          <w:sz w:val="24"/>
          <w:szCs w:val="24"/>
        </w:rPr>
      </w:pPr>
    </w:p>
    <w:p w:rsidR="0094381B" w:rsidRPr="003822DB" w:rsidRDefault="0094381B" w:rsidP="0094381B">
      <w:pPr>
        <w:keepNext/>
        <w:shd w:val="clear" w:color="auto" w:fill="C0C0C0"/>
        <w:tabs>
          <w:tab w:val="num" w:pos="540"/>
        </w:tabs>
        <w:spacing w:after="0"/>
        <w:ind w:left="0" w:firstLine="0"/>
        <w:outlineLvl w:val="2"/>
        <w:rPr>
          <w:rFonts w:eastAsia="Calibri"/>
          <w:noProof/>
          <w:sz w:val="28"/>
          <w:szCs w:val="20"/>
          <w:lang w:eastAsia="cs-CZ"/>
        </w:rPr>
      </w:pPr>
      <w:bookmarkStart w:id="119" w:name="_Toc526255359"/>
      <w:bookmarkStart w:id="120" w:name="_Toc55222333"/>
      <w:r w:rsidRPr="003822DB">
        <w:rPr>
          <w:rFonts w:eastAsia="Calibri"/>
          <w:noProof/>
          <w:sz w:val="28"/>
          <w:szCs w:val="20"/>
          <w:lang w:eastAsia="cs-CZ"/>
        </w:rPr>
        <w:t>Príloha č. 4: Skladba vozidlového parku pre účel osadenia prvkov informačného systému</w:t>
      </w:r>
      <w:bookmarkEnd w:id="119"/>
      <w:bookmarkEnd w:id="120"/>
    </w:p>
    <w:p w:rsidR="0094381B" w:rsidRDefault="0094381B" w:rsidP="003822DB">
      <w:pPr>
        <w:ind w:firstLine="0"/>
        <w:contextualSpacing/>
        <w:rPr>
          <w:rFonts w:ascii="Times New Roman" w:hAnsi="Times New Roman"/>
          <w:b/>
          <w:sz w:val="24"/>
          <w:szCs w:val="24"/>
        </w:rPr>
      </w:pPr>
    </w:p>
    <w:p w:rsidR="0094381B" w:rsidRDefault="0094381B" w:rsidP="003822DB">
      <w:pPr>
        <w:ind w:firstLine="0"/>
        <w:contextualSpacing/>
        <w:rPr>
          <w:rFonts w:ascii="Times New Roman" w:hAnsi="Times New Roman"/>
          <w:b/>
          <w:sz w:val="24"/>
          <w:szCs w:val="24"/>
        </w:rPr>
      </w:pPr>
    </w:p>
    <w:p w:rsidR="003822DB" w:rsidRDefault="003822DB" w:rsidP="003822DB">
      <w:pPr>
        <w:ind w:firstLine="0"/>
        <w:contextualSpacing/>
        <w:rPr>
          <w:rFonts w:ascii="Times New Roman" w:hAnsi="Times New Roman"/>
          <w:b/>
          <w:sz w:val="24"/>
          <w:szCs w:val="24"/>
        </w:rPr>
      </w:pPr>
      <w:r>
        <w:rPr>
          <w:rFonts w:ascii="Times New Roman" w:hAnsi="Times New Roman"/>
          <w:b/>
          <w:sz w:val="24"/>
          <w:szCs w:val="24"/>
        </w:rPr>
        <w:t>Príloha č. </w:t>
      </w:r>
      <w:r w:rsidRPr="003822DB">
        <w:rPr>
          <w:rFonts w:ascii="Times New Roman" w:hAnsi="Times New Roman"/>
          <w:b/>
          <w:sz w:val="24"/>
          <w:szCs w:val="24"/>
        </w:rPr>
        <w:t>4: Skladba vozidlového parku pre účel osadenia prvkov informačného systému</w:t>
      </w:r>
    </w:p>
    <w:p w:rsidR="003822DB" w:rsidRDefault="003822DB" w:rsidP="003822DB">
      <w:pPr>
        <w:ind w:firstLine="0"/>
        <w:contextualSpacing/>
        <w:rPr>
          <w:rFonts w:ascii="Times New Roman" w:hAnsi="Times New Roman"/>
          <w:b/>
          <w:sz w:val="24"/>
          <w:szCs w:val="24"/>
        </w:rPr>
      </w:pPr>
      <w:r>
        <w:rPr>
          <w:rFonts w:ascii="Times New Roman" w:hAnsi="Times New Roman"/>
          <w:b/>
          <w:sz w:val="24"/>
          <w:szCs w:val="24"/>
        </w:rPr>
        <w:t xml:space="preserve">(táto príloha súťažných podkladov je zároveň Prílohou č. 4 Kúpnej zmluvy) </w:t>
      </w:r>
    </w:p>
    <w:p w:rsidR="003822DB" w:rsidRPr="003822DB" w:rsidRDefault="003822DB" w:rsidP="003822DB">
      <w:pPr>
        <w:ind w:firstLine="0"/>
        <w:contextualSpacing/>
        <w:rPr>
          <w:rFonts w:ascii="Times New Roman" w:hAnsi="Times New Roman"/>
          <w:b/>
          <w:sz w:val="24"/>
          <w:szCs w:val="24"/>
        </w:rPr>
      </w:pPr>
    </w:p>
    <w:p w:rsidR="003822DB" w:rsidRPr="003822DB" w:rsidRDefault="003822DB" w:rsidP="003822DB">
      <w:pPr>
        <w:contextualSpacing/>
        <w:rPr>
          <w:rFonts w:ascii="Times New Roman" w:hAnsi="Times New Roman"/>
          <w:sz w:val="24"/>
          <w:szCs w:val="24"/>
        </w:rPr>
      </w:pPr>
      <w:r w:rsidRPr="003822DB">
        <w:rPr>
          <w:rFonts w:ascii="Times New Roman" w:hAnsi="Times New Roman"/>
          <w:sz w:val="24"/>
          <w:szCs w:val="24"/>
        </w:rPr>
        <w:tab/>
        <w:t xml:space="preserve">Názov zákazky: </w:t>
      </w:r>
    </w:p>
    <w:p w:rsidR="003822DB" w:rsidRDefault="003822DB" w:rsidP="003822DB">
      <w:pPr>
        <w:contextualSpacing/>
        <w:rPr>
          <w:rFonts w:ascii="Times New Roman" w:hAnsi="Times New Roman"/>
          <w:i/>
          <w:sz w:val="24"/>
          <w:szCs w:val="24"/>
        </w:rPr>
      </w:pPr>
      <w:r w:rsidRPr="003822DB">
        <w:rPr>
          <w:rFonts w:ascii="Times New Roman" w:hAnsi="Times New Roman"/>
          <w:i/>
          <w:sz w:val="24"/>
          <w:szCs w:val="24"/>
        </w:rPr>
        <w:tab/>
        <w:t>Informati</w:t>
      </w:r>
      <w:r>
        <w:rPr>
          <w:rFonts w:ascii="Times New Roman" w:hAnsi="Times New Roman"/>
          <w:i/>
          <w:sz w:val="24"/>
          <w:szCs w:val="24"/>
        </w:rPr>
        <w:t>zácia MHD</w:t>
      </w:r>
      <w:r w:rsidRPr="003822DB">
        <w:rPr>
          <w:rFonts w:ascii="Times New Roman" w:hAnsi="Times New Roman"/>
          <w:i/>
          <w:sz w:val="24"/>
          <w:szCs w:val="24"/>
        </w:rPr>
        <w:t xml:space="preserve"> v</w:t>
      </w:r>
      <w:r w:rsidR="002250D6">
        <w:rPr>
          <w:rFonts w:ascii="Times New Roman" w:hAnsi="Times New Roman"/>
          <w:i/>
          <w:sz w:val="24"/>
          <w:szCs w:val="24"/>
        </w:rPr>
        <w:t> </w:t>
      </w:r>
      <w:r w:rsidRPr="003822DB">
        <w:rPr>
          <w:rFonts w:ascii="Times New Roman" w:hAnsi="Times New Roman"/>
          <w:i/>
          <w:sz w:val="24"/>
          <w:szCs w:val="24"/>
        </w:rPr>
        <w:t>Žiline</w:t>
      </w:r>
    </w:p>
    <w:p w:rsidR="002250D6" w:rsidRPr="003822DB" w:rsidRDefault="002250D6" w:rsidP="003822DB">
      <w:pPr>
        <w:contextualSpacing/>
        <w:rPr>
          <w:rFonts w:ascii="Times New Roman" w:hAnsi="Times New Roman"/>
          <w:i/>
          <w:sz w:val="24"/>
          <w:szCs w:val="24"/>
        </w:rPr>
      </w:pPr>
    </w:p>
    <w:p w:rsidR="002250D6" w:rsidRDefault="002250D6" w:rsidP="002250D6">
      <w:pPr>
        <w:rPr>
          <w:rFonts w:ascii="Times New Roman" w:hAnsi="Times New Roman"/>
          <w:sz w:val="24"/>
          <w:szCs w:val="24"/>
        </w:rPr>
      </w:pPr>
      <w:r w:rsidRPr="002250D6">
        <w:rPr>
          <w:noProof/>
          <w:lang w:eastAsia="sk-SK"/>
        </w:rPr>
        <w:drawing>
          <wp:inline distT="0" distB="0" distL="0" distR="0" wp14:anchorId="488487DA" wp14:editId="1F5C858C">
            <wp:extent cx="9972040" cy="3462585"/>
            <wp:effectExtent l="0" t="0" r="0" b="0"/>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9972040" cy="3462585"/>
                    </a:xfrm>
                    <a:prstGeom prst="rect">
                      <a:avLst/>
                    </a:prstGeom>
                    <a:noFill/>
                    <a:ln>
                      <a:noFill/>
                    </a:ln>
                  </pic:spPr>
                </pic:pic>
              </a:graphicData>
            </a:graphic>
          </wp:inline>
        </w:drawing>
      </w:r>
    </w:p>
    <w:p w:rsidR="002250D6" w:rsidRDefault="002250D6" w:rsidP="002250D6">
      <w:pPr>
        <w:rPr>
          <w:rFonts w:ascii="Times New Roman" w:hAnsi="Times New Roman"/>
          <w:sz w:val="20"/>
          <w:szCs w:val="20"/>
        </w:rPr>
      </w:pPr>
    </w:p>
    <w:p w:rsidR="002250D6" w:rsidRDefault="002250D6" w:rsidP="002250D6">
      <w:pPr>
        <w:rPr>
          <w:rFonts w:ascii="Times New Roman" w:hAnsi="Times New Roman"/>
          <w:sz w:val="24"/>
          <w:szCs w:val="24"/>
        </w:rPr>
      </w:pPr>
      <w:r w:rsidRPr="002250D6">
        <w:rPr>
          <w:rFonts w:ascii="Times New Roman" w:hAnsi="Times New Roman"/>
          <w:sz w:val="20"/>
          <w:szCs w:val="20"/>
        </w:rPr>
        <w:t>V ..........................., dňa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rsidR="002250D6" w:rsidRDefault="002250D6" w:rsidP="002250D6">
      <w:pPr>
        <w:rPr>
          <w:rFonts w:ascii="Times New Roman" w:hAnsi="Times New Roman"/>
          <w:sz w:val="20"/>
          <w:szCs w:val="20"/>
        </w:rPr>
      </w:pPr>
      <w:r w:rsidRPr="002250D6">
        <w:rPr>
          <w:rFonts w:ascii="Times New Roman" w:hAnsi="Times New Roman"/>
          <w:sz w:val="20"/>
          <w:szCs w:val="20"/>
        </w:rPr>
        <w:t>...........................................................................</w:t>
      </w:r>
      <w:r>
        <w:rPr>
          <w:rFonts w:ascii="Times New Roman" w:hAnsi="Times New Roman"/>
          <w:sz w:val="20"/>
          <w:szCs w:val="20"/>
        </w:rPr>
        <w:t>...............................................................................................................</w:t>
      </w:r>
    </w:p>
    <w:p w:rsidR="002250D6" w:rsidRDefault="002250D6" w:rsidP="002250D6">
      <w:pPr>
        <w:rPr>
          <w:rFonts w:ascii="Times New Roman" w:hAnsi="Times New Roman"/>
          <w:sz w:val="24"/>
          <w:szCs w:val="24"/>
        </w:rPr>
      </w:pPr>
      <w:r w:rsidRPr="002250D6">
        <w:rPr>
          <w:rFonts w:ascii="Times New Roman" w:hAnsi="Times New Roman"/>
          <w:sz w:val="20"/>
          <w:szCs w:val="20"/>
        </w:rPr>
        <w:t>štatutárny orgán uchádzača, resp. osoba oprávnená uchádzačom konať v mene uchádzača  (meno, priezvisko, podpis)</w:t>
      </w:r>
    </w:p>
    <w:p w:rsidR="00C421E0" w:rsidRPr="002250D6" w:rsidRDefault="00C421E0" w:rsidP="002250D6">
      <w:pPr>
        <w:rPr>
          <w:rFonts w:ascii="Times New Roman" w:hAnsi="Times New Roman"/>
          <w:sz w:val="24"/>
          <w:szCs w:val="24"/>
        </w:rPr>
        <w:sectPr w:rsidR="00C421E0" w:rsidRPr="002250D6" w:rsidSect="00C421E0">
          <w:pgSz w:w="16838" w:h="11906" w:orient="landscape"/>
          <w:pgMar w:top="567" w:right="567" w:bottom="567" w:left="567" w:header="709" w:footer="709" w:gutter="0"/>
          <w:pgNumType w:chapStyle="1"/>
          <w:cols w:space="708"/>
          <w:docGrid w:linePitch="360"/>
        </w:sectPr>
      </w:pPr>
    </w:p>
    <w:p w:rsidR="007169FA" w:rsidRPr="007169FA" w:rsidRDefault="007169FA" w:rsidP="007169FA">
      <w:pPr>
        <w:keepNext/>
        <w:shd w:val="clear" w:color="auto" w:fill="C0C0C0"/>
        <w:tabs>
          <w:tab w:val="num" w:pos="540"/>
        </w:tabs>
        <w:spacing w:after="0"/>
        <w:ind w:left="0" w:firstLine="0"/>
        <w:outlineLvl w:val="2"/>
        <w:rPr>
          <w:rFonts w:eastAsia="Calibri"/>
          <w:noProof/>
          <w:sz w:val="28"/>
          <w:szCs w:val="20"/>
          <w:lang w:eastAsia="cs-CZ"/>
        </w:rPr>
      </w:pPr>
      <w:r w:rsidRPr="007169FA">
        <w:rPr>
          <w:rFonts w:eastAsia="Calibri"/>
          <w:noProof/>
          <w:sz w:val="28"/>
          <w:szCs w:val="20"/>
          <w:lang w:eastAsia="cs-CZ"/>
        </w:rPr>
        <w:lastRenderedPageBreak/>
        <w:tab/>
      </w:r>
      <w:bookmarkStart w:id="121" w:name="_Toc526255360"/>
      <w:bookmarkStart w:id="122" w:name="_Toc55222334"/>
      <w:r w:rsidRPr="007169FA">
        <w:rPr>
          <w:rFonts w:eastAsia="Calibri"/>
          <w:noProof/>
          <w:sz w:val="28"/>
          <w:szCs w:val="20"/>
          <w:lang w:eastAsia="cs-CZ"/>
        </w:rPr>
        <w:t>Príloha č. 5: Harmonogram dodania</w:t>
      </w:r>
      <w:bookmarkEnd w:id="121"/>
      <w:bookmarkEnd w:id="122"/>
    </w:p>
    <w:p w:rsidR="007169FA" w:rsidRPr="007169FA" w:rsidRDefault="007169FA" w:rsidP="007169FA">
      <w:pPr>
        <w:contextualSpacing/>
        <w:rPr>
          <w:rFonts w:ascii="Times New Roman" w:hAnsi="Times New Roman"/>
          <w:sz w:val="24"/>
          <w:szCs w:val="24"/>
        </w:rPr>
      </w:pPr>
    </w:p>
    <w:p w:rsidR="007169FA" w:rsidRPr="005722E1" w:rsidRDefault="007169FA" w:rsidP="007169FA">
      <w:pPr>
        <w:ind w:firstLine="0"/>
        <w:contextualSpacing/>
        <w:rPr>
          <w:rFonts w:ascii="Times New Roman" w:hAnsi="Times New Roman"/>
          <w:b/>
          <w:sz w:val="24"/>
          <w:szCs w:val="24"/>
        </w:rPr>
      </w:pPr>
      <w:r w:rsidRPr="005722E1">
        <w:rPr>
          <w:rFonts w:ascii="Times New Roman" w:hAnsi="Times New Roman"/>
          <w:b/>
          <w:sz w:val="24"/>
          <w:szCs w:val="24"/>
        </w:rPr>
        <w:t>Príloha č. 5: Harmonogram dodania</w:t>
      </w:r>
    </w:p>
    <w:p w:rsidR="007169FA" w:rsidRPr="005722E1" w:rsidRDefault="007169FA" w:rsidP="007169FA">
      <w:pPr>
        <w:ind w:firstLine="0"/>
        <w:contextualSpacing/>
        <w:rPr>
          <w:rFonts w:ascii="Times New Roman" w:hAnsi="Times New Roman"/>
          <w:b/>
          <w:sz w:val="24"/>
          <w:szCs w:val="24"/>
        </w:rPr>
      </w:pPr>
      <w:r w:rsidRPr="005722E1">
        <w:rPr>
          <w:rFonts w:ascii="Times New Roman" w:hAnsi="Times New Roman"/>
          <w:b/>
          <w:sz w:val="24"/>
          <w:szCs w:val="24"/>
        </w:rPr>
        <w:t xml:space="preserve">(táto príloha súťažných podkladov je zároveň Prílohou č. 5 Kúpnej zmluvy) </w:t>
      </w:r>
    </w:p>
    <w:p w:rsidR="007169FA" w:rsidRPr="005722E1" w:rsidRDefault="007169FA" w:rsidP="007169FA">
      <w:pPr>
        <w:ind w:firstLine="0"/>
        <w:contextualSpacing/>
        <w:rPr>
          <w:rFonts w:ascii="Times New Roman" w:hAnsi="Times New Roman"/>
          <w:b/>
          <w:sz w:val="24"/>
          <w:szCs w:val="24"/>
        </w:rPr>
      </w:pPr>
    </w:p>
    <w:p w:rsidR="007169FA" w:rsidRPr="005722E1" w:rsidRDefault="007169FA" w:rsidP="007169FA">
      <w:pPr>
        <w:contextualSpacing/>
        <w:rPr>
          <w:rFonts w:ascii="Times New Roman" w:hAnsi="Times New Roman"/>
          <w:sz w:val="24"/>
          <w:szCs w:val="24"/>
        </w:rPr>
      </w:pPr>
      <w:r w:rsidRPr="005722E1">
        <w:rPr>
          <w:rFonts w:ascii="Times New Roman" w:hAnsi="Times New Roman"/>
          <w:sz w:val="24"/>
          <w:szCs w:val="24"/>
        </w:rPr>
        <w:tab/>
        <w:t xml:space="preserve">Názov zákazky: </w:t>
      </w:r>
    </w:p>
    <w:p w:rsidR="007169FA" w:rsidRPr="007169FA" w:rsidRDefault="007169FA" w:rsidP="007169FA">
      <w:pPr>
        <w:contextualSpacing/>
        <w:rPr>
          <w:rFonts w:ascii="Times New Roman" w:hAnsi="Times New Roman"/>
          <w:i/>
          <w:sz w:val="24"/>
          <w:szCs w:val="24"/>
        </w:rPr>
      </w:pPr>
      <w:r w:rsidRPr="005722E1">
        <w:rPr>
          <w:rFonts w:ascii="Times New Roman" w:hAnsi="Times New Roman"/>
          <w:i/>
          <w:sz w:val="24"/>
          <w:szCs w:val="24"/>
        </w:rPr>
        <w:tab/>
        <w:t>Informatizácia MHD v Žiline</w:t>
      </w:r>
    </w:p>
    <w:p w:rsidR="007169FA" w:rsidRPr="007169FA" w:rsidRDefault="007169FA" w:rsidP="007169FA">
      <w:pPr>
        <w:contextualSpacing/>
        <w:rPr>
          <w:rFonts w:ascii="Times New Roman" w:hAnsi="Times New Roman"/>
          <w:i/>
          <w:sz w:val="24"/>
          <w:szCs w:val="24"/>
        </w:rPr>
      </w:pPr>
    </w:p>
    <w:tbl>
      <w:tblPr>
        <w:tblStyle w:val="Tabukasozoznamom3zvraznenie510"/>
        <w:tblW w:w="8433" w:type="dxa"/>
        <w:jc w:val="center"/>
        <w:tblBorders>
          <w:insideH w:val="single" w:sz="4" w:space="0" w:color="4BACC6" w:themeColor="accent5"/>
          <w:insideV w:val="single" w:sz="4" w:space="0" w:color="4BACC6" w:themeColor="accent5"/>
        </w:tblBorders>
        <w:tblLook w:val="04A0" w:firstRow="1" w:lastRow="0" w:firstColumn="1" w:lastColumn="0" w:noHBand="0" w:noVBand="1"/>
      </w:tblPr>
      <w:tblGrid>
        <w:gridCol w:w="993"/>
        <w:gridCol w:w="2031"/>
        <w:gridCol w:w="722"/>
        <w:gridCol w:w="3480"/>
        <w:gridCol w:w="1207"/>
      </w:tblGrid>
      <w:tr w:rsidR="00FB11C4" w:rsidRPr="00A96D18" w:rsidTr="000437EE">
        <w:trPr>
          <w:cnfStyle w:val="100000000000" w:firstRow="1" w:lastRow="0" w:firstColumn="0" w:lastColumn="0" w:oddVBand="0" w:evenVBand="0" w:oddHBand="0" w:evenHBand="0" w:firstRowFirstColumn="0" w:firstRowLastColumn="0" w:lastRowFirstColumn="0" w:lastRowLastColumn="0"/>
          <w:trHeight w:val="705"/>
          <w:jc w:val="center"/>
        </w:trPr>
        <w:tc>
          <w:tcPr>
            <w:cnfStyle w:val="001000000100" w:firstRow="0" w:lastRow="0" w:firstColumn="1" w:lastColumn="0" w:oddVBand="0" w:evenVBand="0" w:oddHBand="0" w:evenHBand="0" w:firstRowFirstColumn="1" w:firstRowLastColumn="0" w:lastRowFirstColumn="0" w:lastRowLastColumn="0"/>
            <w:tcW w:w="923" w:type="dxa"/>
            <w:tcBorders>
              <w:bottom w:val="none" w:sz="0" w:space="0" w:color="auto"/>
              <w:right w:val="none" w:sz="0" w:space="0" w:color="auto"/>
            </w:tcBorders>
            <w:vAlign w:val="center"/>
            <w:hideMark/>
          </w:tcPr>
          <w:p w:rsidR="00FB11C4" w:rsidRPr="00A96D18" w:rsidRDefault="00FB11C4" w:rsidP="000437EE">
            <w:pPr>
              <w:spacing w:after="0"/>
              <w:ind w:left="0" w:firstLine="0"/>
              <w:jc w:val="center"/>
              <w:rPr>
                <w:rFonts w:cs="Calibri"/>
                <w:color w:val="FFFFFF"/>
              </w:rPr>
            </w:pPr>
            <w:r>
              <w:rPr>
                <w:rFonts w:cs="Calibri"/>
                <w:color w:val="FFFFFF"/>
              </w:rPr>
              <w:t>č. dodávky</w:t>
            </w:r>
          </w:p>
        </w:tc>
        <w:tc>
          <w:tcPr>
            <w:tcW w:w="2191" w:type="dxa"/>
            <w:vAlign w:val="center"/>
          </w:tcPr>
          <w:p w:rsidR="00FB11C4" w:rsidRPr="00B75F3D" w:rsidRDefault="00FB11C4" w:rsidP="000437EE">
            <w:pPr>
              <w:spacing w:after="0"/>
              <w:ind w:left="0" w:firstLine="0"/>
              <w:jc w:val="center"/>
              <w:cnfStyle w:val="100000000000" w:firstRow="1" w:lastRow="0" w:firstColumn="0" w:lastColumn="0" w:oddVBand="0" w:evenVBand="0" w:oddHBand="0" w:evenHBand="0" w:firstRowFirstColumn="0" w:firstRowLastColumn="0" w:lastRowFirstColumn="0" w:lastRowLastColumn="0"/>
              <w:rPr>
                <w:rFonts w:cs="Calibri"/>
                <w:bCs w:val="0"/>
                <w:color w:val="FFFFFF"/>
              </w:rPr>
            </w:pPr>
            <w:r w:rsidRPr="00B75F3D">
              <w:rPr>
                <w:rFonts w:cs="Calibri"/>
                <w:bCs w:val="0"/>
                <w:color w:val="FFFFFF"/>
              </w:rPr>
              <w:t>Názov dodávky tovaru</w:t>
            </w:r>
          </w:p>
        </w:tc>
        <w:tc>
          <w:tcPr>
            <w:tcW w:w="722" w:type="dxa"/>
            <w:noWrap/>
            <w:vAlign w:val="center"/>
            <w:hideMark/>
          </w:tcPr>
          <w:p w:rsidR="00FB11C4" w:rsidRPr="00A96D18" w:rsidRDefault="00FB11C4" w:rsidP="000437EE">
            <w:pPr>
              <w:spacing w:after="0"/>
              <w:ind w:left="0" w:firstLine="0"/>
              <w:jc w:val="center"/>
              <w:cnfStyle w:val="100000000000" w:firstRow="1" w:lastRow="0" w:firstColumn="0" w:lastColumn="0" w:oddVBand="0" w:evenVBand="0" w:oddHBand="0" w:evenHBand="0" w:firstRowFirstColumn="0" w:firstRowLastColumn="0" w:lastRowFirstColumn="0" w:lastRowLastColumn="0"/>
              <w:rPr>
                <w:rFonts w:cs="Calibri"/>
                <w:b w:val="0"/>
                <w:bCs w:val="0"/>
                <w:color w:val="FFFFFF"/>
              </w:rPr>
            </w:pPr>
            <w:r w:rsidRPr="00A96D18">
              <w:rPr>
                <w:rFonts w:cs="Calibri"/>
                <w:color w:val="FFFFFF"/>
              </w:rPr>
              <w:t>ID</w:t>
            </w:r>
          </w:p>
        </w:tc>
        <w:tc>
          <w:tcPr>
            <w:tcW w:w="3480" w:type="dxa"/>
            <w:noWrap/>
            <w:vAlign w:val="center"/>
            <w:hideMark/>
          </w:tcPr>
          <w:p w:rsidR="00FB11C4" w:rsidRPr="00A96D18" w:rsidRDefault="00FB11C4" w:rsidP="000437EE">
            <w:pPr>
              <w:spacing w:after="0"/>
              <w:ind w:left="0" w:firstLine="0"/>
              <w:jc w:val="center"/>
              <w:cnfStyle w:val="100000000000" w:firstRow="1" w:lastRow="0" w:firstColumn="0" w:lastColumn="0" w:oddVBand="0" w:evenVBand="0" w:oddHBand="0" w:evenHBand="0" w:firstRowFirstColumn="0" w:firstRowLastColumn="0" w:lastRowFirstColumn="0" w:lastRowLastColumn="0"/>
              <w:rPr>
                <w:rFonts w:cs="Calibri"/>
                <w:b w:val="0"/>
                <w:bCs w:val="0"/>
                <w:color w:val="FFFFFF"/>
              </w:rPr>
            </w:pPr>
            <w:r w:rsidRPr="00A96D18">
              <w:rPr>
                <w:rFonts w:cs="Calibri"/>
                <w:color w:val="FFFFFF"/>
              </w:rPr>
              <w:t>POLOŽKA</w:t>
            </w:r>
          </w:p>
        </w:tc>
        <w:tc>
          <w:tcPr>
            <w:tcW w:w="1117" w:type="dxa"/>
            <w:vAlign w:val="center"/>
            <w:hideMark/>
          </w:tcPr>
          <w:p w:rsidR="00FB11C4" w:rsidRPr="00A96D18" w:rsidRDefault="00FB11C4" w:rsidP="000437EE">
            <w:pPr>
              <w:spacing w:after="0"/>
              <w:ind w:left="0" w:firstLine="0"/>
              <w:jc w:val="center"/>
              <w:cnfStyle w:val="100000000000" w:firstRow="1" w:lastRow="0" w:firstColumn="0" w:lastColumn="0" w:oddVBand="0" w:evenVBand="0" w:oddHBand="0" w:evenHBand="0" w:firstRowFirstColumn="0" w:firstRowLastColumn="0" w:lastRowFirstColumn="0" w:lastRowLastColumn="0"/>
              <w:rPr>
                <w:rFonts w:cs="Calibri"/>
                <w:b w:val="0"/>
                <w:bCs w:val="0"/>
                <w:color w:val="FFFFFF"/>
              </w:rPr>
            </w:pPr>
            <w:r w:rsidRPr="00A96D18">
              <w:rPr>
                <w:rFonts w:cs="Calibri"/>
                <w:color w:val="FFFFFF"/>
              </w:rPr>
              <w:t>DODACIA LEHOTA</w:t>
            </w:r>
          </w:p>
        </w:tc>
      </w:tr>
      <w:tr w:rsidR="00FB11C4" w:rsidRPr="00643B63" w:rsidTr="000437EE">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923" w:type="dxa"/>
            <w:vMerge w:val="restart"/>
            <w:tcBorders>
              <w:top w:val="none" w:sz="0" w:space="0" w:color="auto"/>
              <w:bottom w:val="none" w:sz="0" w:space="0" w:color="auto"/>
              <w:right w:val="none" w:sz="0" w:space="0" w:color="auto"/>
            </w:tcBorders>
            <w:noWrap/>
            <w:vAlign w:val="center"/>
            <w:hideMark/>
          </w:tcPr>
          <w:p w:rsidR="00FB11C4" w:rsidRPr="002E27B2" w:rsidRDefault="00FB11C4" w:rsidP="00246EDC">
            <w:pPr>
              <w:pStyle w:val="Odsekzoznamu"/>
              <w:numPr>
                <w:ilvl w:val="0"/>
                <w:numId w:val="29"/>
              </w:numPr>
              <w:jc w:val="center"/>
              <w:rPr>
                <w:rFonts w:cs="Calibri"/>
                <w:color w:val="000000"/>
              </w:rPr>
            </w:pPr>
          </w:p>
        </w:tc>
        <w:tc>
          <w:tcPr>
            <w:tcW w:w="2191" w:type="dxa"/>
            <w:vMerge w:val="restart"/>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b/>
                <w:bCs/>
                <w:color w:val="000000"/>
              </w:rPr>
            </w:pPr>
            <w:r w:rsidRPr="00643B63">
              <w:rPr>
                <w:rFonts w:cs="Calibri"/>
                <w:b/>
                <w:bCs/>
                <w:color w:val="000000"/>
              </w:rPr>
              <w:t>Dispečerské riadenie</w:t>
            </w:r>
          </w:p>
        </w:tc>
        <w:tc>
          <w:tcPr>
            <w:tcW w:w="722" w:type="dxa"/>
            <w:tcBorders>
              <w:top w:val="none" w:sz="0" w:space="0" w:color="auto"/>
              <w:bottom w:val="none" w:sz="0" w:space="0" w:color="auto"/>
            </w:tcBorders>
            <w:noWrap/>
            <w:vAlign w:val="center"/>
          </w:tcPr>
          <w:p w:rsidR="00FB11C4" w:rsidRPr="00643B63" w:rsidRDefault="00FB11C4" w:rsidP="000437EE">
            <w:pPr>
              <w:spacing w:after="0"/>
              <w:ind w:left="0" w:firstLine="0"/>
              <w:jc w:val="center"/>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2</w:t>
            </w:r>
          </w:p>
        </w:tc>
        <w:tc>
          <w:tcPr>
            <w:tcW w:w="3480" w:type="dxa"/>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Veľkoplošný displej</w:t>
            </w:r>
          </w:p>
        </w:tc>
        <w:tc>
          <w:tcPr>
            <w:tcW w:w="1117" w:type="dxa"/>
            <w:vMerge w:val="restart"/>
            <w:tcBorders>
              <w:top w:val="none" w:sz="0" w:space="0" w:color="auto"/>
              <w:bottom w:val="none" w:sz="0" w:space="0" w:color="auto"/>
            </w:tcBorders>
            <w:vAlign w:val="center"/>
            <w:hideMark/>
          </w:tcPr>
          <w:p w:rsidR="00FB11C4" w:rsidRPr="00643B63" w:rsidRDefault="00FB11C4" w:rsidP="000437EE">
            <w:pPr>
              <w:spacing w:after="0"/>
              <w:ind w:left="0"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rPr>
            </w:pPr>
            <w:r w:rsidRPr="00643B63">
              <w:rPr>
                <w:rFonts w:cs="Calibri"/>
                <w:b/>
                <w:bCs/>
                <w:color w:val="000000"/>
              </w:rPr>
              <w:t xml:space="preserve">6 </w:t>
            </w:r>
            <w:r w:rsidRPr="00643B63">
              <w:rPr>
                <w:rFonts w:cs="Calibri"/>
                <w:b/>
                <w:bCs/>
                <w:caps/>
                <w:color w:val="000000"/>
              </w:rPr>
              <w:t>mesiacov</w:t>
            </w:r>
          </w:p>
        </w:tc>
      </w:tr>
      <w:tr w:rsidR="00FB11C4" w:rsidRPr="00643B63" w:rsidTr="000437EE">
        <w:trPr>
          <w:trHeight w:val="240"/>
          <w:jc w:val="center"/>
        </w:trPr>
        <w:tc>
          <w:tcPr>
            <w:cnfStyle w:val="001000000000" w:firstRow="0" w:lastRow="0" w:firstColumn="1" w:lastColumn="0" w:oddVBand="0" w:evenVBand="0" w:oddHBand="0" w:evenHBand="0" w:firstRowFirstColumn="0" w:firstRowLastColumn="0" w:lastRowFirstColumn="0" w:lastRowLastColumn="0"/>
            <w:tcW w:w="923" w:type="dxa"/>
            <w:vMerge/>
            <w:tcBorders>
              <w:right w:val="none" w:sz="0" w:space="0" w:color="auto"/>
            </w:tcBorders>
            <w:vAlign w:val="center"/>
            <w:hideMark/>
          </w:tcPr>
          <w:p w:rsidR="00FB11C4" w:rsidRPr="00643B63" w:rsidRDefault="00FB11C4" w:rsidP="000437EE">
            <w:pPr>
              <w:spacing w:after="0"/>
              <w:ind w:left="0" w:firstLine="0"/>
              <w:jc w:val="left"/>
              <w:rPr>
                <w:rFonts w:cs="Calibri"/>
                <w:b w:val="0"/>
                <w:bCs w:val="0"/>
                <w:color w:val="000000"/>
              </w:rPr>
            </w:pPr>
          </w:p>
        </w:tc>
        <w:tc>
          <w:tcPr>
            <w:tcW w:w="2191" w:type="dxa"/>
            <w:vMerge/>
            <w:vAlign w:val="center"/>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p>
        </w:tc>
        <w:tc>
          <w:tcPr>
            <w:tcW w:w="722" w:type="dxa"/>
            <w:noWrap/>
            <w:vAlign w:val="center"/>
          </w:tcPr>
          <w:p w:rsidR="00FB11C4" w:rsidRPr="00643B63" w:rsidRDefault="00FB11C4" w:rsidP="000437EE">
            <w:pPr>
              <w:spacing w:after="0"/>
              <w:ind w:left="0" w:firstLine="0"/>
              <w:jc w:val="center"/>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3</w:t>
            </w:r>
          </w:p>
        </w:tc>
        <w:tc>
          <w:tcPr>
            <w:tcW w:w="3480" w:type="dxa"/>
            <w:vAlign w:val="center"/>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Dispečerská pracovná stanica</w:t>
            </w:r>
          </w:p>
        </w:tc>
        <w:tc>
          <w:tcPr>
            <w:tcW w:w="1117" w:type="dxa"/>
            <w:vMerge/>
            <w:vAlign w:val="center"/>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p>
        </w:tc>
      </w:tr>
      <w:tr w:rsidR="00FB11C4" w:rsidRPr="00643B63" w:rsidTr="000437EE">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923" w:type="dxa"/>
            <w:vMerge/>
            <w:tcBorders>
              <w:top w:val="none" w:sz="0" w:space="0" w:color="auto"/>
              <w:bottom w:val="none" w:sz="0" w:space="0" w:color="auto"/>
              <w:right w:val="none" w:sz="0" w:space="0" w:color="auto"/>
            </w:tcBorders>
            <w:vAlign w:val="center"/>
            <w:hideMark/>
          </w:tcPr>
          <w:p w:rsidR="00FB11C4" w:rsidRPr="00643B63" w:rsidRDefault="00FB11C4" w:rsidP="000437EE">
            <w:pPr>
              <w:spacing w:after="0"/>
              <w:ind w:left="0" w:firstLine="0"/>
              <w:jc w:val="left"/>
              <w:rPr>
                <w:rFonts w:cs="Calibri"/>
                <w:b w:val="0"/>
                <w:bCs w:val="0"/>
                <w:color w:val="000000"/>
              </w:rPr>
            </w:pPr>
          </w:p>
        </w:tc>
        <w:tc>
          <w:tcPr>
            <w:tcW w:w="2191" w:type="dxa"/>
            <w:vMerge/>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b/>
                <w:bCs/>
                <w:color w:val="000000"/>
              </w:rPr>
            </w:pPr>
          </w:p>
        </w:tc>
        <w:tc>
          <w:tcPr>
            <w:tcW w:w="722" w:type="dxa"/>
            <w:tcBorders>
              <w:top w:val="none" w:sz="0" w:space="0" w:color="auto"/>
              <w:bottom w:val="none" w:sz="0" w:space="0" w:color="auto"/>
            </w:tcBorders>
            <w:noWrap/>
            <w:vAlign w:val="center"/>
          </w:tcPr>
          <w:p w:rsidR="00FB11C4" w:rsidRPr="00643B63" w:rsidRDefault="00FB11C4" w:rsidP="000437EE">
            <w:pPr>
              <w:spacing w:after="0"/>
              <w:ind w:left="0" w:firstLine="0"/>
              <w:jc w:val="center"/>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4</w:t>
            </w:r>
          </w:p>
        </w:tc>
        <w:tc>
          <w:tcPr>
            <w:tcW w:w="3480" w:type="dxa"/>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Špecializovaný dispečerský pult</w:t>
            </w:r>
          </w:p>
        </w:tc>
        <w:tc>
          <w:tcPr>
            <w:tcW w:w="1117" w:type="dxa"/>
            <w:vMerge/>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b/>
                <w:bCs/>
                <w:color w:val="000000"/>
              </w:rPr>
            </w:pPr>
          </w:p>
        </w:tc>
      </w:tr>
      <w:tr w:rsidR="00FB11C4" w:rsidRPr="00643B63" w:rsidTr="000437EE">
        <w:trPr>
          <w:trHeight w:val="240"/>
          <w:jc w:val="center"/>
        </w:trPr>
        <w:tc>
          <w:tcPr>
            <w:cnfStyle w:val="001000000000" w:firstRow="0" w:lastRow="0" w:firstColumn="1" w:lastColumn="0" w:oddVBand="0" w:evenVBand="0" w:oddHBand="0" w:evenHBand="0" w:firstRowFirstColumn="0" w:firstRowLastColumn="0" w:lastRowFirstColumn="0" w:lastRowLastColumn="0"/>
            <w:tcW w:w="923" w:type="dxa"/>
            <w:vMerge/>
            <w:tcBorders>
              <w:right w:val="none" w:sz="0" w:space="0" w:color="auto"/>
            </w:tcBorders>
            <w:vAlign w:val="center"/>
            <w:hideMark/>
          </w:tcPr>
          <w:p w:rsidR="00FB11C4" w:rsidRPr="00643B63" w:rsidRDefault="00FB11C4" w:rsidP="000437EE">
            <w:pPr>
              <w:spacing w:after="0"/>
              <w:ind w:left="0" w:firstLine="0"/>
              <w:jc w:val="left"/>
              <w:rPr>
                <w:rFonts w:cs="Calibri"/>
                <w:b w:val="0"/>
                <w:bCs w:val="0"/>
                <w:color w:val="000000"/>
              </w:rPr>
            </w:pPr>
          </w:p>
        </w:tc>
        <w:tc>
          <w:tcPr>
            <w:tcW w:w="2191" w:type="dxa"/>
            <w:vMerge/>
            <w:vAlign w:val="center"/>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p>
        </w:tc>
        <w:tc>
          <w:tcPr>
            <w:tcW w:w="722" w:type="dxa"/>
            <w:noWrap/>
            <w:vAlign w:val="center"/>
          </w:tcPr>
          <w:p w:rsidR="00FB11C4" w:rsidRPr="00643B63" w:rsidRDefault="00FB11C4" w:rsidP="000437EE">
            <w:pPr>
              <w:spacing w:after="0"/>
              <w:ind w:left="0" w:firstLine="0"/>
              <w:jc w:val="center"/>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5</w:t>
            </w:r>
          </w:p>
        </w:tc>
        <w:tc>
          <w:tcPr>
            <w:tcW w:w="3480" w:type="dxa"/>
            <w:vAlign w:val="center"/>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Pracovná stanica vedúceho dispečera</w:t>
            </w:r>
          </w:p>
        </w:tc>
        <w:tc>
          <w:tcPr>
            <w:tcW w:w="1117" w:type="dxa"/>
            <w:vMerge/>
            <w:vAlign w:val="center"/>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p>
        </w:tc>
      </w:tr>
      <w:tr w:rsidR="00FB11C4" w:rsidRPr="00643B63" w:rsidTr="000437EE">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923" w:type="dxa"/>
            <w:vMerge/>
            <w:tcBorders>
              <w:top w:val="none" w:sz="0" w:space="0" w:color="auto"/>
              <w:bottom w:val="none" w:sz="0" w:space="0" w:color="auto"/>
              <w:right w:val="none" w:sz="0" w:space="0" w:color="auto"/>
            </w:tcBorders>
            <w:vAlign w:val="center"/>
            <w:hideMark/>
          </w:tcPr>
          <w:p w:rsidR="00FB11C4" w:rsidRPr="00643B63" w:rsidRDefault="00FB11C4" w:rsidP="000437EE">
            <w:pPr>
              <w:spacing w:after="0"/>
              <w:ind w:left="0" w:firstLine="0"/>
              <w:jc w:val="left"/>
              <w:rPr>
                <w:rFonts w:cs="Calibri"/>
                <w:b w:val="0"/>
                <w:bCs w:val="0"/>
                <w:color w:val="000000"/>
              </w:rPr>
            </w:pPr>
          </w:p>
        </w:tc>
        <w:tc>
          <w:tcPr>
            <w:tcW w:w="2191" w:type="dxa"/>
            <w:vMerge/>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b/>
                <w:bCs/>
                <w:color w:val="000000"/>
              </w:rPr>
            </w:pPr>
          </w:p>
        </w:tc>
        <w:tc>
          <w:tcPr>
            <w:tcW w:w="722" w:type="dxa"/>
            <w:tcBorders>
              <w:top w:val="none" w:sz="0" w:space="0" w:color="auto"/>
              <w:bottom w:val="none" w:sz="0" w:space="0" w:color="auto"/>
            </w:tcBorders>
            <w:noWrap/>
            <w:vAlign w:val="center"/>
          </w:tcPr>
          <w:p w:rsidR="00FB11C4" w:rsidRPr="00643B63" w:rsidRDefault="00FB11C4" w:rsidP="000437EE">
            <w:pPr>
              <w:spacing w:after="0"/>
              <w:ind w:left="0" w:firstLine="0"/>
              <w:jc w:val="center"/>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6</w:t>
            </w:r>
          </w:p>
        </w:tc>
        <w:tc>
          <w:tcPr>
            <w:tcW w:w="3480" w:type="dxa"/>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Pracovná stanica kamerového systému</w:t>
            </w:r>
          </w:p>
        </w:tc>
        <w:tc>
          <w:tcPr>
            <w:tcW w:w="1117" w:type="dxa"/>
            <w:vMerge/>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b/>
                <w:bCs/>
                <w:color w:val="000000"/>
              </w:rPr>
            </w:pPr>
          </w:p>
        </w:tc>
      </w:tr>
      <w:tr w:rsidR="00FB11C4" w:rsidRPr="00643B63" w:rsidTr="000437EE">
        <w:trPr>
          <w:trHeight w:val="946"/>
          <w:jc w:val="center"/>
        </w:trPr>
        <w:tc>
          <w:tcPr>
            <w:cnfStyle w:val="001000000000" w:firstRow="0" w:lastRow="0" w:firstColumn="1" w:lastColumn="0" w:oddVBand="0" w:evenVBand="0" w:oddHBand="0" w:evenHBand="0" w:firstRowFirstColumn="0" w:firstRowLastColumn="0" w:lastRowFirstColumn="0" w:lastRowLastColumn="0"/>
            <w:tcW w:w="923" w:type="dxa"/>
            <w:tcBorders>
              <w:right w:val="none" w:sz="0" w:space="0" w:color="auto"/>
            </w:tcBorders>
            <w:vAlign w:val="center"/>
          </w:tcPr>
          <w:p w:rsidR="00FB11C4" w:rsidRPr="00643B63" w:rsidRDefault="00FB11C4" w:rsidP="000437EE">
            <w:pPr>
              <w:spacing w:after="0"/>
              <w:ind w:left="0" w:firstLine="0"/>
              <w:jc w:val="center"/>
              <w:rPr>
                <w:rFonts w:cs="Calibri"/>
                <w:b w:val="0"/>
                <w:bCs w:val="0"/>
                <w:color w:val="000000"/>
              </w:rPr>
            </w:pPr>
            <w:r w:rsidRPr="00643B63">
              <w:rPr>
                <w:rFonts w:cs="Calibri"/>
                <w:color w:val="000000"/>
              </w:rPr>
              <w:t>II.</w:t>
            </w:r>
          </w:p>
        </w:tc>
        <w:tc>
          <w:tcPr>
            <w:tcW w:w="2191" w:type="dxa"/>
            <w:vAlign w:val="center"/>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r w:rsidRPr="00643B63">
              <w:rPr>
                <w:rFonts w:cs="Calibri"/>
                <w:b/>
                <w:bCs/>
                <w:color w:val="000000"/>
              </w:rPr>
              <w:t>Vozidlový komunikačný systém</w:t>
            </w:r>
          </w:p>
        </w:tc>
        <w:tc>
          <w:tcPr>
            <w:tcW w:w="722" w:type="dxa"/>
            <w:noWrap/>
            <w:vAlign w:val="center"/>
          </w:tcPr>
          <w:p w:rsidR="00FB11C4" w:rsidRPr="00643B63" w:rsidRDefault="00FB11C4" w:rsidP="000437EE">
            <w:pPr>
              <w:spacing w:after="0"/>
              <w:ind w:left="0" w:firstLine="0"/>
              <w:jc w:val="center"/>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1</w:t>
            </w:r>
          </w:p>
        </w:tc>
        <w:tc>
          <w:tcPr>
            <w:tcW w:w="3480" w:type="dxa"/>
            <w:vAlign w:val="center"/>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Vozidlový komunikačný systém</w:t>
            </w:r>
          </w:p>
        </w:tc>
        <w:tc>
          <w:tcPr>
            <w:tcW w:w="1117" w:type="dxa"/>
            <w:vAlign w:val="center"/>
          </w:tcPr>
          <w:p w:rsidR="00FB11C4" w:rsidRPr="00643B63" w:rsidRDefault="00FB11C4" w:rsidP="000437EE">
            <w:pPr>
              <w:spacing w:after="0"/>
              <w:ind w:left="0"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rPr>
            </w:pPr>
            <w:r w:rsidRPr="00643B63">
              <w:rPr>
                <w:rFonts w:cs="Calibri"/>
                <w:b/>
                <w:bCs/>
                <w:color w:val="000000"/>
              </w:rPr>
              <w:t>12 MESIACOV</w:t>
            </w:r>
          </w:p>
        </w:tc>
      </w:tr>
      <w:tr w:rsidR="00FB11C4" w:rsidRPr="00643B63" w:rsidTr="000437EE">
        <w:trPr>
          <w:cnfStyle w:val="000000100000" w:firstRow="0" w:lastRow="0" w:firstColumn="0" w:lastColumn="0" w:oddVBand="0" w:evenVBand="0" w:oddHBand="1" w:evenHBand="0" w:firstRowFirstColumn="0" w:firstRowLastColumn="0" w:lastRowFirstColumn="0" w:lastRowLastColumn="0"/>
          <w:trHeight w:val="540"/>
          <w:jc w:val="center"/>
        </w:trPr>
        <w:tc>
          <w:tcPr>
            <w:cnfStyle w:val="001000000000" w:firstRow="0" w:lastRow="0" w:firstColumn="1" w:lastColumn="0" w:oddVBand="0" w:evenVBand="0" w:oddHBand="0" w:evenHBand="0" w:firstRowFirstColumn="0" w:firstRowLastColumn="0" w:lastRowFirstColumn="0" w:lastRowLastColumn="0"/>
            <w:tcW w:w="923" w:type="dxa"/>
            <w:vMerge w:val="restart"/>
            <w:tcBorders>
              <w:top w:val="none" w:sz="0" w:space="0" w:color="auto"/>
              <w:bottom w:val="none" w:sz="0" w:space="0" w:color="auto"/>
              <w:right w:val="none" w:sz="0" w:space="0" w:color="auto"/>
            </w:tcBorders>
            <w:noWrap/>
            <w:vAlign w:val="center"/>
            <w:hideMark/>
          </w:tcPr>
          <w:p w:rsidR="00FB11C4" w:rsidRPr="00643B63" w:rsidRDefault="00FB11C4" w:rsidP="000437EE">
            <w:pPr>
              <w:spacing w:after="0"/>
              <w:ind w:left="0" w:firstLine="0"/>
              <w:jc w:val="center"/>
              <w:rPr>
                <w:rFonts w:cs="Calibri"/>
                <w:b w:val="0"/>
                <w:bCs w:val="0"/>
                <w:color w:val="000000"/>
              </w:rPr>
            </w:pPr>
            <w:r w:rsidRPr="00643B63">
              <w:rPr>
                <w:rFonts w:cs="Calibri"/>
                <w:color w:val="000000"/>
              </w:rPr>
              <w:t>I</w:t>
            </w:r>
            <w:r w:rsidRPr="00643B63">
              <w:rPr>
                <w:rFonts w:cs="Calibri"/>
                <w:b w:val="0"/>
                <w:bCs w:val="0"/>
                <w:color w:val="000000"/>
              </w:rPr>
              <w:t>II</w:t>
            </w:r>
            <w:r w:rsidRPr="00643B63">
              <w:rPr>
                <w:rFonts w:cs="Calibri"/>
                <w:color w:val="000000"/>
              </w:rPr>
              <w:t>.</w:t>
            </w:r>
          </w:p>
        </w:tc>
        <w:tc>
          <w:tcPr>
            <w:tcW w:w="2191" w:type="dxa"/>
            <w:vMerge w:val="restart"/>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b/>
                <w:bCs/>
                <w:color w:val="000000"/>
              </w:rPr>
            </w:pPr>
            <w:r w:rsidRPr="00917C40">
              <w:rPr>
                <w:rFonts w:cs="Calibri"/>
                <w:b/>
                <w:bCs/>
                <w:color w:val="000000"/>
              </w:rPr>
              <w:t>Elektronické zastávkové informačné panely a kamerový systém</w:t>
            </w:r>
            <w:r w:rsidRPr="00643B63">
              <w:rPr>
                <w:rFonts w:cs="Calibri"/>
                <w:b/>
                <w:bCs/>
                <w:color w:val="000000"/>
              </w:rPr>
              <w:t xml:space="preserve"> </w:t>
            </w:r>
          </w:p>
        </w:tc>
        <w:tc>
          <w:tcPr>
            <w:tcW w:w="722" w:type="dxa"/>
            <w:tcBorders>
              <w:top w:val="none" w:sz="0" w:space="0" w:color="auto"/>
              <w:bottom w:val="none" w:sz="0" w:space="0" w:color="auto"/>
            </w:tcBorders>
            <w:noWrap/>
            <w:vAlign w:val="center"/>
          </w:tcPr>
          <w:p w:rsidR="00FB11C4" w:rsidRPr="00643B63" w:rsidRDefault="00FB11C4" w:rsidP="000437EE">
            <w:pPr>
              <w:spacing w:after="0"/>
              <w:ind w:left="0" w:firstLine="0"/>
              <w:jc w:val="center"/>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7</w:t>
            </w:r>
          </w:p>
        </w:tc>
        <w:tc>
          <w:tcPr>
            <w:tcW w:w="3480" w:type="dxa"/>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Jednostranný elektronický zastávkový panel typu 5+1</w:t>
            </w:r>
          </w:p>
        </w:tc>
        <w:tc>
          <w:tcPr>
            <w:tcW w:w="1117" w:type="dxa"/>
            <w:vMerge w:val="restart"/>
            <w:tcBorders>
              <w:top w:val="none" w:sz="0" w:space="0" w:color="auto"/>
              <w:bottom w:val="none" w:sz="0" w:space="0" w:color="auto"/>
            </w:tcBorders>
            <w:vAlign w:val="center"/>
            <w:hideMark/>
          </w:tcPr>
          <w:p w:rsidR="00FB11C4" w:rsidRPr="00643B63" w:rsidRDefault="00FB11C4" w:rsidP="000437EE">
            <w:pPr>
              <w:spacing w:after="0"/>
              <w:ind w:left="0"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rPr>
            </w:pPr>
            <w:r w:rsidRPr="00643B63">
              <w:rPr>
                <w:rFonts w:cs="Calibri"/>
                <w:b/>
                <w:bCs/>
                <w:color w:val="000000"/>
              </w:rPr>
              <w:t>12 MESIACOV</w:t>
            </w:r>
          </w:p>
        </w:tc>
      </w:tr>
      <w:tr w:rsidR="00FB11C4" w:rsidRPr="00643B63" w:rsidTr="000437EE">
        <w:trPr>
          <w:trHeight w:val="540"/>
          <w:jc w:val="center"/>
        </w:trPr>
        <w:tc>
          <w:tcPr>
            <w:cnfStyle w:val="001000000000" w:firstRow="0" w:lastRow="0" w:firstColumn="1" w:lastColumn="0" w:oddVBand="0" w:evenVBand="0" w:oddHBand="0" w:evenHBand="0" w:firstRowFirstColumn="0" w:firstRowLastColumn="0" w:lastRowFirstColumn="0" w:lastRowLastColumn="0"/>
            <w:tcW w:w="923" w:type="dxa"/>
            <w:vMerge/>
            <w:tcBorders>
              <w:right w:val="none" w:sz="0" w:space="0" w:color="auto"/>
            </w:tcBorders>
            <w:hideMark/>
          </w:tcPr>
          <w:p w:rsidR="00FB11C4" w:rsidRPr="00643B63" w:rsidRDefault="00FB11C4" w:rsidP="000437EE">
            <w:pPr>
              <w:spacing w:after="0"/>
              <w:ind w:left="0" w:firstLine="0"/>
              <w:jc w:val="left"/>
              <w:rPr>
                <w:rFonts w:cs="Calibri"/>
                <w:b w:val="0"/>
                <w:bCs w:val="0"/>
                <w:color w:val="000000"/>
              </w:rPr>
            </w:pPr>
          </w:p>
        </w:tc>
        <w:tc>
          <w:tcPr>
            <w:tcW w:w="2191" w:type="dxa"/>
            <w:vMerge/>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p>
        </w:tc>
        <w:tc>
          <w:tcPr>
            <w:tcW w:w="722" w:type="dxa"/>
            <w:noWrap/>
            <w:vAlign w:val="center"/>
          </w:tcPr>
          <w:p w:rsidR="00FB11C4" w:rsidRPr="00643B63" w:rsidRDefault="00FB11C4" w:rsidP="000437EE">
            <w:pPr>
              <w:spacing w:after="0"/>
              <w:ind w:left="0" w:firstLine="0"/>
              <w:jc w:val="center"/>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8</w:t>
            </w:r>
          </w:p>
        </w:tc>
        <w:tc>
          <w:tcPr>
            <w:tcW w:w="3480" w:type="dxa"/>
            <w:vAlign w:val="center"/>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Obojstranný elektronický zastávkový panel typu 5+1</w:t>
            </w:r>
          </w:p>
        </w:tc>
        <w:tc>
          <w:tcPr>
            <w:tcW w:w="1117" w:type="dxa"/>
            <w:vMerge/>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p>
        </w:tc>
      </w:tr>
      <w:tr w:rsidR="00FB11C4" w:rsidRPr="00643B63" w:rsidTr="000437EE">
        <w:trPr>
          <w:cnfStyle w:val="000000100000" w:firstRow="0" w:lastRow="0" w:firstColumn="0" w:lastColumn="0" w:oddVBand="0" w:evenVBand="0" w:oddHBand="1" w:evenHBand="0" w:firstRowFirstColumn="0" w:firstRowLastColumn="0" w:lastRowFirstColumn="0" w:lastRowLastColumn="0"/>
          <w:trHeight w:val="540"/>
          <w:jc w:val="center"/>
        </w:trPr>
        <w:tc>
          <w:tcPr>
            <w:cnfStyle w:val="001000000000" w:firstRow="0" w:lastRow="0" w:firstColumn="1" w:lastColumn="0" w:oddVBand="0" w:evenVBand="0" w:oddHBand="0" w:evenHBand="0" w:firstRowFirstColumn="0" w:firstRowLastColumn="0" w:lastRowFirstColumn="0" w:lastRowLastColumn="0"/>
            <w:tcW w:w="923" w:type="dxa"/>
            <w:vMerge/>
            <w:tcBorders>
              <w:top w:val="none" w:sz="0" w:space="0" w:color="auto"/>
              <w:bottom w:val="none" w:sz="0" w:space="0" w:color="auto"/>
              <w:right w:val="none" w:sz="0" w:space="0" w:color="auto"/>
            </w:tcBorders>
            <w:hideMark/>
          </w:tcPr>
          <w:p w:rsidR="00FB11C4" w:rsidRPr="00643B63" w:rsidRDefault="00FB11C4" w:rsidP="000437EE">
            <w:pPr>
              <w:spacing w:after="0"/>
              <w:ind w:left="0" w:firstLine="0"/>
              <w:jc w:val="left"/>
              <w:rPr>
                <w:rFonts w:cs="Calibri"/>
                <w:b w:val="0"/>
                <w:bCs w:val="0"/>
                <w:color w:val="000000"/>
              </w:rPr>
            </w:pPr>
          </w:p>
        </w:tc>
        <w:tc>
          <w:tcPr>
            <w:tcW w:w="2191" w:type="dxa"/>
            <w:vMerge/>
            <w:tcBorders>
              <w:top w:val="none" w:sz="0" w:space="0" w:color="auto"/>
              <w:bottom w:val="none" w:sz="0" w:space="0" w:color="auto"/>
            </w:tcBorders>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b/>
                <w:bCs/>
                <w:color w:val="000000"/>
              </w:rPr>
            </w:pPr>
          </w:p>
        </w:tc>
        <w:tc>
          <w:tcPr>
            <w:tcW w:w="722" w:type="dxa"/>
            <w:tcBorders>
              <w:top w:val="none" w:sz="0" w:space="0" w:color="auto"/>
              <w:bottom w:val="none" w:sz="0" w:space="0" w:color="auto"/>
            </w:tcBorders>
            <w:noWrap/>
            <w:vAlign w:val="center"/>
          </w:tcPr>
          <w:p w:rsidR="00FB11C4" w:rsidRPr="00643B63" w:rsidRDefault="00FB11C4" w:rsidP="000437EE">
            <w:pPr>
              <w:spacing w:after="0"/>
              <w:ind w:left="0" w:firstLine="0"/>
              <w:jc w:val="center"/>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9</w:t>
            </w:r>
          </w:p>
        </w:tc>
        <w:tc>
          <w:tcPr>
            <w:tcW w:w="3480" w:type="dxa"/>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Jednostranný elektronický zastávkový panel typu 8+1</w:t>
            </w:r>
          </w:p>
        </w:tc>
        <w:tc>
          <w:tcPr>
            <w:tcW w:w="1117" w:type="dxa"/>
            <w:vMerge/>
            <w:tcBorders>
              <w:top w:val="none" w:sz="0" w:space="0" w:color="auto"/>
              <w:bottom w:val="none" w:sz="0" w:space="0" w:color="auto"/>
            </w:tcBorders>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b/>
                <w:bCs/>
                <w:color w:val="000000"/>
              </w:rPr>
            </w:pPr>
          </w:p>
        </w:tc>
      </w:tr>
      <w:tr w:rsidR="00FB11C4" w:rsidRPr="00643B63" w:rsidTr="000437EE">
        <w:trPr>
          <w:trHeight w:val="540"/>
          <w:jc w:val="center"/>
        </w:trPr>
        <w:tc>
          <w:tcPr>
            <w:cnfStyle w:val="001000000000" w:firstRow="0" w:lastRow="0" w:firstColumn="1" w:lastColumn="0" w:oddVBand="0" w:evenVBand="0" w:oddHBand="0" w:evenHBand="0" w:firstRowFirstColumn="0" w:firstRowLastColumn="0" w:lastRowFirstColumn="0" w:lastRowLastColumn="0"/>
            <w:tcW w:w="923" w:type="dxa"/>
            <w:vMerge/>
            <w:tcBorders>
              <w:right w:val="none" w:sz="0" w:space="0" w:color="auto"/>
            </w:tcBorders>
            <w:hideMark/>
          </w:tcPr>
          <w:p w:rsidR="00FB11C4" w:rsidRPr="00643B63" w:rsidRDefault="00FB11C4" w:rsidP="000437EE">
            <w:pPr>
              <w:spacing w:after="0"/>
              <w:ind w:left="0" w:firstLine="0"/>
              <w:jc w:val="left"/>
              <w:rPr>
                <w:rFonts w:cs="Calibri"/>
                <w:b w:val="0"/>
                <w:bCs w:val="0"/>
                <w:color w:val="000000"/>
              </w:rPr>
            </w:pPr>
          </w:p>
        </w:tc>
        <w:tc>
          <w:tcPr>
            <w:tcW w:w="2191" w:type="dxa"/>
            <w:vMerge/>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p>
        </w:tc>
        <w:tc>
          <w:tcPr>
            <w:tcW w:w="722" w:type="dxa"/>
            <w:noWrap/>
            <w:vAlign w:val="center"/>
          </w:tcPr>
          <w:p w:rsidR="00FB11C4" w:rsidRPr="00643B63" w:rsidRDefault="00FB11C4" w:rsidP="000437EE">
            <w:pPr>
              <w:spacing w:after="0"/>
              <w:ind w:left="0" w:firstLine="0"/>
              <w:jc w:val="center"/>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10</w:t>
            </w:r>
          </w:p>
        </w:tc>
        <w:tc>
          <w:tcPr>
            <w:tcW w:w="3480" w:type="dxa"/>
            <w:vAlign w:val="center"/>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Obojstranný elektronický zastávkový panel typu 8+1</w:t>
            </w:r>
          </w:p>
        </w:tc>
        <w:tc>
          <w:tcPr>
            <w:tcW w:w="1117" w:type="dxa"/>
            <w:vMerge/>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p>
        </w:tc>
      </w:tr>
      <w:tr w:rsidR="00FB11C4" w:rsidRPr="00643B63" w:rsidTr="000437EE">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923" w:type="dxa"/>
            <w:vMerge/>
            <w:tcBorders>
              <w:top w:val="none" w:sz="0" w:space="0" w:color="auto"/>
              <w:bottom w:val="none" w:sz="0" w:space="0" w:color="auto"/>
              <w:right w:val="none" w:sz="0" w:space="0" w:color="auto"/>
            </w:tcBorders>
            <w:hideMark/>
          </w:tcPr>
          <w:p w:rsidR="00FB11C4" w:rsidRPr="00643B63" w:rsidRDefault="00FB11C4" w:rsidP="000437EE">
            <w:pPr>
              <w:spacing w:after="0"/>
              <w:ind w:left="0" w:firstLine="0"/>
              <w:jc w:val="left"/>
              <w:rPr>
                <w:rFonts w:cs="Calibri"/>
                <w:b w:val="0"/>
                <w:bCs w:val="0"/>
                <w:color w:val="000000"/>
              </w:rPr>
            </w:pPr>
          </w:p>
        </w:tc>
        <w:tc>
          <w:tcPr>
            <w:tcW w:w="2191" w:type="dxa"/>
            <w:vMerge/>
            <w:tcBorders>
              <w:top w:val="none" w:sz="0" w:space="0" w:color="auto"/>
              <w:bottom w:val="none" w:sz="0" w:space="0" w:color="auto"/>
            </w:tcBorders>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b/>
                <w:bCs/>
                <w:color w:val="000000"/>
              </w:rPr>
            </w:pPr>
          </w:p>
        </w:tc>
        <w:tc>
          <w:tcPr>
            <w:tcW w:w="722" w:type="dxa"/>
            <w:tcBorders>
              <w:top w:val="none" w:sz="0" w:space="0" w:color="auto"/>
              <w:bottom w:val="none" w:sz="0" w:space="0" w:color="auto"/>
            </w:tcBorders>
            <w:noWrap/>
            <w:vAlign w:val="center"/>
          </w:tcPr>
          <w:p w:rsidR="00FB11C4" w:rsidRPr="00643B63" w:rsidRDefault="00FB11C4" w:rsidP="000437EE">
            <w:pPr>
              <w:spacing w:after="0"/>
              <w:ind w:left="0" w:firstLine="0"/>
              <w:jc w:val="center"/>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11</w:t>
            </w:r>
          </w:p>
        </w:tc>
        <w:tc>
          <w:tcPr>
            <w:tcW w:w="3480" w:type="dxa"/>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Menič napätia</w:t>
            </w:r>
          </w:p>
        </w:tc>
        <w:tc>
          <w:tcPr>
            <w:tcW w:w="1117" w:type="dxa"/>
            <w:vMerge/>
            <w:tcBorders>
              <w:top w:val="none" w:sz="0" w:space="0" w:color="auto"/>
              <w:bottom w:val="none" w:sz="0" w:space="0" w:color="auto"/>
            </w:tcBorders>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b/>
                <w:bCs/>
                <w:color w:val="000000"/>
              </w:rPr>
            </w:pPr>
          </w:p>
        </w:tc>
      </w:tr>
      <w:tr w:rsidR="00FB11C4" w:rsidRPr="00A96D18" w:rsidTr="000437EE">
        <w:trPr>
          <w:trHeight w:val="240"/>
          <w:jc w:val="center"/>
        </w:trPr>
        <w:tc>
          <w:tcPr>
            <w:cnfStyle w:val="001000000000" w:firstRow="0" w:lastRow="0" w:firstColumn="1" w:lastColumn="0" w:oddVBand="0" w:evenVBand="0" w:oddHBand="0" w:evenHBand="0" w:firstRowFirstColumn="0" w:firstRowLastColumn="0" w:lastRowFirstColumn="0" w:lastRowLastColumn="0"/>
            <w:tcW w:w="923" w:type="dxa"/>
            <w:vMerge/>
            <w:tcBorders>
              <w:right w:val="none" w:sz="0" w:space="0" w:color="auto"/>
            </w:tcBorders>
            <w:hideMark/>
          </w:tcPr>
          <w:p w:rsidR="00FB11C4" w:rsidRPr="00643B63" w:rsidRDefault="00FB11C4" w:rsidP="000437EE">
            <w:pPr>
              <w:spacing w:after="0"/>
              <w:ind w:left="0" w:firstLine="0"/>
              <w:jc w:val="left"/>
              <w:rPr>
                <w:rFonts w:cs="Calibri"/>
                <w:b w:val="0"/>
                <w:bCs w:val="0"/>
                <w:color w:val="000000"/>
              </w:rPr>
            </w:pPr>
          </w:p>
        </w:tc>
        <w:tc>
          <w:tcPr>
            <w:tcW w:w="2191" w:type="dxa"/>
            <w:vMerge/>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p>
        </w:tc>
        <w:tc>
          <w:tcPr>
            <w:tcW w:w="722" w:type="dxa"/>
            <w:noWrap/>
            <w:vAlign w:val="center"/>
          </w:tcPr>
          <w:p w:rsidR="00FB11C4" w:rsidRPr="00643B63" w:rsidRDefault="00FB11C4" w:rsidP="000437EE">
            <w:pPr>
              <w:spacing w:after="0"/>
              <w:ind w:left="0" w:firstLine="0"/>
              <w:jc w:val="center"/>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12</w:t>
            </w:r>
          </w:p>
        </w:tc>
        <w:tc>
          <w:tcPr>
            <w:tcW w:w="3480" w:type="dxa"/>
            <w:vAlign w:val="center"/>
            <w:hideMark/>
          </w:tcPr>
          <w:p w:rsidR="00FB11C4" w:rsidRPr="00A96D18"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Kamerový zastávkový systém</w:t>
            </w:r>
          </w:p>
        </w:tc>
        <w:tc>
          <w:tcPr>
            <w:tcW w:w="1117" w:type="dxa"/>
            <w:vMerge/>
            <w:hideMark/>
          </w:tcPr>
          <w:p w:rsidR="00FB11C4" w:rsidRPr="00A96D18"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p>
        </w:tc>
      </w:tr>
    </w:tbl>
    <w:p w:rsidR="00E9159B" w:rsidRDefault="00E9159B" w:rsidP="00994377">
      <w:pPr>
        <w:rPr>
          <w:rFonts w:ascii="Times New Roman" w:hAnsi="Times New Roman"/>
          <w:sz w:val="24"/>
          <w:szCs w:val="24"/>
        </w:rPr>
      </w:pPr>
    </w:p>
    <w:p w:rsidR="00E9159B" w:rsidRPr="00E9159B" w:rsidRDefault="00E9159B" w:rsidP="00E9159B">
      <w:pPr>
        <w:rPr>
          <w:rFonts w:ascii="Times New Roman" w:hAnsi="Times New Roman"/>
          <w:sz w:val="24"/>
          <w:szCs w:val="24"/>
        </w:rPr>
      </w:pPr>
    </w:p>
    <w:p w:rsidR="00E9159B" w:rsidRPr="00E9159B" w:rsidRDefault="00E9159B" w:rsidP="00E9159B">
      <w:pPr>
        <w:rPr>
          <w:rFonts w:ascii="Times New Roman" w:hAnsi="Times New Roman"/>
          <w:sz w:val="24"/>
          <w:szCs w:val="24"/>
        </w:rPr>
      </w:pPr>
    </w:p>
    <w:p w:rsidR="00E9159B" w:rsidRPr="00E9159B" w:rsidRDefault="00E9159B" w:rsidP="00E9159B">
      <w:pPr>
        <w:rPr>
          <w:rFonts w:ascii="Times New Roman" w:hAnsi="Times New Roman"/>
          <w:sz w:val="24"/>
          <w:szCs w:val="24"/>
        </w:rPr>
      </w:pPr>
    </w:p>
    <w:p w:rsidR="00E9159B" w:rsidRDefault="00E9159B" w:rsidP="00E9159B">
      <w:pPr>
        <w:rPr>
          <w:rFonts w:ascii="Times New Roman" w:hAnsi="Times New Roman"/>
          <w:sz w:val="24"/>
          <w:szCs w:val="24"/>
        </w:rPr>
      </w:pPr>
    </w:p>
    <w:p w:rsidR="00EF1BA4" w:rsidRDefault="00EF1BA4" w:rsidP="00E9159B">
      <w:pPr>
        <w:rPr>
          <w:rFonts w:ascii="Times New Roman" w:hAnsi="Times New Roman"/>
          <w:sz w:val="24"/>
          <w:szCs w:val="24"/>
        </w:rPr>
      </w:pPr>
    </w:p>
    <w:p w:rsidR="002250D6" w:rsidRPr="00191FCF" w:rsidRDefault="002250D6" w:rsidP="002250D6">
      <w:pPr>
        <w:tabs>
          <w:tab w:val="left" w:pos="993"/>
        </w:tabs>
        <w:ind w:left="0" w:firstLine="0"/>
        <w:contextualSpacing/>
        <w:rPr>
          <w:rFonts w:ascii="Times New Roman" w:hAnsi="Times New Roman"/>
          <w:sz w:val="24"/>
          <w:szCs w:val="24"/>
        </w:rPr>
      </w:pPr>
      <w:r w:rsidRPr="00191FCF">
        <w:rPr>
          <w:rFonts w:ascii="Times New Roman" w:hAnsi="Times New Roman"/>
          <w:sz w:val="24"/>
          <w:szCs w:val="24"/>
        </w:rPr>
        <w:t>V ..........................., dňa ...................................</w:t>
      </w:r>
    </w:p>
    <w:p w:rsidR="002250D6" w:rsidRPr="00191FCF" w:rsidRDefault="002250D6" w:rsidP="002250D6">
      <w:pPr>
        <w:ind w:left="0" w:firstLine="0"/>
        <w:contextualSpacing/>
        <w:rPr>
          <w:rFonts w:ascii="Times New Roman" w:hAnsi="Times New Roman"/>
          <w:sz w:val="24"/>
          <w:szCs w:val="24"/>
        </w:rPr>
      </w:pPr>
    </w:p>
    <w:p w:rsidR="002250D6" w:rsidRPr="00191FCF" w:rsidRDefault="002250D6" w:rsidP="002250D6">
      <w:pPr>
        <w:ind w:left="0" w:firstLine="0"/>
        <w:contextualSpacing/>
        <w:rPr>
          <w:rFonts w:ascii="Times New Roman" w:hAnsi="Times New Roman"/>
          <w:sz w:val="24"/>
          <w:szCs w:val="24"/>
        </w:rPr>
      </w:pPr>
    </w:p>
    <w:p w:rsidR="002250D6" w:rsidRPr="00191FCF" w:rsidRDefault="002250D6" w:rsidP="002250D6">
      <w:pPr>
        <w:tabs>
          <w:tab w:val="left" w:pos="993"/>
        </w:tabs>
        <w:ind w:left="0" w:firstLine="0"/>
        <w:contextualSpacing/>
        <w:rPr>
          <w:rFonts w:ascii="Times New Roman" w:hAnsi="Times New Roman"/>
          <w:sz w:val="24"/>
          <w:szCs w:val="24"/>
        </w:rPr>
      </w:pPr>
      <w:r w:rsidRPr="00191FCF">
        <w:rPr>
          <w:rFonts w:ascii="Times New Roman" w:hAnsi="Times New Roman"/>
          <w:sz w:val="24"/>
          <w:szCs w:val="24"/>
        </w:rPr>
        <w:t>...........................................................................</w:t>
      </w:r>
    </w:p>
    <w:p w:rsidR="002250D6" w:rsidRDefault="002250D6" w:rsidP="002250D6">
      <w:pPr>
        <w:tabs>
          <w:tab w:val="left" w:pos="993"/>
        </w:tabs>
        <w:ind w:left="0" w:firstLine="0"/>
        <w:contextualSpacing/>
        <w:rPr>
          <w:rFonts w:ascii="Times New Roman" w:hAnsi="Times New Roman"/>
          <w:sz w:val="24"/>
          <w:szCs w:val="24"/>
        </w:rPr>
      </w:pPr>
      <w:r>
        <w:rPr>
          <w:rFonts w:ascii="Times New Roman" w:hAnsi="Times New Roman"/>
          <w:sz w:val="24"/>
          <w:szCs w:val="24"/>
        </w:rPr>
        <w:t>štatutárny orgán uchádzača, resp. osoba oprávnená uchádzačom konať v mene uchádzača</w:t>
      </w:r>
      <w:r w:rsidRPr="00191FCF">
        <w:rPr>
          <w:rFonts w:ascii="Times New Roman" w:hAnsi="Times New Roman"/>
          <w:sz w:val="24"/>
          <w:szCs w:val="24"/>
        </w:rPr>
        <w:t xml:space="preserve">  (meno, priezvisko, podpis)</w:t>
      </w:r>
    </w:p>
    <w:p w:rsidR="00EF1BA4" w:rsidRDefault="00EF1BA4" w:rsidP="00E9159B">
      <w:pPr>
        <w:rPr>
          <w:rFonts w:ascii="Times New Roman" w:hAnsi="Times New Roman"/>
          <w:sz w:val="24"/>
          <w:szCs w:val="24"/>
        </w:rPr>
      </w:pPr>
    </w:p>
    <w:p w:rsidR="00FB11C4" w:rsidRDefault="00FB11C4" w:rsidP="00FB11C4">
      <w:pPr>
        <w:ind w:left="0" w:firstLine="0"/>
        <w:rPr>
          <w:rFonts w:ascii="Times New Roman" w:hAnsi="Times New Roman"/>
          <w:sz w:val="24"/>
          <w:szCs w:val="24"/>
        </w:rPr>
      </w:pPr>
    </w:p>
    <w:p w:rsidR="00E9159B" w:rsidRPr="007169FA" w:rsidRDefault="00E9159B" w:rsidP="00E9159B">
      <w:pPr>
        <w:keepNext/>
        <w:shd w:val="clear" w:color="auto" w:fill="C0C0C0"/>
        <w:tabs>
          <w:tab w:val="num" w:pos="540"/>
        </w:tabs>
        <w:spacing w:after="0"/>
        <w:ind w:left="0" w:firstLine="0"/>
        <w:outlineLvl w:val="2"/>
        <w:rPr>
          <w:rFonts w:eastAsia="Calibri"/>
          <w:noProof/>
          <w:sz w:val="28"/>
          <w:szCs w:val="20"/>
          <w:lang w:eastAsia="cs-CZ"/>
        </w:rPr>
      </w:pPr>
      <w:r w:rsidRPr="007169FA">
        <w:rPr>
          <w:rFonts w:eastAsia="Calibri"/>
          <w:noProof/>
          <w:sz w:val="28"/>
          <w:szCs w:val="20"/>
          <w:lang w:eastAsia="cs-CZ"/>
        </w:rPr>
        <w:lastRenderedPageBreak/>
        <w:tab/>
      </w:r>
      <w:bookmarkStart w:id="123" w:name="_Toc55222335"/>
      <w:r>
        <w:rPr>
          <w:rFonts w:eastAsia="Calibri"/>
          <w:noProof/>
          <w:sz w:val="28"/>
          <w:szCs w:val="20"/>
          <w:lang w:eastAsia="cs-CZ"/>
        </w:rPr>
        <w:t>Príloha č. 6</w:t>
      </w:r>
      <w:r w:rsidRPr="007169FA">
        <w:rPr>
          <w:rFonts w:eastAsia="Calibri"/>
          <w:noProof/>
          <w:sz w:val="28"/>
          <w:szCs w:val="20"/>
          <w:lang w:eastAsia="cs-CZ"/>
        </w:rPr>
        <w:t xml:space="preserve">: </w:t>
      </w:r>
      <w:r>
        <w:rPr>
          <w:rFonts w:eastAsia="Calibri"/>
          <w:noProof/>
          <w:sz w:val="28"/>
          <w:szCs w:val="20"/>
          <w:lang w:eastAsia="cs-CZ"/>
        </w:rPr>
        <w:t>Reklamačný poriadok</w:t>
      </w:r>
      <w:bookmarkEnd w:id="123"/>
    </w:p>
    <w:p w:rsidR="00E9159B" w:rsidRPr="007169FA" w:rsidRDefault="00E9159B" w:rsidP="00E9159B">
      <w:pPr>
        <w:contextualSpacing/>
        <w:rPr>
          <w:rFonts w:ascii="Times New Roman" w:hAnsi="Times New Roman"/>
          <w:sz w:val="24"/>
          <w:szCs w:val="24"/>
        </w:rPr>
      </w:pPr>
    </w:p>
    <w:p w:rsidR="00E9159B" w:rsidRDefault="00E9159B" w:rsidP="00E9159B">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r</w:t>
      </w:r>
      <w:r w:rsidR="00A912E8">
        <w:rPr>
          <w:rFonts w:ascii="Times New Roman" w:hAnsi="Times New Roman"/>
          <w:b/>
          <w:sz w:val="24"/>
          <w:szCs w:val="24"/>
        </w:rPr>
        <w:t>íloha č. 6</w:t>
      </w:r>
      <w:r>
        <w:rPr>
          <w:rFonts w:ascii="Times New Roman" w:hAnsi="Times New Roman"/>
          <w:b/>
          <w:sz w:val="24"/>
          <w:szCs w:val="24"/>
        </w:rPr>
        <w:t>: Reklamačný poriadok</w:t>
      </w:r>
    </w:p>
    <w:p w:rsidR="00E9159B" w:rsidRDefault="00E9159B" w:rsidP="00E9159B">
      <w:pPr>
        <w:ind w:firstLine="0"/>
        <w:contextualSpacing/>
        <w:rPr>
          <w:rFonts w:ascii="Times New Roman" w:hAnsi="Times New Roman"/>
          <w:b/>
          <w:sz w:val="24"/>
          <w:szCs w:val="24"/>
        </w:rPr>
      </w:pPr>
      <w:r>
        <w:rPr>
          <w:rFonts w:ascii="Times New Roman" w:hAnsi="Times New Roman"/>
          <w:b/>
          <w:sz w:val="24"/>
          <w:szCs w:val="24"/>
        </w:rPr>
        <w:t xml:space="preserve">(táto príloha súťažných podkladov je zároveň Prílohou č. 6 Kúpnej zmluvy) </w:t>
      </w:r>
    </w:p>
    <w:p w:rsidR="00E9159B" w:rsidRPr="007169FA" w:rsidRDefault="00E9159B" w:rsidP="00E9159B">
      <w:pPr>
        <w:ind w:firstLine="0"/>
        <w:contextualSpacing/>
        <w:rPr>
          <w:rFonts w:ascii="Times New Roman" w:hAnsi="Times New Roman"/>
          <w:b/>
          <w:sz w:val="24"/>
          <w:szCs w:val="24"/>
        </w:rPr>
      </w:pPr>
    </w:p>
    <w:p w:rsidR="00E9159B" w:rsidRPr="007169FA" w:rsidRDefault="00E9159B" w:rsidP="00E9159B">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E9159B" w:rsidRPr="007169FA" w:rsidRDefault="00E9159B" w:rsidP="00E9159B">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 Žiline</w:t>
      </w:r>
    </w:p>
    <w:p w:rsidR="00E9159B" w:rsidRDefault="00E9159B" w:rsidP="00E9159B">
      <w:pPr>
        <w:rPr>
          <w:rFonts w:ascii="Times New Roman" w:hAnsi="Times New Roman"/>
          <w:sz w:val="24"/>
          <w:szCs w:val="24"/>
        </w:rPr>
      </w:pPr>
    </w:p>
    <w:p w:rsidR="00234E8C" w:rsidRDefault="00E9159B" w:rsidP="00E9159B">
      <w:pPr>
        <w:tabs>
          <w:tab w:val="left" w:pos="1064"/>
        </w:tabs>
        <w:rPr>
          <w:rFonts w:ascii="Times New Roman" w:hAnsi="Times New Roman"/>
          <w:sz w:val="24"/>
          <w:szCs w:val="24"/>
        </w:rPr>
      </w:pPr>
      <w:r>
        <w:rPr>
          <w:rFonts w:ascii="Times New Roman" w:hAnsi="Times New Roman"/>
          <w:sz w:val="24"/>
          <w:szCs w:val="24"/>
        </w:rPr>
        <w:tab/>
      </w:r>
      <w:r w:rsidRPr="007D700F">
        <w:rPr>
          <w:rFonts w:ascii="Times New Roman" w:hAnsi="Times New Roman"/>
          <w:sz w:val="24"/>
          <w:szCs w:val="24"/>
          <w:u w:val="single"/>
        </w:rPr>
        <w:t>Informácia pre uchádzačov</w:t>
      </w:r>
      <w:r>
        <w:rPr>
          <w:rFonts w:ascii="Times New Roman" w:hAnsi="Times New Roman"/>
          <w:sz w:val="24"/>
          <w:szCs w:val="24"/>
        </w:rPr>
        <w:t xml:space="preserve">: Do formulára </w:t>
      </w:r>
      <w:r w:rsidRPr="002E0CFF">
        <w:rPr>
          <w:rFonts w:ascii="Times New Roman" w:hAnsi="Times New Roman"/>
          <w:i/>
          <w:sz w:val="24"/>
          <w:szCs w:val="24"/>
        </w:rPr>
        <w:t>Prílohy č. 6</w:t>
      </w:r>
      <w:r>
        <w:rPr>
          <w:rFonts w:ascii="Times New Roman" w:hAnsi="Times New Roman"/>
          <w:sz w:val="24"/>
          <w:szCs w:val="24"/>
        </w:rPr>
        <w:t xml:space="preserve"> uchádzač uvedie znenie reklamačného poriadku</w:t>
      </w:r>
      <w:r w:rsidR="00E335D3">
        <w:rPr>
          <w:rFonts w:ascii="Times New Roman" w:hAnsi="Times New Roman"/>
          <w:sz w:val="24"/>
          <w:szCs w:val="24"/>
        </w:rPr>
        <w:t>, ktorý sa týka obstarávaného predmetu zákazky.</w:t>
      </w:r>
      <w:r w:rsidR="006A015B" w:rsidRPr="006A015B">
        <w:rPr>
          <w:rFonts w:ascii="Times New Roman" w:hAnsi="Times New Roman"/>
          <w:bCs/>
          <w:sz w:val="24"/>
          <w:szCs w:val="24"/>
        </w:rPr>
        <w:t xml:space="preserve"> </w:t>
      </w:r>
      <w:r w:rsidR="006A015B">
        <w:rPr>
          <w:rFonts w:ascii="Times New Roman" w:hAnsi="Times New Roman"/>
          <w:bCs/>
          <w:sz w:val="24"/>
          <w:szCs w:val="24"/>
        </w:rPr>
        <w:t>U</w:t>
      </w:r>
      <w:r w:rsidR="006A015B" w:rsidRPr="008F25EF">
        <w:rPr>
          <w:rFonts w:ascii="Times New Roman" w:hAnsi="Times New Roman"/>
          <w:bCs/>
          <w:sz w:val="24"/>
          <w:szCs w:val="24"/>
        </w:rPr>
        <w:t>chádzač vypracuje</w:t>
      </w:r>
      <w:r w:rsidR="006A015B">
        <w:rPr>
          <w:rFonts w:ascii="Times New Roman" w:hAnsi="Times New Roman"/>
          <w:bCs/>
          <w:sz w:val="24"/>
          <w:szCs w:val="24"/>
        </w:rPr>
        <w:t xml:space="preserve"> reklamačný poriadok</w:t>
      </w:r>
      <w:r w:rsidR="006A015B" w:rsidRPr="008F25EF">
        <w:rPr>
          <w:rFonts w:ascii="Times New Roman" w:hAnsi="Times New Roman"/>
          <w:bCs/>
          <w:sz w:val="24"/>
          <w:szCs w:val="24"/>
        </w:rPr>
        <w:t xml:space="preserve"> tak,</w:t>
      </w:r>
      <w:r w:rsidR="000110B1">
        <w:rPr>
          <w:rFonts w:ascii="Times New Roman" w:hAnsi="Times New Roman"/>
          <w:bCs/>
          <w:sz w:val="24"/>
          <w:szCs w:val="24"/>
        </w:rPr>
        <w:t xml:space="preserve"> aby po obsahovej stránke nebol</w:t>
      </w:r>
      <w:r w:rsidR="006A015B" w:rsidRPr="008F25EF">
        <w:rPr>
          <w:rFonts w:ascii="Times New Roman" w:hAnsi="Times New Roman"/>
          <w:bCs/>
          <w:sz w:val="24"/>
          <w:szCs w:val="24"/>
        </w:rPr>
        <w:t xml:space="preserve"> v rozpore so znením týchto súťažných podkladov a so samotným znením predkladaného návrhu Kúpnej zmluvy.</w:t>
      </w:r>
      <w:r w:rsidR="000110B1">
        <w:rPr>
          <w:rFonts w:ascii="Times New Roman" w:hAnsi="Times New Roman"/>
          <w:bCs/>
          <w:sz w:val="24"/>
          <w:szCs w:val="24"/>
        </w:rPr>
        <w:t xml:space="preserve"> Reklamačný poriadok nesmie byť v rozpore s legislatívou Slovenskej republiky.</w:t>
      </w: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250D6" w:rsidRPr="00191FCF" w:rsidRDefault="002250D6" w:rsidP="002250D6">
      <w:pPr>
        <w:tabs>
          <w:tab w:val="left" w:pos="993"/>
        </w:tabs>
        <w:ind w:left="0" w:firstLine="0"/>
        <w:contextualSpacing/>
        <w:rPr>
          <w:rFonts w:ascii="Times New Roman" w:hAnsi="Times New Roman"/>
          <w:sz w:val="24"/>
          <w:szCs w:val="24"/>
        </w:rPr>
      </w:pPr>
      <w:r w:rsidRPr="00191FCF">
        <w:rPr>
          <w:rFonts w:ascii="Times New Roman" w:hAnsi="Times New Roman"/>
          <w:sz w:val="24"/>
          <w:szCs w:val="24"/>
        </w:rPr>
        <w:t>V ..........................., dňa ...................................</w:t>
      </w:r>
    </w:p>
    <w:p w:rsidR="002250D6" w:rsidRPr="00191FCF" w:rsidRDefault="002250D6" w:rsidP="002250D6">
      <w:pPr>
        <w:ind w:left="0" w:firstLine="0"/>
        <w:contextualSpacing/>
        <w:rPr>
          <w:rFonts w:ascii="Times New Roman" w:hAnsi="Times New Roman"/>
          <w:sz w:val="24"/>
          <w:szCs w:val="24"/>
        </w:rPr>
      </w:pPr>
    </w:p>
    <w:p w:rsidR="002250D6" w:rsidRPr="00191FCF" w:rsidRDefault="002250D6" w:rsidP="002250D6">
      <w:pPr>
        <w:ind w:left="0" w:firstLine="0"/>
        <w:contextualSpacing/>
        <w:rPr>
          <w:rFonts w:ascii="Times New Roman" w:hAnsi="Times New Roman"/>
          <w:sz w:val="24"/>
          <w:szCs w:val="24"/>
        </w:rPr>
      </w:pPr>
    </w:p>
    <w:p w:rsidR="002250D6" w:rsidRPr="00191FCF" w:rsidRDefault="002250D6" w:rsidP="002250D6">
      <w:pPr>
        <w:tabs>
          <w:tab w:val="left" w:pos="993"/>
        </w:tabs>
        <w:ind w:left="0" w:firstLine="0"/>
        <w:contextualSpacing/>
        <w:rPr>
          <w:rFonts w:ascii="Times New Roman" w:hAnsi="Times New Roman"/>
          <w:sz w:val="24"/>
          <w:szCs w:val="24"/>
        </w:rPr>
      </w:pPr>
      <w:r w:rsidRPr="00191FCF">
        <w:rPr>
          <w:rFonts w:ascii="Times New Roman" w:hAnsi="Times New Roman"/>
          <w:sz w:val="24"/>
          <w:szCs w:val="24"/>
        </w:rPr>
        <w:t>...........................................................................</w:t>
      </w:r>
    </w:p>
    <w:p w:rsidR="002250D6" w:rsidRDefault="002250D6" w:rsidP="002250D6">
      <w:pPr>
        <w:tabs>
          <w:tab w:val="left" w:pos="993"/>
        </w:tabs>
        <w:ind w:left="0" w:firstLine="0"/>
        <w:contextualSpacing/>
        <w:rPr>
          <w:rFonts w:ascii="Times New Roman" w:hAnsi="Times New Roman"/>
          <w:sz w:val="24"/>
          <w:szCs w:val="24"/>
        </w:rPr>
      </w:pPr>
      <w:r>
        <w:rPr>
          <w:rFonts w:ascii="Times New Roman" w:hAnsi="Times New Roman"/>
          <w:sz w:val="24"/>
          <w:szCs w:val="24"/>
        </w:rPr>
        <w:t>štatutárny orgán uchádzača, resp. osoba op</w:t>
      </w:r>
      <w:r w:rsidR="00734A21">
        <w:rPr>
          <w:rFonts w:ascii="Times New Roman" w:hAnsi="Times New Roman"/>
          <w:sz w:val="24"/>
          <w:szCs w:val="24"/>
        </w:rPr>
        <w:t xml:space="preserve">rávnená uchádzačom konať v mene </w:t>
      </w:r>
      <w:r>
        <w:rPr>
          <w:rFonts w:ascii="Times New Roman" w:hAnsi="Times New Roman"/>
          <w:sz w:val="24"/>
          <w:szCs w:val="24"/>
        </w:rPr>
        <w:t>uchádzača</w:t>
      </w:r>
      <w:r w:rsidRPr="00191FCF">
        <w:rPr>
          <w:rFonts w:ascii="Times New Roman" w:hAnsi="Times New Roman"/>
          <w:sz w:val="24"/>
          <w:szCs w:val="24"/>
        </w:rPr>
        <w:t xml:space="preserve">  (meno, priezvisko, podpis)</w:t>
      </w:r>
    </w:p>
    <w:p w:rsidR="00234E8C" w:rsidRPr="00234E8C" w:rsidRDefault="00234E8C" w:rsidP="00234E8C">
      <w:pPr>
        <w:rPr>
          <w:rFonts w:ascii="Times New Roman" w:hAnsi="Times New Roman"/>
          <w:sz w:val="24"/>
          <w:szCs w:val="24"/>
        </w:rPr>
      </w:pPr>
    </w:p>
    <w:p w:rsidR="00234E8C" w:rsidRDefault="00234E8C" w:rsidP="00234E8C">
      <w:pPr>
        <w:rPr>
          <w:rFonts w:ascii="Times New Roman" w:hAnsi="Times New Roman"/>
          <w:sz w:val="24"/>
          <w:szCs w:val="24"/>
        </w:rPr>
      </w:pPr>
    </w:p>
    <w:p w:rsidR="00745216" w:rsidRDefault="00234E8C" w:rsidP="00234E8C">
      <w:pPr>
        <w:tabs>
          <w:tab w:val="left" w:pos="1340"/>
        </w:tabs>
        <w:rPr>
          <w:rFonts w:ascii="Times New Roman" w:hAnsi="Times New Roman"/>
          <w:sz w:val="24"/>
          <w:szCs w:val="24"/>
        </w:rPr>
      </w:pPr>
      <w:r>
        <w:rPr>
          <w:rFonts w:ascii="Times New Roman" w:hAnsi="Times New Roman"/>
          <w:sz w:val="24"/>
          <w:szCs w:val="24"/>
        </w:rPr>
        <w:tab/>
      </w:r>
    </w:p>
    <w:p w:rsidR="00234E8C" w:rsidRPr="007169FA" w:rsidRDefault="00234E8C" w:rsidP="00234E8C">
      <w:pPr>
        <w:keepNext/>
        <w:shd w:val="clear" w:color="auto" w:fill="C0C0C0"/>
        <w:tabs>
          <w:tab w:val="num" w:pos="540"/>
        </w:tabs>
        <w:spacing w:after="0"/>
        <w:ind w:left="0" w:firstLine="0"/>
        <w:outlineLvl w:val="2"/>
        <w:rPr>
          <w:rFonts w:eastAsia="Calibri"/>
          <w:noProof/>
          <w:sz w:val="28"/>
          <w:szCs w:val="20"/>
          <w:lang w:eastAsia="cs-CZ"/>
        </w:rPr>
      </w:pPr>
      <w:bookmarkStart w:id="124" w:name="_Toc55222336"/>
      <w:r>
        <w:rPr>
          <w:rFonts w:eastAsia="Calibri"/>
          <w:noProof/>
          <w:sz w:val="28"/>
          <w:szCs w:val="20"/>
          <w:lang w:eastAsia="cs-CZ"/>
        </w:rPr>
        <w:lastRenderedPageBreak/>
        <w:t>Príloha č. 7</w:t>
      </w:r>
      <w:r w:rsidRPr="007169FA">
        <w:rPr>
          <w:rFonts w:eastAsia="Calibri"/>
          <w:noProof/>
          <w:sz w:val="28"/>
          <w:szCs w:val="20"/>
          <w:lang w:eastAsia="cs-CZ"/>
        </w:rPr>
        <w:t xml:space="preserve">: </w:t>
      </w:r>
      <w:r>
        <w:rPr>
          <w:rFonts w:eastAsia="Calibri"/>
          <w:noProof/>
          <w:sz w:val="28"/>
          <w:szCs w:val="20"/>
          <w:lang w:eastAsia="cs-CZ"/>
        </w:rPr>
        <w:t>Krycí list ponuky</w:t>
      </w:r>
      <w:bookmarkEnd w:id="124"/>
    </w:p>
    <w:p w:rsidR="00234E8C" w:rsidRPr="007169FA" w:rsidRDefault="00234E8C" w:rsidP="00234E8C">
      <w:pPr>
        <w:contextualSpacing/>
        <w:rPr>
          <w:rFonts w:ascii="Times New Roman" w:hAnsi="Times New Roman"/>
          <w:sz w:val="24"/>
          <w:szCs w:val="24"/>
        </w:rPr>
      </w:pPr>
    </w:p>
    <w:p w:rsidR="00234E8C" w:rsidRDefault="00234E8C" w:rsidP="00234E8C">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ríloha č. 7: Krycí list ponuky</w:t>
      </w:r>
    </w:p>
    <w:p w:rsidR="00234E8C" w:rsidRPr="007169FA" w:rsidRDefault="00234E8C" w:rsidP="00234E8C">
      <w:pPr>
        <w:ind w:firstLine="0"/>
        <w:contextualSpacing/>
        <w:rPr>
          <w:rFonts w:ascii="Times New Roman" w:hAnsi="Times New Roman"/>
          <w:b/>
          <w:sz w:val="24"/>
          <w:szCs w:val="24"/>
        </w:rPr>
      </w:pPr>
    </w:p>
    <w:p w:rsidR="00234E8C" w:rsidRPr="007169FA" w:rsidRDefault="00234E8C" w:rsidP="00234E8C">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234E8C" w:rsidRPr="007169FA" w:rsidRDefault="00234E8C" w:rsidP="00234E8C">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 Žiline</w:t>
      </w:r>
    </w:p>
    <w:p w:rsidR="000B396C" w:rsidRDefault="000B396C" w:rsidP="00234E8C">
      <w:pPr>
        <w:tabs>
          <w:tab w:val="left" w:pos="1340"/>
        </w:tabs>
        <w:rPr>
          <w:rFonts w:ascii="Times New Roman" w:hAnsi="Times New Roman"/>
          <w:sz w:val="24"/>
          <w:szCs w:val="24"/>
        </w:rPr>
      </w:pPr>
    </w:p>
    <w:p w:rsidR="006C1493" w:rsidRDefault="006C1493" w:rsidP="00234E8C">
      <w:pPr>
        <w:tabs>
          <w:tab w:val="left" w:pos="1340"/>
        </w:tabs>
        <w:rPr>
          <w:rFonts w:ascii="Times New Roman" w:hAnsi="Times New Roman"/>
          <w:b/>
          <w:sz w:val="24"/>
          <w:szCs w:val="24"/>
        </w:rPr>
      </w:pPr>
      <w:r>
        <w:rPr>
          <w:rFonts w:ascii="Times New Roman" w:hAnsi="Times New Roman"/>
          <w:sz w:val="24"/>
          <w:szCs w:val="24"/>
        </w:rPr>
        <w:tab/>
      </w:r>
      <w:r w:rsidR="00427449" w:rsidRPr="00427449">
        <w:rPr>
          <w:rFonts w:ascii="Times New Roman" w:hAnsi="Times New Roman"/>
          <w:b/>
          <w:sz w:val="24"/>
          <w:szCs w:val="24"/>
        </w:rPr>
        <w:t>I</w:t>
      </w:r>
      <w:r>
        <w:rPr>
          <w:rFonts w:ascii="Times New Roman" w:hAnsi="Times New Roman"/>
          <w:b/>
          <w:sz w:val="24"/>
          <w:szCs w:val="24"/>
        </w:rPr>
        <w:t>nformácie o</w:t>
      </w:r>
      <w:r w:rsidR="006D0B19">
        <w:rPr>
          <w:rFonts w:ascii="Times New Roman" w:hAnsi="Times New Roman"/>
          <w:b/>
          <w:sz w:val="24"/>
          <w:szCs w:val="24"/>
        </w:rPr>
        <w:t> </w:t>
      </w:r>
      <w:r>
        <w:rPr>
          <w:rFonts w:ascii="Times New Roman" w:hAnsi="Times New Roman"/>
          <w:b/>
          <w:sz w:val="24"/>
          <w:szCs w:val="24"/>
        </w:rPr>
        <w:t>uchádzačovi</w:t>
      </w:r>
      <w:r w:rsidR="006D0B19">
        <w:rPr>
          <w:rFonts w:ascii="Times New Roman" w:hAnsi="Times New Roman"/>
          <w:b/>
          <w:sz w:val="24"/>
          <w:szCs w:val="24"/>
        </w:rPr>
        <w:t>:</w:t>
      </w:r>
    </w:p>
    <w:p w:rsidR="0022479E" w:rsidRPr="0022479E" w:rsidRDefault="0022479E" w:rsidP="00234E8C">
      <w:pPr>
        <w:tabs>
          <w:tab w:val="left" w:pos="1340"/>
        </w:tabs>
        <w:rPr>
          <w:rFonts w:ascii="Times New Roman" w:hAnsi="Times New Roman"/>
          <w:b/>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536"/>
        <w:gridCol w:w="4395"/>
      </w:tblGrid>
      <w:tr w:rsidR="006C1493" w:rsidRPr="006F7E1C" w:rsidTr="00C502F4">
        <w:trPr>
          <w:trHeight w:val="197"/>
        </w:trPr>
        <w:tc>
          <w:tcPr>
            <w:tcW w:w="4536" w:type="dxa"/>
            <w:vAlign w:val="bottom"/>
          </w:tcPr>
          <w:p w:rsidR="006C1493" w:rsidRPr="006F7E1C" w:rsidRDefault="006C1493" w:rsidP="00E10622">
            <w:pPr>
              <w:ind w:left="0" w:firstLine="0"/>
              <w:contextualSpacing/>
              <w:jc w:val="left"/>
              <w:rPr>
                <w:rFonts w:ascii="Times New Roman" w:hAnsi="Times New Roman"/>
              </w:rPr>
            </w:pPr>
            <w:r w:rsidRPr="006F7E1C">
              <w:rPr>
                <w:rFonts w:ascii="Times New Roman" w:hAnsi="Times New Roman"/>
              </w:rPr>
              <w:t>1. Obchodné meno</w:t>
            </w:r>
            <w:r>
              <w:rPr>
                <w:rFonts w:ascii="Times New Roman" w:hAnsi="Times New Roman"/>
              </w:rPr>
              <w:t xml:space="preserve"> (názov)</w:t>
            </w:r>
            <w:r w:rsidRPr="006F7E1C">
              <w:rPr>
                <w:rFonts w:ascii="Times New Roman" w:hAnsi="Times New Roman"/>
              </w:rPr>
              <w:t xml:space="preserve"> uchádzača:</w:t>
            </w:r>
          </w:p>
        </w:tc>
        <w:tc>
          <w:tcPr>
            <w:tcW w:w="4395" w:type="dxa"/>
            <w:vAlign w:val="center"/>
          </w:tcPr>
          <w:p w:rsidR="006C1493" w:rsidRPr="006F7E1C" w:rsidRDefault="006C1493" w:rsidP="00C502F4">
            <w:pPr>
              <w:ind w:left="0" w:firstLine="0"/>
              <w:contextualSpacing/>
              <w:jc w:val="left"/>
              <w:rPr>
                <w:rFonts w:ascii="Times New Roman" w:hAnsi="Times New Roman"/>
              </w:rPr>
            </w:pPr>
          </w:p>
        </w:tc>
      </w:tr>
      <w:tr w:rsidR="006C1493" w:rsidRPr="006F7E1C" w:rsidTr="00C502F4">
        <w:tc>
          <w:tcPr>
            <w:tcW w:w="4536" w:type="dxa"/>
            <w:vAlign w:val="bottom"/>
          </w:tcPr>
          <w:p w:rsidR="006C1493" w:rsidRPr="006F7E1C" w:rsidRDefault="006C1493" w:rsidP="00E10622">
            <w:pPr>
              <w:ind w:left="0" w:firstLine="0"/>
              <w:contextualSpacing/>
              <w:jc w:val="left"/>
              <w:rPr>
                <w:rFonts w:ascii="Times New Roman" w:hAnsi="Times New Roman"/>
              </w:rPr>
            </w:pPr>
            <w:r w:rsidRPr="006F7E1C">
              <w:rPr>
                <w:rFonts w:ascii="Times New Roman" w:hAnsi="Times New Roman"/>
              </w:rPr>
              <w:t>2. Adresa sídla uchádzača:</w:t>
            </w:r>
          </w:p>
        </w:tc>
        <w:tc>
          <w:tcPr>
            <w:tcW w:w="4395" w:type="dxa"/>
            <w:vAlign w:val="center"/>
          </w:tcPr>
          <w:p w:rsidR="006C1493" w:rsidRPr="006F7E1C" w:rsidRDefault="006C1493" w:rsidP="00C502F4">
            <w:pPr>
              <w:ind w:left="0" w:firstLine="0"/>
              <w:contextualSpacing/>
              <w:jc w:val="left"/>
              <w:rPr>
                <w:rFonts w:ascii="Times New Roman" w:hAnsi="Times New Roman"/>
              </w:rPr>
            </w:pPr>
          </w:p>
        </w:tc>
      </w:tr>
      <w:tr w:rsidR="006C1493" w:rsidRPr="006F7E1C" w:rsidTr="00C502F4">
        <w:tc>
          <w:tcPr>
            <w:tcW w:w="4536" w:type="dxa"/>
            <w:vAlign w:val="bottom"/>
          </w:tcPr>
          <w:p w:rsidR="006C1493" w:rsidRPr="006F7E1C" w:rsidRDefault="006C1493" w:rsidP="00E10622">
            <w:pPr>
              <w:ind w:left="0" w:firstLine="0"/>
              <w:contextualSpacing/>
              <w:jc w:val="left"/>
              <w:rPr>
                <w:rFonts w:ascii="Times New Roman" w:hAnsi="Times New Roman"/>
              </w:rPr>
            </w:pPr>
            <w:r>
              <w:rPr>
                <w:rFonts w:ascii="Times New Roman" w:hAnsi="Times New Roman"/>
              </w:rPr>
              <w:t>3. IČO:</w:t>
            </w:r>
          </w:p>
        </w:tc>
        <w:tc>
          <w:tcPr>
            <w:tcW w:w="4395" w:type="dxa"/>
            <w:vAlign w:val="center"/>
          </w:tcPr>
          <w:p w:rsidR="006C1493" w:rsidRPr="006F7E1C" w:rsidRDefault="006C1493" w:rsidP="00C502F4">
            <w:pPr>
              <w:ind w:left="0" w:firstLine="0"/>
              <w:contextualSpacing/>
              <w:jc w:val="left"/>
              <w:rPr>
                <w:rFonts w:ascii="Times New Roman" w:hAnsi="Times New Roman"/>
              </w:rPr>
            </w:pPr>
          </w:p>
        </w:tc>
      </w:tr>
      <w:tr w:rsidR="006C1493" w:rsidRPr="006F7E1C" w:rsidTr="00C502F4">
        <w:tc>
          <w:tcPr>
            <w:tcW w:w="4536" w:type="dxa"/>
            <w:vAlign w:val="bottom"/>
          </w:tcPr>
          <w:p w:rsidR="006C1493" w:rsidRPr="006F7E1C" w:rsidRDefault="006C1493" w:rsidP="00E10622">
            <w:pPr>
              <w:ind w:left="0" w:firstLine="0"/>
              <w:contextualSpacing/>
              <w:jc w:val="left"/>
              <w:rPr>
                <w:rFonts w:ascii="Times New Roman" w:hAnsi="Times New Roman"/>
              </w:rPr>
            </w:pPr>
            <w:r>
              <w:rPr>
                <w:rFonts w:ascii="Times New Roman" w:hAnsi="Times New Roman"/>
              </w:rPr>
              <w:t>4</w:t>
            </w:r>
            <w:r w:rsidRPr="006F7E1C">
              <w:rPr>
                <w:rFonts w:ascii="Times New Roman" w:hAnsi="Times New Roman"/>
              </w:rPr>
              <w:t>. Štatutárny orgán (meno, priezvisko):</w:t>
            </w:r>
          </w:p>
        </w:tc>
        <w:tc>
          <w:tcPr>
            <w:tcW w:w="4395" w:type="dxa"/>
            <w:vAlign w:val="center"/>
          </w:tcPr>
          <w:p w:rsidR="006C1493" w:rsidRPr="006F7E1C" w:rsidRDefault="006C1493" w:rsidP="00C502F4">
            <w:pPr>
              <w:ind w:left="0" w:firstLine="0"/>
              <w:contextualSpacing/>
              <w:jc w:val="left"/>
              <w:rPr>
                <w:rFonts w:ascii="Times New Roman" w:hAnsi="Times New Roman"/>
              </w:rPr>
            </w:pPr>
          </w:p>
        </w:tc>
      </w:tr>
      <w:tr w:rsidR="006C1493" w:rsidRPr="006F7E1C" w:rsidTr="00C502F4">
        <w:tc>
          <w:tcPr>
            <w:tcW w:w="4536" w:type="dxa"/>
            <w:vAlign w:val="bottom"/>
          </w:tcPr>
          <w:p w:rsidR="006C1493" w:rsidRPr="006F7E1C" w:rsidRDefault="006C1493" w:rsidP="00E10622">
            <w:pPr>
              <w:ind w:left="0" w:firstLine="0"/>
              <w:contextualSpacing/>
              <w:jc w:val="left"/>
              <w:rPr>
                <w:rFonts w:ascii="Times New Roman" w:hAnsi="Times New Roman"/>
              </w:rPr>
            </w:pPr>
            <w:r>
              <w:rPr>
                <w:rFonts w:ascii="Times New Roman" w:hAnsi="Times New Roman"/>
              </w:rPr>
              <w:t>5</w:t>
            </w:r>
            <w:r w:rsidRPr="006F7E1C">
              <w:rPr>
                <w:rFonts w:ascii="Times New Roman" w:hAnsi="Times New Roman"/>
              </w:rPr>
              <w:t xml:space="preserve">. Osoba </w:t>
            </w:r>
            <w:r>
              <w:rPr>
                <w:rFonts w:ascii="Times New Roman" w:hAnsi="Times New Roman"/>
              </w:rPr>
              <w:t>(meno a priezvisko) oprávnená podpisovať dokumenty v ponuke za uchádzača v tomto verejnom obstarávaní</w:t>
            </w:r>
            <w:r w:rsidRPr="006F7E1C">
              <w:rPr>
                <w:rFonts w:ascii="Times New Roman" w:hAnsi="Times New Roman"/>
              </w:rPr>
              <w:t>:</w:t>
            </w:r>
          </w:p>
        </w:tc>
        <w:tc>
          <w:tcPr>
            <w:tcW w:w="4395" w:type="dxa"/>
            <w:vAlign w:val="center"/>
          </w:tcPr>
          <w:p w:rsidR="006C1493" w:rsidRPr="006F7E1C" w:rsidRDefault="006C1493" w:rsidP="00C502F4">
            <w:pPr>
              <w:ind w:left="0" w:firstLine="0"/>
              <w:contextualSpacing/>
              <w:jc w:val="left"/>
              <w:rPr>
                <w:rFonts w:ascii="Times New Roman" w:hAnsi="Times New Roman"/>
              </w:rPr>
            </w:pPr>
          </w:p>
        </w:tc>
      </w:tr>
      <w:tr w:rsidR="006C1493" w:rsidRPr="006F7E1C" w:rsidTr="00C502F4">
        <w:tc>
          <w:tcPr>
            <w:tcW w:w="4536" w:type="dxa"/>
            <w:vAlign w:val="bottom"/>
          </w:tcPr>
          <w:p w:rsidR="006C1493" w:rsidRPr="006F7E1C" w:rsidRDefault="006C1493" w:rsidP="00E10622">
            <w:pPr>
              <w:ind w:left="0" w:firstLine="0"/>
              <w:contextualSpacing/>
              <w:jc w:val="left"/>
              <w:rPr>
                <w:rFonts w:ascii="Times New Roman" w:hAnsi="Times New Roman"/>
              </w:rPr>
            </w:pPr>
            <w:r>
              <w:rPr>
                <w:rFonts w:ascii="Times New Roman" w:hAnsi="Times New Roman"/>
              </w:rPr>
              <w:t>6</w:t>
            </w:r>
            <w:r w:rsidRPr="006F7E1C">
              <w:rPr>
                <w:rFonts w:ascii="Times New Roman" w:hAnsi="Times New Roman"/>
              </w:rPr>
              <w:t xml:space="preserve">. Kontaktná osoba </w:t>
            </w:r>
            <w:r>
              <w:rPr>
                <w:rFonts w:ascii="Times New Roman" w:hAnsi="Times New Roman"/>
              </w:rPr>
              <w:t>uchádzača (meno a priezvisko) v tomto verejnom obstarávaní</w:t>
            </w:r>
            <w:r w:rsidRPr="006F7E1C">
              <w:rPr>
                <w:rFonts w:ascii="Times New Roman" w:hAnsi="Times New Roman"/>
              </w:rPr>
              <w:t>:</w:t>
            </w:r>
          </w:p>
        </w:tc>
        <w:tc>
          <w:tcPr>
            <w:tcW w:w="4395" w:type="dxa"/>
            <w:vAlign w:val="center"/>
          </w:tcPr>
          <w:p w:rsidR="006C1493" w:rsidRPr="006F7E1C" w:rsidRDefault="006C1493" w:rsidP="00C502F4">
            <w:pPr>
              <w:ind w:left="0" w:firstLine="0"/>
              <w:contextualSpacing/>
              <w:jc w:val="left"/>
              <w:rPr>
                <w:rFonts w:ascii="Times New Roman" w:hAnsi="Times New Roman"/>
              </w:rPr>
            </w:pPr>
          </w:p>
        </w:tc>
      </w:tr>
      <w:tr w:rsidR="006C1493" w:rsidRPr="006F7E1C" w:rsidTr="00C502F4">
        <w:tc>
          <w:tcPr>
            <w:tcW w:w="4536" w:type="dxa"/>
            <w:vAlign w:val="bottom"/>
          </w:tcPr>
          <w:p w:rsidR="006C1493" w:rsidRPr="006F7E1C" w:rsidRDefault="006C1493" w:rsidP="00E10622">
            <w:pPr>
              <w:ind w:left="0" w:firstLine="0"/>
              <w:contextualSpacing/>
              <w:jc w:val="left"/>
              <w:rPr>
                <w:rFonts w:ascii="Times New Roman" w:hAnsi="Times New Roman"/>
              </w:rPr>
            </w:pPr>
            <w:r>
              <w:rPr>
                <w:rFonts w:ascii="Times New Roman" w:hAnsi="Times New Roman"/>
              </w:rPr>
              <w:t>7. Číslo telefónu</w:t>
            </w:r>
            <w:r w:rsidRPr="006F7E1C">
              <w:rPr>
                <w:rFonts w:ascii="Times New Roman" w:hAnsi="Times New Roman"/>
              </w:rPr>
              <w:t xml:space="preserve"> kontaktnej osoby:</w:t>
            </w:r>
          </w:p>
        </w:tc>
        <w:tc>
          <w:tcPr>
            <w:tcW w:w="4395" w:type="dxa"/>
            <w:vAlign w:val="center"/>
          </w:tcPr>
          <w:p w:rsidR="006C1493" w:rsidRPr="006F7E1C" w:rsidRDefault="006C1493" w:rsidP="00C502F4">
            <w:pPr>
              <w:ind w:left="0" w:firstLine="0"/>
              <w:contextualSpacing/>
              <w:jc w:val="left"/>
              <w:rPr>
                <w:rFonts w:ascii="Times New Roman" w:hAnsi="Times New Roman"/>
              </w:rPr>
            </w:pPr>
          </w:p>
        </w:tc>
      </w:tr>
      <w:tr w:rsidR="006C1493" w:rsidRPr="006F7E1C" w:rsidTr="00C502F4">
        <w:tc>
          <w:tcPr>
            <w:tcW w:w="4536" w:type="dxa"/>
            <w:vAlign w:val="bottom"/>
          </w:tcPr>
          <w:p w:rsidR="006C1493" w:rsidRPr="006F7E1C" w:rsidRDefault="006C1493" w:rsidP="00E10622">
            <w:pPr>
              <w:ind w:left="0" w:firstLine="0"/>
              <w:contextualSpacing/>
              <w:jc w:val="left"/>
              <w:rPr>
                <w:rFonts w:ascii="Times New Roman" w:hAnsi="Times New Roman"/>
              </w:rPr>
            </w:pPr>
            <w:r>
              <w:rPr>
                <w:rFonts w:ascii="Times New Roman" w:hAnsi="Times New Roman"/>
              </w:rPr>
              <w:t>8</w:t>
            </w:r>
            <w:r w:rsidRPr="006F7E1C">
              <w:rPr>
                <w:rFonts w:ascii="Times New Roman" w:hAnsi="Times New Roman"/>
              </w:rPr>
              <w:t>. E-mailová adresa kontaktnej osoby:</w:t>
            </w:r>
          </w:p>
        </w:tc>
        <w:tc>
          <w:tcPr>
            <w:tcW w:w="4395" w:type="dxa"/>
            <w:vAlign w:val="center"/>
          </w:tcPr>
          <w:p w:rsidR="006C1493" w:rsidRPr="006F7E1C" w:rsidRDefault="006C1493" w:rsidP="00C502F4">
            <w:pPr>
              <w:ind w:left="0" w:firstLine="0"/>
              <w:contextualSpacing/>
              <w:jc w:val="left"/>
              <w:rPr>
                <w:rFonts w:ascii="Times New Roman" w:hAnsi="Times New Roman"/>
              </w:rPr>
            </w:pPr>
          </w:p>
        </w:tc>
      </w:tr>
      <w:tr w:rsidR="00B670A0" w:rsidRPr="006F7E1C" w:rsidTr="00C502F4">
        <w:tc>
          <w:tcPr>
            <w:tcW w:w="4536" w:type="dxa"/>
            <w:vAlign w:val="bottom"/>
          </w:tcPr>
          <w:p w:rsidR="00B670A0" w:rsidRDefault="00B670A0" w:rsidP="00E10622">
            <w:pPr>
              <w:ind w:left="0" w:firstLine="0"/>
              <w:contextualSpacing/>
              <w:jc w:val="left"/>
              <w:rPr>
                <w:rFonts w:ascii="Times New Roman" w:hAnsi="Times New Roman"/>
              </w:rPr>
            </w:pPr>
            <w:r>
              <w:rPr>
                <w:rFonts w:ascii="Times New Roman" w:hAnsi="Times New Roman"/>
              </w:rPr>
              <w:t>9. Zápis v Zozname hospodárskych subjektov, ktorý vedie Úrad pre verejné obstarávanie v zmysle zákona č. 343/2015 Z. z. (uviesť reg. č.) ak je relevantné:</w:t>
            </w:r>
          </w:p>
        </w:tc>
        <w:tc>
          <w:tcPr>
            <w:tcW w:w="4395" w:type="dxa"/>
            <w:vAlign w:val="center"/>
          </w:tcPr>
          <w:p w:rsidR="00B670A0" w:rsidRPr="006F7E1C" w:rsidRDefault="00B670A0" w:rsidP="00C502F4">
            <w:pPr>
              <w:ind w:left="0" w:firstLine="0"/>
              <w:contextualSpacing/>
              <w:jc w:val="left"/>
              <w:rPr>
                <w:rFonts w:ascii="Times New Roman" w:hAnsi="Times New Roman"/>
              </w:rPr>
            </w:pPr>
          </w:p>
        </w:tc>
      </w:tr>
      <w:tr w:rsidR="006D0B19" w:rsidRPr="006F7E1C" w:rsidTr="00C502F4">
        <w:tc>
          <w:tcPr>
            <w:tcW w:w="4536" w:type="dxa"/>
            <w:vAlign w:val="bottom"/>
          </w:tcPr>
          <w:p w:rsidR="006D0B19" w:rsidRDefault="006D0B19" w:rsidP="00E10622">
            <w:pPr>
              <w:ind w:left="0" w:firstLine="0"/>
              <w:contextualSpacing/>
              <w:jc w:val="left"/>
              <w:rPr>
                <w:rFonts w:ascii="Times New Roman" w:hAnsi="Times New Roman"/>
              </w:rPr>
            </w:pPr>
            <w:r>
              <w:rPr>
                <w:rFonts w:ascii="Times New Roman" w:hAnsi="Times New Roman"/>
              </w:rPr>
              <w:t xml:space="preserve">10. </w:t>
            </w:r>
            <w:r w:rsidR="00577987">
              <w:rPr>
                <w:rFonts w:ascii="Times New Roman" w:hAnsi="Times New Roman"/>
              </w:rPr>
              <w:t>Užívateľské meno uchádzača viažuce sa ku kontu uchádzača zriadeného na portáli www.ezakazky.sk</w:t>
            </w:r>
          </w:p>
        </w:tc>
        <w:tc>
          <w:tcPr>
            <w:tcW w:w="4395" w:type="dxa"/>
            <w:vAlign w:val="center"/>
          </w:tcPr>
          <w:p w:rsidR="006D0B19" w:rsidRPr="006F7E1C" w:rsidRDefault="006D0B19" w:rsidP="00C502F4">
            <w:pPr>
              <w:ind w:left="0" w:firstLine="0"/>
              <w:contextualSpacing/>
              <w:jc w:val="left"/>
              <w:rPr>
                <w:rFonts w:ascii="Times New Roman" w:hAnsi="Times New Roman"/>
              </w:rPr>
            </w:pPr>
          </w:p>
        </w:tc>
      </w:tr>
    </w:tbl>
    <w:p w:rsidR="000B396C" w:rsidRPr="000B396C" w:rsidRDefault="000B396C" w:rsidP="000B396C">
      <w:pPr>
        <w:rPr>
          <w:rFonts w:ascii="Times New Roman" w:hAnsi="Times New Roman"/>
          <w:sz w:val="24"/>
          <w:szCs w:val="24"/>
        </w:rPr>
      </w:pPr>
    </w:p>
    <w:p w:rsidR="000B396C" w:rsidRPr="006D0B19" w:rsidRDefault="002F6682" w:rsidP="000B396C">
      <w:pPr>
        <w:rPr>
          <w:rFonts w:ascii="Times New Roman" w:hAnsi="Times New Roman"/>
          <w:b/>
          <w:sz w:val="24"/>
          <w:szCs w:val="24"/>
        </w:rPr>
      </w:pPr>
      <w:r>
        <w:rPr>
          <w:rFonts w:ascii="Times New Roman" w:hAnsi="Times New Roman"/>
          <w:sz w:val="24"/>
          <w:szCs w:val="24"/>
        </w:rPr>
        <w:tab/>
      </w:r>
      <w:r w:rsidR="006D0B19">
        <w:rPr>
          <w:rFonts w:ascii="Times New Roman" w:hAnsi="Times New Roman"/>
          <w:b/>
          <w:sz w:val="24"/>
          <w:szCs w:val="24"/>
        </w:rPr>
        <w:t>Obsah ponuky:</w:t>
      </w:r>
    </w:p>
    <w:p w:rsidR="000B396C" w:rsidRPr="006D0B19" w:rsidRDefault="006D0B19" w:rsidP="000B396C">
      <w:pPr>
        <w:rPr>
          <w:rFonts w:ascii="Times New Roman" w:hAnsi="Times New Roman"/>
          <w:i/>
          <w:sz w:val="24"/>
          <w:szCs w:val="24"/>
        </w:rPr>
      </w:pPr>
      <w:r>
        <w:rPr>
          <w:rFonts w:ascii="Times New Roman" w:hAnsi="Times New Roman"/>
          <w:sz w:val="24"/>
          <w:szCs w:val="24"/>
        </w:rPr>
        <w:tab/>
      </w:r>
      <w:r>
        <w:rPr>
          <w:rFonts w:ascii="Times New Roman" w:hAnsi="Times New Roman"/>
          <w:i/>
          <w:sz w:val="24"/>
          <w:szCs w:val="24"/>
        </w:rPr>
        <w:t>(tu uchádzač uvedie</w:t>
      </w:r>
      <w:r w:rsidR="00D82B89">
        <w:rPr>
          <w:rFonts w:ascii="Times New Roman" w:hAnsi="Times New Roman"/>
          <w:i/>
          <w:sz w:val="24"/>
          <w:szCs w:val="24"/>
        </w:rPr>
        <w:t xml:space="preserve"> kompletný</w:t>
      </w:r>
      <w:r>
        <w:rPr>
          <w:rFonts w:ascii="Times New Roman" w:hAnsi="Times New Roman"/>
          <w:i/>
          <w:sz w:val="24"/>
          <w:szCs w:val="24"/>
        </w:rPr>
        <w:t xml:space="preserve"> zoznam dokladov/súborov, ktoré predkladá v ponuke)</w:t>
      </w:r>
    </w:p>
    <w:p w:rsidR="006D0B19" w:rsidRPr="000B396C" w:rsidRDefault="006D0B19" w:rsidP="006D0B19">
      <w:pPr>
        <w:contextualSpacing/>
        <w:rPr>
          <w:rFonts w:ascii="Times New Roman" w:hAnsi="Times New Roman"/>
          <w:sz w:val="24"/>
          <w:szCs w:val="24"/>
        </w:rPr>
      </w:pPr>
      <w:r>
        <w:rPr>
          <w:rFonts w:ascii="Times New Roman" w:hAnsi="Times New Roman"/>
          <w:sz w:val="24"/>
          <w:szCs w:val="24"/>
        </w:rPr>
        <w:tab/>
        <w:t>1.</w:t>
      </w:r>
      <w:r>
        <w:rPr>
          <w:rFonts w:ascii="Times New Roman" w:hAnsi="Times New Roman"/>
          <w:sz w:val="24"/>
          <w:szCs w:val="24"/>
        </w:rPr>
        <w:tab/>
        <w:t>...............</w:t>
      </w:r>
    </w:p>
    <w:p w:rsidR="006D0B19" w:rsidRDefault="006D0B19" w:rsidP="006D0B19">
      <w:pPr>
        <w:contextualSpacing/>
        <w:rPr>
          <w:rFonts w:ascii="Times New Roman" w:hAnsi="Times New Roman"/>
          <w:sz w:val="24"/>
          <w:szCs w:val="24"/>
        </w:rPr>
      </w:pPr>
      <w:r>
        <w:rPr>
          <w:rFonts w:ascii="Times New Roman" w:hAnsi="Times New Roman"/>
          <w:sz w:val="24"/>
          <w:szCs w:val="24"/>
        </w:rPr>
        <w:tab/>
        <w:t>2.</w:t>
      </w:r>
      <w:r>
        <w:rPr>
          <w:rFonts w:ascii="Times New Roman" w:hAnsi="Times New Roman"/>
          <w:sz w:val="24"/>
          <w:szCs w:val="24"/>
        </w:rPr>
        <w:tab/>
        <w:t>...............</w:t>
      </w:r>
    </w:p>
    <w:p w:rsidR="006D0B19" w:rsidRDefault="006D0B19" w:rsidP="006D0B19">
      <w:pPr>
        <w:contextualSpacing/>
        <w:rPr>
          <w:rFonts w:ascii="Times New Roman" w:hAnsi="Times New Roman"/>
          <w:sz w:val="24"/>
          <w:szCs w:val="24"/>
        </w:rPr>
      </w:pPr>
      <w:r>
        <w:rPr>
          <w:rFonts w:ascii="Times New Roman" w:hAnsi="Times New Roman"/>
          <w:sz w:val="24"/>
          <w:szCs w:val="24"/>
        </w:rPr>
        <w:tab/>
        <w:t>3.</w:t>
      </w:r>
      <w:r>
        <w:rPr>
          <w:rFonts w:ascii="Times New Roman" w:hAnsi="Times New Roman"/>
          <w:sz w:val="24"/>
          <w:szCs w:val="24"/>
        </w:rPr>
        <w:tab/>
        <w:t>...............</w:t>
      </w:r>
    </w:p>
    <w:p w:rsidR="006D0B19" w:rsidRDefault="006D0B19" w:rsidP="006D0B19">
      <w:pPr>
        <w:contextualSpacing/>
        <w:rPr>
          <w:rFonts w:ascii="Times New Roman" w:hAnsi="Times New Roman"/>
          <w:sz w:val="24"/>
          <w:szCs w:val="24"/>
        </w:rPr>
      </w:pPr>
      <w:r>
        <w:rPr>
          <w:rFonts w:ascii="Times New Roman" w:hAnsi="Times New Roman"/>
          <w:sz w:val="24"/>
          <w:szCs w:val="24"/>
        </w:rPr>
        <w:tab/>
        <w:t>.</w:t>
      </w:r>
    </w:p>
    <w:p w:rsidR="006D0B19" w:rsidRDefault="006D0B19" w:rsidP="006D0B19">
      <w:pPr>
        <w:contextualSpacing/>
        <w:rPr>
          <w:rFonts w:ascii="Times New Roman" w:hAnsi="Times New Roman"/>
          <w:sz w:val="24"/>
          <w:szCs w:val="24"/>
        </w:rPr>
      </w:pPr>
      <w:r>
        <w:rPr>
          <w:rFonts w:ascii="Times New Roman" w:hAnsi="Times New Roman"/>
          <w:sz w:val="24"/>
          <w:szCs w:val="24"/>
        </w:rPr>
        <w:tab/>
        <w:t>.</w:t>
      </w:r>
    </w:p>
    <w:p w:rsidR="006D0B19" w:rsidRDefault="006D0B19" w:rsidP="006D0B19">
      <w:pPr>
        <w:contextualSpacing/>
        <w:rPr>
          <w:rFonts w:ascii="Times New Roman" w:hAnsi="Times New Roman"/>
          <w:sz w:val="24"/>
          <w:szCs w:val="24"/>
        </w:rPr>
      </w:pPr>
      <w:r>
        <w:rPr>
          <w:rFonts w:ascii="Times New Roman" w:hAnsi="Times New Roman"/>
          <w:sz w:val="24"/>
          <w:szCs w:val="24"/>
        </w:rPr>
        <w:tab/>
        <w:t>.</w:t>
      </w:r>
    </w:p>
    <w:p w:rsidR="006D0B19" w:rsidRPr="000B396C" w:rsidRDefault="00D82B89" w:rsidP="000B396C">
      <w:pPr>
        <w:rPr>
          <w:rFonts w:ascii="Times New Roman" w:hAnsi="Times New Roman"/>
          <w:sz w:val="24"/>
          <w:szCs w:val="24"/>
        </w:rPr>
      </w:pPr>
      <w:r>
        <w:rPr>
          <w:rFonts w:ascii="Times New Roman" w:hAnsi="Times New Roman"/>
          <w:sz w:val="24"/>
          <w:szCs w:val="24"/>
        </w:rPr>
        <w:tab/>
        <w:t xml:space="preserve">Uchádzač vyhlasuje, že </w:t>
      </w:r>
      <w:r w:rsidR="00A83745">
        <w:rPr>
          <w:rFonts w:ascii="Times New Roman" w:hAnsi="Times New Roman"/>
          <w:sz w:val="24"/>
          <w:szCs w:val="24"/>
        </w:rPr>
        <w:t>d</w:t>
      </w:r>
      <w:r>
        <w:rPr>
          <w:rFonts w:ascii="Times New Roman" w:hAnsi="Times New Roman"/>
          <w:sz w:val="24"/>
          <w:szCs w:val="24"/>
        </w:rPr>
        <w:t>oklady</w:t>
      </w:r>
      <w:r w:rsidR="00A83745">
        <w:rPr>
          <w:rFonts w:ascii="Times New Roman" w:hAnsi="Times New Roman"/>
          <w:sz w:val="24"/>
          <w:szCs w:val="24"/>
        </w:rPr>
        <w:t>/dokumenty</w:t>
      </w:r>
      <w:r>
        <w:rPr>
          <w:rFonts w:ascii="Times New Roman" w:hAnsi="Times New Roman"/>
          <w:sz w:val="24"/>
          <w:szCs w:val="24"/>
        </w:rPr>
        <w:t>, ktoré ponuka obsahuje, nie sú pozmenené a sú pravdivé.</w:t>
      </w:r>
      <w:r>
        <w:rPr>
          <w:rFonts w:ascii="Times New Roman" w:hAnsi="Times New Roman"/>
          <w:sz w:val="24"/>
          <w:szCs w:val="24"/>
        </w:rPr>
        <w:tab/>
      </w:r>
    </w:p>
    <w:p w:rsidR="00743AB2" w:rsidRDefault="00743AB2" w:rsidP="00743AB2">
      <w:pPr>
        <w:rPr>
          <w:rFonts w:ascii="Times New Roman" w:hAnsi="Times New Roman"/>
          <w:sz w:val="24"/>
          <w:szCs w:val="24"/>
        </w:rPr>
      </w:pPr>
      <w:r>
        <w:rPr>
          <w:rFonts w:ascii="Times New Roman" w:hAnsi="Times New Roman"/>
          <w:sz w:val="24"/>
          <w:szCs w:val="24"/>
        </w:rPr>
        <w:tab/>
        <w:t>Uchádzač čestne vyhlasuje, že pre účely elektronickej komunikácie k predmetnej zákazke bude využívať konto s užívateľským menom  ..............................</w:t>
      </w:r>
      <w:r w:rsidRPr="00CF39C1">
        <w:rPr>
          <w:rFonts w:ascii="Times New Roman" w:hAnsi="Times New Roman"/>
          <w:i/>
          <w:sz w:val="24"/>
          <w:szCs w:val="24"/>
        </w:rPr>
        <w:t xml:space="preserve">(vyplní uchádzač)  </w:t>
      </w:r>
      <w:r>
        <w:rPr>
          <w:rFonts w:ascii="Times New Roman" w:hAnsi="Times New Roman"/>
          <w:sz w:val="24"/>
          <w:szCs w:val="24"/>
        </w:rPr>
        <w:t xml:space="preserve">na portáli </w:t>
      </w:r>
      <w:hyperlink r:id="rId133" w:history="1">
        <w:r w:rsidRPr="00A316B4">
          <w:rPr>
            <w:rStyle w:val="Hypertextovprepojenie"/>
            <w:rFonts w:ascii="Times New Roman" w:hAnsi="Times New Roman"/>
            <w:sz w:val="24"/>
            <w:szCs w:val="24"/>
          </w:rPr>
          <w:t>www.ezakazky.sk</w:t>
        </w:r>
      </w:hyperlink>
      <w:r>
        <w:rPr>
          <w:rFonts w:ascii="Times New Roman" w:hAnsi="Times New Roman"/>
          <w:sz w:val="24"/>
          <w:szCs w:val="24"/>
        </w:rPr>
        <w:t>.</w:t>
      </w:r>
    </w:p>
    <w:p w:rsidR="00743AB2" w:rsidRDefault="00743AB2" w:rsidP="00743AB2">
      <w:pPr>
        <w:rPr>
          <w:rFonts w:ascii="Times New Roman" w:hAnsi="Times New Roman"/>
          <w:sz w:val="24"/>
          <w:szCs w:val="24"/>
        </w:rPr>
      </w:pPr>
      <w:r>
        <w:rPr>
          <w:rFonts w:ascii="Times New Roman" w:hAnsi="Times New Roman"/>
          <w:sz w:val="24"/>
          <w:szCs w:val="24"/>
        </w:rPr>
        <w:tab/>
        <w:t>Uchádzač čestne vyhlasuje, že v predmetnej verejnej súťaži predkladá jedinú ponuku.</w:t>
      </w:r>
    </w:p>
    <w:p w:rsidR="00743AB2" w:rsidRDefault="00743AB2" w:rsidP="00743AB2">
      <w:pPr>
        <w:rPr>
          <w:rFonts w:ascii="Times New Roman" w:hAnsi="Times New Roman"/>
          <w:sz w:val="24"/>
          <w:szCs w:val="24"/>
        </w:rPr>
      </w:pPr>
      <w:r>
        <w:rPr>
          <w:rFonts w:ascii="Times New Roman" w:hAnsi="Times New Roman"/>
          <w:sz w:val="24"/>
          <w:szCs w:val="24"/>
        </w:rPr>
        <w:tab/>
        <w:t xml:space="preserve">Ako hospodársky subjekt, ktorý predkladá ponuku do predmetnej verejnej súťaže vyhlasujem, že som nevyvíjal a nebudem vyvíjať voči žiadnej osobe na strane obstarávateľa, ktorá je alebo by mohla byť zainteresovaná v zmysle ustanovení § 23 ods. 3 zákona 343/2015 Z. z. o verejnom obstarávaní a o zmene a doplnení niektorých zákonov v platnom znení </w:t>
      </w:r>
      <w:r>
        <w:rPr>
          <w:rFonts w:ascii="Times New Roman" w:hAnsi="Times New Roman"/>
          <w:sz w:val="24"/>
          <w:szCs w:val="24"/>
        </w:rPr>
        <w:lastRenderedPageBreak/>
        <w:t>(„zainteresovaná osoba“) akékoľvek aktivity, ktoré by mohli viesť k zvýhodneniu nášho postavenia vo verejnej súťaži, alebo ktoré by mohli viesť ku konfliktu záujmov v zmysle vyššie citovaného zákona.</w:t>
      </w:r>
    </w:p>
    <w:p w:rsidR="00D82B89" w:rsidRDefault="00D82B89" w:rsidP="0022479E">
      <w:pPr>
        <w:ind w:left="0" w:firstLine="0"/>
        <w:contextualSpacing/>
        <w:rPr>
          <w:rFonts w:ascii="Times New Roman" w:hAnsi="Times New Roman"/>
          <w:sz w:val="24"/>
          <w:szCs w:val="24"/>
        </w:rPr>
      </w:pPr>
    </w:p>
    <w:p w:rsidR="00743AB2" w:rsidRDefault="00D82B89" w:rsidP="00E72980">
      <w:pPr>
        <w:tabs>
          <w:tab w:val="left" w:pos="993"/>
        </w:tabs>
        <w:ind w:left="0" w:firstLine="0"/>
        <w:contextualSpacing/>
        <w:rPr>
          <w:rFonts w:ascii="Times New Roman" w:hAnsi="Times New Roman"/>
          <w:sz w:val="24"/>
          <w:szCs w:val="24"/>
        </w:rPr>
      </w:pPr>
      <w:r>
        <w:rPr>
          <w:rFonts w:ascii="Times New Roman" w:hAnsi="Times New Roman"/>
          <w:sz w:val="24"/>
          <w:szCs w:val="24"/>
        </w:rPr>
        <w:tab/>
      </w:r>
    </w:p>
    <w:p w:rsidR="00743AB2" w:rsidRDefault="00743AB2" w:rsidP="00E72980">
      <w:pPr>
        <w:tabs>
          <w:tab w:val="left" w:pos="993"/>
        </w:tabs>
        <w:ind w:left="0" w:firstLine="0"/>
        <w:contextualSpacing/>
        <w:rPr>
          <w:rFonts w:ascii="Times New Roman" w:hAnsi="Times New Roman"/>
          <w:sz w:val="24"/>
          <w:szCs w:val="24"/>
        </w:rPr>
      </w:pPr>
    </w:p>
    <w:p w:rsidR="00743AB2" w:rsidRDefault="00743AB2" w:rsidP="00E72980">
      <w:pPr>
        <w:tabs>
          <w:tab w:val="left" w:pos="993"/>
        </w:tabs>
        <w:ind w:left="0" w:firstLine="0"/>
        <w:contextualSpacing/>
        <w:rPr>
          <w:rFonts w:ascii="Times New Roman" w:hAnsi="Times New Roman"/>
          <w:sz w:val="24"/>
          <w:szCs w:val="24"/>
        </w:rPr>
      </w:pPr>
    </w:p>
    <w:p w:rsidR="0022479E" w:rsidRPr="00191FCF" w:rsidRDefault="00743AB2" w:rsidP="00E72980">
      <w:pPr>
        <w:tabs>
          <w:tab w:val="left" w:pos="993"/>
        </w:tabs>
        <w:ind w:left="0" w:firstLine="0"/>
        <w:contextualSpacing/>
        <w:rPr>
          <w:rFonts w:ascii="Times New Roman" w:hAnsi="Times New Roman"/>
          <w:sz w:val="24"/>
          <w:szCs w:val="24"/>
        </w:rPr>
      </w:pPr>
      <w:r>
        <w:rPr>
          <w:rFonts w:ascii="Times New Roman" w:hAnsi="Times New Roman"/>
          <w:sz w:val="24"/>
          <w:szCs w:val="24"/>
        </w:rPr>
        <w:tab/>
      </w:r>
      <w:r w:rsidR="0022479E" w:rsidRPr="00191FCF">
        <w:rPr>
          <w:rFonts w:ascii="Times New Roman" w:hAnsi="Times New Roman"/>
          <w:sz w:val="24"/>
          <w:szCs w:val="24"/>
        </w:rPr>
        <w:t>V ..........................., dňa ...................................</w:t>
      </w:r>
    </w:p>
    <w:p w:rsidR="0022479E" w:rsidRPr="00191FCF" w:rsidRDefault="0022479E" w:rsidP="0022479E">
      <w:pPr>
        <w:ind w:left="0" w:firstLine="0"/>
        <w:contextualSpacing/>
        <w:rPr>
          <w:rFonts w:ascii="Times New Roman" w:hAnsi="Times New Roman"/>
          <w:sz w:val="24"/>
          <w:szCs w:val="24"/>
        </w:rPr>
      </w:pPr>
    </w:p>
    <w:p w:rsidR="0022479E" w:rsidRPr="00191FCF" w:rsidRDefault="0022479E" w:rsidP="0022479E">
      <w:pPr>
        <w:ind w:left="0" w:firstLine="0"/>
        <w:contextualSpacing/>
        <w:rPr>
          <w:rFonts w:ascii="Times New Roman" w:hAnsi="Times New Roman"/>
          <w:sz w:val="24"/>
          <w:szCs w:val="24"/>
        </w:rPr>
      </w:pPr>
    </w:p>
    <w:p w:rsidR="0022479E" w:rsidRPr="00191FCF" w:rsidRDefault="00D82B89" w:rsidP="00E72980">
      <w:pPr>
        <w:tabs>
          <w:tab w:val="left" w:pos="993"/>
        </w:tabs>
        <w:ind w:left="0" w:firstLine="0"/>
        <w:contextualSpacing/>
        <w:rPr>
          <w:rFonts w:ascii="Times New Roman" w:hAnsi="Times New Roman"/>
          <w:sz w:val="24"/>
          <w:szCs w:val="24"/>
        </w:rPr>
      </w:pPr>
      <w:r>
        <w:rPr>
          <w:rFonts w:ascii="Times New Roman" w:hAnsi="Times New Roman"/>
          <w:sz w:val="24"/>
          <w:szCs w:val="24"/>
        </w:rPr>
        <w:tab/>
      </w:r>
      <w:r w:rsidR="0022479E" w:rsidRPr="00191FCF">
        <w:rPr>
          <w:rFonts w:ascii="Times New Roman" w:hAnsi="Times New Roman"/>
          <w:sz w:val="24"/>
          <w:szCs w:val="24"/>
        </w:rPr>
        <w:t>...........................................................................</w:t>
      </w:r>
    </w:p>
    <w:p w:rsidR="00745216" w:rsidRDefault="00D82B89" w:rsidP="00A83745">
      <w:pPr>
        <w:tabs>
          <w:tab w:val="left" w:pos="993"/>
        </w:tabs>
        <w:ind w:left="0" w:firstLine="0"/>
        <w:contextualSpacing/>
        <w:rPr>
          <w:rFonts w:ascii="Times New Roman" w:hAnsi="Times New Roman"/>
          <w:sz w:val="24"/>
          <w:szCs w:val="24"/>
        </w:rPr>
      </w:pPr>
      <w:r>
        <w:rPr>
          <w:rFonts w:ascii="Times New Roman" w:hAnsi="Times New Roman"/>
          <w:sz w:val="24"/>
          <w:szCs w:val="24"/>
        </w:rPr>
        <w:tab/>
      </w:r>
      <w:r w:rsidR="0022479E">
        <w:rPr>
          <w:rFonts w:ascii="Times New Roman" w:hAnsi="Times New Roman"/>
          <w:sz w:val="24"/>
          <w:szCs w:val="24"/>
        </w:rPr>
        <w:t xml:space="preserve">štatutárny orgán uchádzača, resp. osoba oprávnená uchádzačom konať v mene </w:t>
      </w:r>
      <w:r>
        <w:rPr>
          <w:rFonts w:ascii="Times New Roman" w:hAnsi="Times New Roman"/>
          <w:sz w:val="24"/>
          <w:szCs w:val="24"/>
        </w:rPr>
        <w:tab/>
      </w:r>
      <w:r w:rsidR="0022479E">
        <w:rPr>
          <w:rFonts w:ascii="Times New Roman" w:hAnsi="Times New Roman"/>
          <w:sz w:val="24"/>
          <w:szCs w:val="24"/>
        </w:rPr>
        <w:t>uchádzača</w:t>
      </w:r>
      <w:r w:rsidR="0022479E" w:rsidRPr="00191FCF">
        <w:rPr>
          <w:rFonts w:ascii="Times New Roman" w:hAnsi="Times New Roman"/>
          <w:sz w:val="24"/>
          <w:szCs w:val="24"/>
        </w:rPr>
        <w:t xml:space="preserve">  (meno, priezvisko, podpis)</w:t>
      </w:r>
    </w:p>
    <w:p w:rsidR="009A7282" w:rsidRDefault="009A7282" w:rsidP="00A83745">
      <w:pPr>
        <w:tabs>
          <w:tab w:val="left" w:pos="993"/>
        </w:tabs>
        <w:ind w:left="0" w:firstLine="0"/>
        <w:contextualSpacing/>
        <w:rPr>
          <w:rFonts w:ascii="Times New Roman" w:hAnsi="Times New Roman"/>
          <w:sz w:val="24"/>
          <w:szCs w:val="24"/>
        </w:rPr>
      </w:pPr>
    </w:p>
    <w:p w:rsidR="009A7282" w:rsidRDefault="009A7282" w:rsidP="00A83745">
      <w:pPr>
        <w:tabs>
          <w:tab w:val="left" w:pos="993"/>
        </w:tabs>
        <w:ind w:left="0" w:firstLine="0"/>
        <w:contextualSpacing/>
        <w:rPr>
          <w:rFonts w:ascii="Times New Roman" w:hAnsi="Times New Roman"/>
          <w:sz w:val="24"/>
          <w:szCs w:val="24"/>
        </w:rPr>
      </w:pPr>
    </w:p>
    <w:p w:rsidR="009A7282" w:rsidRDefault="009A7282"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9A7282" w:rsidRDefault="009A7282" w:rsidP="00A83745">
      <w:pPr>
        <w:tabs>
          <w:tab w:val="left" w:pos="993"/>
        </w:tabs>
        <w:ind w:left="0" w:firstLine="0"/>
        <w:contextualSpacing/>
        <w:rPr>
          <w:rFonts w:ascii="Times New Roman" w:hAnsi="Times New Roman"/>
          <w:sz w:val="24"/>
          <w:szCs w:val="24"/>
        </w:rPr>
      </w:pPr>
    </w:p>
    <w:p w:rsidR="00DF1334" w:rsidRDefault="00DF1334" w:rsidP="00A83745">
      <w:pPr>
        <w:tabs>
          <w:tab w:val="left" w:pos="993"/>
        </w:tabs>
        <w:ind w:left="0" w:firstLine="0"/>
        <w:contextualSpacing/>
        <w:rPr>
          <w:rFonts w:ascii="Times New Roman" w:hAnsi="Times New Roman"/>
          <w:sz w:val="24"/>
          <w:szCs w:val="24"/>
        </w:rPr>
      </w:pPr>
    </w:p>
    <w:p w:rsidR="00DF1334" w:rsidRDefault="00DF1334" w:rsidP="00A83745">
      <w:pPr>
        <w:tabs>
          <w:tab w:val="left" w:pos="993"/>
        </w:tabs>
        <w:ind w:left="0" w:firstLine="0"/>
        <w:contextualSpacing/>
        <w:rPr>
          <w:rFonts w:ascii="Times New Roman" w:hAnsi="Times New Roman"/>
          <w:sz w:val="24"/>
          <w:szCs w:val="24"/>
        </w:rPr>
      </w:pPr>
    </w:p>
    <w:p w:rsidR="00DF1334" w:rsidRDefault="00DF1334" w:rsidP="00A83745">
      <w:pPr>
        <w:tabs>
          <w:tab w:val="left" w:pos="993"/>
        </w:tabs>
        <w:ind w:left="0" w:firstLine="0"/>
        <w:contextualSpacing/>
        <w:rPr>
          <w:rFonts w:ascii="Times New Roman" w:hAnsi="Times New Roman"/>
          <w:sz w:val="24"/>
          <w:szCs w:val="24"/>
        </w:rPr>
      </w:pPr>
    </w:p>
    <w:p w:rsidR="009A7282" w:rsidRDefault="009A7282" w:rsidP="00A83745">
      <w:pPr>
        <w:tabs>
          <w:tab w:val="left" w:pos="993"/>
        </w:tabs>
        <w:ind w:left="0" w:firstLine="0"/>
        <w:contextualSpacing/>
        <w:rPr>
          <w:rFonts w:ascii="Times New Roman" w:hAnsi="Times New Roman"/>
          <w:sz w:val="24"/>
          <w:szCs w:val="24"/>
        </w:rPr>
      </w:pPr>
    </w:p>
    <w:p w:rsidR="007341A3" w:rsidRDefault="007341A3" w:rsidP="00A83745">
      <w:pPr>
        <w:tabs>
          <w:tab w:val="left" w:pos="993"/>
        </w:tabs>
        <w:ind w:left="0" w:firstLine="0"/>
        <w:contextualSpacing/>
        <w:rPr>
          <w:rFonts w:ascii="Times New Roman" w:hAnsi="Times New Roman"/>
          <w:sz w:val="24"/>
          <w:szCs w:val="24"/>
        </w:rPr>
      </w:pPr>
    </w:p>
    <w:p w:rsidR="007341A3" w:rsidRPr="000B396C" w:rsidRDefault="007341A3" w:rsidP="00A83745">
      <w:pPr>
        <w:tabs>
          <w:tab w:val="left" w:pos="993"/>
        </w:tabs>
        <w:ind w:left="0" w:firstLine="0"/>
        <w:contextualSpacing/>
        <w:rPr>
          <w:rFonts w:ascii="Times New Roman" w:hAnsi="Times New Roman"/>
          <w:sz w:val="24"/>
          <w:szCs w:val="24"/>
        </w:rPr>
      </w:pPr>
    </w:p>
    <w:p w:rsidR="000B396C" w:rsidRPr="007169FA" w:rsidRDefault="000B396C" w:rsidP="000B396C">
      <w:pPr>
        <w:keepNext/>
        <w:shd w:val="clear" w:color="auto" w:fill="C0C0C0"/>
        <w:tabs>
          <w:tab w:val="num" w:pos="540"/>
        </w:tabs>
        <w:spacing w:after="0"/>
        <w:ind w:left="0" w:firstLine="0"/>
        <w:outlineLvl w:val="2"/>
        <w:rPr>
          <w:rFonts w:eastAsia="Calibri"/>
          <w:noProof/>
          <w:sz w:val="28"/>
          <w:szCs w:val="20"/>
          <w:lang w:eastAsia="cs-CZ"/>
        </w:rPr>
      </w:pPr>
      <w:bookmarkStart w:id="125" w:name="_Toc55222337"/>
      <w:r>
        <w:rPr>
          <w:rFonts w:eastAsia="Calibri"/>
          <w:noProof/>
          <w:sz w:val="28"/>
          <w:szCs w:val="20"/>
          <w:lang w:eastAsia="cs-CZ"/>
        </w:rPr>
        <w:lastRenderedPageBreak/>
        <w:t>Príloha č. 8</w:t>
      </w:r>
      <w:r w:rsidRPr="007169FA">
        <w:rPr>
          <w:rFonts w:eastAsia="Calibri"/>
          <w:noProof/>
          <w:sz w:val="28"/>
          <w:szCs w:val="20"/>
          <w:lang w:eastAsia="cs-CZ"/>
        </w:rPr>
        <w:t xml:space="preserve">: </w:t>
      </w:r>
      <w:r>
        <w:rPr>
          <w:rFonts w:eastAsia="Calibri"/>
          <w:noProof/>
          <w:sz w:val="28"/>
          <w:szCs w:val="20"/>
          <w:lang w:eastAsia="cs-CZ"/>
        </w:rPr>
        <w:t>Zoznam subdodávateľov</w:t>
      </w:r>
      <w:bookmarkEnd w:id="125"/>
    </w:p>
    <w:p w:rsidR="000B396C" w:rsidRPr="007169FA" w:rsidRDefault="000B396C" w:rsidP="000B396C">
      <w:pPr>
        <w:contextualSpacing/>
        <w:rPr>
          <w:rFonts w:ascii="Times New Roman" w:hAnsi="Times New Roman"/>
          <w:sz w:val="24"/>
          <w:szCs w:val="24"/>
        </w:rPr>
      </w:pPr>
    </w:p>
    <w:p w:rsidR="000B396C" w:rsidRDefault="000B396C" w:rsidP="000B396C">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ríloha č. 8: Zoznam subdodávateľov</w:t>
      </w:r>
    </w:p>
    <w:p w:rsidR="000B396C" w:rsidRPr="007169FA" w:rsidRDefault="000B396C" w:rsidP="000B396C">
      <w:pPr>
        <w:ind w:firstLine="0"/>
        <w:contextualSpacing/>
        <w:rPr>
          <w:rFonts w:ascii="Times New Roman" w:hAnsi="Times New Roman"/>
          <w:b/>
          <w:sz w:val="24"/>
          <w:szCs w:val="24"/>
        </w:rPr>
      </w:pPr>
    </w:p>
    <w:p w:rsidR="000B396C" w:rsidRPr="007169FA" w:rsidRDefault="000B396C" w:rsidP="000B396C">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0B396C" w:rsidRPr="007169FA" w:rsidRDefault="000B396C" w:rsidP="000B396C">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 Žiline</w:t>
      </w:r>
    </w:p>
    <w:p w:rsidR="00182B6D" w:rsidRDefault="00182B6D" w:rsidP="000B396C">
      <w:pPr>
        <w:rPr>
          <w:rFonts w:ascii="Times New Roman" w:hAnsi="Times New Roman"/>
          <w:sz w:val="24"/>
          <w:szCs w:val="24"/>
        </w:rPr>
      </w:pPr>
    </w:p>
    <w:p w:rsidR="00182B6D" w:rsidRDefault="00182B6D" w:rsidP="00182B6D">
      <w:pPr>
        <w:tabs>
          <w:tab w:val="left" w:pos="1064"/>
        </w:tabs>
        <w:rPr>
          <w:rFonts w:ascii="Times New Roman" w:hAnsi="Times New Roman"/>
          <w:sz w:val="24"/>
          <w:szCs w:val="24"/>
        </w:rPr>
      </w:pPr>
      <w:r>
        <w:rPr>
          <w:rFonts w:ascii="Times New Roman" w:hAnsi="Times New Roman"/>
          <w:sz w:val="24"/>
          <w:szCs w:val="24"/>
        </w:rPr>
        <w:tab/>
      </w:r>
    </w:p>
    <w:p w:rsidR="00182B6D" w:rsidRPr="00182B6D" w:rsidRDefault="00182B6D" w:rsidP="00182B6D">
      <w:pPr>
        <w:ind w:left="0" w:firstLine="0"/>
        <w:contextualSpacing/>
        <w:rPr>
          <w:rFonts w:ascii="Times New Roman" w:hAnsi="Times New Roman"/>
          <w:sz w:val="24"/>
          <w:szCs w:val="24"/>
        </w:rPr>
      </w:pPr>
    </w:p>
    <w:p w:rsidR="00182B6D" w:rsidRPr="00182B6D" w:rsidRDefault="00182B6D" w:rsidP="00182B6D">
      <w:pPr>
        <w:tabs>
          <w:tab w:val="left" w:pos="993"/>
        </w:tabs>
        <w:ind w:left="0" w:firstLine="0"/>
        <w:contextualSpacing/>
        <w:rPr>
          <w:rFonts w:ascii="Times New Roman" w:hAnsi="Times New Roman"/>
          <w:sz w:val="24"/>
          <w:szCs w:val="24"/>
        </w:rPr>
      </w:pPr>
      <w:r w:rsidRPr="00182B6D">
        <w:rPr>
          <w:rFonts w:ascii="Times New Roman" w:hAnsi="Times New Roman"/>
          <w:sz w:val="24"/>
          <w:szCs w:val="24"/>
        </w:rPr>
        <w:tab/>
      </w: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1549"/>
        <w:gridCol w:w="2184"/>
        <w:gridCol w:w="1937"/>
      </w:tblGrid>
      <w:tr w:rsidR="00182B6D" w:rsidRPr="00182B6D" w:rsidTr="00182B6D">
        <w:tc>
          <w:tcPr>
            <w:tcW w:w="2268" w:type="dxa"/>
            <w:shd w:val="clear" w:color="auto" w:fill="auto"/>
            <w:vAlign w:val="center"/>
          </w:tcPr>
          <w:p w:rsidR="00182B6D" w:rsidRPr="00182B6D" w:rsidRDefault="00182B6D" w:rsidP="00182B6D">
            <w:pPr>
              <w:tabs>
                <w:tab w:val="left" w:pos="993"/>
              </w:tabs>
              <w:ind w:left="0" w:firstLine="0"/>
              <w:contextualSpacing/>
              <w:jc w:val="center"/>
              <w:rPr>
                <w:rFonts w:ascii="Times New Roman" w:hAnsi="Times New Roman"/>
                <w:b/>
                <w:sz w:val="24"/>
                <w:szCs w:val="24"/>
              </w:rPr>
            </w:pPr>
            <w:r>
              <w:rPr>
                <w:rFonts w:ascii="Times New Roman" w:hAnsi="Times New Roman"/>
                <w:b/>
                <w:sz w:val="24"/>
                <w:szCs w:val="24"/>
              </w:rPr>
              <w:t>Obchodné meno (názov)</w:t>
            </w:r>
            <w:r w:rsidRPr="00182B6D">
              <w:rPr>
                <w:rFonts w:ascii="Times New Roman" w:hAnsi="Times New Roman"/>
                <w:b/>
                <w:sz w:val="24"/>
                <w:szCs w:val="24"/>
              </w:rPr>
              <w:t xml:space="preserve"> subdodávateľa</w:t>
            </w:r>
          </w:p>
        </w:tc>
        <w:tc>
          <w:tcPr>
            <w:tcW w:w="1549" w:type="dxa"/>
            <w:shd w:val="clear" w:color="auto" w:fill="auto"/>
            <w:vAlign w:val="center"/>
          </w:tcPr>
          <w:p w:rsidR="00182B6D" w:rsidRPr="00182B6D" w:rsidRDefault="00182B6D" w:rsidP="00182B6D">
            <w:pPr>
              <w:tabs>
                <w:tab w:val="left" w:pos="993"/>
              </w:tabs>
              <w:ind w:left="0" w:firstLine="0"/>
              <w:contextualSpacing/>
              <w:jc w:val="center"/>
              <w:rPr>
                <w:rFonts w:ascii="Times New Roman" w:hAnsi="Times New Roman"/>
                <w:b/>
                <w:sz w:val="24"/>
                <w:szCs w:val="24"/>
              </w:rPr>
            </w:pPr>
            <w:r w:rsidRPr="00182B6D">
              <w:rPr>
                <w:rFonts w:ascii="Times New Roman" w:hAnsi="Times New Roman"/>
                <w:b/>
                <w:sz w:val="24"/>
                <w:szCs w:val="24"/>
              </w:rPr>
              <w:t>IČO</w:t>
            </w:r>
          </w:p>
        </w:tc>
        <w:tc>
          <w:tcPr>
            <w:tcW w:w="2184" w:type="dxa"/>
            <w:shd w:val="clear" w:color="auto" w:fill="auto"/>
            <w:vAlign w:val="center"/>
          </w:tcPr>
          <w:p w:rsidR="00182B6D" w:rsidRPr="00182B6D" w:rsidRDefault="00182B6D" w:rsidP="00182B6D">
            <w:pPr>
              <w:tabs>
                <w:tab w:val="left" w:pos="993"/>
              </w:tabs>
              <w:ind w:left="0" w:firstLine="0"/>
              <w:contextualSpacing/>
              <w:jc w:val="center"/>
              <w:rPr>
                <w:rFonts w:ascii="Times New Roman" w:hAnsi="Times New Roman"/>
                <w:b/>
                <w:sz w:val="24"/>
                <w:szCs w:val="24"/>
              </w:rPr>
            </w:pPr>
            <w:r w:rsidRPr="00182B6D">
              <w:rPr>
                <w:rFonts w:ascii="Times New Roman" w:hAnsi="Times New Roman"/>
                <w:b/>
                <w:sz w:val="24"/>
                <w:szCs w:val="24"/>
              </w:rPr>
              <w:t>Predmet subdodávky</w:t>
            </w:r>
          </w:p>
        </w:tc>
        <w:tc>
          <w:tcPr>
            <w:tcW w:w="1937" w:type="dxa"/>
            <w:shd w:val="clear" w:color="auto" w:fill="auto"/>
            <w:vAlign w:val="center"/>
          </w:tcPr>
          <w:p w:rsidR="00182B6D" w:rsidRPr="00182B6D" w:rsidRDefault="00182B6D" w:rsidP="00182B6D">
            <w:pPr>
              <w:tabs>
                <w:tab w:val="left" w:pos="993"/>
              </w:tabs>
              <w:ind w:left="0" w:firstLine="0"/>
              <w:contextualSpacing/>
              <w:jc w:val="center"/>
              <w:rPr>
                <w:rFonts w:ascii="Times New Roman" w:hAnsi="Times New Roman"/>
                <w:b/>
                <w:sz w:val="24"/>
                <w:szCs w:val="24"/>
              </w:rPr>
            </w:pPr>
            <w:r w:rsidRPr="00182B6D">
              <w:rPr>
                <w:rFonts w:ascii="Times New Roman" w:hAnsi="Times New Roman"/>
                <w:b/>
                <w:sz w:val="24"/>
                <w:szCs w:val="24"/>
              </w:rPr>
              <w:t>Podiel zákazky (v %) v úmysle zadaný subdodávateľovi</w:t>
            </w:r>
          </w:p>
        </w:tc>
      </w:tr>
      <w:tr w:rsidR="00182B6D" w:rsidRPr="00182B6D" w:rsidTr="00182B6D">
        <w:tc>
          <w:tcPr>
            <w:tcW w:w="2268" w:type="dxa"/>
            <w:shd w:val="clear" w:color="auto" w:fill="auto"/>
          </w:tcPr>
          <w:p w:rsidR="00182B6D" w:rsidRPr="00182B6D" w:rsidRDefault="00182B6D" w:rsidP="00182B6D">
            <w:pPr>
              <w:tabs>
                <w:tab w:val="left" w:pos="993"/>
              </w:tabs>
              <w:ind w:left="0" w:firstLine="0"/>
              <w:contextualSpacing/>
              <w:rPr>
                <w:rFonts w:ascii="Times New Roman" w:hAnsi="Times New Roman"/>
                <w:sz w:val="24"/>
                <w:szCs w:val="24"/>
              </w:rPr>
            </w:pPr>
          </w:p>
        </w:tc>
        <w:tc>
          <w:tcPr>
            <w:tcW w:w="1549" w:type="dxa"/>
            <w:shd w:val="clear" w:color="auto" w:fill="auto"/>
          </w:tcPr>
          <w:p w:rsidR="00182B6D" w:rsidRPr="00182B6D" w:rsidRDefault="00182B6D" w:rsidP="00182B6D">
            <w:pPr>
              <w:tabs>
                <w:tab w:val="left" w:pos="993"/>
              </w:tabs>
              <w:ind w:left="0" w:firstLine="0"/>
              <w:contextualSpacing/>
              <w:rPr>
                <w:rFonts w:ascii="Times New Roman" w:hAnsi="Times New Roman"/>
                <w:sz w:val="24"/>
                <w:szCs w:val="24"/>
              </w:rPr>
            </w:pPr>
          </w:p>
        </w:tc>
        <w:tc>
          <w:tcPr>
            <w:tcW w:w="2184" w:type="dxa"/>
            <w:shd w:val="clear" w:color="auto" w:fill="auto"/>
          </w:tcPr>
          <w:p w:rsidR="00182B6D" w:rsidRPr="00182B6D" w:rsidRDefault="00182B6D" w:rsidP="00182B6D">
            <w:pPr>
              <w:tabs>
                <w:tab w:val="left" w:pos="993"/>
              </w:tabs>
              <w:ind w:left="0" w:firstLine="0"/>
              <w:contextualSpacing/>
              <w:rPr>
                <w:rFonts w:ascii="Times New Roman" w:hAnsi="Times New Roman"/>
                <w:sz w:val="24"/>
                <w:szCs w:val="24"/>
              </w:rPr>
            </w:pPr>
          </w:p>
        </w:tc>
        <w:tc>
          <w:tcPr>
            <w:tcW w:w="1937" w:type="dxa"/>
            <w:shd w:val="clear" w:color="auto" w:fill="auto"/>
          </w:tcPr>
          <w:p w:rsidR="00182B6D" w:rsidRPr="00182B6D" w:rsidRDefault="00182B6D" w:rsidP="00182B6D">
            <w:pPr>
              <w:tabs>
                <w:tab w:val="left" w:pos="993"/>
              </w:tabs>
              <w:ind w:left="0" w:firstLine="0"/>
              <w:contextualSpacing/>
              <w:rPr>
                <w:rFonts w:ascii="Times New Roman" w:hAnsi="Times New Roman"/>
                <w:sz w:val="24"/>
                <w:szCs w:val="24"/>
              </w:rPr>
            </w:pPr>
          </w:p>
        </w:tc>
      </w:tr>
    </w:tbl>
    <w:p w:rsidR="00182B6D" w:rsidRPr="00182B6D" w:rsidRDefault="00182B6D" w:rsidP="00182B6D">
      <w:pPr>
        <w:tabs>
          <w:tab w:val="left" w:pos="993"/>
        </w:tabs>
        <w:ind w:left="0" w:firstLine="0"/>
        <w:contextualSpacing/>
        <w:rPr>
          <w:rFonts w:ascii="Times New Roman" w:hAnsi="Times New Roman"/>
          <w:sz w:val="24"/>
          <w:szCs w:val="24"/>
        </w:rPr>
      </w:pPr>
    </w:p>
    <w:p w:rsidR="00182B6D" w:rsidRPr="00182B6D" w:rsidRDefault="00182B6D" w:rsidP="00182B6D">
      <w:pPr>
        <w:ind w:left="0" w:firstLine="0"/>
        <w:contextualSpacing/>
        <w:rPr>
          <w:rFonts w:ascii="Times New Roman" w:hAnsi="Times New Roman"/>
          <w:sz w:val="24"/>
          <w:szCs w:val="24"/>
        </w:rPr>
      </w:pPr>
    </w:p>
    <w:p w:rsidR="00182B6D" w:rsidRPr="00182B6D" w:rsidRDefault="00182B6D" w:rsidP="00182B6D">
      <w:pPr>
        <w:tabs>
          <w:tab w:val="left" w:pos="993"/>
        </w:tabs>
        <w:ind w:left="0" w:firstLine="0"/>
        <w:contextualSpacing/>
        <w:rPr>
          <w:rFonts w:ascii="Times New Roman" w:hAnsi="Times New Roman"/>
          <w:sz w:val="24"/>
          <w:szCs w:val="24"/>
        </w:rPr>
      </w:pPr>
      <w:r w:rsidRPr="00182B6D">
        <w:rPr>
          <w:rFonts w:ascii="Times New Roman" w:hAnsi="Times New Roman"/>
          <w:sz w:val="24"/>
          <w:szCs w:val="24"/>
        </w:rPr>
        <w:tab/>
      </w:r>
    </w:p>
    <w:p w:rsidR="00182B6D" w:rsidRPr="00182B6D" w:rsidRDefault="00182B6D" w:rsidP="00182B6D">
      <w:pPr>
        <w:tabs>
          <w:tab w:val="left" w:pos="993"/>
        </w:tabs>
        <w:ind w:left="0" w:firstLine="0"/>
        <w:contextualSpacing/>
        <w:rPr>
          <w:rFonts w:ascii="Times New Roman" w:hAnsi="Times New Roman"/>
          <w:sz w:val="24"/>
          <w:szCs w:val="24"/>
        </w:rPr>
      </w:pPr>
    </w:p>
    <w:p w:rsidR="00182B6D" w:rsidRPr="00182B6D" w:rsidRDefault="00182B6D" w:rsidP="00182B6D">
      <w:pPr>
        <w:ind w:left="0" w:firstLine="0"/>
        <w:contextualSpacing/>
        <w:rPr>
          <w:rFonts w:ascii="Times New Roman" w:hAnsi="Times New Roman"/>
          <w:sz w:val="24"/>
          <w:szCs w:val="24"/>
        </w:rPr>
      </w:pPr>
    </w:p>
    <w:p w:rsidR="00182B6D" w:rsidRPr="00182B6D" w:rsidRDefault="006268FB" w:rsidP="006268FB">
      <w:pPr>
        <w:tabs>
          <w:tab w:val="left" w:pos="851"/>
          <w:tab w:val="left" w:pos="993"/>
        </w:tabs>
        <w:ind w:left="0" w:firstLine="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V ........................., dňa ..........................</w:t>
      </w:r>
    </w:p>
    <w:p w:rsidR="006268FB" w:rsidRDefault="006268FB" w:rsidP="00182B6D">
      <w:pPr>
        <w:tabs>
          <w:tab w:val="left" w:pos="993"/>
        </w:tabs>
        <w:ind w:left="0" w:firstLine="0"/>
        <w:contextualSpacing/>
        <w:rPr>
          <w:rFonts w:ascii="Times New Roman" w:hAnsi="Times New Roman"/>
          <w:sz w:val="24"/>
          <w:szCs w:val="24"/>
        </w:rPr>
      </w:pPr>
    </w:p>
    <w:p w:rsidR="006268FB" w:rsidRDefault="006268FB" w:rsidP="00182B6D">
      <w:pPr>
        <w:tabs>
          <w:tab w:val="left" w:pos="993"/>
        </w:tabs>
        <w:ind w:left="0" w:firstLine="0"/>
        <w:contextualSpacing/>
        <w:rPr>
          <w:rFonts w:ascii="Times New Roman" w:hAnsi="Times New Roman"/>
          <w:sz w:val="24"/>
          <w:szCs w:val="24"/>
        </w:rPr>
      </w:pPr>
    </w:p>
    <w:p w:rsidR="006268FB" w:rsidRDefault="006268FB" w:rsidP="00182B6D">
      <w:pPr>
        <w:tabs>
          <w:tab w:val="left" w:pos="993"/>
        </w:tabs>
        <w:ind w:left="0" w:firstLine="0"/>
        <w:contextualSpacing/>
        <w:rPr>
          <w:rFonts w:ascii="Times New Roman" w:hAnsi="Times New Roman"/>
          <w:sz w:val="24"/>
          <w:szCs w:val="24"/>
        </w:rPr>
      </w:pPr>
    </w:p>
    <w:p w:rsidR="00182B6D" w:rsidRPr="00182B6D" w:rsidRDefault="00182B6D" w:rsidP="00182B6D">
      <w:pPr>
        <w:tabs>
          <w:tab w:val="left" w:pos="993"/>
        </w:tabs>
        <w:ind w:left="0" w:firstLine="0"/>
        <w:contextualSpacing/>
        <w:rPr>
          <w:rFonts w:ascii="Times New Roman" w:hAnsi="Times New Roman"/>
          <w:sz w:val="24"/>
          <w:szCs w:val="24"/>
        </w:rPr>
      </w:pPr>
      <w:r w:rsidRPr="00182B6D">
        <w:rPr>
          <w:rFonts w:ascii="Times New Roman" w:hAnsi="Times New Roman"/>
          <w:sz w:val="24"/>
          <w:szCs w:val="24"/>
        </w:rPr>
        <w:tab/>
        <w:t>Meno, priezvisko, podpis: .................................................</w:t>
      </w:r>
    </w:p>
    <w:p w:rsidR="00182B6D" w:rsidRPr="00182B6D" w:rsidRDefault="00182B6D" w:rsidP="00182B6D">
      <w:pPr>
        <w:tabs>
          <w:tab w:val="left" w:pos="993"/>
        </w:tabs>
        <w:ind w:left="993" w:firstLine="0"/>
        <w:contextualSpacing/>
        <w:rPr>
          <w:rFonts w:ascii="Times New Roman" w:hAnsi="Times New Roman"/>
          <w:i/>
          <w:sz w:val="24"/>
          <w:szCs w:val="24"/>
        </w:rPr>
      </w:pPr>
      <w:r w:rsidRPr="00182B6D">
        <w:rPr>
          <w:rFonts w:ascii="Times New Roman" w:hAnsi="Times New Roman"/>
          <w:sz w:val="24"/>
          <w:szCs w:val="24"/>
        </w:rPr>
        <w:t>(štatutárnym orgán uchádzača, resp. osoba oprávnená uchádzačom konať v mene uchádzača)</w:t>
      </w:r>
    </w:p>
    <w:p w:rsidR="00182B6D" w:rsidRPr="00182B6D" w:rsidRDefault="00182B6D" w:rsidP="00182B6D">
      <w:pPr>
        <w:tabs>
          <w:tab w:val="left" w:pos="993"/>
        </w:tabs>
        <w:ind w:left="0" w:firstLine="0"/>
        <w:contextualSpacing/>
        <w:rPr>
          <w:rFonts w:ascii="Times New Roman" w:hAnsi="Times New Roman"/>
          <w:sz w:val="24"/>
          <w:szCs w:val="24"/>
        </w:rPr>
      </w:pPr>
    </w:p>
    <w:p w:rsidR="00182B6D" w:rsidRPr="00182B6D" w:rsidRDefault="00182B6D" w:rsidP="00182B6D">
      <w:pPr>
        <w:tabs>
          <w:tab w:val="left" w:pos="993"/>
        </w:tabs>
        <w:ind w:left="0" w:firstLine="0"/>
        <w:contextualSpacing/>
        <w:rPr>
          <w:rFonts w:ascii="Times New Roman" w:hAnsi="Times New Roman"/>
          <w:sz w:val="24"/>
          <w:szCs w:val="24"/>
        </w:rPr>
      </w:pPr>
    </w:p>
    <w:p w:rsidR="00182B6D" w:rsidRPr="00182B6D" w:rsidRDefault="00182B6D" w:rsidP="00182B6D">
      <w:pPr>
        <w:tabs>
          <w:tab w:val="left" w:pos="993"/>
        </w:tabs>
        <w:ind w:left="0" w:firstLine="0"/>
        <w:contextualSpacing/>
        <w:rPr>
          <w:rFonts w:ascii="Times New Roman" w:hAnsi="Times New Roman"/>
          <w:sz w:val="24"/>
          <w:szCs w:val="24"/>
        </w:rPr>
      </w:pPr>
      <w:r w:rsidRPr="00182B6D">
        <w:rPr>
          <w:rFonts w:ascii="Times New Roman" w:hAnsi="Times New Roman"/>
          <w:sz w:val="24"/>
          <w:szCs w:val="24"/>
        </w:rPr>
        <w:tab/>
      </w:r>
    </w:p>
    <w:p w:rsidR="00182B6D" w:rsidRPr="00182B6D" w:rsidRDefault="00182B6D" w:rsidP="00182B6D">
      <w:pPr>
        <w:tabs>
          <w:tab w:val="left" w:pos="993"/>
        </w:tabs>
        <w:ind w:left="0" w:firstLine="0"/>
        <w:contextualSpacing/>
        <w:rPr>
          <w:rFonts w:ascii="Times New Roman" w:hAnsi="Times New Roman"/>
          <w:sz w:val="24"/>
          <w:szCs w:val="24"/>
        </w:rPr>
      </w:pPr>
    </w:p>
    <w:p w:rsidR="00182B6D" w:rsidRPr="00182B6D" w:rsidRDefault="00182B6D" w:rsidP="00182B6D">
      <w:pPr>
        <w:tabs>
          <w:tab w:val="left" w:pos="993"/>
        </w:tabs>
        <w:ind w:left="0" w:firstLine="0"/>
        <w:contextualSpacing/>
        <w:rPr>
          <w:rFonts w:ascii="Times New Roman" w:hAnsi="Times New Roman"/>
          <w:sz w:val="24"/>
          <w:szCs w:val="24"/>
        </w:rPr>
      </w:pPr>
    </w:p>
    <w:p w:rsidR="00D9757D" w:rsidRDefault="00D9757D" w:rsidP="00182B6D">
      <w:pPr>
        <w:tabs>
          <w:tab w:val="left" w:pos="993"/>
        </w:tabs>
        <w:ind w:left="0" w:firstLine="0"/>
        <w:contextualSpacing/>
        <w:rPr>
          <w:rFonts w:ascii="Times New Roman" w:hAnsi="Times New Roman"/>
          <w:sz w:val="24"/>
          <w:szCs w:val="24"/>
        </w:rPr>
      </w:pPr>
    </w:p>
    <w:p w:rsidR="00D9757D" w:rsidRDefault="00D9757D" w:rsidP="00182B6D">
      <w:pPr>
        <w:tabs>
          <w:tab w:val="left" w:pos="993"/>
        </w:tabs>
        <w:ind w:left="0" w:firstLine="0"/>
        <w:contextualSpacing/>
        <w:rPr>
          <w:rFonts w:ascii="Times New Roman" w:hAnsi="Times New Roman"/>
          <w:sz w:val="24"/>
          <w:szCs w:val="24"/>
        </w:rPr>
      </w:pPr>
    </w:p>
    <w:p w:rsidR="00D9757D" w:rsidRDefault="00D9757D" w:rsidP="00182B6D">
      <w:pPr>
        <w:tabs>
          <w:tab w:val="left" w:pos="993"/>
        </w:tabs>
        <w:ind w:left="0" w:firstLine="0"/>
        <w:contextualSpacing/>
        <w:rPr>
          <w:rFonts w:ascii="Times New Roman" w:hAnsi="Times New Roman"/>
          <w:sz w:val="24"/>
          <w:szCs w:val="24"/>
        </w:rPr>
      </w:pPr>
    </w:p>
    <w:p w:rsidR="00D9757D" w:rsidRDefault="00D9757D" w:rsidP="00182B6D">
      <w:pPr>
        <w:tabs>
          <w:tab w:val="left" w:pos="993"/>
        </w:tabs>
        <w:ind w:left="0" w:firstLine="0"/>
        <w:contextualSpacing/>
        <w:rPr>
          <w:rFonts w:ascii="Times New Roman" w:hAnsi="Times New Roman"/>
          <w:sz w:val="24"/>
          <w:szCs w:val="24"/>
        </w:rPr>
      </w:pPr>
    </w:p>
    <w:p w:rsidR="00D9757D" w:rsidRDefault="00D9757D" w:rsidP="00182B6D">
      <w:pPr>
        <w:tabs>
          <w:tab w:val="left" w:pos="993"/>
        </w:tabs>
        <w:ind w:left="0" w:firstLine="0"/>
        <w:contextualSpacing/>
        <w:rPr>
          <w:rFonts w:ascii="Times New Roman" w:hAnsi="Times New Roman"/>
          <w:sz w:val="24"/>
          <w:szCs w:val="24"/>
        </w:rPr>
      </w:pPr>
    </w:p>
    <w:p w:rsidR="00D9757D" w:rsidRPr="00D9757D" w:rsidRDefault="00D9757D" w:rsidP="00182B6D">
      <w:pPr>
        <w:tabs>
          <w:tab w:val="left" w:pos="993"/>
        </w:tabs>
        <w:ind w:left="0" w:firstLine="0"/>
        <w:contextualSpacing/>
        <w:rPr>
          <w:rFonts w:ascii="Times New Roman" w:hAnsi="Times New Roman"/>
          <w:b/>
          <w:sz w:val="24"/>
          <w:szCs w:val="24"/>
          <w:u w:val="single"/>
        </w:rPr>
      </w:pPr>
      <w:r>
        <w:rPr>
          <w:rFonts w:ascii="Times New Roman" w:hAnsi="Times New Roman"/>
          <w:sz w:val="24"/>
          <w:szCs w:val="24"/>
        </w:rPr>
        <w:tab/>
      </w:r>
      <w:r>
        <w:rPr>
          <w:rFonts w:ascii="Times New Roman" w:hAnsi="Times New Roman"/>
          <w:b/>
          <w:sz w:val="24"/>
          <w:szCs w:val="24"/>
          <w:u w:val="single"/>
        </w:rPr>
        <w:t>Upozornenie pre uchádzačov:</w:t>
      </w:r>
    </w:p>
    <w:p w:rsidR="00D9757D" w:rsidRDefault="00D9757D" w:rsidP="00182B6D">
      <w:pPr>
        <w:tabs>
          <w:tab w:val="left" w:pos="993"/>
        </w:tabs>
        <w:ind w:left="0" w:firstLine="0"/>
        <w:contextualSpacing/>
        <w:rPr>
          <w:rFonts w:ascii="Times New Roman" w:hAnsi="Times New Roman"/>
          <w:sz w:val="24"/>
          <w:szCs w:val="24"/>
        </w:rPr>
      </w:pPr>
    </w:p>
    <w:p w:rsidR="00182B6D" w:rsidRDefault="00D9757D" w:rsidP="00182B6D">
      <w:pPr>
        <w:tabs>
          <w:tab w:val="left" w:pos="993"/>
        </w:tabs>
        <w:ind w:left="0" w:firstLine="0"/>
        <w:contextualSpacing/>
        <w:rPr>
          <w:rFonts w:ascii="Times New Roman" w:hAnsi="Times New Roman"/>
          <w:sz w:val="24"/>
          <w:szCs w:val="24"/>
        </w:rPr>
      </w:pPr>
      <w:r>
        <w:rPr>
          <w:rFonts w:ascii="Times New Roman" w:hAnsi="Times New Roman"/>
          <w:sz w:val="24"/>
          <w:szCs w:val="24"/>
        </w:rPr>
        <w:tab/>
      </w:r>
      <w:r w:rsidRPr="003A7511">
        <w:rPr>
          <w:rFonts w:ascii="Times New Roman" w:hAnsi="Times New Roman"/>
          <w:b/>
          <w:sz w:val="24"/>
          <w:szCs w:val="24"/>
        </w:rPr>
        <w:t>1)</w:t>
      </w:r>
      <w:r w:rsidR="00182B6D" w:rsidRPr="00182B6D">
        <w:rPr>
          <w:rFonts w:ascii="Times New Roman" w:hAnsi="Times New Roman"/>
          <w:sz w:val="24"/>
          <w:szCs w:val="24"/>
        </w:rPr>
        <w:t>V prípade, že uchádzač neuvažuje</w:t>
      </w:r>
      <w:r w:rsidR="00182B6D">
        <w:rPr>
          <w:rFonts w:ascii="Times New Roman" w:hAnsi="Times New Roman"/>
          <w:sz w:val="24"/>
          <w:szCs w:val="24"/>
        </w:rPr>
        <w:t xml:space="preserve"> so subdodávateľmi, </w:t>
      </w:r>
      <w:r w:rsidR="00182B6D" w:rsidRPr="002E0CFF">
        <w:rPr>
          <w:rFonts w:ascii="Times New Roman" w:hAnsi="Times New Roman"/>
          <w:i/>
          <w:sz w:val="24"/>
          <w:szCs w:val="24"/>
        </w:rPr>
        <w:t>Prílohu č. 8</w:t>
      </w:r>
      <w:r w:rsidR="00182B6D" w:rsidRPr="00182B6D">
        <w:rPr>
          <w:rFonts w:ascii="Times New Roman" w:hAnsi="Times New Roman"/>
          <w:sz w:val="24"/>
          <w:szCs w:val="24"/>
        </w:rPr>
        <w:t xml:space="preserve"> predloží tiež </w:t>
      </w:r>
      <w:r w:rsidR="003A7511">
        <w:rPr>
          <w:rFonts w:ascii="Times New Roman" w:hAnsi="Times New Roman"/>
          <w:sz w:val="24"/>
          <w:szCs w:val="24"/>
        </w:rPr>
        <w:tab/>
      </w:r>
      <w:r w:rsidR="00182B6D" w:rsidRPr="00182B6D">
        <w:rPr>
          <w:rFonts w:ascii="Times New Roman" w:hAnsi="Times New Roman"/>
          <w:sz w:val="24"/>
          <w:szCs w:val="24"/>
        </w:rPr>
        <w:t xml:space="preserve">a v stĺpci  </w:t>
      </w:r>
      <w:r w:rsidR="006529DB">
        <w:rPr>
          <w:rFonts w:ascii="Times New Roman" w:hAnsi="Times New Roman"/>
          <w:sz w:val="24"/>
          <w:szCs w:val="24"/>
        </w:rPr>
        <w:tab/>
      </w:r>
      <w:r w:rsidR="00182B6D" w:rsidRPr="00182B6D">
        <w:rPr>
          <w:rFonts w:ascii="Times New Roman" w:hAnsi="Times New Roman"/>
          <w:sz w:val="24"/>
          <w:szCs w:val="24"/>
        </w:rPr>
        <w:t>podiel zákazky (v %) v úmysle zadaný subdodávateľovi uvedie hodnotu 0,00 %.</w:t>
      </w:r>
    </w:p>
    <w:p w:rsidR="003A7511" w:rsidRDefault="003A7511" w:rsidP="00182B6D">
      <w:pPr>
        <w:tabs>
          <w:tab w:val="left" w:pos="993"/>
        </w:tabs>
        <w:ind w:left="0" w:firstLine="0"/>
        <w:contextualSpacing/>
        <w:rPr>
          <w:rFonts w:ascii="Times New Roman" w:hAnsi="Times New Roman"/>
          <w:sz w:val="24"/>
          <w:szCs w:val="24"/>
        </w:rPr>
      </w:pPr>
    </w:p>
    <w:p w:rsidR="003A7511" w:rsidRPr="00182B6D" w:rsidRDefault="003A7511" w:rsidP="00182B6D">
      <w:pPr>
        <w:tabs>
          <w:tab w:val="left" w:pos="993"/>
        </w:tabs>
        <w:ind w:left="0" w:firstLine="0"/>
        <w:contextualSpacing/>
        <w:rPr>
          <w:rFonts w:ascii="Times New Roman" w:hAnsi="Times New Roman"/>
          <w:sz w:val="24"/>
          <w:szCs w:val="24"/>
        </w:rPr>
      </w:pPr>
      <w:r>
        <w:rPr>
          <w:rFonts w:ascii="Times New Roman" w:hAnsi="Times New Roman"/>
          <w:sz w:val="24"/>
          <w:szCs w:val="24"/>
        </w:rPr>
        <w:tab/>
      </w:r>
      <w:r>
        <w:rPr>
          <w:rFonts w:ascii="Times New Roman" w:hAnsi="Times New Roman"/>
          <w:b/>
          <w:sz w:val="24"/>
          <w:szCs w:val="24"/>
        </w:rPr>
        <w:t>2)</w:t>
      </w:r>
      <w:r>
        <w:rPr>
          <w:rFonts w:ascii="Times New Roman" w:hAnsi="Times New Roman"/>
          <w:sz w:val="24"/>
          <w:szCs w:val="24"/>
        </w:rPr>
        <w:t xml:space="preserve">V tomto verejnom obstarávaní </w:t>
      </w:r>
      <w:r w:rsidRPr="003A7511">
        <w:rPr>
          <w:rFonts w:ascii="Times New Roman" w:hAnsi="Times New Roman"/>
          <w:sz w:val="24"/>
          <w:szCs w:val="24"/>
          <w:u w:val="single"/>
        </w:rPr>
        <w:t>nie je</w:t>
      </w:r>
      <w:r>
        <w:rPr>
          <w:rFonts w:ascii="Times New Roman" w:hAnsi="Times New Roman"/>
          <w:sz w:val="24"/>
          <w:szCs w:val="24"/>
        </w:rPr>
        <w:t xml:space="preserve"> požadované splnenie podmienky podľa § 41 </w:t>
      </w:r>
      <w:r>
        <w:rPr>
          <w:rFonts w:ascii="Times New Roman" w:hAnsi="Times New Roman"/>
          <w:sz w:val="24"/>
          <w:szCs w:val="24"/>
        </w:rPr>
        <w:tab/>
        <w:t xml:space="preserve">ods. 1 </w:t>
      </w:r>
      <w:r w:rsidR="006529DB">
        <w:rPr>
          <w:rFonts w:ascii="Times New Roman" w:hAnsi="Times New Roman"/>
          <w:sz w:val="24"/>
          <w:szCs w:val="24"/>
        </w:rPr>
        <w:tab/>
      </w:r>
      <w:r>
        <w:rPr>
          <w:rFonts w:ascii="Times New Roman" w:hAnsi="Times New Roman"/>
          <w:sz w:val="24"/>
          <w:szCs w:val="24"/>
        </w:rPr>
        <w:t xml:space="preserve">písm. b) zákona č. 343/2015 Z. z. o verejnom obstarávaní a o zmene </w:t>
      </w:r>
      <w:r>
        <w:rPr>
          <w:rFonts w:ascii="Times New Roman" w:hAnsi="Times New Roman"/>
          <w:sz w:val="24"/>
          <w:szCs w:val="24"/>
        </w:rPr>
        <w:tab/>
        <w:t xml:space="preserve">a doplnení niektorých </w:t>
      </w:r>
      <w:r w:rsidR="006529DB">
        <w:rPr>
          <w:rFonts w:ascii="Times New Roman" w:hAnsi="Times New Roman"/>
          <w:sz w:val="24"/>
          <w:szCs w:val="24"/>
        </w:rPr>
        <w:tab/>
      </w:r>
      <w:r>
        <w:rPr>
          <w:rFonts w:ascii="Times New Roman" w:hAnsi="Times New Roman"/>
          <w:sz w:val="24"/>
          <w:szCs w:val="24"/>
        </w:rPr>
        <w:t>zákonov v znení neskorších predpisov</w:t>
      </w:r>
      <w:r w:rsidR="00363017">
        <w:rPr>
          <w:rFonts w:ascii="Times New Roman" w:hAnsi="Times New Roman"/>
          <w:sz w:val="24"/>
          <w:szCs w:val="24"/>
        </w:rPr>
        <w:t>.</w:t>
      </w:r>
    </w:p>
    <w:p w:rsidR="00B40D0C" w:rsidRDefault="00B40D0C" w:rsidP="00182B6D">
      <w:pPr>
        <w:rPr>
          <w:rFonts w:ascii="Times New Roman" w:hAnsi="Times New Roman"/>
          <w:sz w:val="24"/>
          <w:szCs w:val="24"/>
        </w:rPr>
      </w:pPr>
    </w:p>
    <w:p w:rsidR="00745216" w:rsidRDefault="00745216" w:rsidP="00B40D0C">
      <w:pPr>
        <w:rPr>
          <w:rFonts w:ascii="Times New Roman" w:hAnsi="Times New Roman"/>
          <w:sz w:val="24"/>
          <w:szCs w:val="24"/>
        </w:rPr>
      </w:pPr>
    </w:p>
    <w:p w:rsidR="007341A3" w:rsidRDefault="007341A3" w:rsidP="00B40D0C">
      <w:pPr>
        <w:rPr>
          <w:rFonts w:ascii="Times New Roman" w:hAnsi="Times New Roman"/>
          <w:sz w:val="24"/>
          <w:szCs w:val="24"/>
        </w:rPr>
      </w:pPr>
    </w:p>
    <w:p w:rsidR="00B40D0C" w:rsidRPr="007169FA" w:rsidRDefault="00B40D0C" w:rsidP="006C1493">
      <w:pPr>
        <w:keepNext/>
        <w:shd w:val="clear" w:color="auto" w:fill="C0C0C0"/>
        <w:spacing w:after="0"/>
        <w:ind w:left="0" w:firstLine="0"/>
        <w:outlineLvl w:val="2"/>
        <w:rPr>
          <w:rFonts w:eastAsia="Calibri"/>
          <w:noProof/>
          <w:sz w:val="28"/>
          <w:szCs w:val="20"/>
          <w:lang w:eastAsia="cs-CZ"/>
        </w:rPr>
      </w:pPr>
      <w:bookmarkStart w:id="126" w:name="_Toc55222338"/>
      <w:r>
        <w:rPr>
          <w:rFonts w:eastAsia="Calibri"/>
          <w:noProof/>
          <w:sz w:val="28"/>
          <w:szCs w:val="20"/>
          <w:lang w:eastAsia="cs-CZ"/>
        </w:rPr>
        <w:lastRenderedPageBreak/>
        <w:t>Príloha č. 9</w:t>
      </w:r>
      <w:r w:rsidRPr="007169FA">
        <w:rPr>
          <w:rFonts w:eastAsia="Calibri"/>
          <w:noProof/>
          <w:sz w:val="28"/>
          <w:szCs w:val="20"/>
          <w:lang w:eastAsia="cs-CZ"/>
        </w:rPr>
        <w:t xml:space="preserve">: </w:t>
      </w:r>
      <w:r>
        <w:rPr>
          <w:rFonts w:eastAsia="Calibri"/>
          <w:noProof/>
          <w:sz w:val="28"/>
          <w:szCs w:val="20"/>
          <w:lang w:eastAsia="cs-CZ"/>
        </w:rPr>
        <w:t>Zoznam dôverných informácií v ponuke</w:t>
      </w:r>
      <w:bookmarkEnd w:id="126"/>
    </w:p>
    <w:p w:rsidR="00B40D0C" w:rsidRPr="007169FA" w:rsidRDefault="00B40D0C" w:rsidP="00B40D0C">
      <w:pPr>
        <w:contextualSpacing/>
        <w:rPr>
          <w:rFonts w:ascii="Times New Roman" w:hAnsi="Times New Roman"/>
          <w:sz w:val="24"/>
          <w:szCs w:val="24"/>
        </w:rPr>
      </w:pPr>
    </w:p>
    <w:p w:rsidR="00B40D0C" w:rsidRDefault="00B40D0C" w:rsidP="00B40D0C">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ríloha č. 9: Zoznam dôverných informácií v ponuke</w:t>
      </w:r>
    </w:p>
    <w:p w:rsidR="00B40D0C" w:rsidRPr="007169FA" w:rsidRDefault="00B40D0C" w:rsidP="00B40D0C">
      <w:pPr>
        <w:ind w:firstLine="0"/>
        <w:contextualSpacing/>
        <w:rPr>
          <w:rFonts w:ascii="Times New Roman" w:hAnsi="Times New Roman"/>
          <w:b/>
          <w:sz w:val="24"/>
          <w:szCs w:val="24"/>
        </w:rPr>
      </w:pPr>
    </w:p>
    <w:p w:rsidR="00B40D0C" w:rsidRPr="007169FA" w:rsidRDefault="00B40D0C" w:rsidP="00B40D0C">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B40D0C" w:rsidRPr="007169FA" w:rsidRDefault="00B40D0C" w:rsidP="00B40D0C">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 Žiline</w:t>
      </w:r>
    </w:p>
    <w:p w:rsidR="00BE035D" w:rsidRDefault="00BE035D" w:rsidP="00B40D0C">
      <w:pPr>
        <w:rPr>
          <w:rFonts w:ascii="Times New Roman" w:hAnsi="Times New Roman"/>
          <w:sz w:val="24"/>
          <w:szCs w:val="24"/>
        </w:rPr>
      </w:pPr>
    </w:p>
    <w:p w:rsidR="00BE035D" w:rsidRDefault="00BE035D" w:rsidP="00BE035D">
      <w:pPr>
        <w:rPr>
          <w:rFonts w:ascii="Times New Roman" w:hAnsi="Times New Roman"/>
          <w:sz w:val="24"/>
          <w:szCs w:val="24"/>
        </w:rPr>
      </w:pPr>
    </w:p>
    <w:p w:rsidR="00374473" w:rsidRPr="00374473" w:rsidRDefault="00BE035D" w:rsidP="00374473">
      <w:pPr>
        <w:tabs>
          <w:tab w:val="left" w:pos="3894"/>
        </w:tabs>
        <w:rPr>
          <w:rFonts w:ascii="Times New Roman" w:hAnsi="Times New Roman"/>
          <w:sz w:val="24"/>
          <w:szCs w:val="24"/>
        </w:rPr>
      </w:pPr>
      <w:r>
        <w:rPr>
          <w:rFonts w:ascii="Times New Roman" w:hAnsi="Times New Roman"/>
          <w:sz w:val="24"/>
          <w:szCs w:val="24"/>
        </w:rPr>
        <w:tab/>
        <w:t xml:space="preserve">Dolu podpísaný zástupca uchádzača ........... </w:t>
      </w:r>
      <w:r>
        <w:rPr>
          <w:rFonts w:ascii="Times New Roman" w:hAnsi="Times New Roman"/>
          <w:i/>
          <w:sz w:val="24"/>
          <w:szCs w:val="24"/>
        </w:rPr>
        <w:t xml:space="preserve">(doplniť obchodný názov uchádzača, adresa sídla a IČO uchádzača) </w:t>
      </w:r>
      <w:r>
        <w:rPr>
          <w:rFonts w:ascii="Times New Roman" w:hAnsi="Times New Roman"/>
          <w:sz w:val="24"/>
          <w:szCs w:val="24"/>
        </w:rPr>
        <w:t xml:space="preserve">.......................týmto informujem obstarávateľa Dopravný podnik mesto Žilina s.r.o. (IČO: 36 007 099), že naša ponuka predložená vo verejnej súťaži </w:t>
      </w:r>
      <w:r>
        <w:rPr>
          <w:rFonts w:ascii="Times New Roman" w:hAnsi="Times New Roman"/>
          <w:b/>
          <w:sz w:val="24"/>
          <w:szCs w:val="24"/>
        </w:rPr>
        <w:t>Informatizácia MHD v </w:t>
      </w:r>
      <w:r w:rsidR="00374473">
        <w:rPr>
          <w:rFonts w:ascii="Times New Roman" w:hAnsi="Times New Roman"/>
          <w:b/>
          <w:sz w:val="24"/>
          <w:szCs w:val="24"/>
        </w:rPr>
        <w:t>Žiline</w:t>
      </w:r>
    </w:p>
    <w:p w:rsidR="00F43D6B" w:rsidRPr="004E7793" w:rsidRDefault="00F43D6B" w:rsidP="00EA071B">
      <w:pPr>
        <w:pStyle w:val="Odsekzoznamu"/>
        <w:tabs>
          <w:tab w:val="left" w:pos="3894"/>
        </w:tabs>
        <w:ind w:left="993"/>
        <w:rPr>
          <w:szCs w:val="24"/>
        </w:rPr>
      </w:pPr>
      <w:r w:rsidRPr="004E7793">
        <w:rPr>
          <w:szCs w:val="24"/>
        </w:rPr>
        <w:t xml:space="preserve">obsahuje nasledovné </w:t>
      </w:r>
      <w:r w:rsidRPr="00567AD1">
        <w:rPr>
          <w:szCs w:val="24"/>
          <w:u w:val="single"/>
        </w:rPr>
        <w:t>dôverné informácie a</w:t>
      </w:r>
      <w:r w:rsidR="004E7793" w:rsidRPr="00567AD1">
        <w:rPr>
          <w:szCs w:val="24"/>
          <w:u w:val="single"/>
        </w:rPr>
        <w:t>/alebo</w:t>
      </w:r>
      <w:r w:rsidRPr="00567AD1">
        <w:rPr>
          <w:szCs w:val="24"/>
          <w:u w:val="single"/>
        </w:rPr>
        <w:t> osobné údaje</w:t>
      </w:r>
      <w:r w:rsidR="003B7454" w:rsidRPr="00567AD1">
        <w:rPr>
          <w:szCs w:val="24"/>
          <w:u w:val="single"/>
        </w:rPr>
        <w:t xml:space="preserve"> dotknutých osôb</w:t>
      </w:r>
      <w:r w:rsidR="00A04470" w:rsidRPr="00A04470">
        <w:rPr>
          <w:szCs w:val="24"/>
        </w:rPr>
        <w:t xml:space="preserve"> (v zmysle pokynu v bode III.4.9, Oddiel „A“ súťažných podkladov</w:t>
      </w:r>
      <w:r w:rsidR="00EA071B">
        <w:rPr>
          <w:szCs w:val="24"/>
        </w:rPr>
        <w:t>)</w:t>
      </w:r>
      <w:r w:rsidR="00A04470" w:rsidRPr="00A04470">
        <w:rPr>
          <w:szCs w:val="24"/>
        </w:rPr>
        <w:t>:</w:t>
      </w:r>
      <w:r w:rsidR="006400B7">
        <w:rPr>
          <w:szCs w:val="24"/>
        </w:rPr>
        <w:t xml:space="preserve"> </w:t>
      </w:r>
      <w:r w:rsidR="003B7454">
        <w:rPr>
          <w:szCs w:val="24"/>
        </w:rPr>
        <w:t xml:space="preserve"> </w:t>
      </w:r>
    </w:p>
    <w:p w:rsidR="00F43D6B" w:rsidRDefault="00F43D6B" w:rsidP="00BE035D">
      <w:pPr>
        <w:tabs>
          <w:tab w:val="left" w:pos="3894"/>
        </w:tabs>
        <w:rPr>
          <w:rFonts w:ascii="Times New Roman" w:hAnsi="Times New Roman"/>
          <w:sz w:val="24"/>
          <w:szCs w:val="24"/>
        </w:rPr>
      </w:pPr>
    </w:p>
    <w:p w:rsidR="00F43D6B" w:rsidRPr="00F43D6B" w:rsidRDefault="00F43D6B" w:rsidP="00F43D6B">
      <w:pPr>
        <w:tabs>
          <w:tab w:val="left" w:pos="2367"/>
        </w:tabs>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p>
    <w:tbl>
      <w:tblPr>
        <w:tblStyle w:val="Mriekatabuky"/>
        <w:tblW w:w="0" w:type="auto"/>
        <w:tblInd w:w="992" w:type="dxa"/>
        <w:tblLook w:val="04A0" w:firstRow="1" w:lastRow="0" w:firstColumn="1" w:lastColumn="0" w:noHBand="0" w:noVBand="1"/>
      </w:tblPr>
      <w:tblGrid>
        <w:gridCol w:w="662"/>
        <w:gridCol w:w="3699"/>
        <w:gridCol w:w="3686"/>
      </w:tblGrid>
      <w:tr w:rsidR="00263860" w:rsidTr="00E10622">
        <w:trPr>
          <w:trHeight w:val="500"/>
        </w:trPr>
        <w:tc>
          <w:tcPr>
            <w:tcW w:w="662" w:type="dxa"/>
            <w:vAlign w:val="center"/>
          </w:tcPr>
          <w:p w:rsidR="00263860" w:rsidRPr="004E7793" w:rsidRDefault="00263860" w:rsidP="00263860">
            <w:pPr>
              <w:tabs>
                <w:tab w:val="left" w:pos="2367"/>
              </w:tabs>
              <w:ind w:left="0" w:firstLine="0"/>
              <w:contextualSpacing/>
              <w:jc w:val="center"/>
              <w:rPr>
                <w:rFonts w:ascii="Times New Roman" w:hAnsi="Times New Roman"/>
                <w:b/>
                <w:sz w:val="24"/>
                <w:szCs w:val="24"/>
              </w:rPr>
            </w:pPr>
            <w:r w:rsidRPr="004E7793">
              <w:rPr>
                <w:rFonts w:ascii="Times New Roman" w:hAnsi="Times New Roman"/>
                <w:b/>
                <w:sz w:val="24"/>
                <w:szCs w:val="24"/>
              </w:rPr>
              <w:t>P.č.</w:t>
            </w:r>
          </w:p>
        </w:tc>
        <w:tc>
          <w:tcPr>
            <w:tcW w:w="3699" w:type="dxa"/>
            <w:vAlign w:val="center"/>
          </w:tcPr>
          <w:p w:rsidR="00263860" w:rsidRPr="004E7793" w:rsidRDefault="00263860" w:rsidP="00263860">
            <w:pPr>
              <w:tabs>
                <w:tab w:val="left" w:pos="2367"/>
              </w:tabs>
              <w:ind w:left="0" w:firstLine="0"/>
              <w:contextualSpacing/>
              <w:jc w:val="center"/>
              <w:rPr>
                <w:rFonts w:ascii="Times New Roman" w:hAnsi="Times New Roman"/>
                <w:b/>
                <w:sz w:val="24"/>
                <w:szCs w:val="24"/>
              </w:rPr>
            </w:pPr>
            <w:r w:rsidRPr="004E7793">
              <w:rPr>
                <w:rFonts w:ascii="Times New Roman" w:hAnsi="Times New Roman"/>
                <w:b/>
                <w:sz w:val="24"/>
                <w:szCs w:val="24"/>
              </w:rPr>
              <w:t>Názov dokladu</w:t>
            </w:r>
          </w:p>
        </w:tc>
        <w:tc>
          <w:tcPr>
            <w:tcW w:w="3686" w:type="dxa"/>
            <w:vAlign w:val="center"/>
          </w:tcPr>
          <w:p w:rsidR="00263860" w:rsidRPr="004E7793" w:rsidRDefault="00263860" w:rsidP="00263860">
            <w:pPr>
              <w:tabs>
                <w:tab w:val="left" w:pos="2367"/>
              </w:tabs>
              <w:ind w:left="0" w:firstLine="0"/>
              <w:contextualSpacing/>
              <w:jc w:val="center"/>
              <w:rPr>
                <w:rFonts w:ascii="Times New Roman" w:hAnsi="Times New Roman"/>
                <w:b/>
                <w:sz w:val="24"/>
                <w:szCs w:val="24"/>
              </w:rPr>
            </w:pPr>
            <w:r>
              <w:rPr>
                <w:rFonts w:ascii="Times New Roman" w:hAnsi="Times New Roman"/>
                <w:b/>
                <w:sz w:val="24"/>
                <w:szCs w:val="24"/>
              </w:rPr>
              <w:t>Predmetný údaj a jeho i</w:t>
            </w:r>
            <w:r w:rsidRPr="004E7793">
              <w:rPr>
                <w:rFonts w:ascii="Times New Roman" w:hAnsi="Times New Roman"/>
                <w:b/>
                <w:sz w:val="24"/>
                <w:szCs w:val="24"/>
              </w:rPr>
              <w:t>dentifikácia v</w:t>
            </w:r>
            <w:r>
              <w:rPr>
                <w:rFonts w:ascii="Times New Roman" w:hAnsi="Times New Roman"/>
                <w:b/>
                <w:sz w:val="24"/>
                <w:szCs w:val="24"/>
              </w:rPr>
              <w:t> </w:t>
            </w:r>
            <w:r w:rsidRPr="004E7793">
              <w:rPr>
                <w:rFonts w:ascii="Times New Roman" w:hAnsi="Times New Roman"/>
                <w:b/>
                <w:sz w:val="24"/>
                <w:szCs w:val="24"/>
              </w:rPr>
              <w:t>texte</w:t>
            </w:r>
            <w:r>
              <w:rPr>
                <w:rFonts w:ascii="Times New Roman" w:hAnsi="Times New Roman"/>
                <w:b/>
                <w:sz w:val="24"/>
                <w:szCs w:val="24"/>
              </w:rPr>
              <w:t xml:space="preserve"> (strana, miesto... a pod.)</w:t>
            </w:r>
          </w:p>
        </w:tc>
      </w:tr>
      <w:tr w:rsidR="00263860" w:rsidTr="00E10622">
        <w:tc>
          <w:tcPr>
            <w:tcW w:w="662" w:type="dxa"/>
            <w:vAlign w:val="center"/>
          </w:tcPr>
          <w:p w:rsidR="00263860" w:rsidRPr="004E7793" w:rsidRDefault="00263860" w:rsidP="00263860">
            <w:pPr>
              <w:tabs>
                <w:tab w:val="left" w:pos="2367"/>
              </w:tabs>
              <w:ind w:left="0" w:firstLine="0"/>
              <w:contextualSpacing/>
              <w:jc w:val="center"/>
              <w:rPr>
                <w:rFonts w:ascii="Times New Roman" w:hAnsi="Times New Roman"/>
                <w:b/>
                <w:sz w:val="24"/>
                <w:szCs w:val="24"/>
              </w:rPr>
            </w:pPr>
            <w:r w:rsidRPr="004E7793">
              <w:rPr>
                <w:rFonts w:ascii="Times New Roman" w:hAnsi="Times New Roman"/>
                <w:b/>
                <w:sz w:val="24"/>
                <w:szCs w:val="24"/>
              </w:rPr>
              <w:t>1.</w:t>
            </w:r>
          </w:p>
        </w:tc>
        <w:tc>
          <w:tcPr>
            <w:tcW w:w="3699" w:type="dxa"/>
            <w:vAlign w:val="center"/>
          </w:tcPr>
          <w:p w:rsidR="00263860" w:rsidRDefault="00263860" w:rsidP="00263860">
            <w:pPr>
              <w:tabs>
                <w:tab w:val="left" w:pos="2367"/>
              </w:tabs>
              <w:ind w:left="0" w:firstLine="0"/>
              <w:contextualSpacing/>
              <w:jc w:val="center"/>
              <w:rPr>
                <w:rFonts w:ascii="Times New Roman" w:hAnsi="Times New Roman"/>
                <w:sz w:val="24"/>
                <w:szCs w:val="24"/>
              </w:rPr>
            </w:pPr>
          </w:p>
        </w:tc>
        <w:tc>
          <w:tcPr>
            <w:tcW w:w="3686" w:type="dxa"/>
            <w:vAlign w:val="center"/>
          </w:tcPr>
          <w:p w:rsidR="00263860" w:rsidRDefault="00263860" w:rsidP="00263860">
            <w:pPr>
              <w:tabs>
                <w:tab w:val="left" w:pos="2367"/>
              </w:tabs>
              <w:ind w:left="0" w:firstLine="0"/>
              <w:contextualSpacing/>
              <w:jc w:val="center"/>
              <w:rPr>
                <w:rFonts w:ascii="Times New Roman" w:hAnsi="Times New Roman"/>
                <w:sz w:val="24"/>
                <w:szCs w:val="24"/>
              </w:rPr>
            </w:pPr>
          </w:p>
        </w:tc>
      </w:tr>
      <w:tr w:rsidR="00263860" w:rsidTr="00E10622">
        <w:tc>
          <w:tcPr>
            <w:tcW w:w="662" w:type="dxa"/>
            <w:vAlign w:val="center"/>
          </w:tcPr>
          <w:p w:rsidR="00263860" w:rsidRPr="004E7793" w:rsidRDefault="00263860" w:rsidP="00263860">
            <w:pPr>
              <w:tabs>
                <w:tab w:val="left" w:pos="2367"/>
              </w:tabs>
              <w:ind w:left="0" w:firstLine="0"/>
              <w:contextualSpacing/>
              <w:jc w:val="center"/>
              <w:rPr>
                <w:rFonts w:ascii="Times New Roman" w:hAnsi="Times New Roman"/>
                <w:b/>
                <w:sz w:val="24"/>
                <w:szCs w:val="24"/>
              </w:rPr>
            </w:pPr>
            <w:r w:rsidRPr="004E7793">
              <w:rPr>
                <w:rFonts w:ascii="Times New Roman" w:hAnsi="Times New Roman"/>
                <w:b/>
                <w:sz w:val="24"/>
                <w:szCs w:val="24"/>
              </w:rPr>
              <w:t>2.</w:t>
            </w:r>
          </w:p>
        </w:tc>
        <w:tc>
          <w:tcPr>
            <w:tcW w:w="3699" w:type="dxa"/>
            <w:vAlign w:val="center"/>
          </w:tcPr>
          <w:p w:rsidR="00263860" w:rsidRDefault="00263860" w:rsidP="00263860">
            <w:pPr>
              <w:tabs>
                <w:tab w:val="left" w:pos="2367"/>
              </w:tabs>
              <w:ind w:left="0" w:firstLine="0"/>
              <w:contextualSpacing/>
              <w:jc w:val="center"/>
              <w:rPr>
                <w:rFonts w:ascii="Times New Roman" w:hAnsi="Times New Roman"/>
                <w:sz w:val="24"/>
                <w:szCs w:val="24"/>
              </w:rPr>
            </w:pPr>
          </w:p>
        </w:tc>
        <w:tc>
          <w:tcPr>
            <w:tcW w:w="3686" w:type="dxa"/>
            <w:vAlign w:val="center"/>
          </w:tcPr>
          <w:p w:rsidR="00263860" w:rsidRDefault="00263860" w:rsidP="00263860">
            <w:pPr>
              <w:tabs>
                <w:tab w:val="left" w:pos="2367"/>
              </w:tabs>
              <w:ind w:left="0" w:firstLine="0"/>
              <w:contextualSpacing/>
              <w:jc w:val="center"/>
              <w:rPr>
                <w:rFonts w:ascii="Times New Roman" w:hAnsi="Times New Roman"/>
                <w:sz w:val="24"/>
                <w:szCs w:val="24"/>
              </w:rPr>
            </w:pPr>
          </w:p>
        </w:tc>
      </w:tr>
      <w:tr w:rsidR="00263860" w:rsidTr="00E10622">
        <w:tc>
          <w:tcPr>
            <w:tcW w:w="662" w:type="dxa"/>
            <w:vAlign w:val="center"/>
          </w:tcPr>
          <w:p w:rsidR="00263860" w:rsidRPr="004E7793" w:rsidRDefault="00263860" w:rsidP="00263860">
            <w:pPr>
              <w:tabs>
                <w:tab w:val="left" w:pos="2367"/>
              </w:tabs>
              <w:ind w:left="0" w:firstLine="0"/>
              <w:contextualSpacing/>
              <w:jc w:val="center"/>
              <w:rPr>
                <w:rFonts w:ascii="Times New Roman" w:hAnsi="Times New Roman"/>
                <w:b/>
                <w:sz w:val="24"/>
                <w:szCs w:val="24"/>
              </w:rPr>
            </w:pPr>
            <w:r w:rsidRPr="004E7793">
              <w:rPr>
                <w:rFonts w:ascii="Times New Roman" w:hAnsi="Times New Roman"/>
                <w:b/>
                <w:sz w:val="24"/>
                <w:szCs w:val="24"/>
              </w:rPr>
              <w:t>3.</w:t>
            </w:r>
          </w:p>
        </w:tc>
        <w:tc>
          <w:tcPr>
            <w:tcW w:w="3699" w:type="dxa"/>
            <w:vAlign w:val="center"/>
          </w:tcPr>
          <w:p w:rsidR="00263860" w:rsidRDefault="00263860" w:rsidP="00263860">
            <w:pPr>
              <w:tabs>
                <w:tab w:val="left" w:pos="2367"/>
              </w:tabs>
              <w:ind w:left="0" w:firstLine="0"/>
              <w:contextualSpacing/>
              <w:jc w:val="center"/>
              <w:rPr>
                <w:rFonts w:ascii="Times New Roman" w:hAnsi="Times New Roman"/>
                <w:sz w:val="24"/>
                <w:szCs w:val="24"/>
              </w:rPr>
            </w:pPr>
          </w:p>
        </w:tc>
        <w:tc>
          <w:tcPr>
            <w:tcW w:w="3686" w:type="dxa"/>
            <w:vAlign w:val="center"/>
          </w:tcPr>
          <w:p w:rsidR="00263860" w:rsidRDefault="00263860" w:rsidP="00263860">
            <w:pPr>
              <w:tabs>
                <w:tab w:val="left" w:pos="2367"/>
              </w:tabs>
              <w:ind w:left="0" w:firstLine="0"/>
              <w:contextualSpacing/>
              <w:jc w:val="center"/>
              <w:rPr>
                <w:rFonts w:ascii="Times New Roman" w:hAnsi="Times New Roman"/>
                <w:sz w:val="24"/>
                <w:szCs w:val="24"/>
              </w:rPr>
            </w:pPr>
          </w:p>
        </w:tc>
      </w:tr>
    </w:tbl>
    <w:p w:rsidR="00121585" w:rsidRDefault="00121585" w:rsidP="00F43D6B">
      <w:pPr>
        <w:tabs>
          <w:tab w:val="left" w:pos="2367"/>
        </w:tabs>
        <w:rPr>
          <w:rFonts w:ascii="Times New Roman" w:hAnsi="Times New Roman"/>
          <w:sz w:val="24"/>
          <w:szCs w:val="24"/>
        </w:rPr>
      </w:pPr>
    </w:p>
    <w:p w:rsidR="00121585" w:rsidRPr="00121585" w:rsidRDefault="00121585" w:rsidP="00121585">
      <w:pPr>
        <w:rPr>
          <w:rFonts w:ascii="Times New Roman" w:hAnsi="Times New Roman"/>
          <w:sz w:val="24"/>
          <w:szCs w:val="24"/>
        </w:rPr>
      </w:pPr>
    </w:p>
    <w:p w:rsidR="00121585" w:rsidRPr="00121585" w:rsidRDefault="00121585" w:rsidP="00121585">
      <w:pPr>
        <w:rPr>
          <w:rFonts w:ascii="Times New Roman" w:hAnsi="Times New Roman"/>
          <w:sz w:val="24"/>
          <w:szCs w:val="24"/>
        </w:rPr>
      </w:pPr>
    </w:p>
    <w:p w:rsidR="00121585" w:rsidRPr="00121585" w:rsidRDefault="00121585" w:rsidP="00121585">
      <w:pPr>
        <w:rPr>
          <w:rFonts w:ascii="Times New Roman" w:hAnsi="Times New Roman"/>
          <w:sz w:val="24"/>
          <w:szCs w:val="24"/>
        </w:rPr>
      </w:pPr>
    </w:p>
    <w:p w:rsidR="00121585" w:rsidRDefault="00121585" w:rsidP="00121585">
      <w:pPr>
        <w:rPr>
          <w:rFonts w:ascii="Times New Roman" w:hAnsi="Times New Roman"/>
          <w:sz w:val="24"/>
          <w:szCs w:val="24"/>
        </w:rPr>
      </w:pPr>
    </w:p>
    <w:p w:rsidR="00F43D6B" w:rsidRDefault="00121585" w:rsidP="00121585">
      <w:pPr>
        <w:tabs>
          <w:tab w:val="left" w:pos="1102"/>
        </w:tabs>
        <w:rPr>
          <w:rFonts w:ascii="Times New Roman" w:hAnsi="Times New Roman"/>
          <w:sz w:val="24"/>
          <w:szCs w:val="24"/>
        </w:rPr>
      </w:pPr>
      <w:r>
        <w:rPr>
          <w:rFonts w:ascii="Times New Roman" w:hAnsi="Times New Roman"/>
          <w:sz w:val="24"/>
          <w:szCs w:val="24"/>
        </w:rPr>
        <w:tab/>
        <w:t>V ......................., dňa ........................</w:t>
      </w:r>
    </w:p>
    <w:p w:rsidR="00121585" w:rsidRDefault="00121585" w:rsidP="00121585">
      <w:pPr>
        <w:tabs>
          <w:tab w:val="left" w:pos="1102"/>
        </w:tabs>
        <w:rPr>
          <w:rFonts w:ascii="Times New Roman" w:hAnsi="Times New Roman"/>
          <w:sz w:val="24"/>
          <w:szCs w:val="24"/>
        </w:rPr>
      </w:pPr>
    </w:p>
    <w:p w:rsidR="00121585" w:rsidRDefault="00121585" w:rsidP="00121585">
      <w:pPr>
        <w:tabs>
          <w:tab w:val="left" w:pos="1102"/>
        </w:tabs>
        <w:rPr>
          <w:rFonts w:ascii="Times New Roman" w:hAnsi="Times New Roman"/>
          <w:sz w:val="24"/>
          <w:szCs w:val="24"/>
        </w:rPr>
      </w:pPr>
    </w:p>
    <w:p w:rsidR="006400B7" w:rsidRPr="00191FCF" w:rsidRDefault="00121585" w:rsidP="006400B7">
      <w:pPr>
        <w:ind w:left="0" w:firstLine="0"/>
        <w:contextualSpacing/>
        <w:rPr>
          <w:rFonts w:ascii="Times New Roman" w:hAnsi="Times New Roman"/>
          <w:sz w:val="24"/>
          <w:szCs w:val="24"/>
        </w:rPr>
      </w:pPr>
      <w:r>
        <w:rPr>
          <w:rFonts w:ascii="Times New Roman" w:hAnsi="Times New Roman"/>
          <w:sz w:val="24"/>
          <w:szCs w:val="24"/>
        </w:rPr>
        <w:tab/>
      </w:r>
      <w:r w:rsidR="006400B7">
        <w:rPr>
          <w:rFonts w:ascii="Times New Roman" w:hAnsi="Times New Roman"/>
          <w:sz w:val="24"/>
          <w:szCs w:val="24"/>
        </w:rPr>
        <w:t xml:space="preserve">    </w:t>
      </w:r>
      <w:r w:rsidR="006400B7" w:rsidRPr="00191FCF">
        <w:rPr>
          <w:rFonts w:ascii="Times New Roman" w:hAnsi="Times New Roman"/>
          <w:sz w:val="24"/>
          <w:szCs w:val="24"/>
        </w:rPr>
        <w:t>...........................................................................</w:t>
      </w:r>
    </w:p>
    <w:p w:rsidR="006400B7" w:rsidRDefault="006400B7" w:rsidP="006400B7">
      <w:pPr>
        <w:tabs>
          <w:tab w:val="left" w:pos="993"/>
        </w:tabs>
        <w:ind w:left="0" w:firstLine="0"/>
        <w:contextualSpacing/>
        <w:rPr>
          <w:rFonts w:ascii="Times New Roman" w:hAnsi="Times New Roman"/>
          <w:sz w:val="24"/>
          <w:szCs w:val="24"/>
        </w:rPr>
      </w:pPr>
      <w:r>
        <w:rPr>
          <w:rFonts w:ascii="Times New Roman" w:hAnsi="Times New Roman"/>
          <w:sz w:val="24"/>
          <w:szCs w:val="24"/>
        </w:rPr>
        <w:tab/>
        <w:t xml:space="preserve">štatutárny orgán uchádzača, resp. osoba oprávnená uchádzačom konať v mene </w:t>
      </w:r>
      <w:r>
        <w:rPr>
          <w:rFonts w:ascii="Times New Roman" w:hAnsi="Times New Roman"/>
          <w:sz w:val="24"/>
          <w:szCs w:val="24"/>
        </w:rPr>
        <w:tab/>
        <w:t>uchádzača</w:t>
      </w:r>
      <w:r w:rsidRPr="00191FCF">
        <w:rPr>
          <w:rFonts w:ascii="Times New Roman" w:hAnsi="Times New Roman"/>
          <w:sz w:val="24"/>
          <w:szCs w:val="24"/>
        </w:rPr>
        <w:t xml:space="preserve">  (meno, priezvisko, podpis)</w:t>
      </w:r>
    </w:p>
    <w:p w:rsidR="00121585" w:rsidRDefault="00121585" w:rsidP="00121585">
      <w:pPr>
        <w:tabs>
          <w:tab w:val="left" w:pos="1102"/>
        </w:tabs>
        <w:rPr>
          <w:rFonts w:ascii="Times New Roman" w:hAnsi="Times New Roman"/>
          <w:sz w:val="24"/>
          <w:szCs w:val="24"/>
        </w:rPr>
      </w:pPr>
    </w:p>
    <w:p w:rsidR="00263860" w:rsidRDefault="00263860" w:rsidP="00121585">
      <w:pPr>
        <w:tabs>
          <w:tab w:val="left" w:pos="1102"/>
        </w:tabs>
        <w:rPr>
          <w:rFonts w:ascii="Times New Roman" w:hAnsi="Times New Roman"/>
          <w:sz w:val="24"/>
          <w:szCs w:val="24"/>
        </w:rPr>
      </w:pPr>
    </w:p>
    <w:p w:rsidR="00263860" w:rsidRDefault="00263860" w:rsidP="00121585">
      <w:pPr>
        <w:tabs>
          <w:tab w:val="left" w:pos="1102"/>
        </w:tabs>
        <w:rPr>
          <w:rFonts w:ascii="Times New Roman" w:hAnsi="Times New Roman"/>
          <w:sz w:val="24"/>
          <w:szCs w:val="24"/>
        </w:rPr>
      </w:pPr>
    </w:p>
    <w:p w:rsidR="00745216" w:rsidRDefault="00745216" w:rsidP="00121585">
      <w:pPr>
        <w:tabs>
          <w:tab w:val="left" w:pos="1102"/>
        </w:tabs>
        <w:rPr>
          <w:rFonts w:ascii="Times New Roman" w:hAnsi="Times New Roman"/>
          <w:sz w:val="24"/>
          <w:szCs w:val="24"/>
        </w:rPr>
      </w:pPr>
    </w:p>
    <w:p w:rsidR="00263860" w:rsidRPr="007169FA" w:rsidRDefault="00263860" w:rsidP="00263860">
      <w:pPr>
        <w:keepNext/>
        <w:shd w:val="clear" w:color="auto" w:fill="C0C0C0"/>
        <w:spacing w:after="0"/>
        <w:ind w:left="0" w:firstLine="0"/>
        <w:outlineLvl w:val="2"/>
        <w:rPr>
          <w:rFonts w:eastAsia="Calibri"/>
          <w:noProof/>
          <w:sz w:val="28"/>
          <w:szCs w:val="20"/>
          <w:lang w:eastAsia="cs-CZ"/>
        </w:rPr>
      </w:pPr>
      <w:bookmarkStart w:id="127" w:name="_Toc55222339"/>
      <w:r>
        <w:rPr>
          <w:rFonts w:eastAsia="Calibri"/>
          <w:noProof/>
          <w:sz w:val="28"/>
          <w:szCs w:val="20"/>
          <w:lang w:eastAsia="cs-CZ"/>
        </w:rPr>
        <w:lastRenderedPageBreak/>
        <w:t>Príloha č. 10</w:t>
      </w:r>
      <w:r w:rsidRPr="007169FA">
        <w:rPr>
          <w:rFonts w:eastAsia="Calibri"/>
          <w:noProof/>
          <w:sz w:val="28"/>
          <w:szCs w:val="20"/>
          <w:lang w:eastAsia="cs-CZ"/>
        </w:rPr>
        <w:t xml:space="preserve">: </w:t>
      </w:r>
      <w:r>
        <w:rPr>
          <w:rFonts w:eastAsia="Calibri"/>
          <w:noProof/>
          <w:sz w:val="28"/>
          <w:szCs w:val="20"/>
          <w:lang w:eastAsia="cs-CZ"/>
        </w:rPr>
        <w:t>Informácia o vypracovaní ponuky</w:t>
      </w:r>
      <w:bookmarkEnd w:id="127"/>
    </w:p>
    <w:p w:rsidR="00263860" w:rsidRPr="007169FA" w:rsidRDefault="00263860" w:rsidP="00263860">
      <w:pPr>
        <w:contextualSpacing/>
        <w:rPr>
          <w:rFonts w:ascii="Times New Roman" w:hAnsi="Times New Roman"/>
          <w:sz w:val="24"/>
          <w:szCs w:val="24"/>
        </w:rPr>
      </w:pPr>
    </w:p>
    <w:p w:rsidR="00263860" w:rsidRDefault="00263860" w:rsidP="00263860">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 xml:space="preserve">ríloha č. 10: </w:t>
      </w:r>
      <w:r w:rsidR="0069702A">
        <w:rPr>
          <w:rFonts w:ascii="Times New Roman" w:hAnsi="Times New Roman"/>
          <w:b/>
          <w:sz w:val="24"/>
          <w:szCs w:val="24"/>
        </w:rPr>
        <w:t>Informácia o vypracovaní ponuky</w:t>
      </w:r>
    </w:p>
    <w:p w:rsidR="00263860" w:rsidRPr="007169FA" w:rsidRDefault="00263860" w:rsidP="00263860">
      <w:pPr>
        <w:ind w:firstLine="0"/>
        <w:contextualSpacing/>
        <w:rPr>
          <w:rFonts w:ascii="Times New Roman" w:hAnsi="Times New Roman"/>
          <w:b/>
          <w:sz w:val="24"/>
          <w:szCs w:val="24"/>
        </w:rPr>
      </w:pPr>
    </w:p>
    <w:p w:rsidR="00263860" w:rsidRPr="007169FA" w:rsidRDefault="00263860" w:rsidP="00263860">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263860" w:rsidRPr="007169FA" w:rsidRDefault="00263860" w:rsidP="00263860">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 Žiline</w:t>
      </w:r>
    </w:p>
    <w:p w:rsidR="0012681E" w:rsidRDefault="0012681E" w:rsidP="00121585">
      <w:pPr>
        <w:tabs>
          <w:tab w:val="left" w:pos="1102"/>
        </w:tabs>
        <w:rPr>
          <w:rFonts w:ascii="Times New Roman" w:hAnsi="Times New Roman"/>
          <w:sz w:val="24"/>
          <w:szCs w:val="24"/>
        </w:rPr>
      </w:pPr>
    </w:p>
    <w:p w:rsidR="0012681E" w:rsidRDefault="004D7A85" w:rsidP="004D7A85">
      <w:pPr>
        <w:tabs>
          <w:tab w:val="left" w:pos="1102"/>
        </w:tabs>
        <w:rPr>
          <w:rFonts w:ascii="Times New Roman" w:hAnsi="Times New Roman"/>
          <w:sz w:val="24"/>
          <w:szCs w:val="24"/>
        </w:rPr>
      </w:pPr>
      <w:r>
        <w:rPr>
          <w:rFonts w:ascii="Times New Roman" w:hAnsi="Times New Roman"/>
          <w:sz w:val="24"/>
          <w:szCs w:val="24"/>
        </w:rPr>
        <w:tab/>
        <w:t xml:space="preserve">Dolu podpísaný zástupca uchádzača ........... </w:t>
      </w:r>
      <w:r>
        <w:rPr>
          <w:rFonts w:ascii="Times New Roman" w:hAnsi="Times New Roman"/>
          <w:i/>
          <w:sz w:val="24"/>
          <w:szCs w:val="24"/>
        </w:rPr>
        <w:t xml:space="preserve">(doplniť obchodný názov uchádzača, adresa sídla a IČO uchádzača) </w:t>
      </w:r>
      <w:r>
        <w:rPr>
          <w:rFonts w:ascii="Times New Roman" w:hAnsi="Times New Roman"/>
          <w:sz w:val="24"/>
          <w:szCs w:val="24"/>
        </w:rPr>
        <w:t>.......................týmto informujem obstarávateľa Dopravný podnik mesto Žilina s.r.o. (IČO: 36 007 099), že</w:t>
      </w:r>
      <w:r w:rsidR="00EC3007">
        <w:rPr>
          <w:rFonts w:ascii="Times New Roman" w:hAnsi="Times New Roman"/>
          <w:sz w:val="24"/>
          <w:szCs w:val="24"/>
        </w:rPr>
        <w:t xml:space="preserve"> ponuku, ktorú uchádzač predkladá do verejnej súťaže s názvom </w:t>
      </w:r>
      <w:r w:rsidR="00EC3007" w:rsidRPr="00EC3007">
        <w:rPr>
          <w:rFonts w:ascii="Times New Roman" w:hAnsi="Times New Roman"/>
          <w:b/>
          <w:sz w:val="24"/>
          <w:szCs w:val="24"/>
        </w:rPr>
        <w:t>Informatizácia MHD v</w:t>
      </w:r>
      <w:r w:rsidR="00EC3007">
        <w:rPr>
          <w:rFonts w:ascii="Times New Roman" w:hAnsi="Times New Roman"/>
          <w:b/>
          <w:sz w:val="24"/>
          <w:szCs w:val="24"/>
        </w:rPr>
        <w:t> </w:t>
      </w:r>
      <w:r w:rsidR="00EC3007" w:rsidRPr="00EC3007">
        <w:rPr>
          <w:rFonts w:ascii="Times New Roman" w:hAnsi="Times New Roman"/>
          <w:b/>
          <w:sz w:val="24"/>
          <w:szCs w:val="24"/>
        </w:rPr>
        <w:t>Žiline</w:t>
      </w:r>
      <w:r w:rsidR="00EC3007" w:rsidRPr="00EC3007">
        <w:rPr>
          <w:rFonts w:ascii="Times New Roman" w:hAnsi="Times New Roman"/>
          <w:sz w:val="24"/>
          <w:szCs w:val="24"/>
        </w:rPr>
        <w:t>,</w:t>
      </w:r>
      <w:r w:rsidR="00EC3007">
        <w:rPr>
          <w:rFonts w:ascii="Times New Roman" w:hAnsi="Times New Roman"/>
          <w:sz w:val="24"/>
          <w:szCs w:val="24"/>
        </w:rPr>
        <w:t>:</w:t>
      </w:r>
    </w:p>
    <w:p w:rsidR="00EC3007" w:rsidRDefault="00EC3007" w:rsidP="004D7A85">
      <w:pPr>
        <w:tabs>
          <w:tab w:val="left" w:pos="1102"/>
        </w:tabs>
        <w:rPr>
          <w:rFonts w:ascii="Times New Roman" w:hAnsi="Times New Roman"/>
          <w:sz w:val="24"/>
          <w:szCs w:val="24"/>
        </w:rPr>
      </w:pPr>
    </w:p>
    <w:p w:rsidR="00EC3007" w:rsidRDefault="00113567" w:rsidP="00246EDC">
      <w:pPr>
        <w:pStyle w:val="Odsekzoznamu"/>
        <w:numPr>
          <w:ilvl w:val="0"/>
          <w:numId w:val="10"/>
        </w:numPr>
        <w:tabs>
          <w:tab w:val="left" w:pos="1102"/>
        </w:tabs>
        <w:rPr>
          <w:szCs w:val="24"/>
        </w:rPr>
      </w:pPr>
      <w:r>
        <w:rPr>
          <w:szCs w:val="24"/>
        </w:rPr>
        <w:t xml:space="preserve">* </w:t>
      </w:r>
      <w:r w:rsidR="00EC3007">
        <w:rPr>
          <w:szCs w:val="24"/>
        </w:rPr>
        <w:t>vypracoval uchádzač sám</w:t>
      </w:r>
      <w:r w:rsidR="0069702A">
        <w:rPr>
          <w:szCs w:val="24"/>
        </w:rPr>
        <w:t>.</w:t>
      </w:r>
      <w:r w:rsidR="00EC3007">
        <w:rPr>
          <w:szCs w:val="24"/>
        </w:rPr>
        <w:t xml:space="preserve"> </w:t>
      </w:r>
    </w:p>
    <w:p w:rsidR="00EC3007" w:rsidRDefault="00EC3007" w:rsidP="00EC3007">
      <w:pPr>
        <w:pStyle w:val="Odsekzoznamu"/>
        <w:tabs>
          <w:tab w:val="left" w:pos="1102"/>
        </w:tabs>
        <w:ind w:left="1709"/>
        <w:rPr>
          <w:szCs w:val="24"/>
        </w:rPr>
      </w:pPr>
    </w:p>
    <w:p w:rsidR="00113567" w:rsidRDefault="00113567" w:rsidP="00246EDC">
      <w:pPr>
        <w:pStyle w:val="Odsekzoznamu"/>
        <w:numPr>
          <w:ilvl w:val="0"/>
          <w:numId w:val="10"/>
        </w:numPr>
        <w:tabs>
          <w:tab w:val="left" w:pos="1102"/>
        </w:tabs>
        <w:rPr>
          <w:szCs w:val="24"/>
        </w:rPr>
      </w:pPr>
      <w:r>
        <w:rPr>
          <w:szCs w:val="24"/>
        </w:rPr>
        <w:t xml:space="preserve">* </w:t>
      </w:r>
      <w:r w:rsidR="00EC3007">
        <w:rPr>
          <w:szCs w:val="24"/>
        </w:rPr>
        <w:t>nevypracoval uchádzač, nakoľko uchádzač využil pri vypracovaní ponuky</w:t>
      </w:r>
      <w:r>
        <w:rPr>
          <w:szCs w:val="24"/>
        </w:rPr>
        <w:t xml:space="preserve">  </w:t>
      </w:r>
    </w:p>
    <w:p w:rsidR="00EC3007" w:rsidRPr="00EC3007" w:rsidRDefault="00113567" w:rsidP="00113567">
      <w:pPr>
        <w:pStyle w:val="Odsekzoznamu"/>
        <w:tabs>
          <w:tab w:val="left" w:pos="1102"/>
        </w:tabs>
        <w:ind w:left="1709"/>
        <w:rPr>
          <w:szCs w:val="24"/>
        </w:rPr>
      </w:pPr>
      <w:r>
        <w:rPr>
          <w:szCs w:val="24"/>
        </w:rPr>
        <w:t>služby alebo podklady nasledovnej osoby ................................</w:t>
      </w:r>
      <w:r>
        <w:rPr>
          <w:i/>
          <w:szCs w:val="24"/>
        </w:rPr>
        <w:t>(uchádzač uvedie meno a priezvisko, obchodné meno alebo názov, adresu pobytu, sídlo alebo miesto podnikania a identifikačné číslo, ak bolo pridelené</w:t>
      </w:r>
      <w:r>
        <w:rPr>
          <w:szCs w:val="24"/>
        </w:rPr>
        <w:t>........................................................................................................</w:t>
      </w:r>
    </w:p>
    <w:p w:rsidR="0012681E" w:rsidRDefault="0012681E" w:rsidP="0012681E">
      <w:pPr>
        <w:rPr>
          <w:rFonts w:ascii="Times New Roman" w:hAnsi="Times New Roman"/>
          <w:sz w:val="24"/>
          <w:szCs w:val="24"/>
        </w:rPr>
      </w:pPr>
    </w:p>
    <w:p w:rsidR="00113567" w:rsidRDefault="0012681E" w:rsidP="0012681E">
      <w:pPr>
        <w:tabs>
          <w:tab w:val="left" w:pos="993"/>
        </w:tabs>
        <w:contextualSpacing/>
        <w:rPr>
          <w:rFonts w:ascii="Times New Roman" w:hAnsi="Times New Roman"/>
          <w:sz w:val="24"/>
          <w:szCs w:val="24"/>
        </w:rPr>
      </w:pPr>
      <w:r>
        <w:rPr>
          <w:rFonts w:ascii="Times New Roman" w:hAnsi="Times New Roman"/>
          <w:sz w:val="24"/>
          <w:szCs w:val="24"/>
        </w:rPr>
        <w:tab/>
      </w:r>
      <w:r w:rsidR="00113567">
        <w:rPr>
          <w:rFonts w:ascii="Times New Roman" w:hAnsi="Times New Roman"/>
          <w:sz w:val="24"/>
          <w:szCs w:val="24"/>
        </w:rPr>
        <w:t xml:space="preserve">(* nehodiace sa prečiarnite a ak je relevantné, doplňte </w:t>
      </w:r>
      <w:r w:rsidR="00131422">
        <w:rPr>
          <w:rFonts w:ascii="Times New Roman" w:hAnsi="Times New Roman"/>
          <w:sz w:val="24"/>
          <w:szCs w:val="24"/>
        </w:rPr>
        <w:t xml:space="preserve">požadované </w:t>
      </w:r>
      <w:r w:rsidR="00113567">
        <w:rPr>
          <w:rFonts w:ascii="Times New Roman" w:hAnsi="Times New Roman"/>
          <w:sz w:val="24"/>
          <w:szCs w:val="24"/>
        </w:rPr>
        <w:t>údaje)</w:t>
      </w:r>
    </w:p>
    <w:p w:rsidR="00113567" w:rsidRDefault="00113567" w:rsidP="0012681E">
      <w:pPr>
        <w:tabs>
          <w:tab w:val="left" w:pos="993"/>
        </w:tabs>
        <w:contextualSpacing/>
        <w:rPr>
          <w:rFonts w:ascii="Times New Roman" w:hAnsi="Times New Roman"/>
          <w:sz w:val="24"/>
          <w:szCs w:val="24"/>
        </w:rPr>
      </w:pPr>
    </w:p>
    <w:p w:rsidR="00113567" w:rsidRDefault="00113567" w:rsidP="0012681E">
      <w:pPr>
        <w:tabs>
          <w:tab w:val="left" w:pos="993"/>
        </w:tabs>
        <w:contextualSpacing/>
        <w:rPr>
          <w:rFonts w:ascii="Times New Roman" w:hAnsi="Times New Roman"/>
          <w:sz w:val="24"/>
          <w:szCs w:val="24"/>
        </w:rPr>
      </w:pPr>
    </w:p>
    <w:p w:rsidR="004D7A85" w:rsidRDefault="00113567" w:rsidP="00131422">
      <w:pPr>
        <w:tabs>
          <w:tab w:val="left" w:pos="993"/>
        </w:tabs>
        <w:contextualSpacing/>
        <w:rPr>
          <w:rFonts w:ascii="Times New Roman" w:hAnsi="Times New Roman"/>
          <w:b/>
          <w:sz w:val="24"/>
          <w:szCs w:val="24"/>
          <w:u w:val="single"/>
        </w:rPr>
      </w:pPr>
      <w:r>
        <w:rPr>
          <w:rFonts w:ascii="Times New Roman" w:hAnsi="Times New Roman"/>
          <w:sz w:val="24"/>
          <w:szCs w:val="24"/>
        </w:rPr>
        <w:tab/>
      </w:r>
    </w:p>
    <w:p w:rsidR="00131422" w:rsidRPr="004D7A85" w:rsidRDefault="00131422" w:rsidP="00131422">
      <w:pPr>
        <w:tabs>
          <w:tab w:val="left" w:pos="993"/>
        </w:tabs>
        <w:contextualSpacing/>
        <w:rPr>
          <w:rFonts w:ascii="Times New Roman" w:hAnsi="Times New Roman"/>
          <w:sz w:val="24"/>
          <w:szCs w:val="24"/>
        </w:rPr>
      </w:pPr>
    </w:p>
    <w:p w:rsidR="004D7A85" w:rsidRPr="004D7A85" w:rsidRDefault="004D7A85" w:rsidP="004D7A85">
      <w:pPr>
        <w:rPr>
          <w:rFonts w:ascii="Times New Roman" w:hAnsi="Times New Roman"/>
          <w:sz w:val="24"/>
          <w:szCs w:val="24"/>
        </w:rPr>
      </w:pPr>
    </w:p>
    <w:p w:rsidR="004D7A85" w:rsidRPr="004D7A85" w:rsidRDefault="004D7A85" w:rsidP="004D7A85">
      <w:pPr>
        <w:rPr>
          <w:rFonts w:ascii="Times New Roman" w:hAnsi="Times New Roman"/>
          <w:sz w:val="24"/>
          <w:szCs w:val="24"/>
        </w:rPr>
      </w:pPr>
    </w:p>
    <w:p w:rsidR="004D7A85" w:rsidRPr="004D7A85" w:rsidRDefault="004D7A85" w:rsidP="004D7A85">
      <w:pPr>
        <w:rPr>
          <w:rFonts w:ascii="Times New Roman" w:hAnsi="Times New Roman"/>
          <w:sz w:val="24"/>
          <w:szCs w:val="24"/>
        </w:rPr>
      </w:pPr>
    </w:p>
    <w:p w:rsidR="004D7A85" w:rsidRDefault="004D7A85" w:rsidP="004D7A85">
      <w:pPr>
        <w:rPr>
          <w:rFonts w:ascii="Times New Roman" w:hAnsi="Times New Roman"/>
          <w:sz w:val="24"/>
          <w:szCs w:val="24"/>
        </w:rPr>
      </w:pPr>
    </w:p>
    <w:p w:rsidR="004D7A85" w:rsidRDefault="004D7A85" w:rsidP="004D7A85">
      <w:pPr>
        <w:tabs>
          <w:tab w:val="left" w:pos="1102"/>
        </w:tabs>
        <w:rPr>
          <w:rFonts w:ascii="Times New Roman" w:hAnsi="Times New Roman"/>
          <w:sz w:val="24"/>
          <w:szCs w:val="24"/>
        </w:rPr>
      </w:pPr>
      <w:r>
        <w:rPr>
          <w:rFonts w:ascii="Times New Roman" w:hAnsi="Times New Roman"/>
          <w:sz w:val="24"/>
          <w:szCs w:val="24"/>
        </w:rPr>
        <w:tab/>
        <w:t>V ......................., dňa ........................</w:t>
      </w:r>
    </w:p>
    <w:p w:rsidR="004D7A85" w:rsidRDefault="004D7A85" w:rsidP="004D7A85">
      <w:pPr>
        <w:tabs>
          <w:tab w:val="left" w:pos="1102"/>
        </w:tabs>
        <w:rPr>
          <w:rFonts w:ascii="Times New Roman" w:hAnsi="Times New Roman"/>
          <w:sz w:val="24"/>
          <w:szCs w:val="24"/>
        </w:rPr>
      </w:pPr>
    </w:p>
    <w:p w:rsidR="004D7A85" w:rsidRDefault="004D7A85" w:rsidP="004D7A85">
      <w:pPr>
        <w:tabs>
          <w:tab w:val="left" w:pos="1102"/>
        </w:tabs>
        <w:rPr>
          <w:rFonts w:ascii="Times New Roman" w:hAnsi="Times New Roman"/>
          <w:sz w:val="24"/>
          <w:szCs w:val="24"/>
        </w:rPr>
      </w:pPr>
    </w:p>
    <w:p w:rsidR="004D7A85" w:rsidRPr="00191FCF" w:rsidRDefault="004D7A85" w:rsidP="004D7A85">
      <w:pPr>
        <w:ind w:left="0" w:firstLine="0"/>
        <w:contextualSpacing/>
        <w:rPr>
          <w:rFonts w:ascii="Times New Roman" w:hAnsi="Times New Roman"/>
          <w:sz w:val="24"/>
          <w:szCs w:val="24"/>
        </w:rPr>
      </w:pPr>
      <w:r>
        <w:rPr>
          <w:rFonts w:ascii="Times New Roman" w:hAnsi="Times New Roman"/>
          <w:sz w:val="24"/>
          <w:szCs w:val="24"/>
        </w:rPr>
        <w:tab/>
        <w:t xml:space="preserve">    </w:t>
      </w:r>
      <w:r w:rsidRPr="00191FCF">
        <w:rPr>
          <w:rFonts w:ascii="Times New Roman" w:hAnsi="Times New Roman"/>
          <w:sz w:val="24"/>
          <w:szCs w:val="24"/>
        </w:rPr>
        <w:t>...........................................................................</w:t>
      </w:r>
    </w:p>
    <w:p w:rsidR="004D7A85" w:rsidRDefault="004D7A85" w:rsidP="004D7A85">
      <w:pPr>
        <w:tabs>
          <w:tab w:val="left" w:pos="993"/>
        </w:tabs>
        <w:ind w:left="0" w:firstLine="0"/>
        <w:contextualSpacing/>
        <w:rPr>
          <w:rFonts w:ascii="Times New Roman" w:hAnsi="Times New Roman"/>
          <w:sz w:val="24"/>
          <w:szCs w:val="24"/>
        </w:rPr>
      </w:pPr>
      <w:r>
        <w:rPr>
          <w:rFonts w:ascii="Times New Roman" w:hAnsi="Times New Roman"/>
          <w:sz w:val="24"/>
          <w:szCs w:val="24"/>
        </w:rPr>
        <w:tab/>
        <w:t xml:space="preserve">štatutárny orgán uchádzača, resp. osoba oprávnená uchádzačom konať v mene </w:t>
      </w:r>
      <w:r>
        <w:rPr>
          <w:rFonts w:ascii="Times New Roman" w:hAnsi="Times New Roman"/>
          <w:sz w:val="24"/>
          <w:szCs w:val="24"/>
        </w:rPr>
        <w:tab/>
        <w:t>uchádzača</w:t>
      </w:r>
      <w:r w:rsidRPr="00191FCF">
        <w:rPr>
          <w:rFonts w:ascii="Times New Roman" w:hAnsi="Times New Roman"/>
          <w:sz w:val="24"/>
          <w:szCs w:val="24"/>
        </w:rPr>
        <w:t xml:space="preserve">  (meno, priezvisko, podpis)</w:t>
      </w:r>
    </w:p>
    <w:p w:rsidR="004D7A85" w:rsidRDefault="004D7A85" w:rsidP="004D7A85">
      <w:pPr>
        <w:tabs>
          <w:tab w:val="left" w:pos="1102"/>
        </w:tabs>
        <w:rPr>
          <w:rFonts w:ascii="Times New Roman" w:hAnsi="Times New Roman"/>
          <w:sz w:val="24"/>
          <w:szCs w:val="24"/>
        </w:rPr>
      </w:pPr>
    </w:p>
    <w:p w:rsidR="00D041F1" w:rsidRDefault="00D041F1" w:rsidP="004D7A85">
      <w:pPr>
        <w:tabs>
          <w:tab w:val="left" w:pos="1002"/>
        </w:tabs>
        <w:rPr>
          <w:rFonts w:ascii="Times New Roman" w:hAnsi="Times New Roman"/>
          <w:sz w:val="24"/>
          <w:szCs w:val="24"/>
        </w:rPr>
      </w:pPr>
    </w:p>
    <w:p w:rsidR="00D041F1" w:rsidRDefault="00D041F1" w:rsidP="00D041F1">
      <w:pPr>
        <w:rPr>
          <w:rFonts w:ascii="Times New Roman" w:hAnsi="Times New Roman"/>
          <w:sz w:val="24"/>
          <w:szCs w:val="24"/>
        </w:rPr>
      </w:pPr>
    </w:p>
    <w:p w:rsidR="00745216" w:rsidRDefault="00745216" w:rsidP="00D041F1">
      <w:pPr>
        <w:rPr>
          <w:rFonts w:ascii="Times New Roman" w:hAnsi="Times New Roman"/>
          <w:sz w:val="24"/>
          <w:szCs w:val="24"/>
        </w:rPr>
      </w:pPr>
    </w:p>
    <w:p w:rsidR="00D041F1" w:rsidRPr="007169FA" w:rsidRDefault="00D041F1" w:rsidP="00D041F1">
      <w:pPr>
        <w:keepNext/>
        <w:shd w:val="clear" w:color="auto" w:fill="C0C0C0"/>
        <w:spacing w:after="0"/>
        <w:ind w:left="0" w:firstLine="0"/>
        <w:outlineLvl w:val="2"/>
        <w:rPr>
          <w:rFonts w:eastAsia="Calibri"/>
          <w:noProof/>
          <w:sz w:val="28"/>
          <w:szCs w:val="20"/>
          <w:lang w:eastAsia="cs-CZ"/>
        </w:rPr>
      </w:pPr>
      <w:bookmarkStart w:id="128" w:name="_Toc55222340"/>
      <w:r>
        <w:rPr>
          <w:rFonts w:eastAsia="Calibri"/>
          <w:noProof/>
          <w:sz w:val="28"/>
          <w:szCs w:val="20"/>
          <w:lang w:eastAsia="cs-CZ"/>
        </w:rPr>
        <w:lastRenderedPageBreak/>
        <w:t>Príloha č. 11</w:t>
      </w:r>
      <w:r w:rsidRPr="007169FA">
        <w:rPr>
          <w:rFonts w:eastAsia="Calibri"/>
          <w:noProof/>
          <w:sz w:val="28"/>
          <w:szCs w:val="20"/>
          <w:lang w:eastAsia="cs-CZ"/>
        </w:rPr>
        <w:t xml:space="preserve">: </w:t>
      </w:r>
      <w:r>
        <w:rPr>
          <w:rFonts w:eastAsia="Calibri"/>
          <w:noProof/>
          <w:sz w:val="28"/>
          <w:szCs w:val="20"/>
          <w:lang w:eastAsia="cs-CZ"/>
        </w:rPr>
        <w:t>Súhlas so spracovaním osobných údajov</w:t>
      </w:r>
      <w:bookmarkEnd w:id="128"/>
    </w:p>
    <w:p w:rsidR="00D041F1" w:rsidRPr="007169FA" w:rsidRDefault="00D041F1" w:rsidP="00D041F1">
      <w:pPr>
        <w:contextualSpacing/>
        <w:rPr>
          <w:rFonts w:ascii="Times New Roman" w:hAnsi="Times New Roman"/>
          <w:sz w:val="24"/>
          <w:szCs w:val="24"/>
        </w:rPr>
      </w:pPr>
    </w:p>
    <w:p w:rsidR="00D041F1" w:rsidRDefault="00D041F1" w:rsidP="00D041F1">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ríloha č. 11: Súhlas so spracovaním osobných údajov</w:t>
      </w:r>
    </w:p>
    <w:p w:rsidR="00D041F1" w:rsidRPr="007169FA" w:rsidRDefault="00D041F1" w:rsidP="00D041F1">
      <w:pPr>
        <w:ind w:firstLine="0"/>
        <w:contextualSpacing/>
        <w:rPr>
          <w:rFonts w:ascii="Times New Roman" w:hAnsi="Times New Roman"/>
          <w:b/>
          <w:sz w:val="24"/>
          <w:szCs w:val="24"/>
        </w:rPr>
      </w:pPr>
    </w:p>
    <w:p w:rsidR="00D041F1" w:rsidRPr="007169FA" w:rsidRDefault="00D041F1" w:rsidP="00D041F1">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D041F1" w:rsidRPr="007169FA" w:rsidRDefault="00D041F1" w:rsidP="00D041F1">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 Žiline</w:t>
      </w:r>
    </w:p>
    <w:p w:rsidR="00E10622" w:rsidRDefault="00E10622" w:rsidP="00D041F1">
      <w:pPr>
        <w:rPr>
          <w:rFonts w:ascii="Times New Roman" w:hAnsi="Times New Roman"/>
          <w:sz w:val="24"/>
          <w:szCs w:val="24"/>
        </w:rPr>
      </w:pPr>
    </w:p>
    <w:p w:rsidR="00D041F1" w:rsidRDefault="00E10622" w:rsidP="00E10622">
      <w:pPr>
        <w:tabs>
          <w:tab w:val="left" w:pos="3706"/>
        </w:tabs>
        <w:jc w:val="center"/>
        <w:rPr>
          <w:rFonts w:ascii="Times New Roman" w:hAnsi="Times New Roman"/>
          <w:b/>
          <w:sz w:val="24"/>
          <w:szCs w:val="24"/>
        </w:rPr>
      </w:pPr>
      <w:r>
        <w:rPr>
          <w:rFonts w:ascii="Times New Roman" w:hAnsi="Times New Roman"/>
          <w:b/>
          <w:sz w:val="24"/>
          <w:szCs w:val="24"/>
        </w:rPr>
        <w:t>Súhlas so spracovaním osobných údajov</w:t>
      </w:r>
    </w:p>
    <w:p w:rsidR="00E10622" w:rsidRDefault="00E10622" w:rsidP="0015772C">
      <w:pPr>
        <w:tabs>
          <w:tab w:val="left" w:pos="3706"/>
        </w:tabs>
        <w:contextualSpacing/>
        <w:jc w:val="center"/>
        <w:rPr>
          <w:rFonts w:ascii="Times New Roman" w:hAnsi="Times New Roman"/>
          <w:sz w:val="24"/>
          <w:szCs w:val="24"/>
        </w:rPr>
      </w:pPr>
      <w:r>
        <w:rPr>
          <w:rFonts w:ascii="Times New Roman" w:hAnsi="Times New Roman"/>
          <w:sz w:val="24"/>
          <w:szCs w:val="24"/>
        </w:rPr>
        <w:t>Udelený v zmysle zákona č. 18/2018 Z. z. o ochrane osobných údajov a Nariadenia Európskeho parlamentu a Rady (EÚ) 2016/679 o ochrane fyzických osôb pri spracúvaní osobných údajov a o voľnom pohybe takýchto údajov</w:t>
      </w:r>
    </w:p>
    <w:p w:rsidR="0015772C" w:rsidRDefault="0015772C" w:rsidP="0015772C">
      <w:pPr>
        <w:tabs>
          <w:tab w:val="left" w:pos="3706"/>
        </w:tabs>
        <w:contextualSpacing/>
        <w:rPr>
          <w:rFonts w:ascii="Times New Roman" w:hAnsi="Times New Roman"/>
          <w:sz w:val="24"/>
          <w:szCs w:val="24"/>
        </w:rPr>
      </w:pPr>
    </w:p>
    <w:p w:rsidR="00E10622" w:rsidRDefault="00E10622" w:rsidP="0015772C">
      <w:pPr>
        <w:tabs>
          <w:tab w:val="left" w:pos="3706"/>
        </w:tabs>
        <w:contextualSpacing/>
        <w:rPr>
          <w:rFonts w:ascii="Times New Roman" w:hAnsi="Times New Roman"/>
          <w:sz w:val="24"/>
          <w:szCs w:val="24"/>
        </w:rPr>
      </w:pPr>
      <w:r>
        <w:rPr>
          <w:rFonts w:ascii="Times New Roman" w:hAnsi="Times New Roman"/>
          <w:sz w:val="24"/>
          <w:szCs w:val="24"/>
        </w:rPr>
        <w:tab/>
      </w:r>
      <w:r w:rsidRPr="00E10622">
        <w:rPr>
          <w:rFonts w:ascii="Times New Roman" w:hAnsi="Times New Roman"/>
          <w:sz w:val="24"/>
          <w:szCs w:val="24"/>
          <w:u w:val="single"/>
        </w:rPr>
        <w:t>Dotknutá osoba</w:t>
      </w:r>
      <w:r>
        <w:rPr>
          <w:rFonts w:ascii="Times New Roman" w:hAnsi="Times New Roman"/>
          <w:sz w:val="24"/>
          <w:szCs w:val="24"/>
        </w:rPr>
        <w:t>:</w:t>
      </w:r>
    </w:p>
    <w:p w:rsidR="00E10622" w:rsidRPr="00E10622" w:rsidRDefault="00E10622" w:rsidP="0015772C">
      <w:pPr>
        <w:tabs>
          <w:tab w:val="left" w:pos="3706"/>
        </w:tabs>
        <w:contextualSpacing/>
        <w:rPr>
          <w:rFonts w:ascii="Times New Roman" w:hAnsi="Times New Roman"/>
          <w:i/>
          <w:sz w:val="24"/>
          <w:szCs w:val="24"/>
        </w:rPr>
      </w:pPr>
      <w:r>
        <w:rPr>
          <w:rFonts w:ascii="Times New Roman" w:hAnsi="Times New Roman"/>
          <w:sz w:val="24"/>
          <w:szCs w:val="24"/>
        </w:rPr>
        <w:tab/>
      </w:r>
      <w:r w:rsidRPr="00E10622">
        <w:rPr>
          <w:rFonts w:ascii="Times New Roman" w:hAnsi="Times New Roman"/>
          <w:i/>
          <w:sz w:val="24"/>
          <w:szCs w:val="24"/>
        </w:rPr>
        <w:t>Meno a priezvisko:</w:t>
      </w:r>
      <w:r>
        <w:rPr>
          <w:rFonts w:ascii="Times New Roman" w:hAnsi="Times New Roman"/>
          <w:i/>
          <w:sz w:val="24"/>
          <w:szCs w:val="24"/>
        </w:rPr>
        <w:tab/>
        <w:t>................................................................</w:t>
      </w:r>
    </w:p>
    <w:p w:rsidR="00E10622" w:rsidRPr="00E10622" w:rsidRDefault="00E10622" w:rsidP="0015772C">
      <w:pPr>
        <w:tabs>
          <w:tab w:val="left" w:pos="3706"/>
        </w:tabs>
        <w:contextualSpacing/>
        <w:rPr>
          <w:rFonts w:ascii="Times New Roman" w:hAnsi="Times New Roman"/>
          <w:i/>
          <w:sz w:val="24"/>
          <w:szCs w:val="24"/>
        </w:rPr>
      </w:pPr>
      <w:r>
        <w:rPr>
          <w:rFonts w:ascii="Times New Roman" w:hAnsi="Times New Roman"/>
          <w:sz w:val="24"/>
          <w:szCs w:val="24"/>
        </w:rPr>
        <w:tab/>
      </w:r>
      <w:r w:rsidRPr="00E10622">
        <w:rPr>
          <w:rFonts w:ascii="Times New Roman" w:hAnsi="Times New Roman"/>
          <w:i/>
          <w:sz w:val="24"/>
          <w:szCs w:val="24"/>
        </w:rPr>
        <w:t>Dátum narodenia:</w:t>
      </w:r>
      <w:r>
        <w:rPr>
          <w:rFonts w:ascii="Times New Roman" w:hAnsi="Times New Roman"/>
          <w:i/>
          <w:sz w:val="24"/>
          <w:szCs w:val="24"/>
        </w:rPr>
        <w:tab/>
        <w:t>................................................................</w:t>
      </w:r>
    </w:p>
    <w:p w:rsidR="00E10622" w:rsidRPr="0015772C" w:rsidRDefault="00E10622" w:rsidP="0015772C">
      <w:pPr>
        <w:tabs>
          <w:tab w:val="left" w:pos="3706"/>
        </w:tabs>
        <w:contextualSpacing/>
        <w:rPr>
          <w:rFonts w:ascii="Times New Roman" w:hAnsi="Times New Roman"/>
          <w:i/>
          <w:sz w:val="24"/>
          <w:szCs w:val="24"/>
        </w:rPr>
      </w:pPr>
      <w:r>
        <w:rPr>
          <w:rFonts w:ascii="Times New Roman" w:hAnsi="Times New Roman"/>
          <w:sz w:val="24"/>
          <w:szCs w:val="24"/>
        </w:rPr>
        <w:tab/>
      </w:r>
      <w:r w:rsidRPr="00E10622">
        <w:rPr>
          <w:rFonts w:ascii="Times New Roman" w:hAnsi="Times New Roman"/>
          <w:i/>
          <w:sz w:val="24"/>
          <w:szCs w:val="24"/>
        </w:rPr>
        <w:t>Adresa trvalého pobytu:</w:t>
      </w:r>
      <w:r>
        <w:rPr>
          <w:rFonts w:ascii="Times New Roman" w:hAnsi="Times New Roman"/>
          <w:i/>
          <w:sz w:val="24"/>
          <w:szCs w:val="24"/>
        </w:rPr>
        <w:tab/>
        <w:t>.................................................................</w:t>
      </w:r>
    </w:p>
    <w:p w:rsidR="0015772C" w:rsidRDefault="0015772C" w:rsidP="0015772C">
      <w:pPr>
        <w:tabs>
          <w:tab w:val="left" w:pos="3706"/>
        </w:tabs>
        <w:contextualSpacing/>
        <w:jc w:val="center"/>
        <w:rPr>
          <w:rFonts w:ascii="Times New Roman" w:hAnsi="Times New Roman"/>
          <w:sz w:val="24"/>
          <w:szCs w:val="24"/>
          <w:u w:val="single"/>
        </w:rPr>
      </w:pPr>
    </w:p>
    <w:p w:rsidR="00E10622" w:rsidRPr="00E10622" w:rsidRDefault="00E10622" w:rsidP="0015772C">
      <w:pPr>
        <w:tabs>
          <w:tab w:val="left" w:pos="3706"/>
        </w:tabs>
        <w:contextualSpacing/>
        <w:jc w:val="center"/>
        <w:rPr>
          <w:rFonts w:ascii="Times New Roman" w:hAnsi="Times New Roman"/>
          <w:sz w:val="24"/>
          <w:szCs w:val="24"/>
          <w:u w:val="single"/>
        </w:rPr>
      </w:pPr>
      <w:r w:rsidRPr="00E10622">
        <w:rPr>
          <w:rFonts w:ascii="Times New Roman" w:hAnsi="Times New Roman"/>
          <w:sz w:val="24"/>
          <w:szCs w:val="24"/>
          <w:u w:val="single"/>
        </w:rPr>
        <w:t>udeľujem súhlas</w:t>
      </w:r>
    </w:p>
    <w:p w:rsidR="00E10622" w:rsidRDefault="00E10622" w:rsidP="0015772C">
      <w:pPr>
        <w:tabs>
          <w:tab w:val="left" w:pos="3706"/>
        </w:tabs>
        <w:contextualSpacing/>
        <w:jc w:val="center"/>
        <w:rPr>
          <w:rFonts w:ascii="Times New Roman" w:hAnsi="Times New Roman"/>
          <w:sz w:val="24"/>
          <w:szCs w:val="24"/>
        </w:rPr>
      </w:pPr>
      <w:r w:rsidRPr="00E10622">
        <w:rPr>
          <w:rFonts w:ascii="Times New Roman" w:hAnsi="Times New Roman"/>
          <w:sz w:val="24"/>
          <w:szCs w:val="24"/>
          <w:u w:val="single"/>
        </w:rPr>
        <w:t>so spracovaním svojich osobných údajov</w:t>
      </w:r>
    </w:p>
    <w:p w:rsidR="00E10622" w:rsidRDefault="00E10622" w:rsidP="00E10622">
      <w:pPr>
        <w:rPr>
          <w:rFonts w:ascii="Times New Roman" w:hAnsi="Times New Roman"/>
          <w:sz w:val="24"/>
          <w:szCs w:val="24"/>
        </w:rPr>
      </w:pPr>
    </w:p>
    <w:p w:rsidR="00E10622" w:rsidRDefault="00E10622" w:rsidP="0015772C">
      <w:pPr>
        <w:contextualSpacing/>
        <w:rPr>
          <w:rFonts w:ascii="Times New Roman" w:hAnsi="Times New Roman"/>
          <w:sz w:val="24"/>
          <w:szCs w:val="24"/>
        </w:rPr>
      </w:pPr>
      <w:r>
        <w:rPr>
          <w:rFonts w:ascii="Times New Roman" w:hAnsi="Times New Roman"/>
          <w:sz w:val="24"/>
          <w:szCs w:val="24"/>
        </w:rPr>
        <w:tab/>
        <w:t>obstarávateľovi Dopravný podnik mesta Žiliny s.r.o., Kvačalova 2, 011 40  Žilina (IČO: 36 007 099)</w:t>
      </w:r>
      <w:r w:rsidR="00F00AB7">
        <w:rPr>
          <w:rFonts w:ascii="Times New Roman" w:hAnsi="Times New Roman"/>
          <w:sz w:val="24"/>
          <w:szCs w:val="24"/>
        </w:rPr>
        <w:t>.</w:t>
      </w:r>
    </w:p>
    <w:p w:rsidR="00F00AB7" w:rsidRDefault="00F00AB7" w:rsidP="0015772C">
      <w:pPr>
        <w:contextualSpacing/>
        <w:rPr>
          <w:rFonts w:ascii="Times New Roman" w:hAnsi="Times New Roman"/>
          <w:color w:val="000000"/>
          <w:sz w:val="24"/>
          <w:szCs w:val="24"/>
          <w:shd w:val="clear" w:color="auto" w:fill="FFFFFF"/>
        </w:rPr>
      </w:pPr>
      <w:r>
        <w:rPr>
          <w:rFonts w:ascii="Times New Roman" w:hAnsi="Times New Roman"/>
          <w:sz w:val="24"/>
          <w:szCs w:val="24"/>
        </w:rPr>
        <w:tab/>
        <w:t xml:space="preserve">Rozsah spracovávaných osobných údajov: dátum narodenia, </w:t>
      </w:r>
      <w:r>
        <w:rPr>
          <w:rFonts w:ascii="Times New Roman" w:hAnsi="Times New Roman"/>
          <w:color w:val="000000"/>
          <w:sz w:val="24"/>
          <w:szCs w:val="24"/>
          <w:shd w:val="clear" w:color="auto" w:fill="FFFFFF"/>
        </w:rPr>
        <w:t>rodné číslo, vlastnoručný podpis, údaje týkajúce sa vzdelania dotknutej osoby a údaje  týkajúce  sa uznania viny za trestné činy a priestupky vyplývajúce z výpisu z registra trestov.</w:t>
      </w:r>
    </w:p>
    <w:p w:rsidR="00F00AB7" w:rsidRDefault="00F00AB7" w:rsidP="0015772C">
      <w:pPr>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ab/>
        <w:t>Účelom spracovania osobných údajov je:</w:t>
      </w:r>
    </w:p>
    <w:p w:rsidR="004E27C2" w:rsidRDefault="004E27C2" w:rsidP="00246EDC">
      <w:pPr>
        <w:pStyle w:val="Odsekzoznamu"/>
        <w:numPr>
          <w:ilvl w:val="0"/>
          <w:numId w:val="11"/>
        </w:numPr>
        <w:jc w:val="both"/>
        <w:rPr>
          <w:szCs w:val="24"/>
        </w:rPr>
      </w:pPr>
      <w:r>
        <w:rPr>
          <w:szCs w:val="24"/>
        </w:rPr>
        <w:t>u</w:t>
      </w:r>
      <w:r w:rsidR="00F00AB7">
        <w:rPr>
          <w:szCs w:val="24"/>
        </w:rPr>
        <w:t xml:space="preserve">možniť </w:t>
      </w:r>
      <w:r>
        <w:rPr>
          <w:szCs w:val="24"/>
        </w:rPr>
        <w:t>uchádzačovi</w:t>
      </w:r>
      <w:r w:rsidRPr="007341A3">
        <w:rPr>
          <w:szCs w:val="24"/>
        </w:rPr>
        <w:t>...........</w:t>
      </w:r>
      <w:r w:rsidRPr="007341A3">
        <w:rPr>
          <w:i/>
          <w:szCs w:val="24"/>
        </w:rPr>
        <w:t xml:space="preserve"> (doplniť obchodné meno/názov uchádzača, adresa sídla uchádzača a IČO uchádzača)</w:t>
      </w:r>
      <w:r>
        <w:rPr>
          <w:i/>
          <w:szCs w:val="24"/>
        </w:rPr>
        <w:t xml:space="preserve"> </w:t>
      </w:r>
      <w:r>
        <w:rPr>
          <w:szCs w:val="24"/>
        </w:rPr>
        <w:t xml:space="preserve">............................................. zúčastniť sa procesu verejného obstarávania zákazky </w:t>
      </w:r>
      <w:r>
        <w:rPr>
          <w:b/>
          <w:szCs w:val="24"/>
        </w:rPr>
        <w:t xml:space="preserve">Informatizácia MHD v Žiline </w:t>
      </w:r>
      <w:r>
        <w:rPr>
          <w:szCs w:val="24"/>
        </w:rPr>
        <w:t>realizovanej postupom verejnej súťaže v zmysle zákona č. 343/2015 Z. z. o verejnom obstarávaní a o zmene a doplnení niektorých zákonov v znení neskorších predpisov.</w:t>
      </w:r>
    </w:p>
    <w:p w:rsidR="004E27C2" w:rsidRDefault="004E27C2" w:rsidP="0015772C">
      <w:pPr>
        <w:ind w:left="989" w:firstLine="0"/>
        <w:contextualSpacing/>
        <w:rPr>
          <w:szCs w:val="24"/>
        </w:rPr>
      </w:pPr>
    </w:p>
    <w:p w:rsidR="0069254B" w:rsidRDefault="004E27C2" w:rsidP="0015772C">
      <w:pPr>
        <w:ind w:left="989" w:firstLine="0"/>
        <w:contextualSpacing/>
        <w:rPr>
          <w:rFonts w:ascii="Times New Roman" w:hAnsi="Times New Roman"/>
          <w:sz w:val="24"/>
          <w:szCs w:val="24"/>
        </w:rPr>
      </w:pPr>
      <w:r>
        <w:rPr>
          <w:rFonts w:ascii="Times New Roman" w:hAnsi="Times New Roman"/>
          <w:sz w:val="24"/>
          <w:szCs w:val="24"/>
        </w:rPr>
        <w:t>Súhlas udeľujem na dobu neurčitú. V súvislosti s poskytnutím mojich osobných údajov obstarávateľovi zároveň svojim podpisom potvrdzujem, že obstarávateľ mi transparentne, jednoznačne a zrozumiteľne poskytol všetky potrebné informácie o spracúvaní mojich osobných údajov</w:t>
      </w:r>
      <w:r w:rsidR="0015772C">
        <w:rPr>
          <w:rFonts w:ascii="Times New Roman" w:hAnsi="Times New Roman"/>
          <w:sz w:val="24"/>
          <w:szCs w:val="24"/>
        </w:rPr>
        <w:t xml:space="preserve"> podľa § 19 zákona č. 18/2018 Z. z. v súťažných podkladoch k predmetnej zákazke.</w:t>
      </w:r>
      <w:r>
        <w:rPr>
          <w:rFonts w:ascii="Times New Roman" w:hAnsi="Times New Roman"/>
          <w:sz w:val="24"/>
          <w:szCs w:val="24"/>
        </w:rPr>
        <w:t xml:space="preserve"> </w:t>
      </w:r>
    </w:p>
    <w:p w:rsidR="0069254B" w:rsidRDefault="0069254B" w:rsidP="0069254B">
      <w:pPr>
        <w:rPr>
          <w:rFonts w:ascii="Times New Roman" w:hAnsi="Times New Roman"/>
          <w:sz w:val="24"/>
          <w:szCs w:val="24"/>
        </w:rPr>
      </w:pPr>
    </w:p>
    <w:p w:rsidR="0069254B" w:rsidRDefault="0069254B" w:rsidP="0069254B">
      <w:pPr>
        <w:tabs>
          <w:tab w:val="left" w:pos="1102"/>
        </w:tabs>
        <w:rPr>
          <w:rFonts w:ascii="Times New Roman" w:hAnsi="Times New Roman"/>
          <w:sz w:val="24"/>
          <w:szCs w:val="24"/>
        </w:rPr>
      </w:pPr>
      <w:r>
        <w:rPr>
          <w:rFonts w:ascii="Times New Roman" w:hAnsi="Times New Roman"/>
          <w:sz w:val="24"/>
          <w:szCs w:val="24"/>
        </w:rPr>
        <w:tab/>
        <w:t>V ......................., dňa ........................</w:t>
      </w:r>
    </w:p>
    <w:p w:rsidR="0069254B" w:rsidRDefault="0069254B" w:rsidP="0069254B">
      <w:pPr>
        <w:ind w:left="0" w:firstLine="0"/>
        <w:contextualSpacing/>
        <w:rPr>
          <w:rFonts w:ascii="Times New Roman" w:hAnsi="Times New Roman"/>
          <w:sz w:val="24"/>
          <w:szCs w:val="24"/>
        </w:rPr>
      </w:pPr>
    </w:p>
    <w:p w:rsidR="0069254B" w:rsidRPr="00191FCF" w:rsidRDefault="0069254B" w:rsidP="0069254B">
      <w:pPr>
        <w:ind w:left="0" w:firstLine="0"/>
        <w:contextualSpacing/>
        <w:rPr>
          <w:rFonts w:ascii="Times New Roman" w:hAnsi="Times New Roman"/>
          <w:sz w:val="24"/>
          <w:szCs w:val="24"/>
        </w:rPr>
      </w:pPr>
      <w:r>
        <w:rPr>
          <w:rFonts w:ascii="Times New Roman" w:hAnsi="Times New Roman"/>
          <w:sz w:val="24"/>
          <w:szCs w:val="24"/>
        </w:rPr>
        <w:tab/>
        <w:t xml:space="preserve">    </w:t>
      </w:r>
      <w:r w:rsidRPr="00191FCF">
        <w:rPr>
          <w:rFonts w:ascii="Times New Roman" w:hAnsi="Times New Roman"/>
          <w:sz w:val="24"/>
          <w:szCs w:val="24"/>
        </w:rPr>
        <w:t>...........................................................................</w:t>
      </w:r>
    </w:p>
    <w:p w:rsidR="0069254B" w:rsidRDefault="0069254B" w:rsidP="0069254B">
      <w:pPr>
        <w:tabs>
          <w:tab w:val="left" w:pos="993"/>
        </w:tabs>
        <w:ind w:left="0" w:firstLine="0"/>
        <w:contextualSpacing/>
        <w:rPr>
          <w:rFonts w:ascii="Times New Roman" w:hAnsi="Times New Roman"/>
          <w:sz w:val="24"/>
          <w:szCs w:val="24"/>
        </w:rPr>
      </w:pPr>
      <w:r>
        <w:rPr>
          <w:rFonts w:ascii="Times New Roman" w:hAnsi="Times New Roman"/>
          <w:sz w:val="24"/>
          <w:szCs w:val="24"/>
        </w:rPr>
        <w:tab/>
        <w:t xml:space="preserve">                (</w:t>
      </w:r>
      <w:r w:rsidRPr="00191FCF">
        <w:rPr>
          <w:rFonts w:ascii="Times New Roman" w:hAnsi="Times New Roman"/>
          <w:sz w:val="24"/>
          <w:szCs w:val="24"/>
        </w:rPr>
        <w:t>podpis</w:t>
      </w:r>
      <w:r>
        <w:rPr>
          <w:rFonts w:ascii="Times New Roman" w:hAnsi="Times New Roman"/>
          <w:sz w:val="24"/>
          <w:szCs w:val="24"/>
        </w:rPr>
        <w:t xml:space="preserve"> dotknutej osoby</w:t>
      </w:r>
      <w:r w:rsidRPr="00191FCF">
        <w:rPr>
          <w:rFonts w:ascii="Times New Roman" w:hAnsi="Times New Roman"/>
          <w:sz w:val="24"/>
          <w:szCs w:val="24"/>
        </w:rPr>
        <w:t>)</w:t>
      </w:r>
    </w:p>
    <w:p w:rsidR="004E27C2" w:rsidRDefault="004E27C2" w:rsidP="0069254B">
      <w:pPr>
        <w:tabs>
          <w:tab w:val="left" w:pos="1077"/>
        </w:tabs>
        <w:rPr>
          <w:rFonts w:ascii="Times New Roman" w:hAnsi="Times New Roman"/>
          <w:sz w:val="24"/>
          <w:szCs w:val="24"/>
        </w:rPr>
      </w:pPr>
    </w:p>
    <w:p w:rsidR="003E2FBA" w:rsidRDefault="003E2FBA" w:rsidP="0069254B">
      <w:pPr>
        <w:tabs>
          <w:tab w:val="left" w:pos="1077"/>
        </w:tabs>
        <w:rPr>
          <w:rFonts w:ascii="Times New Roman" w:hAnsi="Times New Roman"/>
          <w:sz w:val="24"/>
          <w:szCs w:val="24"/>
        </w:rPr>
      </w:pPr>
    </w:p>
    <w:p w:rsidR="003E2FBA" w:rsidRPr="007169FA" w:rsidRDefault="003E2FBA" w:rsidP="003E2FBA">
      <w:pPr>
        <w:keepNext/>
        <w:shd w:val="clear" w:color="auto" w:fill="C0C0C0"/>
        <w:spacing w:after="0"/>
        <w:ind w:left="0" w:firstLine="0"/>
        <w:outlineLvl w:val="2"/>
        <w:rPr>
          <w:rFonts w:eastAsia="Calibri"/>
          <w:noProof/>
          <w:sz w:val="28"/>
          <w:szCs w:val="20"/>
          <w:lang w:eastAsia="cs-CZ"/>
        </w:rPr>
      </w:pPr>
      <w:bookmarkStart w:id="129" w:name="_Toc55222341"/>
      <w:r>
        <w:rPr>
          <w:rFonts w:eastAsia="Calibri"/>
          <w:noProof/>
          <w:sz w:val="28"/>
          <w:szCs w:val="20"/>
          <w:lang w:eastAsia="cs-CZ"/>
        </w:rPr>
        <w:lastRenderedPageBreak/>
        <w:t>Príloha č. 12</w:t>
      </w:r>
      <w:r w:rsidRPr="007169FA">
        <w:rPr>
          <w:rFonts w:eastAsia="Calibri"/>
          <w:noProof/>
          <w:sz w:val="28"/>
          <w:szCs w:val="20"/>
          <w:lang w:eastAsia="cs-CZ"/>
        </w:rPr>
        <w:t xml:space="preserve">: </w:t>
      </w:r>
      <w:r>
        <w:rPr>
          <w:rFonts w:eastAsia="Calibri"/>
          <w:noProof/>
          <w:sz w:val="28"/>
          <w:szCs w:val="20"/>
          <w:lang w:eastAsia="cs-CZ"/>
        </w:rPr>
        <w:t>Čestné vyhlásenie o vytvorení skupiny dodávateľov</w:t>
      </w:r>
      <w:bookmarkEnd w:id="129"/>
    </w:p>
    <w:p w:rsidR="003E2FBA" w:rsidRPr="007169FA" w:rsidRDefault="003E2FBA" w:rsidP="003E2FBA">
      <w:pPr>
        <w:contextualSpacing/>
        <w:rPr>
          <w:rFonts w:ascii="Times New Roman" w:hAnsi="Times New Roman"/>
          <w:sz w:val="24"/>
          <w:szCs w:val="24"/>
        </w:rPr>
      </w:pPr>
    </w:p>
    <w:p w:rsidR="003E2FBA" w:rsidRDefault="003E2FBA" w:rsidP="003E2FBA">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ríloha č. 12: Čestné vyhlásenie o vytvorení skupiny dodávateľov</w:t>
      </w:r>
    </w:p>
    <w:p w:rsidR="003E2FBA" w:rsidRPr="007169FA" w:rsidRDefault="003E2FBA" w:rsidP="003E2FBA">
      <w:pPr>
        <w:ind w:firstLine="0"/>
        <w:contextualSpacing/>
        <w:rPr>
          <w:rFonts w:ascii="Times New Roman" w:hAnsi="Times New Roman"/>
          <w:b/>
          <w:sz w:val="24"/>
          <w:szCs w:val="24"/>
        </w:rPr>
      </w:pPr>
    </w:p>
    <w:p w:rsidR="003E2FBA" w:rsidRPr="007169FA" w:rsidRDefault="003E2FBA" w:rsidP="003E2FBA">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3E2FBA" w:rsidRPr="007169FA" w:rsidRDefault="003E2FBA" w:rsidP="003E2FBA">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 Žiline</w:t>
      </w:r>
    </w:p>
    <w:p w:rsidR="00BC04D3" w:rsidRDefault="00BC04D3" w:rsidP="0069254B">
      <w:pPr>
        <w:tabs>
          <w:tab w:val="left" w:pos="1077"/>
        </w:tabs>
        <w:rPr>
          <w:rFonts w:ascii="Times New Roman" w:hAnsi="Times New Roman"/>
          <w:sz w:val="24"/>
          <w:szCs w:val="24"/>
        </w:rPr>
      </w:pPr>
    </w:p>
    <w:p w:rsidR="003E2FBA" w:rsidRDefault="00BC04D3" w:rsidP="00BC04D3">
      <w:pPr>
        <w:tabs>
          <w:tab w:val="left" w:pos="2905"/>
        </w:tabs>
        <w:jc w:val="center"/>
        <w:rPr>
          <w:rFonts w:ascii="Times New Roman" w:hAnsi="Times New Roman"/>
          <w:sz w:val="24"/>
          <w:szCs w:val="24"/>
        </w:rPr>
      </w:pPr>
      <w:r>
        <w:rPr>
          <w:rFonts w:ascii="Times New Roman" w:hAnsi="Times New Roman"/>
          <w:b/>
          <w:sz w:val="24"/>
          <w:szCs w:val="24"/>
        </w:rPr>
        <w:t>Čestné vyhlásenie o vytvorení skupiny dodávateľov</w:t>
      </w:r>
    </w:p>
    <w:p w:rsidR="00BC04D3" w:rsidRDefault="00BC04D3" w:rsidP="00BC04D3">
      <w:pPr>
        <w:tabs>
          <w:tab w:val="left" w:pos="2905"/>
        </w:tabs>
        <w:rPr>
          <w:rFonts w:ascii="Times New Roman" w:hAnsi="Times New Roman"/>
          <w:sz w:val="24"/>
          <w:szCs w:val="24"/>
        </w:rPr>
      </w:pPr>
      <w:r>
        <w:rPr>
          <w:rFonts w:ascii="Times New Roman" w:hAnsi="Times New Roman"/>
          <w:sz w:val="24"/>
          <w:szCs w:val="24"/>
        </w:rPr>
        <w:tab/>
        <w:t xml:space="preserve">1. Dolu podpísaní zástupcovia uchádzačov uvedených v tomto vyhlásení týmto vyhlasujeme, že za účelom predloženia ponuky vo verejnom obstarávaní zákazky s názvom </w:t>
      </w:r>
      <w:r w:rsidRPr="00BC04D3">
        <w:rPr>
          <w:rFonts w:ascii="Times New Roman" w:hAnsi="Times New Roman"/>
          <w:b/>
          <w:sz w:val="24"/>
          <w:szCs w:val="24"/>
        </w:rPr>
        <w:t>Informatizácia MHD v Žiline</w:t>
      </w:r>
      <w:r>
        <w:rPr>
          <w:rFonts w:ascii="Times New Roman" w:hAnsi="Times New Roman"/>
          <w:sz w:val="24"/>
          <w:szCs w:val="24"/>
        </w:rPr>
        <w:t>, obstarávanej postupom verejnej súťaže v zmysle zákona č. 343/2015 Z. z. o verejnom obstarávaní a o zmene a doplnení niektorých zákonov v znení neskorších predpisov, vyhlásenej obstarávateľom Dopravný podnik mesta Žiliny s.r.o., sme vytvorili skupinu dodávateľov a predkladáme na predmet zákazky spoločnú ponuku.</w:t>
      </w:r>
    </w:p>
    <w:p w:rsidR="00BC04D3" w:rsidRPr="00BC04D3" w:rsidRDefault="00BC04D3" w:rsidP="00BC04D3">
      <w:pPr>
        <w:tabs>
          <w:tab w:val="left" w:pos="2905"/>
        </w:tabs>
        <w:rPr>
          <w:rFonts w:ascii="Times New Roman" w:hAnsi="Times New Roman"/>
          <w:sz w:val="24"/>
          <w:szCs w:val="24"/>
        </w:rPr>
      </w:pPr>
      <w:r>
        <w:rPr>
          <w:rFonts w:ascii="Times New Roman" w:hAnsi="Times New Roman"/>
          <w:sz w:val="24"/>
          <w:szCs w:val="24"/>
        </w:rPr>
        <w:tab/>
        <w:t xml:space="preserve">Skupina dodávateľov pozostáva z nasledovných </w:t>
      </w:r>
      <w:r w:rsidR="00AC71ED">
        <w:rPr>
          <w:rFonts w:ascii="Times New Roman" w:hAnsi="Times New Roman"/>
          <w:sz w:val="24"/>
          <w:szCs w:val="24"/>
        </w:rPr>
        <w:t>právnych subjektov:</w:t>
      </w:r>
      <w:r>
        <w:rPr>
          <w:rFonts w:ascii="Times New Roman" w:hAnsi="Times New Roman"/>
          <w:sz w:val="24"/>
          <w:szCs w:val="24"/>
        </w:rPr>
        <w:tab/>
      </w:r>
    </w:p>
    <w:tbl>
      <w:tblPr>
        <w:tblStyle w:val="Mriekatabuky"/>
        <w:tblW w:w="0" w:type="auto"/>
        <w:tblInd w:w="1101" w:type="dxa"/>
        <w:tblLook w:val="04A0" w:firstRow="1" w:lastRow="0" w:firstColumn="1" w:lastColumn="0" w:noHBand="0" w:noVBand="1"/>
      </w:tblPr>
      <w:tblGrid>
        <w:gridCol w:w="2551"/>
        <w:gridCol w:w="2552"/>
        <w:gridCol w:w="2551"/>
      </w:tblGrid>
      <w:tr w:rsidR="00BC04D3" w:rsidTr="00AC71ED">
        <w:tc>
          <w:tcPr>
            <w:tcW w:w="2551" w:type="dxa"/>
          </w:tcPr>
          <w:p w:rsidR="00BC04D3" w:rsidRPr="00A76971" w:rsidRDefault="00BC04D3" w:rsidP="00BC04D3">
            <w:pPr>
              <w:tabs>
                <w:tab w:val="left" w:pos="2905"/>
              </w:tabs>
              <w:ind w:left="0" w:firstLine="0"/>
              <w:contextualSpacing/>
              <w:rPr>
                <w:rFonts w:ascii="Times New Roman" w:hAnsi="Times New Roman"/>
                <w:b/>
                <w:sz w:val="24"/>
                <w:szCs w:val="24"/>
              </w:rPr>
            </w:pPr>
            <w:r w:rsidRPr="00A76971">
              <w:rPr>
                <w:rFonts w:ascii="Times New Roman" w:hAnsi="Times New Roman"/>
                <w:b/>
                <w:sz w:val="24"/>
                <w:szCs w:val="24"/>
              </w:rPr>
              <w:t>Člen 1:</w:t>
            </w:r>
          </w:p>
        </w:tc>
        <w:tc>
          <w:tcPr>
            <w:tcW w:w="2552" w:type="dxa"/>
          </w:tcPr>
          <w:p w:rsidR="00BC04D3" w:rsidRPr="00A76971" w:rsidRDefault="00BC04D3" w:rsidP="00BC04D3">
            <w:pPr>
              <w:tabs>
                <w:tab w:val="left" w:pos="2905"/>
              </w:tabs>
              <w:ind w:left="0" w:firstLine="0"/>
              <w:contextualSpacing/>
              <w:rPr>
                <w:rFonts w:ascii="Times New Roman" w:hAnsi="Times New Roman"/>
                <w:b/>
                <w:sz w:val="24"/>
                <w:szCs w:val="24"/>
              </w:rPr>
            </w:pPr>
            <w:r w:rsidRPr="00A76971">
              <w:rPr>
                <w:rFonts w:ascii="Times New Roman" w:hAnsi="Times New Roman"/>
                <w:b/>
                <w:sz w:val="24"/>
                <w:szCs w:val="24"/>
              </w:rPr>
              <w:t>Člen 2:</w:t>
            </w:r>
          </w:p>
        </w:tc>
        <w:tc>
          <w:tcPr>
            <w:tcW w:w="2551" w:type="dxa"/>
          </w:tcPr>
          <w:p w:rsidR="00BC04D3" w:rsidRPr="00A76971" w:rsidRDefault="00A76971" w:rsidP="00BC04D3">
            <w:pPr>
              <w:tabs>
                <w:tab w:val="left" w:pos="2905"/>
              </w:tabs>
              <w:ind w:left="0" w:firstLine="0"/>
              <w:contextualSpacing/>
              <w:rPr>
                <w:rFonts w:ascii="Times New Roman" w:hAnsi="Times New Roman"/>
                <w:b/>
                <w:sz w:val="24"/>
                <w:szCs w:val="24"/>
              </w:rPr>
            </w:pPr>
            <w:r w:rsidRPr="00A76971">
              <w:rPr>
                <w:rFonts w:ascii="Times New Roman" w:hAnsi="Times New Roman"/>
                <w:b/>
                <w:sz w:val="24"/>
                <w:szCs w:val="24"/>
              </w:rPr>
              <w:t>Člen n:</w:t>
            </w:r>
          </w:p>
        </w:tc>
      </w:tr>
      <w:tr w:rsidR="00A76971" w:rsidTr="00AC71ED">
        <w:trPr>
          <w:trHeight w:val="562"/>
        </w:trPr>
        <w:tc>
          <w:tcPr>
            <w:tcW w:w="2551" w:type="dxa"/>
          </w:tcPr>
          <w:p w:rsidR="00A76971" w:rsidRPr="00A76971" w:rsidRDefault="00A76971" w:rsidP="00BC04D3">
            <w:pPr>
              <w:tabs>
                <w:tab w:val="left" w:pos="2905"/>
              </w:tabs>
              <w:ind w:left="0" w:firstLine="0"/>
              <w:contextualSpacing/>
              <w:rPr>
                <w:rFonts w:ascii="Times New Roman" w:hAnsi="Times New Roman"/>
                <w:b/>
                <w:sz w:val="24"/>
                <w:szCs w:val="24"/>
              </w:rPr>
            </w:pPr>
            <w:r w:rsidRPr="00A76971">
              <w:rPr>
                <w:rFonts w:ascii="Times New Roman" w:hAnsi="Times New Roman"/>
                <w:b/>
                <w:sz w:val="24"/>
                <w:szCs w:val="24"/>
              </w:rPr>
              <w:t>Názov uchádzača</w:t>
            </w:r>
          </w:p>
          <w:p w:rsidR="00A76971" w:rsidRDefault="00A76971" w:rsidP="00BC04D3">
            <w:pPr>
              <w:tabs>
                <w:tab w:val="left" w:pos="2905"/>
              </w:tabs>
              <w:ind w:left="0" w:firstLine="0"/>
              <w:contextualSpacing/>
              <w:rPr>
                <w:rFonts w:ascii="Times New Roman" w:hAnsi="Times New Roman"/>
                <w:sz w:val="24"/>
                <w:szCs w:val="24"/>
              </w:rPr>
            </w:pPr>
            <w:r>
              <w:rPr>
                <w:rFonts w:ascii="Times New Roman" w:hAnsi="Times New Roman"/>
                <w:sz w:val="24"/>
                <w:szCs w:val="24"/>
              </w:rPr>
              <w:t>Adresa sídla uchádzača</w:t>
            </w:r>
          </w:p>
          <w:p w:rsidR="00A76971" w:rsidRDefault="00A76971" w:rsidP="00BC04D3">
            <w:pPr>
              <w:tabs>
                <w:tab w:val="left" w:pos="2905"/>
              </w:tabs>
              <w:ind w:left="0" w:firstLine="0"/>
              <w:contextualSpacing/>
              <w:rPr>
                <w:rFonts w:ascii="Times New Roman" w:hAnsi="Times New Roman"/>
                <w:sz w:val="24"/>
                <w:szCs w:val="24"/>
              </w:rPr>
            </w:pPr>
            <w:r>
              <w:rPr>
                <w:rFonts w:ascii="Times New Roman" w:hAnsi="Times New Roman"/>
                <w:sz w:val="24"/>
                <w:szCs w:val="24"/>
              </w:rPr>
              <w:t>IČO uchádzača</w:t>
            </w:r>
          </w:p>
        </w:tc>
        <w:tc>
          <w:tcPr>
            <w:tcW w:w="2552" w:type="dxa"/>
          </w:tcPr>
          <w:p w:rsidR="00A76971" w:rsidRPr="00A76971" w:rsidRDefault="00A76971" w:rsidP="00A76971">
            <w:pPr>
              <w:tabs>
                <w:tab w:val="left" w:pos="2905"/>
              </w:tabs>
              <w:ind w:left="0" w:firstLine="0"/>
              <w:contextualSpacing/>
              <w:rPr>
                <w:rFonts w:ascii="Times New Roman" w:hAnsi="Times New Roman"/>
                <w:b/>
                <w:sz w:val="24"/>
                <w:szCs w:val="24"/>
              </w:rPr>
            </w:pPr>
            <w:r w:rsidRPr="00A76971">
              <w:rPr>
                <w:rFonts w:ascii="Times New Roman" w:hAnsi="Times New Roman"/>
                <w:b/>
                <w:sz w:val="24"/>
                <w:szCs w:val="24"/>
              </w:rPr>
              <w:t>Názov uchádzača</w:t>
            </w:r>
          </w:p>
          <w:p w:rsidR="00A76971" w:rsidRDefault="00A76971" w:rsidP="00A76971">
            <w:pPr>
              <w:tabs>
                <w:tab w:val="left" w:pos="2905"/>
              </w:tabs>
              <w:ind w:left="0" w:firstLine="0"/>
              <w:contextualSpacing/>
              <w:rPr>
                <w:rFonts w:ascii="Times New Roman" w:hAnsi="Times New Roman"/>
                <w:sz w:val="24"/>
                <w:szCs w:val="24"/>
              </w:rPr>
            </w:pPr>
            <w:r>
              <w:rPr>
                <w:rFonts w:ascii="Times New Roman" w:hAnsi="Times New Roman"/>
                <w:sz w:val="24"/>
                <w:szCs w:val="24"/>
              </w:rPr>
              <w:t>Adresa sídla uchádzača</w:t>
            </w:r>
          </w:p>
          <w:p w:rsidR="00A76971" w:rsidRDefault="00A76971" w:rsidP="00A76971">
            <w:pPr>
              <w:tabs>
                <w:tab w:val="left" w:pos="2905"/>
              </w:tabs>
              <w:ind w:left="0" w:firstLine="0"/>
              <w:contextualSpacing/>
              <w:rPr>
                <w:rFonts w:ascii="Times New Roman" w:hAnsi="Times New Roman"/>
                <w:sz w:val="24"/>
                <w:szCs w:val="24"/>
              </w:rPr>
            </w:pPr>
            <w:r>
              <w:rPr>
                <w:rFonts w:ascii="Times New Roman" w:hAnsi="Times New Roman"/>
                <w:sz w:val="24"/>
                <w:szCs w:val="24"/>
              </w:rPr>
              <w:t>IČO uchádzača</w:t>
            </w:r>
          </w:p>
        </w:tc>
        <w:tc>
          <w:tcPr>
            <w:tcW w:w="2551" w:type="dxa"/>
          </w:tcPr>
          <w:p w:rsidR="00A76971" w:rsidRPr="00A76971" w:rsidRDefault="00A76971" w:rsidP="00A76971">
            <w:pPr>
              <w:tabs>
                <w:tab w:val="left" w:pos="2905"/>
              </w:tabs>
              <w:ind w:left="0" w:firstLine="0"/>
              <w:contextualSpacing/>
              <w:rPr>
                <w:rFonts w:ascii="Times New Roman" w:hAnsi="Times New Roman"/>
                <w:b/>
                <w:sz w:val="24"/>
                <w:szCs w:val="24"/>
              </w:rPr>
            </w:pPr>
            <w:r w:rsidRPr="00A76971">
              <w:rPr>
                <w:rFonts w:ascii="Times New Roman" w:hAnsi="Times New Roman"/>
                <w:b/>
                <w:sz w:val="24"/>
                <w:szCs w:val="24"/>
              </w:rPr>
              <w:t>Názov uchádzača</w:t>
            </w:r>
          </w:p>
          <w:p w:rsidR="00A76971" w:rsidRDefault="00A76971" w:rsidP="00A76971">
            <w:pPr>
              <w:tabs>
                <w:tab w:val="left" w:pos="2905"/>
              </w:tabs>
              <w:ind w:left="0" w:firstLine="0"/>
              <w:contextualSpacing/>
              <w:rPr>
                <w:rFonts w:ascii="Times New Roman" w:hAnsi="Times New Roman"/>
                <w:sz w:val="24"/>
                <w:szCs w:val="24"/>
              </w:rPr>
            </w:pPr>
            <w:r>
              <w:rPr>
                <w:rFonts w:ascii="Times New Roman" w:hAnsi="Times New Roman"/>
                <w:sz w:val="24"/>
                <w:szCs w:val="24"/>
              </w:rPr>
              <w:t>Adresa sídla uchádzača</w:t>
            </w:r>
          </w:p>
          <w:p w:rsidR="00A76971" w:rsidRDefault="00A76971" w:rsidP="00A76971">
            <w:pPr>
              <w:tabs>
                <w:tab w:val="left" w:pos="2905"/>
              </w:tabs>
              <w:ind w:left="0" w:firstLine="0"/>
              <w:contextualSpacing/>
              <w:rPr>
                <w:rFonts w:ascii="Times New Roman" w:hAnsi="Times New Roman"/>
                <w:sz w:val="24"/>
                <w:szCs w:val="24"/>
              </w:rPr>
            </w:pPr>
            <w:r>
              <w:rPr>
                <w:rFonts w:ascii="Times New Roman" w:hAnsi="Times New Roman"/>
                <w:sz w:val="24"/>
                <w:szCs w:val="24"/>
              </w:rPr>
              <w:t>IČO uchádzača</w:t>
            </w:r>
          </w:p>
        </w:tc>
      </w:tr>
    </w:tbl>
    <w:p w:rsidR="00353020" w:rsidRDefault="00353020" w:rsidP="00BC04D3">
      <w:pPr>
        <w:tabs>
          <w:tab w:val="left" w:pos="2905"/>
        </w:tabs>
        <w:rPr>
          <w:rFonts w:ascii="Times New Roman" w:hAnsi="Times New Roman"/>
          <w:sz w:val="24"/>
          <w:szCs w:val="24"/>
        </w:rPr>
      </w:pPr>
    </w:p>
    <w:p w:rsidR="00BC04D3" w:rsidRDefault="00353020" w:rsidP="00353020">
      <w:pPr>
        <w:tabs>
          <w:tab w:val="left" w:pos="1114"/>
        </w:tabs>
        <w:rPr>
          <w:rFonts w:ascii="Times New Roman" w:hAnsi="Times New Roman"/>
          <w:sz w:val="24"/>
          <w:szCs w:val="24"/>
        </w:rPr>
      </w:pPr>
      <w:r>
        <w:rPr>
          <w:rFonts w:ascii="Times New Roman" w:hAnsi="Times New Roman"/>
          <w:sz w:val="24"/>
          <w:szCs w:val="24"/>
        </w:rPr>
        <w:tab/>
        <w:t>2. V prípade, že naša ponuka bude vyhodnotená ako úspešná a bude prijatá, zaväzujeme sa, že pred podpisom zmluvy uzatvoríme a predložíme obstarávateľovi zmluvu, v ktorej budú jednoznačne stanovené vzájomné práva a povinnosti, kto sa akou časťou bude podieľať na plnení zákazky, ako aj skutočnosť, že všetci členovia skupiny sú zaviazaní zo záväzkov voči obstarávateľovi spoločne a nerozdielne.</w:t>
      </w:r>
    </w:p>
    <w:p w:rsidR="00353020" w:rsidRDefault="00353020" w:rsidP="00353020">
      <w:pPr>
        <w:tabs>
          <w:tab w:val="left" w:pos="1114"/>
        </w:tabs>
        <w:rPr>
          <w:rFonts w:ascii="Times New Roman" w:hAnsi="Times New Roman"/>
          <w:sz w:val="24"/>
          <w:szCs w:val="24"/>
        </w:rPr>
      </w:pPr>
      <w:r>
        <w:rPr>
          <w:rFonts w:ascii="Times New Roman" w:hAnsi="Times New Roman"/>
          <w:sz w:val="24"/>
          <w:szCs w:val="24"/>
        </w:rPr>
        <w:tab/>
        <w:t>3. Zároveň</w:t>
      </w:r>
      <w:r w:rsidR="00F51491">
        <w:rPr>
          <w:rFonts w:ascii="Times New Roman" w:hAnsi="Times New Roman"/>
          <w:sz w:val="24"/>
          <w:szCs w:val="24"/>
        </w:rPr>
        <w:t xml:space="preserve"> vyhlasujeme, že všetky skutočnosti uvedené v tomto vyhlásení sú pravdivé a úplné. Sme si vedomí právnych následkov</w:t>
      </w:r>
      <w:r w:rsidR="00781C4D">
        <w:rPr>
          <w:rFonts w:ascii="Times New Roman" w:hAnsi="Times New Roman"/>
          <w:sz w:val="24"/>
          <w:szCs w:val="24"/>
        </w:rPr>
        <w:t xml:space="preserve"> v prípade uvedenia nepravdivých skutočností uvedených v tomto vyhlásení. </w:t>
      </w:r>
    </w:p>
    <w:p w:rsidR="009E28CA" w:rsidRDefault="009E28CA" w:rsidP="009E28CA">
      <w:pPr>
        <w:tabs>
          <w:tab w:val="left" w:pos="1114"/>
        </w:tabs>
        <w:contextualSpacing/>
        <w:rPr>
          <w:rFonts w:ascii="Times New Roman" w:hAnsi="Times New Roman"/>
          <w:sz w:val="24"/>
          <w:szCs w:val="24"/>
        </w:rPr>
      </w:pPr>
    </w:p>
    <w:p w:rsidR="00A35E06" w:rsidRDefault="00A35E06" w:rsidP="009E28CA">
      <w:pPr>
        <w:tabs>
          <w:tab w:val="left" w:pos="1114"/>
        </w:tabs>
        <w:contextualSpacing/>
        <w:rPr>
          <w:rFonts w:ascii="Times New Roman" w:hAnsi="Times New Roman"/>
          <w:sz w:val="24"/>
          <w:szCs w:val="24"/>
        </w:rPr>
      </w:pPr>
      <w:r>
        <w:rPr>
          <w:rFonts w:ascii="Times New Roman" w:hAnsi="Times New Roman"/>
          <w:sz w:val="24"/>
          <w:szCs w:val="24"/>
        </w:rPr>
        <w:tab/>
        <w:t>V ......................., dňa .......................</w:t>
      </w:r>
    </w:p>
    <w:p w:rsidR="009E28CA" w:rsidRDefault="009E28CA" w:rsidP="009E28CA">
      <w:pPr>
        <w:tabs>
          <w:tab w:val="left" w:pos="1114"/>
        </w:tabs>
        <w:contextualSpacing/>
        <w:rPr>
          <w:rFonts w:ascii="Times New Roman" w:hAnsi="Times New Roman"/>
          <w:sz w:val="24"/>
          <w:szCs w:val="24"/>
        </w:rPr>
      </w:pPr>
    </w:p>
    <w:p w:rsidR="00A35E06" w:rsidRPr="00642A15" w:rsidRDefault="00A35E06" w:rsidP="009E28CA">
      <w:pPr>
        <w:tabs>
          <w:tab w:val="left" w:pos="1114"/>
        </w:tabs>
        <w:contextualSpacing/>
        <w:rPr>
          <w:rFonts w:ascii="Times New Roman" w:hAnsi="Times New Roman"/>
          <w:b/>
          <w:sz w:val="24"/>
          <w:szCs w:val="24"/>
        </w:rPr>
      </w:pPr>
      <w:r>
        <w:rPr>
          <w:rFonts w:ascii="Times New Roman" w:hAnsi="Times New Roman"/>
          <w:sz w:val="24"/>
          <w:szCs w:val="24"/>
        </w:rPr>
        <w:tab/>
      </w:r>
      <w:r w:rsidRPr="00642A15">
        <w:rPr>
          <w:rFonts w:ascii="Times New Roman" w:hAnsi="Times New Roman"/>
          <w:b/>
          <w:sz w:val="24"/>
          <w:szCs w:val="24"/>
        </w:rPr>
        <w:t>Člen 1:</w:t>
      </w:r>
      <w:r w:rsidRPr="00642A15">
        <w:rPr>
          <w:rFonts w:ascii="Times New Roman" w:hAnsi="Times New Roman"/>
          <w:b/>
          <w:sz w:val="24"/>
          <w:szCs w:val="24"/>
        </w:rPr>
        <w:tab/>
      </w:r>
      <w:r w:rsidRPr="00642A15">
        <w:rPr>
          <w:rFonts w:ascii="Times New Roman" w:hAnsi="Times New Roman"/>
          <w:b/>
          <w:sz w:val="24"/>
          <w:szCs w:val="24"/>
        </w:rPr>
        <w:tab/>
      </w:r>
      <w:r w:rsidRPr="00642A15">
        <w:rPr>
          <w:rFonts w:ascii="Times New Roman" w:hAnsi="Times New Roman"/>
          <w:b/>
          <w:sz w:val="24"/>
          <w:szCs w:val="24"/>
        </w:rPr>
        <w:tab/>
        <w:t xml:space="preserve"> Člen 2:</w:t>
      </w:r>
      <w:r w:rsidRPr="00642A15">
        <w:rPr>
          <w:rFonts w:ascii="Times New Roman" w:hAnsi="Times New Roman"/>
          <w:b/>
          <w:sz w:val="24"/>
          <w:szCs w:val="24"/>
        </w:rPr>
        <w:tab/>
      </w:r>
      <w:r w:rsidRPr="00642A15">
        <w:rPr>
          <w:rFonts w:ascii="Times New Roman" w:hAnsi="Times New Roman"/>
          <w:b/>
          <w:sz w:val="24"/>
          <w:szCs w:val="24"/>
        </w:rPr>
        <w:tab/>
      </w:r>
      <w:r w:rsidRPr="00642A15">
        <w:rPr>
          <w:rFonts w:ascii="Times New Roman" w:hAnsi="Times New Roman"/>
          <w:b/>
          <w:sz w:val="24"/>
          <w:szCs w:val="24"/>
        </w:rPr>
        <w:tab/>
        <w:t>Člen n:</w:t>
      </w:r>
    </w:p>
    <w:p w:rsidR="00A35E06" w:rsidRDefault="00A35E06" w:rsidP="009E28CA">
      <w:pPr>
        <w:tabs>
          <w:tab w:val="left" w:pos="1114"/>
          <w:tab w:val="left" w:pos="3681"/>
          <w:tab w:val="left" w:pos="6499"/>
        </w:tabs>
        <w:contextualSpacing/>
        <w:rPr>
          <w:rFonts w:ascii="Times New Roman" w:hAnsi="Times New Roman"/>
          <w:sz w:val="24"/>
          <w:szCs w:val="24"/>
        </w:rPr>
      </w:pPr>
      <w:r>
        <w:rPr>
          <w:rFonts w:ascii="Times New Roman" w:hAnsi="Times New Roman"/>
          <w:sz w:val="24"/>
          <w:szCs w:val="24"/>
        </w:rPr>
        <w:tab/>
        <w:t>Názov uchádzača</w:t>
      </w:r>
      <w:r>
        <w:rPr>
          <w:rFonts w:ascii="Times New Roman" w:hAnsi="Times New Roman"/>
          <w:sz w:val="24"/>
          <w:szCs w:val="24"/>
        </w:rPr>
        <w:tab/>
        <w:t>Názov uchádzača</w:t>
      </w:r>
      <w:r>
        <w:rPr>
          <w:rFonts w:ascii="Times New Roman" w:hAnsi="Times New Roman"/>
          <w:sz w:val="24"/>
          <w:szCs w:val="24"/>
        </w:rPr>
        <w:tab/>
        <w:t>Názov uchádzača</w:t>
      </w:r>
    </w:p>
    <w:p w:rsidR="00A35E06" w:rsidRDefault="00A35E06" w:rsidP="009E28CA">
      <w:pPr>
        <w:tabs>
          <w:tab w:val="left" w:pos="1114"/>
          <w:tab w:val="left" w:pos="3681"/>
          <w:tab w:val="left" w:pos="6499"/>
        </w:tabs>
        <w:contextualSpacing/>
        <w:rPr>
          <w:rFonts w:ascii="Times New Roman" w:hAnsi="Times New Roman"/>
          <w:sz w:val="24"/>
          <w:szCs w:val="24"/>
        </w:rPr>
      </w:pPr>
    </w:p>
    <w:p w:rsidR="00A35E06" w:rsidRDefault="00A35E06" w:rsidP="009E28CA">
      <w:pPr>
        <w:tabs>
          <w:tab w:val="left" w:pos="1114"/>
          <w:tab w:val="left" w:pos="3681"/>
          <w:tab w:val="left" w:pos="6499"/>
        </w:tabs>
        <w:contextualSpacing/>
        <w:rPr>
          <w:rFonts w:ascii="Times New Roman" w:hAnsi="Times New Roman"/>
          <w:sz w:val="24"/>
          <w:szCs w:val="24"/>
        </w:rPr>
      </w:pPr>
      <w:r>
        <w:rPr>
          <w:rFonts w:ascii="Times New Roman" w:hAnsi="Times New Roman"/>
          <w:sz w:val="24"/>
          <w:szCs w:val="24"/>
        </w:rPr>
        <w:tab/>
        <w:t>...........................</w:t>
      </w:r>
      <w:r>
        <w:rPr>
          <w:rFonts w:ascii="Times New Roman" w:hAnsi="Times New Roman"/>
          <w:sz w:val="24"/>
          <w:szCs w:val="24"/>
        </w:rPr>
        <w:tab/>
        <w:t>.............................</w:t>
      </w:r>
      <w:r>
        <w:rPr>
          <w:rFonts w:ascii="Times New Roman" w:hAnsi="Times New Roman"/>
          <w:sz w:val="24"/>
          <w:szCs w:val="24"/>
        </w:rPr>
        <w:tab/>
        <w:t>............................</w:t>
      </w:r>
    </w:p>
    <w:p w:rsidR="00A35E06" w:rsidRDefault="00A35E06" w:rsidP="009E28CA">
      <w:pPr>
        <w:tabs>
          <w:tab w:val="left" w:pos="1114"/>
          <w:tab w:val="left" w:pos="1418"/>
          <w:tab w:val="left" w:pos="2127"/>
          <w:tab w:val="left" w:pos="2836"/>
        </w:tabs>
        <w:contextualSpacing/>
        <w:rPr>
          <w:rFonts w:ascii="Times New Roman" w:hAnsi="Times New Roman"/>
          <w:sz w:val="24"/>
          <w:szCs w:val="24"/>
        </w:rPr>
      </w:pPr>
      <w:r>
        <w:rPr>
          <w:rFonts w:ascii="Times New Roman" w:hAnsi="Times New Roman"/>
          <w:sz w:val="24"/>
          <w:szCs w:val="24"/>
        </w:rPr>
        <w:tab/>
      </w:r>
      <w:r w:rsidR="00AF0315">
        <w:rPr>
          <w:rFonts w:ascii="Times New Roman" w:hAnsi="Times New Roman"/>
          <w:sz w:val="24"/>
          <w:szCs w:val="24"/>
        </w:rPr>
        <w:t>m</w:t>
      </w:r>
      <w:r>
        <w:rPr>
          <w:rFonts w:ascii="Times New Roman" w:hAnsi="Times New Roman"/>
          <w:sz w:val="24"/>
          <w:szCs w:val="24"/>
        </w:rPr>
        <w:t>eno, priezvisko</w:t>
      </w:r>
      <w:r w:rsidR="00AF0315">
        <w:rPr>
          <w:rFonts w:ascii="Times New Roman" w:hAnsi="Times New Roman"/>
          <w:sz w:val="24"/>
          <w:szCs w:val="24"/>
        </w:rPr>
        <w:tab/>
      </w:r>
      <w:r w:rsidR="00AF0315">
        <w:rPr>
          <w:rFonts w:ascii="Times New Roman" w:hAnsi="Times New Roman"/>
          <w:sz w:val="24"/>
          <w:szCs w:val="24"/>
        </w:rPr>
        <w:tab/>
        <w:t xml:space="preserve">   meno, priezvisko</w:t>
      </w:r>
      <w:r w:rsidR="00AF0315">
        <w:rPr>
          <w:rFonts w:ascii="Times New Roman" w:hAnsi="Times New Roman"/>
          <w:sz w:val="24"/>
          <w:szCs w:val="24"/>
        </w:rPr>
        <w:tab/>
      </w:r>
      <w:r w:rsidR="00AF0315">
        <w:rPr>
          <w:rFonts w:ascii="Times New Roman" w:hAnsi="Times New Roman"/>
          <w:sz w:val="24"/>
          <w:szCs w:val="24"/>
        </w:rPr>
        <w:tab/>
        <w:t xml:space="preserve">  meno, priezvisko</w:t>
      </w:r>
    </w:p>
    <w:p w:rsidR="00AF0315" w:rsidRDefault="00AF0315" w:rsidP="009E28CA">
      <w:pPr>
        <w:tabs>
          <w:tab w:val="left" w:pos="1114"/>
          <w:tab w:val="left" w:pos="1418"/>
          <w:tab w:val="left" w:pos="2127"/>
          <w:tab w:val="left" w:pos="2836"/>
        </w:tabs>
        <w:contextualSpacing/>
        <w:rPr>
          <w:rFonts w:ascii="Times New Roman" w:hAnsi="Times New Roman"/>
          <w:sz w:val="24"/>
          <w:szCs w:val="24"/>
        </w:rPr>
      </w:pPr>
      <w:r>
        <w:rPr>
          <w:rFonts w:ascii="Times New Roman" w:hAnsi="Times New Roman"/>
          <w:sz w:val="24"/>
          <w:szCs w:val="24"/>
        </w:rPr>
        <w:tab/>
        <w:t>funkcia a podpis</w:t>
      </w:r>
      <w:r>
        <w:rPr>
          <w:rFonts w:ascii="Times New Roman" w:hAnsi="Times New Roman"/>
          <w:sz w:val="24"/>
          <w:szCs w:val="24"/>
        </w:rPr>
        <w:tab/>
      </w:r>
      <w:r>
        <w:rPr>
          <w:rFonts w:ascii="Times New Roman" w:hAnsi="Times New Roman"/>
          <w:sz w:val="24"/>
          <w:szCs w:val="24"/>
        </w:rPr>
        <w:tab/>
        <w:t xml:space="preserve">   funkcia a podpis</w:t>
      </w:r>
      <w:r>
        <w:rPr>
          <w:rFonts w:ascii="Times New Roman" w:hAnsi="Times New Roman"/>
          <w:sz w:val="24"/>
          <w:szCs w:val="24"/>
        </w:rPr>
        <w:tab/>
      </w:r>
      <w:r>
        <w:rPr>
          <w:rFonts w:ascii="Times New Roman" w:hAnsi="Times New Roman"/>
          <w:sz w:val="24"/>
          <w:szCs w:val="24"/>
        </w:rPr>
        <w:tab/>
        <w:t xml:space="preserve">  funkcia a podpis</w:t>
      </w:r>
    </w:p>
    <w:p w:rsidR="00AF0315" w:rsidRDefault="00AF0315" w:rsidP="00AF0315">
      <w:pPr>
        <w:rPr>
          <w:rFonts w:ascii="Times New Roman" w:hAnsi="Times New Roman"/>
          <w:sz w:val="24"/>
          <w:szCs w:val="24"/>
        </w:rPr>
      </w:pPr>
    </w:p>
    <w:p w:rsidR="00977122" w:rsidRDefault="00AF0315" w:rsidP="00AF0315">
      <w:pPr>
        <w:rPr>
          <w:rFonts w:ascii="Times New Roman" w:hAnsi="Times New Roman"/>
          <w:i/>
          <w:sz w:val="24"/>
          <w:szCs w:val="24"/>
        </w:rPr>
      </w:pPr>
      <w:r>
        <w:rPr>
          <w:rFonts w:ascii="Times New Roman" w:hAnsi="Times New Roman"/>
          <w:sz w:val="24"/>
          <w:szCs w:val="24"/>
        </w:rPr>
        <w:tab/>
      </w:r>
      <w:r w:rsidRPr="009E28CA">
        <w:rPr>
          <w:rFonts w:ascii="Times New Roman" w:hAnsi="Times New Roman"/>
          <w:i/>
          <w:sz w:val="24"/>
          <w:szCs w:val="24"/>
        </w:rPr>
        <w:t>Poznámka: Čestné vyhlásenie</w:t>
      </w:r>
      <w:r w:rsidR="009E28CA" w:rsidRPr="009E28CA">
        <w:rPr>
          <w:rFonts w:ascii="Times New Roman" w:hAnsi="Times New Roman"/>
          <w:i/>
          <w:sz w:val="24"/>
          <w:szCs w:val="24"/>
        </w:rPr>
        <w:t xml:space="preserve"> musí byť podpísané za každého člena skupiny   štatutárnym orgánom uchádzača, resp. osobou oprávnenou uchádzačom konať v mene uchádzača</w:t>
      </w:r>
    </w:p>
    <w:p w:rsidR="00AF0315" w:rsidRDefault="00AF0315" w:rsidP="00977122">
      <w:pPr>
        <w:rPr>
          <w:rFonts w:ascii="Times New Roman" w:hAnsi="Times New Roman"/>
          <w:sz w:val="24"/>
          <w:szCs w:val="24"/>
        </w:rPr>
      </w:pPr>
    </w:p>
    <w:p w:rsidR="00DF1334" w:rsidRDefault="00DF1334" w:rsidP="00977122">
      <w:pPr>
        <w:rPr>
          <w:rFonts w:ascii="Times New Roman" w:hAnsi="Times New Roman"/>
          <w:sz w:val="24"/>
          <w:szCs w:val="24"/>
        </w:rPr>
      </w:pPr>
    </w:p>
    <w:p w:rsidR="00977122" w:rsidRPr="007169FA" w:rsidRDefault="00977122" w:rsidP="00977122">
      <w:pPr>
        <w:keepNext/>
        <w:shd w:val="clear" w:color="auto" w:fill="C0C0C0"/>
        <w:spacing w:after="0"/>
        <w:ind w:left="0" w:firstLine="0"/>
        <w:outlineLvl w:val="2"/>
        <w:rPr>
          <w:rFonts w:eastAsia="Calibri"/>
          <w:noProof/>
          <w:sz w:val="28"/>
          <w:szCs w:val="20"/>
          <w:lang w:eastAsia="cs-CZ"/>
        </w:rPr>
      </w:pPr>
      <w:bookmarkStart w:id="130" w:name="_Toc55222342"/>
      <w:r>
        <w:rPr>
          <w:rFonts w:eastAsia="Calibri"/>
          <w:noProof/>
          <w:sz w:val="28"/>
          <w:szCs w:val="20"/>
          <w:lang w:eastAsia="cs-CZ"/>
        </w:rPr>
        <w:lastRenderedPageBreak/>
        <w:t>Príloha č. 13</w:t>
      </w:r>
      <w:r w:rsidRPr="007169FA">
        <w:rPr>
          <w:rFonts w:eastAsia="Calibri"/>
          <w:noProof/>
          <w:sz w:val="28"/>
          <w:szCs w:val="20"/>
          <w:lang w:eastAsia="cs-CZ"/>
        </w:rPr>
        <w:t xml:space="preserve">: </w:t>
      </w:r>
      <w:r>
        <w:rPr>
          <w:rFonts w:eastAsia="Calibri"/>
          <w:noProof/>
          <w:sz w:val="28"/>
          <w:szCs w:val="20"/>
          <w:lang w:eastAsia="cs-CZ"/>
        </w:rPr>
        <w:t>Plná moc pre jedného z členov skupiny dodávateľov</w:t>
      </w:r>
      <w:bookmarkEnd w:id="130"/>
    </w:p>
    <w:p w:rsidR="00977122" w:rsidRPr="007169FA" w:rsidRDefault="00977122" w:rsidP="00977122">
      <w:pPr>
        <w:contextualSpacing/>
        <w:rPr>
          <w:rFonts w:ascii="Times New Roman" w:hAnsi="Times New Roman"/>
          <w:sz w:val="24"/>
          <w:szCs w:val="24"/>
        </w:rPr>
      </w:pPr>
    </w:p>
    <w:p w:rsidR="00977122" w:rsidRDefault="00977122" w:rsidP="00977122">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ríloha č. 13: Plná moc pre jedného z členov skupiny dodávateľov</w:t>
      </w:r>
    </w:p>
    <w:p w:rsidR="00977122" w:rsidRPr="007169FA" w:rsidRDefault="00977122" w:rsidP="00977122">
      <w:pPr>
        <w:ind w:firstLine="0"/>
        <w:contextualSpacing/>
        <w:rPr>
          <w:rFonts w:ascii="Times New Roman" w:hAnsi="Times New Roman"/>
          <w:b/>
          <w:sz w:val="24"/>
          <w:szCs w:val="24"/>
        </w:rPr>
      </w:pPr>
    </w:p>
    <w:p w:rsidR="00977122" w:rsidRPr="007169FA" w:rsidRDefault="00977122" w:rsidP="00977122">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977122" w:rsidRPr="007169FA" w:rsidRDefault="00977122" w:rsidP="00977122">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w:t>
      </w:r>
      <w:r w:rsidR="00E40BF9">
        <w:rPr>
          <w:rFonts w:ascii="Times New Roman" w:hAnsi="Times New Roman"/>
          <w:i/>
          <w:sz w:val="24"/>
          <w:szCs w:val="24"/>
        </w:rPr>
        <w:t> </w:t>
      </w:r>
      <w:r w:rsidRPr="007169FA">
        <w:rPr>
          <w:rFonts w:ascii="Times New Roman" w:hAnsi="Times New Roman"/>
          <w:i/>
          <w:sz w:val="24"/>
          <w:szCs w:val="24"/>
        </w:rPr>
        <w:t>Žiline</w:t>
      </w:r>
    </w:p>
    <w:p w:rsidR="00977122" w:rsidRDefault="00977122" w:rsidP="00977122">
      <w:pPr>
        <w:tabs>
          <w:tab w:val="left" w:pos="1077"/>
        </w:tabs>
        <w:rPr>
          <w:rFonts w:ascii="Times New Roman" w:hAnsi="Times New Roman"/>
          <w:sz w:val="24"/>
          <w:szCs w:val="24"/>
        </w:rPr>
      </w:pPr>
    </w:p>
    <w:p w:rsidR="00E40BF9" w:rsidRDefault="00E40BF9" w:rsidP="00E40BF9">
      <w:pPr>
        <w:tabs>
          <w:tab w:val="left" w:pos="3193"/>
        </w:tabs>
        <w:rPr>
          <w:rFonts w:ascii="Times New Roman" w:hAnsi="Times New Roman"/>
          <w:b/>
          <w:sz w:val="24"/>
          <w:szCs w:val="24"/>
        </w:rPr>
      </w:pPr>
      <w:r>
        <w:rPr>
          <w:rFonts w:ascii="Times New Roman" w:hAnsi="Times New Roman"/>
          <w:b/>
          <w:sz w:val="24"/>
          <w:szCs w:val="24"/>
        </w:rPr>
        <w:tab/>
        <w:t xml:space="preserve">Plná moc pre jedného z členov skupiny dodávateľov, konajúci za skupinu                              </w:t>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t>dodávateľov</w:t>
      </w:r>
    </w:p>
    <w:p w:rsidR="00E40BF9" w:rsidRPr="00E40BF9" w:rsidRDefault="00E40BF9" w:rsidP="00E40BF9">
      <w:pPr>
        <w:rPr>
          <w:rFonts w:ascii="Times New Roman" w:hAnsi="Times New Roman"/>
          <w:sz w:val="24"/>
          <w:szCs w:val="24"/>
        </w:rPr>
      </w:pPr>
    </w:p>
    <w:p w:rsidR="00E40BF9" w:rsidRDefault="00E40BF9" w:rsidP="00E40BF9">
      <w:pPr>
        <w:rPr>
          <w:rFonts w:ascii="Times New Roman" w:hAnsi="Times New Roman"/>
          <w:sz w:val="24"/>
          <w:szCs w:val="24"/>
        </w:rPr>
      </w:pPr>
    </w:p>
    <w:p w:rsidR="00977122" w:rsidRDefault="00E40BF9" w:rsidP="00E40BF9">
      <w:pPr>
        <w:tabs>
          <w:tab w:val="left" w:pos="1077"/>
        </w:tabs>
        <w:rPr>
          <w:rFonts w:ascii="Times New Roman" w:hAnsi="Times New Roman"/>
          <w:b/>
          <w:sz w:val="24"/>
          <w:szCs w:val="24"/>
        </w:rPr>
      </w:pPr>
      <w:r>
        <w:rPr>
          <w:rFonts w:ascii="Times New Roman" w:hAnsi="Times New Roman"/>
          <w:sz w:val="24"/>
          <w:szCs w:val="24"/>
        </w:rPr>
        <w:tab/>
      </w:r>
      <w:r>
        <w:rPr>
          <w:rFonts w:ascii="Times New Roman" w:hAnsi="Times New Roman"/>
          <w:b/>
          <w:sz w:val="24"/>
          <w:szCs w:val="24"/>
        </w:rPr>
        <w:t>Splnomocniteľ/splnomocnitelia:</w:t>
      </w:r>
    </w:p>
    <w:p w:rsidR="00E40BF9" w:rsidRDefault="00E40BF9" w:rsidP="00E40BF9">
      <w:pPr>
        <w:tabs>
          <w:tab w:val="left" w:pos="1077"/>
        </w:tabs>
        <w:rPr>
          <w:rFonts w:ascii="Times New Roman" w:hAnsi="Times New Roman"/>
          <w:sz w:val="24"/>
          <w:szCs w:val="24"/>
        </w:rPr>
      </w:pPr>
      <w:r>
        <w:rPr>
          <w:rFonts w:ascii="Times New Roman" w:hAnsi="Times New Roman"/>
          <w:sz w:val="24"/>
          <w:szCs w:val="24"/>
        </w:rPr>
        <w:tab/>
        <w:t>1. Obchodné meno, sídlo, IČO uchádzača/člena skupiny dodávateľov, zastúpený meno/mená a priezvisko/priezviská, trvalý pobyt štatutárneho orgánu/členov štatutárneho orgánu (ak ide o právnickú osobu), meno, priezvisko, miesto podnikania, IČO uchádzača/člena skupiny dodávateľov (ak ide o fyzickú osobu)</w:t>
      </w:r>
    </w:p>
    <w:p w:rsidR="00E40BF9" w:rsidRDefault="00E40BF9" w:rsidP="00E40BF9">
      <w:pPr>
        <w:tabs>
          <w:tab w:val="left" w:pos="1077"/>
        </w:tabs>
        <w:rPr>
          <w:rFonts w:ascii="Times New Roman" w:hAnsi="Times New Roman"/>
          <w:sz w:val="24"/>
          <w:szCs w:val="24"/>
        </w:rPr>
      </w:pPr>
    </w:p>
    <w:p w:rsidR="00E40BF9" w:rsidRDefault="00E40BF9" w:rsidP="00E40BF9">
      <w:pPr>
        <w:tabs>
          <w:tab w:val="left" w:pos="1077"/>
        </w:tabs>
        <w:rPr>
          <w:rFonts w:ascii="Times New Roman" w:hAnsi="Times New Roman"/>
          <w:sz w:val="24"/>
          <w:szCs w:val="24"/>
        </w:rPr>
      </w:pPr>
      <w:r>
        <w:rPr>
          <w:rFonts w:ascii="Times New Roman" w:hAnsi="Times New Roman"/>
          <w:sz w:val="24"/>
          <w:szCs w:val="24"/>
        </w:rPr>
        <w:tab/>
        <w:t>2. Obchodné meno, sídlo, IČO uchádzača/člena skupiny dodávateľov, zastúpený meno/mená a priezvisko/priezviská, trvalý pobyt štatutárneho orgánu/členov štatutárneho orgánu (ak ide o právnickú osobu), meno, priezvisko, miesto podnikania, IČO uchádzača/člena skupiny dodávateľov (ak ide o fyzickú osobu)</w:t>
      </w:r>
    </w:p>
    <w:p w:rsidR="00E40BF9" w:rsidRDefault="00E40BF9" w:rsidP="00E40BF9">
      <w:pPr>
        <w:tabs>
          <w:tab w:val="left" w:pos="1077"/>
        </w:tabs>
        <w:rPr>
          <w:rFonts w:ascii="Times New Roman" w:hAnsi="Times New Roman"/>
          <w:sz w:val="24"/>
          <w:szCs w:val="24"/>
        </w:rPr>
      </w:pPr>
    </w:p>
    <w:p w:rsidR="00E40BF9" w:rsidRDefault="00E40BF9" w:rsidP="00E40BF9">
      <w:pPr>
        <w:jc w:val="center"/>
        <w:rPr>
          <w:rFonts w:ascii="Times New Roman" w:hAnsi="Times New Roman"/>
          <w:b/>
          <w:sz w:val="24"/>
          <w:szCs w:val="24"/>
        </w:rPr>
      </w:pPr>
      <w:r>
        <w:rPr>
          <w:rFonts w:ascii="Times New Roman" w:hAnsi="Times New Roman"/>
          <w:b/>
          <w:sz w:val="24"/>
          <w:szCs w:val="24"/>
        </w:rPr>
        <w:t>udeľuje/ú plnomocenstvo</w:t>
      </w:r>
    </w:p>
    <w:p w:rsidR="00E40BF9" w:rsidRDefault="00E40BF9" w:rsidP="00E40BF9">
      <w:pPr>
        <w:jc w:val="center"/>
        <w:rPr>
          <w:rFonts w:ascii="Times New Roman" w:hAnsi="Times New Roman"/>
          <w:b/>
          <w:sz w:val="24"/>
          <w:szCs w:val="24"/>
        </w:rPr>
      </w:pPr>
    </w:p>
    <w:p w:rsidR="00E40BF9" w:rsidRDefault="00E40BF9" w:rsidP="00E40BF9">
      <w:pPr>
        <w:tabs>
          <w:tab w:val="left" w:pos="989"/>
        </w:tabs>
        <w:rPr>
          <w:rFonts w:ascii="Times New Roman" w:hAnsi="Times New Roman"/>
          <w:b/>
          <w:sz w:val="24"/>
          <w:szCs w:val="24"/>
        </w:rPr>
      </w:pPr>
      <w:r>
        <w:rPr>
          <w:rFonts w:ascii="Times New Roman" w:hAnsi="Times New Roman"/>
          <w:sz w:val="24"/>
          <w:szCs w:val="24"/>
        </w:rPr>
        <w:tab/>
      </w:r>
      <w:r>
        <w:rPr>
          <w:rFonts w:ascii="Times New Roman" w:hAnsi="Times New Roman"/>
          <w:b/>
          <w:sz w:val="24"/>
          <w:szCs w:val="24"/>
        </w:rPr>
        <w:t>splnomocnencovi:</w:t>
      </w:r>
    </w:p>
    <w:p w:rsidR="00E40BF9" w:rsidRDefault="00E40BF9" w:rsidP="00E40BF9">
      <w:pPr>
        <w:tabs>
          <w:tab w:val="left" w:pos="1077"/>
        </w:tabs>
        <w:rPr>
          <w:rFonts w:ascii="Times New Roman" w:hAnsi="Times New Roman"/>
          <w:sz w:val="24"/>
          <w:szCs w:val="24"/>
        </w:rPr>
      </w:pPr>
      <w:r>
        <w:rPr>
          <w:rFonts w:ascii="Times New Roman" w:hAnsi="Times New Roman"/>
          <w:sz w:val="24"/>
          <w:szCs w:val="24"/>
        </w:rPr>
        <w:tab/>
        <w:t>Obchodné meno, sídlo, IČO uchádzača/člena skupiny dodávateľov, zastúpený meno/mená a priezvisko/priezviská, trvalý pobyt štatutárneho orgánu/členov štatutárneho orgánu (ak ide o právnickú osobu), meno, priezvisko, miesto podnikania, IČO uchádzača/člena skupiny dodávateľov (ak ide o fyzickú osobu)</w:t>
      </w:r>
    </w:p>
    <w:p w:rsidR="00E40BF9" w:rsidRDefault="00E40BF9" w:rsidP="00E40BF9">
      <w:pPr>
        <w:tabs>
          <w:tab w:val="left" w:pos="1077"/>
        </w:tabs>
        <w:rPr>
          <w:rFonts w:ascii="Times New Roman" w:hAnsi="Times New Roman"/>
          <w:sz w:val="24"/>
          <w:szCs w:val="24"/>
        </w:rPr>
      </w:pPr>
      <w:r>
        <w:rPr>
          <w:rFonts w:ascii="Times New Roman" w:hAnsi="Times New Roman"/>
          <w:sz w:val="24"/>
          <w:szCs w:val="24"/>
        </w:rPr>
        <w:tab/>
      </w:r>
    </w:p>
    <w:p w:rsidR="00E40BF9" w:rsidRDefault="00E40BF9" w:rsidP="00E40BF9">
      <w:pPr>
        <w:tabs>
          <w:tab w:val="left" w:pos="1077"/>
        </w:tabs>
        <w:rPr>
          <w:rFonts w:ascii="Times New Roman" w:hAnsi="Times New Roman"/>
          <w:sz w:val="24"/>
          <w:szCs w:val="24"/>
        </w:rPr>
      </w:pPr>
      <w:r>
        <w:rPr>
          <w:rFonts w:ascii="Times New Roman" w:hAnsi="Times New Roman"/>
          <w:sz w:val="24"/>
          <w:szCs w:val="24"/>
        </w:rPr>
        <w:tab/>
      </w:r>
      <w:r w:rsidR="0068458A">
        <w:rPr>
          <w:rFonts w:ascii="Times New Roman" w:hAnsi="Times New Roman"/>
          <w:sz w:val="24"/>
          <w:szCs w:val="24"/>
        </w:rPr>
        <w:t>n</w:t>
      </w:r>
      <w:r>
        <w:rPr>
          <w:rFonts w:ascii="Times New Roman" w:hAnsi="Times New Roman"/>
          <w:sz w:val="24"/>
          <w:szCs w:val="24"/>
        </w:rPr>
        <w:t>a prijímanie pokynov, komunikáciu a vykonávanie všetkých právnych úkonov v mene všetkých členov skupiny dodávateľov vo verejnom obstarávaní</w:t>
      </w:r>
      <w:r w:rsidR="0068458A">
        <w:rPr>
          <w:rFonts w:ascii="Times New Roman" w:hAnsi="Times New Roman"/>
          <w:sz w:val="24"/>
          <w:szCs w:val="24"/>
        </w:rPr>
        <w:t xml:space="preserve"> zákazky </w:t>
      </w:r>
      <w:r w:rsidR="0068458A" w:rsidRPr="0068458A">
        <w:rPr>
          <w:rFonts w:ascii="Times New Roman" w:hAnsi="Times New Roman"/>
          <w:b/>
          <w:sz w:val="24"/>
          <w:szCs w:val="24"/>
        </w:rPr>
        <w:t>Informatizácia MHD v Žiline</w:t>
      </w:r>
      <w:r w:rsidR="0068458A">
        <w:rPr>
          <w:rFonts w:ascii="Times New Roman" w:hAnsi="Times New Roman"/>
          <w:sz w:val="24"/>
          <w:szCs w:val="24"/>
        </w:rPr>
        <w:t>, obstarávanej postupom verejnej súťaže v zmysle zákona č. 343/2015 Z. z. o verejnom obstarávaní a o zmene a doplnení niektorých zákonov v znení neskorších predpisov, vyhlásenej obstarávateľom Dopravný podnik mesta Žiliny s.r.o., vrátane konania pri uzatvorení zmluvy, ako aj konania pri plnení zmluvy a zo zmluvy vyplývajúcich právnych vzťahov.</w:t>
      </w:r>
    </w:p>
    <w:p w:rsidR="0068458A" w:rsidRDefault="0068458A" w:rsidP="00E40BF9">
      <w:pPr>
        <w:tabs>
          <w:tab w:val="left" w:pos="1077"/>
        </w:tabs>
        <w:rPr>
          <w:rFonts w:ascii="Times New Roman" w:hAnsi="Times New Roman"/>
          <w:sz w:val="24"/>
          <w:szCs w:val="24"/>
        </w:rPr>
      </w:pPr>
    </w:p>
    <w:p w:rsidR="0068458A" w:rsidRDefault="0068458A" w:rsidP="0068458A">
      <w:pPr>
        <w:tabs>
          <w:tab w:val="left" w:pos="1077"/>
        </w:tabs>
        <w:contextualSpacing/>
        <w:rPr>
          <w:rFonts w:ascii="Times New Roman" w:hAnsi="Times New Roman"/>
          <w:sz w:val="24"/>
          <w:szCs w:val="24"/>
        </w:rPr>
      </w:pPr>
      <w:r>
        <w:rPr>
          <w:rFonts w:ascii="Times New Roman" w:hAnsi="Times New Roman"/>
          <w:sz w:val="24"/>
          <w:szCs w:val="24"/>
        </w:rPr>
        <w:tab/>
        <w:t>V ......................, dňa .......................</w:t>
      </w:r>
      <w:r>
        <w:rPr>
          <w:rFonts w:ascii="Times New Roman" w:hAnsi="Times New Roman"/>
          <w:sz w:val="24"/>
          <w:szCs w:val="24"/>
        </w:rPr>
        <w:tab/>
      </w:r>
      <w:r>
        <w:rPr>
          <w:rFonts w:ascii="Times New Roman" w:hAnsi="Times New Roman"/>
          <w:sz w:val="24"/>
          <w:szCs w:val="24"/>
        </w:rPr>
        <w:tab/>
        <w:t>...............................................</w:t>
      </w:r>
    </w:p>
    <w:p w:rsidR="0068458A" w:rsidRDefault="0068458A" w:rsidP="0068458A">
      <w:pPr>
        <w:tabs>
          <w:tab w:val="left" w:pos="1077"/>
        </w:tabs>
        <w:contextualSpacing/>
        <w:rPr>
          <w:rFonts w:ascii="Times New Roman" w:hAnsi="Times New Roman"/>
          <w:sz w:val="24"/>
          <w:szCs w:val="24"/>
        </w:rPr>
      </w:pPr>
      <w:r>
        <w:rPr>
          <w:rFonts w:ascii="Times New Roman" w:hAnsi="Times New Roman"/>
          <w:sz w:val="24"/>
          <w:szCs w:val="24"/>
        </w:rPr>
        <w:lastRenderedPageBreak/>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podpis splnomocniteľa</w:t>
      </w:r>
    </w:p>
    <w:p w:rsidR="0068458A" w:rsidRDefault="0068458A" w:rsidP="0068458A">
      <w:pPr>
        <w:tabs>
          <w:tab w:val="left" w:pos="1077"/>
        </w:tabs>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meno a priezvisko, funkcia</w:t>
      </w:r>
    </w:p>
    <w:p w:rsidR="0068458A" w:rsidRPr="0068458A" w:rsidRDefault="0068458A" w:rsidP="0068458A">
      <w:pPr>
        <w:rPr>
          <w:rFonts w:ascii="Times New Roman" w:hAnsi="Times New Roman"/>
          <w:sz w:val="24"/>
          <w:szCs w:val="24"/>
        </w:rPr>
      </w:pPr>
    </w:p>
    <w:p w:rsidR="0068458A" w:rsidRDefault="0068458A" w:rsidP="0068458A">
      <w:pPr>
        <w:rPr>
          <w:rFonts w:ascii="Times New Roman" w:hAnsi="Times New Roman"/>
          <w:sz w:val="24"/>
          <w:szCs w:val="24"/>
        </w:rPr>
      </w:pPr>
    </w:p>
    <w:p w:rsidR="0068458A" w:rsidRDefault="0068458A" w:rsidP="0068458A">
      <w:pPr>
        <w:rPr>
          <w:rFonts w:ascii="Times New Roman" w:hAnsi="Times New Roman"/>
          <w:sz w:val="24"/>
          <w:szCs w:val="24"/>
        </w:rPr>
      </w:pPr>
    </w:p>
    <w:p w:rsidR="0068458A" w:rsidRDefault="0068458A" w:rsidP="0068458A">
      <w:pPr>
        <w:tabs>
          <w:tab w:val="left" w:pos="1077"/>
        </w:tabs>
        <w:contextualSpacing/>
        <w:rPr>
          <w:rFonts w:ascii="Times New Roman" w:hAnsi="Times New Roman"/>
          <w:sz w:val="24"/>
          <w:szCs w:val="24"/>
        </w:rPr>
      </w:pPr>
      <w:r>
        <w:rPr>
          <w:rFonts w:ascii="Times New Roman" w:hAnsi="Times New Roman"/>
          <w:sz w:val="24"/>
          <w:szCs w:val="24"/>
        </w:rPr>
        <w:tab/>
        <w:t>V ......................, dňa .......................</w:t>
      </w:r>
      <w:r>
        <w:rPr>
          <w:rFonts w:ascii="Times New Roman" w:hAnsi="Times New Roman"/>
          <w:sz w:val="24"/>
          <w:szCs w:val="24"/>
        </w:rPr>
        <w:tab/>
      </w:r>
      <w:r>
        <w:rPr>
          <w:rFonts w:ascii="Times New Roman" w:hAnsi="Times New Roman"/>
          <w:sz w:val="24"/>
          <w:szCs w:val="24"/>
        </w:rPr>
        <w:tab/>
        <w:t>...............................................</w:t>
      </w:r>
    </w:p>
    <w:p w:rsidR="0068458A" w:rsidRDefault="0068458A" w:rsidP="0068458A">
      <w:pPr>
        <w:tabs>
          <w:tab w:val="left" w:pos="1077"/>
        </w:tabs>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podpis splnomocniteľa</w:t>
      </w:r>
    </w:p>
    <w:p w:rsidR="0068458A" w:rsidRPr="00E40BF9" w:rsidRDefault="0068458A" w:rsidP="0068458A">
      <w:pPr>
        <w:tabs>
          <w:tab w:val="left" w:pos="1077"/>
        </w:tabs>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meno a priezvisko, funkcia</w:t>
      </w:r>
    </w:p>
    <w:p w:rsidR="0068458A" w:rsidRDefault="0068458A" w:rsidP="0068458A">
      <w:pPr>
        <w:rPr>
          <w:rFonts w:ascii="Times New Roman" w:hAnsi="Times New Roman"/>
          <w:sz w:val="24"/>
          <w:szCs w:val="24"/>
        </w:rPr>
      </w:pPr>
    </w:p>
    <w:p w:rsidR="0068458A" w:rsidRPr="0068458A" w:rsidRDefault="0068458A" w:rsidP="0068458A">
      <w:pPr>
        <w:rPr>
          <w:rFonts w:ascii="Times New Roman" w:hAnsi="Times New Roman"/>
          <w:sz w:val="24"/>
          <w:szCs w:val="24"/>
        </w:rPr>
      </w:pPr>
    </w:p>
    <w:p w:rsidR="0068458A" w:rsidRDefault="0068458A" w:rsidP="0068458A">
      <w:pPr>
        <w:rPr>
          <w:rFonts w:ascii="Times New Roman" w:hAnsi="Times New Roman"/>
          <w:sz w:val="24"/>
          <w:szCs w:val="24"/>
        </w:rPr>
      </w:pPr>
    </w:p>
    <w:p w:rsidR="0068458A" w:rsidRDefault="0068458A" w:rsidP="0068458A">
      <w:pPr>
        <w:rPr>
          <w:rFonts w:ascii="Times New Roman" w:hAnsi="Times New Roman"/>
          <w:sz w:val="24"/>
          <w:szCs w:val="24"/>
        </w:rPr>
      </w:pPr>
      <w:r>
        <w:rPr>
          <w:rFonts w:ascii="Times New Roman" w:hAnsi="Times New Roman"/>
          <w:sz w:val="24"/>
          <w:szCs w:val="24"/>
        </w:rPr>
        <w:tab/>
        <w:t>Plnomocenstvo prijímam:</w:t>
      </w:r>
    </w:p>
    <w:p w:rsidR="0068458A" w:rsidRDefault="0068458A" w:rsidP="0068458A">
      <w:pPr>
        <w:rPr>
          <w:rFonts w:ascii="Times New Roman" w:hAnsi="Times New Roman"/>
          <w:sz w:val="24"/>
          <w:szCs w:val="24"/>
        </w:rPr>
      </w:pPr>
    </w:p>
    <w:p w:rsidR="0068458A" w:rsidRDefault="0068458A" w:rsidP="0068458A">
      <w:pPr>
        <w:tabs>
          <w:tab w:val="left" w:pos="1077"/>
        </w:tabs>
        <w:contextualSpacing/>
        <w:rPr>
          <w:rFonts w:ascii="Times New Roman" w:hAnsi="Times New Roman"/>
          <w:sz w:val="24"/>
          <w:szCs w:val="24"/>
        </w:rPr>
      </w:pPr>
      <w:r>
        <w:rPr>
          <w:rFonts w:ascii="Times New Roman" w:hAnsi="Times New Roman"/>
          <w:sz w:val="24"/>
          <w:szCs w:val="24"/>
        </w:rPr>
        <w:tab/>
        <w:t>V ......................, dňa .......................</w:t>
      </w:r>
      <w:r>
        <w:rPr>
          <w:rFonts w:ascii="Times New Roman" w:hAnsi="Times New Roman"/>
          <w:sz w:val="24"/>
          <w:szCs w:val="24"/>
        </w:rPr>
        <w:tab/>
      </w:r>
      <w:r>
        <w:rPr>
          <w:rFonts w:ascii="Times New Roman" w:hAnsi="Times New Roman"/>
          <w:sz w:val="24"/>
          <w:szCs w:val="24"/>
        </w:rPr>
        <w:tab/>
        <w:t>...............................................</w:t>
      </w:r>
    </w:p>
    <w:p w:rsidR="0068458A" w:rsidRDefault="0068458A" w:rsidP="0068458A">
      <w:pPr>
        <w:tabs>
          <w:tab w:val="left" w:pos="1077"/>
        </w:tabs>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podpis splnomocnenca</w:t>
      </w:r>
    </w:p>
    <w:p w:rsidR="0068458A" w:rsidRPr="00E40BF9" w:rsidRDefault="0068458A" w:rsidP="0068458A">
      <w:pPr>
        <w:tabs>
          <w:tab w:val="left" w:pos="1077"/>
        </w:tabs>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meno a priezvisko, funkcia</w:t>
      </w:r>
    </w:p>
    <w:p w:rsidR="00315209" w:rsidRDefault="00315209" w:rsidP="0068458A">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Default="00315209" w:rsidP="00315209">
      <w:pPr>
        <w:rPr>
          <w:rFonts w:ascii="Times New Roman" w:hAnsi="Times New Roman"/>
          <w:sz w:val="24"/>
          <w:szCs w:val="24"/>
        </w:rPr>
      </w:pPr>
    </w:p>
    <w:p w:rsidR="0068458A" w:rsidRDefault="0068458A" w:rsidP="00315209">
      <w:pPr>
        <w:rPr>
          <w:rFonts w:ascii="Times New Roman" w:hAnsi="Times New Roman"/>
          <w:sz w:val="24"/>
          <w:szCs w:val="24"/>
        </w:rPr>
      </w:pPr>
    </w:p>
    <w:p w:rsidR="00315209" w:rsidRDefault="00315209" w:rsidP="00315209">
      <w:pPr>
        <w:rPr>
          <w:rFonts w:ascii="Times New Roman" w:hAnsi="Times New Roman"/>
          <w:sz w:val="24"/>
          <w:szCs w:val="24"/>
        </w:rPr>
      </w:pPr>
    </w:p>
    <w:p w:rsidR="00315209" w:rsidRPr="007169FA" w:rsidRDefault="00315209" w:rsidP="00315209">
      <w:pPr>
        <w:keepNext/>
        <w:shd w:val="clear" w:color="auto" w:fill="C0C0C0"/>
        <w:spacing w:after="0"/>
        <w:ind w:left="0" w:firstLine="0"/>
        <w:outlineLvl w:val="2"/>
        <w:rPr>
          <w:rFonts w:eastAsia="Calibri"/>
          <w:noProof/>
          <w:sz w:val="28"/>
          <w:szCs w:val="20"/>
          <w:lang w:eastAsia="cs-CZ"/>
        </w:rPr>
      </w:pPr>
      <w:bookmarkStart w:id="131" w:name="_Toc55222343"/>
      <w:r>
        <w:rPr>
          <w:rFonts w:eastAsia="Calibri"/>
          <w:noProof/>
          <w:sz w:val="28"/>
          <w:szCs w:val="20"/>
          <w:lang w:eastAsia="cs-CZ"/>
        </w:rPr>
        <w:lastRenderedPageBreak/>
        <w:t>Príloha č. 14</w:t>
      </w:r>
      <w:r w:rsidRPr="007169FA">
        <w:rPr>
          <w:rFonts w:eastAsia="Calibri"/>
          <w:noProof/>
          <w:sz w:val="28"/>
          <w:szCs w:val="20"/>
          <w:lang w:eastAsia="cs-CZ"/>
        </w:rPr>
        <w:t xml:space="preserve">: </w:t>
      </w:r>
      <w:r>
        <w:rPr>
          <w:rFonts w:eastAsia="Calibri"/>
          <w:noProof/>
          <w:sz w:val="28"/>
          <w:szCs w:val="20"/>
          <w:lang w:eastAsia="cs-CZ"/>
        </w:rPr>
        <w:t>Čestné vyhlásenie uchádzača, že uchádzač nie je zároveň členom skupiny dodávateľov</w:t>
      </w:r>
      <w:bookmarkEnd w:id="131"/>
    </w:p>
    <w:p w:rsidR="00315209" w:rsidRPr="007169FA" w:rsidRDefault="00315209" w:rsidP="00315209">
      <w:pPr>
        <w:contextualSpacing/>
        <w:rPr>
          <w:rFonts w:ascii="Times New Roman" w:hAnsi="Times New Roman"/>
          <w:sz w:val="24"/>
          <w:szCs w:val="24"/>
        </w:rPr>
      </w:pPr>
    </w:p>
    <w:p w:rsidR="00315209" w:rsidRDefault="00315209" w:rsidP="00315209">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 xml:space="preserve">ríloha č. 14: </w:t>
      </w:r>
      <w:r w:rsidR="004C421B">
        <w:rPr>
          <w:rFonts w:ascii="Times New Roman" w:hAnsi="Times New Roman"/>
          <w:b/>
          <w:sz w:val="24"/>
          <w:szCs w:val="24"/>
        </w:rPr>
        <w:t>Čestné vyhlásenie uchádzača, že uchádzač nie je zároveň členom skupiny dodávateľov</w:t>
      </w:r>
    </w:p>
    <w:p w:rsidR="00315209" w:rsidRPr="007169FA" w:rsidRDefault="00315209" w:rsidP="00315209">
      <w:pPr>
        <w:ind w:firstLine="0"/>
        <w:contextualSpacing/>
        <w:rPr>
          <w:rFonts w:ascii="Times New Roman" w:hAnsi="Times New Roman"/>
          <w:b/>
          <w:sz w:val="24"/>
          <w:szCs w:val="24"/>
        </w:rPr>
      </w:pPr>
    </w:p>
    <w:p w:rsidR="00315209" w:rsidRPr="007169FA" w:rsidRDefault="00315209" w:rsidP="00315209">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315209" w:rsidRPr="007169FA" w:rsidRDefault="00315209" w:rsidP="00315209">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w:t>
      </w:r>
      <w:r>
        <w:rPr>
          <w:rFonts w:ascii="Times New Roman" w:hAnsi="Times New Roman"/>
          <w:i/>
          <w:sz w:val="24"/>
          <w:szCs w:val="24"/>
        </w:rPr>
        <w:t> </w:t>
      </w:r>
      <w:r w:rsidRPr="007169FA">
        <w:rPr>
          <w:rFonts w:ascii="Times New Roman" w:hAnsi="Times New Roman"/>
          <w:i/>
          <w:sz w:val="24"/>
          <w:szCs w:val="24"/>
        </w:rPr>
        <w:t>Žiline</w:t>
      </w:r>
    </w:p>
    <w:p w:rsidR="00A83745" w:rsidRDefault="00A83745" w:rsidP="00315209">
      <w:pPr>
        <w:rPr>
          <w:rFonts w:ascii="Times New Roman" w:hAnsi="Times New Roman"/>
          <w:sz w:val="24"/>
          <w:szCs w:val="24"/>
        </w:rPr>
      </w:pPr>
    </w:p>
    <w:p w:rsidR="00A83745" w:rsidRDefault="00A83745" w:rsidP="00A83745">
      <w:pPr>
        <w:rPr>
          <w:rFonts w:ascii="Times New Roman" w:hAnsi="Times New Roman"/>
          <w:sz w:val="24"/>
          <w:szCs w:val="24"/>
        </w:rPr>
      </w:pPr>
    </w:p>
    <w:p w:rsidR="00A83745" w:rsidRPr="007169FA" w:rsidRDefault="00A83745" w:rsidP="00A83745">
      <w:pPr>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p>
    <w:p w:rsidR="00A739E6" w:rsidRDefault="00A83745" w:rsidP="00A83745">
      <w:pPr>
        <w:tabs>
          <w:tab w:val="left" w:pos="3957"/>
        </w:tabs>
        <w:jc w:val="center"/>
        <w:rPr>
          <w:rFonts w:ascii="Times New Roman" w:hAnsi="Times New Roman"/>
          <w:sz w:val="24"/>
          <w:szCs w:val="24"/>
        </w:rPr>
      </w:pPr>
      <w:r>
        <w:rPr>
          <w:rFonts w:ascii="Times New Roman" w:hAnsi="Times New Roman"/>
          <w:b/>
          <w:sz w:val="24"/>
          <w:szCs w:val="24"/>
        </w:rPr>
        <w:t>Čestné vyhlásenie uchádzača</w:t>
      </w:r>
    </w:p>
    <w:p w:rsidR="00A739E6" w:rsidRDefault="00A739E6" w:rsidP="00A739E6">
      <w:pPr>
        <w:rPr>
          <w:rFonts w:ascii="Times New Roman" w:hAnsi="Times New Roman"/>
          <w:sz w:val="24"/>
          <w:szCs w:val="24"/>
        </w:rPr>
      </w:pPr>
    </w:p>
    <w:p w:rsidR="000B126D" w:rsidRDefault="00A739E6" w:rsidP="00A739E6">
      <w:pPr>
        <w:tabs>
          <w:tab w:val="left" w:pos="1240"/>
        </w:tabs>
        <w:rPr>
          <w:rFonts w:ascii="Times New Roman" w:hAnsi="Times New Roman"/>
          <w:sz w:val="24"/>
          <w:szCs w:val="24"/>
        </w:rPr>
      </w:pPr>
      <w:r>
        <w:rPr>
          <w:rFonts w:ascii="Times New Roman" w:hAnsi="Times New Roman"/>
          <w:sz w:val="24"/>
          <w:szCs w:val="24"/>
        </w:rPr>
        <w:tab/>
      </w:r>
      <w:r w:rsidR="001235E4">
        <w:rPr>
          <w:rFonts w:ascii="Times New Roman" w:hAnsi="Times New Roman"/>
          <w:sz w:val="24"/>
          <w:szCs w:val="24"/>
        </w:rPr>
        <w:t>Dolu podpísaný z</w:t>
      </w:r>
      <w:r w:rsidR="00C514BA">
        <w:rPr>
          <w:rFonts w:ascii="Times New Roman" w:hAnsi="Times New Roman"/>
          <w:sz w:val="24"/>
          <w:szCs w:val="24"/>
        </w:rPr>
        <w:t>ástupca uchádzača</w:t>
      </w:r>
      <w:r>
        <w:rPr>
          <w:rFonts w:ascii="Times New Roman" w:hAnsi="Times New Roman"/>
          <w:sz w:val="24"/>
          <w:szCs w:val="24"/>
        </w:rPr>
        <w:t xml:space="preserve"> ..............</w:t>
      </w:r>
      <w:r>
        <w:rPr>
          <w:rFonts w:ascii="Times New Roman" w:hAnsi="Times New Roman"/>
          <w:i/>
          <w:sz w:val="24"/>
          <w:szCs w:val="24"/>
        </w:rPr>
        <w:t>(doplniť obchodný názov, adresa sídla, IČO</w:t>
      </w:r>
      <w:r w:rsidR="00C514BA">
        <w:rPr>
          <w:rFonts w:ascii="Times New Roman" w:hAnsi="Times New Roman"/>
          <w:i/>
          <w:sz w:val="24"/>
          <w:szCs w:val="24"/>
        </w:rPr>
        <w:t xml:space="preserve"> uchádzača</w:t>
      </w:r>
      <w:r>
        <w:rPr>
          <w:rFonts w:ascii="Times New Roman" w:hAnsi="Times New Roman"/>
          <w:i/>
          <w:sz w:val="24"/>
          <w:szCs w:val="24"/>
        </w:rPr>
        <w:t>)</w:t>
      </w:r>
      <w:r>
        <w:rPr>
          <w:rFonts w:ascii="Times New Roman" w:hAnsi="Times New Roman"/>
          <w:sz w:val="24"/>
          <w:szCs w:val="24"/>
        </w:rPr>
        <w:t>.............. čestne vyhlasuje</w:t>
      </w:r>
      <w:r w:rsidR="00C514BA">
        <w:rPr>
          <w:rFonts w:ascii="Times New Roman" w:hAnsi="Times New Roman"/>
          <w:sz w:val="24"/>
          <w:szCs w:val="24"/>
        </w:rPr>
        <w:t>m</w:t>
      </w:r>
      <w:r>
        <w:rPr>
          <w:rFonts w:ascii="Times New Roman" w:hAnsi="Times New Roman"/>
          <w:sz w:val="24"/>
          <w:szCs w:val="24"/>
        </w:rPr>
        <w:t xml:space="preserve">, že do verejnej súťaže s názvom </w:t>
      </w:r>
      <w:r w:rsidRPr="00C514BA">
        <w:rPr>
          <w:rFonts w:ascii="Times New Roman" w:hAnsi="Times New Roman"/>
          <w:b/>
          <w:sz w:val="24"/>
          <w:szCs w:val="24"/>
        </w:rPr>
        <w:t>Informatizácia MHD v Žiline</w:t>
      </w:r>
      <w:r>
        <w:rPr>
          <w:rFonts w:ascii="Times New Roman" w:hAnsi="Times New Roman"/>
          <w:sz w:val="24"/>
          <w:szCs w:val="24"/>
        </w:rPr>
        <w:t>,</w:t>
      </w:r>
      <w:r w:rsidR="001235E4">
        <w:rPr>
          <w:rFonts w:ascii="Times New Roman" w:hAnsi="Times New Roman"/>
          <w:sz w:val="24"/>
          <w:szCs w:val="24"/>
        </w:rPr>
        <w:t xml:space="preserve"> ktorú realizuje </w:t>
      </w:r>
      <w:r>
        <w:rPr>
          <w:rFonts w:ascii="Times New Roman" w:hAnsi="Times New Roman"/>
          <w:sz w:val="24"/>
          <w:szCs w:val="24"/>
        </w:rPr>
        <w:t xml:space="preserve">obstarávateľ Dopravný podnik mesta </w:t>
      </w:r>
      <w:r w:rsidR="00C514BA">
        <w:rPr>
          <w:rFonts w:ascii="Times New Roman" w:hAnsi="Times New Roman"/>
          <w:sz w:val="24"/>
          <w:szCs w:val="24"/>
        </w:rPr>
        <w:t>Žiliny s.r.o</w:t>
      </w:r>
      <w:r w:rsidR="001235E4">
        <w:rPr>
          <w:rFonts w:ascii="Times New Roman" w:hAnsi="Times New Roman"/>
          <w:sz w:val="24"/>
          <w:szCs w:val="24"/>
        </w:rPr>
        <w:t xml:space="preserve"> postupom verejnej súťaže podľa zákona č. 343/2015 Z. z. o verejnom obstarávaní a o zmene a doplnení niektorých zákonov v znení neskorších predpisov</w:t>
      </w:r>
      <w:r w:rsidR="00C514BA">
        <w:rPr>
          <w:rFonts w:ascii="Times New Roman" w:hAnsi="Times New Roman"/>
          <w:sz w:val="24"/>
          <w:szCs w:val="24"/>
        </w:rPr>
        <w:t xml:space="preserve">, uchádzač predkladá iba jednu ponuku. Zároveň v mene uchádzača </w:t>
      </w:r>
      <w:r w:rsidR="001235E4">
        <w:rPr>
          <w:rFonts w:ascii="Times New Roman" w:hAnsi="Times New Roman"/>
          <w:sz w:val="24"/>
          <w:szCs w:val="24"/>
        </w:rPr>
        <w:t xml:space="preserve">čestne </w:t>
      </w:r>
      <w:r w:rsidR="00C514BA">
        <w:rPr>
          <w:rFonts w:ascii="Times New Roman" w:hAnsi="Times New Roman"/>
          <w:sz w:val="24"/>
          <w:szCs w:val="24"/>
        </w:rPr>
        <w:t>vyhlasujem, že v predmetnom postupe zadávania zákazky uchádzač nie je členom skupiny dodávateľov, ktorá predkladá ponuku.</w:t>
      </w:r>
    </w:p>
    <w:p w:rsidR="000B126D" w:rsidRPr="000B126D" w:rsidRDefault="000B126D" w:rsidP="000B126D">
      <w:pPr>
        <w:rPr>
          <w:rFonts w:ascii="Times New Roman" w:hAnsi="Times New Roman"/>
          <w:sz w:val="24"/>
          <w:szCs w:val="24"/>
        </w:rPr>
      </w:pPr>
    </w:p>
    <w:p w:rsidR="000B126D" w:rsidRPr="000B126D" w:rsidRDefault="000B126D" w:rsidP="000B126D">
      <w:pPr>
        <w:rPr>
          <w:rFonts w:ascii="Times New Roman" w:hAnsi="Times New Roman"/>
          <w:sz w:val="24"/>
          <w:szCs w:val="24"/>
        </w:rPr>
      </w:pPr>
    </w:p>
    <w:p w:rsidR="000B126D" w:rsidRPr="000B126D" w:rsidRDefault="000B126D" w:rsidP="000B126D">
      <w:pPr>
        <w:rPr>
          <w:rFonts w:ascii="Times New Roman" w:hAnsi="Times New Roman"/>
          <w:sz w:val="24"/>
          <w:szCs w:val="24"/>
        </w:rPr>
      </w:pPr>
    </w:p>
    <w:p w:rsidR="000B126D" w:rsidRDefault="000B126D" w:rsidP="000B126D">
      <w:pPr>
        <w:rPr>
          <w:rFonts w:ascii="Times New Roman" w:hAnsi="Times New Roman"/>
          <w:sz w:val="24"/>
          <w:szCs w:val="24"/>
        </w:rPr>
      </w:pPr>
    </w:p>
    <w:p w:rsidR="000B126D" w:rsidRDefault="000B126D" w:rsidP="000B126D">
      <w:pPr>
        <w:tabs>
          <w:tab w:val="left" w:pos="1102"/>
        </w:tabs>
        <w:rPr>
          <w:rFonts w:ascii="Times New Roman" w:hAnsi="Times New Roman"/>
          <w:sz w:val="24"/>
          <w:szCs w:val="24"/>
        </w:rPr>
      </w:pPr>
      <w:r>
        <w:rPr>
          <w:rFonts w:ascii="Times New Roman" w:hAnsi="Times New Roman"/>
          <w:sz w:val="24"/>
          <w:szCs w:val="24"/>
        </w:rPr>
        <w:tab/>
        <w:t>V ......................., dňa ........................</w:t>
      </w:r>
    </w:p>
    <w:p w:rsidR="000B126D" w:rsidRDefault="000B126D" w:rsidP="000B126D">
      <w:pPr>
        <w:tabs>
          <w:tab w:val="left" w:pos="1102"/>
        </w:tabs>
        <w:rPr>
          <w:rFonts w:ascii="Times New Roman" w:hAnsi="Times New Roman"/>
          <w:sz w:val="24"/>
          <w:szCs w:val="24"/>
        </w:rPr>
      </w:pPr>
    </w:p>
    <w:p w:rsidR="000B126D" w:rsidRDefault="000B126D" w:rsidP="000B126D">
      <w:pPr>
        <w:tabs>
          <w:tab w:val="left" w:pos="1102"/>
        </w:tabs>
        <w:rPr>
          <w:rFonts w:ascii="Times New Roman" w:hAnsi="Times New Roman"/>
          <w:sz w:val="24"/>
          <w:szCs w:val="24"/>
        </w:rPr>
      </w:pPr>
    </w:p>
    <w:p w:rsidR="000B126D" w:rsidRPr="00191FCF" w:rsidRDefault="000B126D" w:rsidP="000B126D">
      <w:pPr>
        <w:ind w:left="0" w:firstLine="0"/>
        <w:contextualSpacing/>
        <w:rPr>
          <w:rFonts w:ascii="Times New Roman" w:hAnsi="Times New Roman"/>
          <w:sz w:val="24"/>
          <w:szCs w:val="24"/>
        </w:rPr>
      </w:pPr>
      <w:r>
        <w:rPr>
          <w:rFonts w:ascii="Times New Roman" w:hAnsi="Times New Roman"/>
          <w:sz w:val="24"/>
          <w:szCs w:val="24"/>
        </w:rPr>
        <w:tab/>
        <w:t xml:space="preserve">    </w:t>
      </w:r>
      <w:r w:rsidRPr="00191FCF">
        <w:rPr>
          <w:rFonts w:ascii="Times New Roman" w:hAnsi="Times New Roman"/>
          <w:sz w:val="24"/>
          <w:szCs w:val="24"/>
        </w:rPr>
        <w:t>...........................................................................</w:t>
      </w:r>
    </w:p>
    <w:p w:rsidR="000B126D" w:rsidRDefault="000B126D" w:rsidP="000B126D">
      <w:pPr>
        <w:tabs>
          <w:tab w:val="left" w:pos="993"/>
        </w:tabs>
        <w:ind w:left="0" w:firstLine="0"/>
        <w:contextualSpacing/>
        <w:rPr>
          <w:rFonts w:ascii="Times New Roman" w:hAnsi="Times New Roman"/>
          <w:sz w:val="24"/>
          <w:szCs w:val="24"/>
        </w:rPr>
      </w:pPr>
      <w:r>
        <w:rPr>
          <w:rFonts w:ascii="Times New Roman" w:hAnsi="Times New Roman"/>
          <w:sz w:val="24"/>
          <w:szCs w:val="24"/>
        </w:rPr>
        <w:tab/>
        <w:t xml:space="preserve">štatutárny orgán uchádzača, resp. osoba oprávnená uchádzačom konať v mene </w:t>
      </w:r>
      <w:r>
        <w:rPr>
          <w:rFonts w:ascii="Times New Roman" w:hAnsi="Times New Roman"/>
          <w:sz w:val="24"/>
          <w:szCs w:val="24"/>
        </w:rPr>
        <w:tab/>
        <w:t>uchádzača</w:t>
      </w:r>
      <w:r w:rsidRPr="00191FCF">
        <w:rPr>
          <w:rFonts w:ascii="Times New Roman" w:hAnsi="Times New Roman"/>
          <w:sz w:val="24"/>
          <w:szCs w:val="24"/>
        </w:rPr>
        <w:t xml:space="preserve">  (meno, priezvisko, podpis)</w:t>
      </w:r>
    </w:p>
    <w:p w:rsidR="000B126D" w:rsidRDefault="000B126D" w:rsidP="000B126D">
      <w:pPr>
        <w:tabs>
          <w:tab w:val="left" w:pos="1102"/>
        </w:tabs>
        <w:rPr>
          <w:rFonts w:ascii="Times New Roman" w:hAnsi="Times New Roman"/>
          <w:sz w:val="24"/>
          <w:szCs w:val="24"/>
        </w:rPr>
      </w:pPr>
    </w:p>
    <w:p w:rsidR="00C924CB" w:rsidRDefault="00C924CB" w:rsidP="000B126D">
      <w:pPr>
        <w:tabs>
          <w:tab w:val="left" w:pos="1165"/>
        </w:tabs>
        <w:rPr>
          <w:rFonts w:ascii="Times New Roman" w:hAnsi="Times New Roman"/>
          <w:sz w:val="24"/>
          <w:szCs w:val="24"/>
        </w:rPr>
      </w:pPr>
    </w:p>
    <w:p w:rsidR="00C924CB" w:rsidRPr="00C924CB" w:rsidRDefault="00C924CB" w:rsidP="00C924CB">
      <w:pPr>
        <w:rPr>
          <w:rFonts w:ascii="Times New Roman" w:hAnsi="Times New Roman"/>
          <w:sz w:val="24"/>
          <w:szCs w:val="24"/>
        </w:rPr>
      </w:pPr>
    </w:p>
    <w:p w:rsidR="00C924CB" w:rsidRPr="00C924CB" w:rsidRDefault="00C924CB" w:rsidP="00C924CB">
      <w:pPr>
        <w:rPr>
          <w:rFonts w:ascii="Times New Roman" w:hAnsi="Times New Roman"/>
          <w:sz w:val="24"/>
          <w:szCs w:val="24"/>
        </w:rPr>
      </w:pPr>
    </w:p>
    <w:p w:rsidR="00C924CB" w:rsidRDefault="00C924CB" w:rsidP="00C924CB">
      <w:pPr>
        <w:rPr>
          <w:rFonts w:ascii="Times New Roman" w:hAnsi="Times New Roman"/>
          <w:sz w:val="24"/>
          <w:szCs w:val="24"/>
        </w:rPr>
      </w:pPr>
    </w:p>
    <w:p w:rsidR="00315209" w:rsidRDefault="00315209" w:rsidP="00C924CB">
      <w:pPr>
        <w:rPr>
          <w:rFonts w:ascii="Times New Roman" w:hAnsi="Times New Roman"/>
          <w:sz w:val="24"/>
          <w:szCs w:val="24"/>
        </w:rPr>
      </w:pPr>
    </w:p>
    <w:p w:rsidR="00C924CB" w:rsidRPr="007169FA" w:rsidRDefault="00C924CB" w:rsidP="00C924CB">
      <w:pPr>
        <w:keepNext/>
        <w:shd w:val="clear" w:color="auto" w:fill="C0C0C0"/>
        <w:spacing w:after="0"/>
        <w:ind w:left="0" w:firstLine="0"/>
        <w:outlineLvl w:val="2"/>
        <w:rPr>
          <w:rFonts w:eastAsia="Calibri"/>
          <w:noProof/>
          <w:sz w:val="28"/>
          <w:szCs w:val="20"/>
          <w:lang w:eastAsia="cs-CZ"/>
        </w:rPr>
      </w:pPr>
      <w:bookmarkStart w:id="132" w:name="_Toc55222344"/>
      <w:r>
        <w:rPr>
          <w:rFonts w:eastAsia="Calibri"/>
          <w:noProof/>
          <w:sz w:val="28"/>
          <w:szCs w:val="20"/>
          <w:lang w:eastAsia="cs-CZ"/>
        </w:rPr>
        <w:lastRenderedPageBreak/>
        <w:t>Príloha č. 15</w:t>
      </w:r>
      <w:r w:rsidRPr="007169FA">
        <w:rPr>
          <w:rFonts w:eastAsia="Calibri"/>
          <w:noProof/>
          <w:sz w:val="28"/>
          <w:szCs w:val="20"/>
          <w:lang w:eastAsia="cs-CZ"/>
        </w:rPr>
        <w:t xml:space="preserve">: </w:t>
      </w:r>
      <w:r>
        <w:rPr>
          <w:rFonts w:eastAsia="Calibri"/>
          <w:noProof/>
          <w:sz w:val="28"/>
          <w:szCs w:val="20"/>
          <w:lang w:eastAsia="cs-CZ"/>
        </w:rPr>
        <w:t>Čestné vyhlásenie uchádzača o oboznámení sa s podmienkami verejnej súťaže</w:t>
      </w:r>
      <w:bookmarkEnd w:id="132"/>
    </w:p>
    <w:p w:rsidR="00C924CB" w:rsidRPr="007169FA" w:rsidRDefault="00C924CB" w:rsidP="00C924CB">
      <w:pPr>
        <w:contextualSpacing/>
        <w:rPr>
          <w:rFonts w:ascii="Times New Roman" w:hAnsi="Times New Roman"/>
          <w:sz w:val="24"/>
          <w:szCs w:val="24"/>
        </w:rPr>
      </w:pPr>
    </w:p>
    <w:p w:rsidR="00C924CB" w:rsidRDefault="00C924CB" w:rsidP="00C924CB">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ríloha č. 15: Čestné vyhlásenie uchádzača o oboznámení sa s podmienkami verejnej súťaže</w:t>
      </w:r>
    </w:p>
    <w:p w:rsidR="00C924CB" w:rsidRPr="007169FA" w:rsidRDefault="00C924CB" w:rsidP="00C924CB">
      <w:pPr>
        <w:ind w:firstLine="0"/>
        <w:contextualSpacing/>
        <w:rPr>
          <w:rFonts w:ascii="Times New Roman" w:hAnsi="Times New Roman"/>
          <w:b/>
          <w:sz w:val="24"/>
          <w:szCs w:val="24"/>
        </w:rPr>
      </w:pPr>
    </w:p>
    <w:p w:rsidR="00C924CB" w:rsidRPr="007169FA" w:rsidRDefault="00C924CB" w:rsidP="00C924CB">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C924CB" w:rsidRPr="007169FA" w:rsidRDefault="00C924CB" w:rsidP="00C924CB">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w:t>
      </w:r>
      <w:r>
        <w:rPr>
          <w:rFonts w:ascii="Times New Roman" w:hAnsi="Times New Roman"/>
          <w:i/>
          <w:sz w:val="24"/>
          <w:szCs w:val="24"/>
        </w:rPr>
        <w:t> </w:t>
      </w:r>
      <w:r w:rsidRPr="007169FA">
        <w:rPr>
          <w:rFonts w:ascii="Times New Roman" w:hAnsi="Times New Roman"/>
          <w:i/>
          <w:sz w:val="24"/>
          <w:szCs w:val="24"/>
        </w:rPr>
        <w:t>Žiline</w:t>
      </w:r>
    </w:p>
    <w:p w:rsidR="00C924CB" w:rsidRDefault="00C924CB" w:rsidP="00C924CB">
      <w:pPr>
        <w:rPr>
          <w:rFonts w:ascii="Times New Roman" w:hAnsi="Times New Roman"/>
          <w:sz w:val="24"/>
          <w:szCs w:val="24"/>
        </w:rPr>
      </w:pPr>
    </w:p>
    <w:p w:rsidR="00C924CB" w:rsidRDefault="00C924CB" w:rsidP="00C924CB">
      <w:pPr>
        <w:tabs>
          <w:tab w:val="left" w:pos="3957"/>
        </w:tabs>
        <w:jc w:val="center"/>
        <w:rPr>
          <w:rFonts w:ascii="Times New Roman" w:hAnsi="Times New Roman"/>
          <w:sz w:val="24"/>
          <w:szCs w:val="24"/>
        </w:rPr>
      </w:pPr>
      <w:r>
        <w:rPr>
          <w:rFonts w:ascii="Times New Roman" w:hAnsi="Times New Roman"/>
          <w:sz w:val="24"/>
          <w:szCs w:val="24"/>
        </w:rPr>
        <w:tab/>
      </w:r>
      <w:r>
        <w:rPr>
          <w:rFonts w:ascii="Times New Roman" w:hAnsi="Times New Roman"/>
          <w:b/>
          <w:sz w:val="24"/>
          <w:szCs w:val="24"/>
        </w:rPr>
        <w:t>Čestné vyhlásenie uchádzača</w:t>
      </w:r>
    </w:p>
    <w:p w:rsidR="00C924CB" w:rsidRDefault="00C924CB" w:rsidP="00C924CB">
      <w:pPr>
        <w:rPr>
          <w:rFonts w:ascii="Times New Roman" w:hAnsi="Times New Roman"/>
          <w:sz w:val="24"/>
          <w:szCs w:val="24"/>
        </w:rPr>
      </w:pPr>
    </w:p>
    <w:p w:rsidR="00C924CB" w:rsidRDefault="00C924CB" w:rsidP="00C924CB">
      <w:pPr>
        <w:tabs>
          <w:tab w:val="left" w:pos="3656"/>
        </w:tabs>
        <w:rPr>
          <w:rFonts w:ascii="Times New Roman" w:hAnsi="Times New Roman"/>
          <w:sz w:val="24"/>
          <w:szCs w:val="24"/>
        </w:rPr>
      </w:pPr>
      <w:r>
        <w:rPr>
          <w:rFonts w:ascii="Times New Roman" w:hAnsi="Times New Roman"/>
          <w:sz w:val="24"/>
          <w:szCs w:val="24"/>
        </w:rPr>
        <w:tab/>
        <w:t xml:space="preserve">Dolu podpísaný zástupca uchádzača </w:t>
      </w:r>
      <w:r w:rsidRPr="007341A3">
        <w:rPr>
          <w:rFonts w:ascii="Times New Roman" w:hAnsi="Times New Roman"/>
          <w:sz w:val="24"/>
          <w:szCs w:val="24"/>
        </w:rPr>
        <w:t>..............</w:t>
      </w:r>
      <w:r w:rsidRPr="007341A3">
        <w:rPr>
          <w:rFonts w:ascii="Times New Roman" w:hAnsi="Times New Roman"/>
          <w:i/>
          <w:sz w:val="24"/>
          <w:szCs w:val="24"/>
        </w:rPr>
        <w:t>(doplniť obchodný názov, adresa sídla, IČO uchádzača)</w:t>
      </w:r>
      <w:r w:rsidRPr="007341A3">
        <w:rPr>
          <w:rFonts w:ascii="Times New Roman" w:hAnsi="Times New Roman"/>
          <w:sz w:val="24"/>
          <w:szCs w:val="24"/>
        </w:rPr>
        <w:t>.</w:t>
      </w:r>
      <w:r>
        <w:rPr>
          <w:rFonts w:ascii="Times New Roman" w:hAnsi="Times New Roman"/>
          <w:sz w:val="24"/>
          <w:szCs w:val="24"/>
        </w:rPr>
        <w:t>............. čestne vyhlasujem, že</w:t>
      </w:r>
      <w:r>
        <w:rPr>
          <w:rFonts w:ascii="Times New Roman" w:hAnsi="Times New Roman"/>
          <w:sz w:val="24"/>
          <w:szCs w:val="24"/>
        </w:rPr>
        <w:tab/>
      </w:r>
    </w:p>
    <w:p w:rsidR="00C924CB" w:rsidRDefault="00DD06BF" w:rsidP="00246EDC">
      <w:pPr>
        <w:pStyle w:val="Odsekzoznamu"/>
        <w:numPr>
          <w:ilvl w:val="0"/>
          <w:numId w:val="11"/>
        </w:numPr>
        <w:tabs>
          <w:tab w:val="left" w:pos="3656"/>
        </w:tabs>
        <w:jc w:val="both"/>
        <w:rPr>
          <w:szCs w:val="24"/>
        </w:rPr>
      </w:pPr>
      <w:r>
        <w:rPr>
          <w:szCs w:val="24"/>
        </w:rPr>
        <w:t>uchádzač sa oboznámil s podmienkami predmetnej verejnej súťaže, ktoré sú uvedené v oznámení o vyhlásení verejného obstarávania a v súťažných podkladoch a tieto podmienky bez výhrad akceptuje;</w:t>
      </w:r>
    </w:p>
    <w:p w:rsidR="00DD06BF" w:rsidRDefault="00DD06BF" w:rsidP="00DD06BF">
      <w:pPr>
        <w:pStyle w:val="Odsekzoznamu"/>
        <w:tabs>
          <w:tab w:val="left" w:pos="3656"/>
        </w:tabs>
        <w:ind w:left="1709"/>
        <w:jc w:val="both"/>
        <w:rPr>
          <w:szCs w:val="24"/>
        </w:rPr>
      </w:pPr>
    </w:p>
    <w:p w:rsidR="00DD06BF" w:rsidRDefault="00DD06BF" w:rsidP="00246EDC">
      <w:pPr>
        <w:pStyle w:val="Odsekzoznamu"/>
        <w:numPr>
          <w:ilvl w:val="0"/>
          <w:numId w:val="11"/>
        </w:numPr>
        <w:tabs>
          <w:tab w:val="left" w:pos="3656"/>
        </w:tabs>
        <w:jc w:val="both"/>
        <w:rPr>
          <w:szCs w:val="24"/>
        </w:rPr>
      </w:pPr>
      <w:r>
        <w:rPr>
          <w:szCs w:val="24"/>
        </w:rPr>
        <w:t>všetkému, čo bolo v oznámení o vyhlásení verejného obstarávania a v súťažných podkladoch uvedené</w:t>
      </w:r>
      <w:r w:rsidR="007032BE">
        <w:rPr>
          <w:szCs w:val="24"/>
        </w:rPr>
        <w:t>,</w:t>
      </w:r>
      <w:r>
        <w:rPr>
          <w:szCs w:val="24"/>
        </w:rPr>
        <w:t xml:space="preserve"> uchádzač porozumel a na to, čo uchádzačovi nebolo jasné a zrozumiteľné, využil možnosť </w:t>
      </w:r>
      <w:r w:rsidR="007032BE">
        <w:rPr>
          <w:szCs w:val="24"/>
        </w:rPr>
        <w:t xml:space="preserve">inštitútu </w:t>
      </w:r>
      <w:r>
        <w:rPr>
          <w:szCs w:val="24"/>
        </w:rPr>
        <w:t xml:space="preserve">vysvetľovania v čase </w:t>
      </w:r>
      <w:r w:rsidR="00B626F6">
        <w:rPr>
          <w:szCs w:val="24"/>
        </w:rPr>
        <w:t>do u</w:t>
      </w:r>
      <w:r>
        <w:rPr>
          <w:szCs w:val="24"/>
        </w:rPr>
        <w:t>plynutia lehoty na predkladanie ponúk</w:t>
      </w:r>
      <w:r w:rsidR="007032BE">
        <w:rPr>
          <w:szCs w:val="24"/>
        </w:rPr>
        <w:t>;</w:t>
      </w:r>
    </w:p>
    <w:p w:rsidR="007032BE" w:rsidRDefault="007032BE" w:rsidP="007032BE">
      <w:pPr>
        <w:pStyle w:val="Odsekzoznamu"/>
        <w:tabs>
          <w:tab w:val="left" w:pos="3656"/>
        </w:tabs>
        <w:ind w:left="1709"/>
        <w:jc w:val="both"/>
        <w:rPr>
          <w:szCs w:val="24"/>
        </w:rPr>
      </w:pPr>
    </w:p>
    <w:p w:rsidR="007032BE" w:rsidRDefault="007032BE" w:rsidP="00246EDC">
      <w:pPr>
        <w:pStyle w:val="Odsekzoznamu"/>
        <w:numPr>
          <w:ilvl w:val="0"/>
          <w:numId w:val="11"/>
        </w:numPr>
        <w:tabs>
          <w:tab w:val="left" w:pos="3656"/>
        </w:tabs>
        <w:jc w:val="both"/>
        <w:rPr>
          <w:szCs w:val="24"/>
        </w:rPr>
      </w:pPr>
      <w:r>
        <w:rPr>
          <w:szCs w:val="24"/>
        </w:rPr>
        <w:t xml:space="preserve">uchádzačom všetky predložené doklady/dokumenty v ponuke sú </w:t>
      </w:r>
      <w:r w:rsidR="00F5580B">
        <w:rPr>
          <w:szCs w:val="24"/>
        </w:rPr>
        <w:t xml:space="preserve">nepozmenené, </w:t>
      </w:r>
      <w:r>
        <w:rPr>
          <w:szCs w:val="24"/>
        </w:rPr>
        <w:t>pravdivé a úplné, pri stanovení konečnej ceny za predmet zákazky boli zohľadnené riziká a skutočnosti spojené s plnením predmetu zákazky vrátane všetkých ďalších nákladov, ktoré sú potrebné na kompletnú realizáciu všetkých zmluvných výkonov a uskutočnenie predmetu zákazky;</w:t>
      </w:r>
    </w:p>
    <w:p w:rsidR="00A63005" w:rsidRDefault="00A63005" w:rsidP="00A63005">
      <w:pPr>
        <w:pStyle w:val="Odsekzoznamu"/>
        <w:tabs>
          <w:tab w:val="left" w:pos="3656"/>
        </w:tabs>
        <w:ind w:left="1709"/>
        <w:jc w:val="both"/>
        <w:rPr>
          <w:szCs w:val="24"/>
        </w:rPr>
      </w:pPr>
    </w:p>
    <w:p w:rsidR="00BB1E22" w:rsidRDefault="00BB1E22" w:rsidP="00246EDC">
      <w:pPr>
        <w:pStyle w:val="Odsekzoznamu"/>
        <w:numPr>
          <w:ilvl w:val="0"/>
          <w:numId w:val="11"/>
        </w:numPr>
        <w:tabs>
          <w:tab w:val="left" w:pos="3656"/>
        </w:tabs>
        <w:jc w:val="both"/>
        <w:rPr>
          <w:szCs w:val="24"/>
        </w:rPr>
      </w:pPr>
      <w:r>
        <w:rPr>
          <w:szCs w:val="24"/>
        </w:rPr>
        <w:t xml:space="preserve">uchádzač bude bezodkladne písomne informovať obstarávateľa o akejkoľvek situácii, ktorá je považovaná za </w:t>
      </w:r>
      <w:r w:rsidRPr="00A45CE3">
        <w:rPr>
          <w:b/>
          <w:szCs w:val="24"/>
        </w:rPr>
        <w:t>konflikt záujmov podľa § 23</w:t>
      </w:r>
      <w:r>
        <w:rPr>
          <w:szCs w:val="24"/>
        </w:rPr>
        <w:t xml:space="preserve"> zákona č. 343/2015 Z. z. o verejnom obstarávaní a o zmene a doplnení niektorých zákonov v znení neskorších predpisov alebo ktorá by mohla viesť ku konfliktu záujmov kedykoľvek v priebehu procesu predmetného verejného obstarávania.</w:t>
      </w:r>
    </w:p>
    <w:p w:rsidR="00A63005" w:rsidRPr="00A63005" w:rsidRDefault="00A63005" w:rsidP="00A63005"/>
    <w:p w:rsidR="00A63005" w:rsidRPr="00CA4663" w:rsidRDefault="00A63005" w:rsidP="00A63005">
      <w:pPr>
        <w:tabs>
          <w:tab w:val="left" w:pos="1102"/>
        </w:tabs>
      </w:pPr>
      <w:r>
        <w:tab/>
      </w:r>
      <w:r>
        <w:tab/>
      </w:r>
      <w:r>
        <w:rPr>
          <w:rFonts w:ascii="Times New Roman" w:hAnsi="Times New Roman"/>
          <w:sz w:val="24"/>
          <w:szCs w:val="24"/>
        </w:rPr>
        <w:t>V ......................., dňa ........................</w:t>
      </w:r>
    </w:p>
    <w:p w:rsidR="00A63005" w:rsidRDefault="00A63005" w:rsidP="00A63005">
      <w:pPr>
        <w:tabs>
          <w:tab w:val="left" w:pos="1102"/>
        </w:tabs>
        <w:rPr>
          <w:rFonts w:ascii="Times New Roman" w:hAnsi="Times New Roman"/>
          <w:sz w:val="24"/>
          <w:szCs w:val="24"/>
        </w:rPr>
      </w:pPr>
    </w:p>
    <w:p w:rsidR="00A63005" w:rsidRDefault="00A63005" w:rsidP="00A63005">
      <w:pPr>
        <w:tabs>
          <w:tab w:val="left" w:pos="1102"/>
        </w:tabs>
        <w:rPr>
          <w:rFonts w:ascii="Times New Roman" w:hAnsi="Times New Roman"/>
          <w:sz w:val="24"/>
          <w:szCs w:val="24"/>
        </w:rPr>
      </w:pPr>
    </w:p>
    <w:p w:rsidR="00A63005" w:rsidRPr="00191FCF" w:rsidRDefault="00A63005" w:rsidP="00A63005">
      <w:pPr>
        <w:ind w:left="0" w:firstLine="0"/>
        <w:contextualSpacing/>
        <w:rPr>
          <w:rFonts w:ascii="Times New Roman" w:hAnsi="Times New Roman"/>
          <w:sz w:val="24"/>
          <w:szCs w:val="24"/>
        </w:rPr>
      </w:pPr>
      <w:r>
        <w:rPr>
          <w:rFonts w:ascii="Times New Roman" w:hAnsi="Times New Roman"/>
          <w:sz w:val="24"/>
          <w:szCs w:val="24"/>
        </w:rPr>
        <w:tab/>
        <w:t xml:space="preserve">    </w:t>
      </w:r>
      <w:r w:rsidRPr="00191FCF">
        <w:rPr>
          <w:rFonts w:ascii="Times New Roman" w:hAnsi="Times New Roman"/>
          <w:sz w:val="24"/>
          <w:szCs w:val="24"/>
        </w:rPr>
        <w:t>...........................................................................</w:t>
      </w:r>
    </w:p>
    <w:p w:rsidR="00A63005" w:rsidRDefault="00A63005" w:rsidP="00A63005">
      <w:pPr>
        <w:tabs>
          <w:tab w:val="left" w:pos="993"/>
        </w:tabs>
        <w:ind w:left="0" w:firstLine="0"/>
        <w:contextualSpacing/>
        <w:rPr>
          <w:rFonts w:ascii="Times New Roman" w:hAnsi="Times New Roman"/>
          <w:sz w:val="24"/>
          <w:szCs w:val="24"/>
        </w:rPr>
      </w:pPr>
      <w:r>
        <w:rPr>
          <w:rFonts w:ascii="Times New Roman" w:hAnsi="Times New Roman"/>
          <w:sz w:val="24"/>
          <w:szCs w:val="24"/>
        </w:rPr>
        <w:tab/>
        <w:t xml:space="preserve">štatutárny orgán uchádzača, resp. osoba oprávnená uchádzačom konať v mene </w:t>
      </w:r>
      <w:r>
        <w:rPr>
          <w:rFonts w:ascii="Times New Roman" w:hAnsi="Times New Roman"/>
          <w:sz w:val="24"/>
          <w:szCs w:val="24"/>
        </w:rPr>
        <w:tab/>
        <w:t>uchádzača</w:t>
      </w:r>
      <w:r w:rsidRPr="00191FCF">
        <w:rPr>
          <w:rFonts w:ascii="Times New Roman" w:hAnsi="Times New Roman"/>
          <w:sz w:val="24"/>
          <w:szCs w:val="24"/>
        </w:rPr>
        <w:t xml:space="preserve">  (meno, priezvisko, podpis)</w:t>
      </w:r>
    </w:p>
    <w:p w:rsidR="006B72AC" w:rsidRDefault="006B72AC" w:rsidP="00A63005">
      <w:pPr>
        <w:tabs>
          <w:tab w:val="left" w:pos="993"/>
        </w:tabs>
        <w:ind w:left="0" w:firstLine="0"/>
        <w:contextualSpacing/>
        <w:rPr>
          <w:rFonts w:ascii="Times New Roman" w:hAnsi="Times New Roman"/>
          <w:sz w:val="24"/>
          <w:szCs w:val="24"/>
        </w:rPr>
      </w:pPr>
    </w:p>
    <w:p w:rsidR="007341A3" w:rsidRDefault="007341A3" w:rsidP="00A63005">
      <w:pPr>
        <w:tabs>
          <w:tab w:val="left" w:pos="993"/>
        </w:tabs>
        <w:ind w:left="0" w:firstLine="0"/>
        <w:contextualSpacing/>
        <w:rPr>
          <w:rFonts w:ascii="Times New Roman" w:hAnsi="Times New Roman"/>
          <w:sz w:val="24"/>
          <w:szCs w:val="24"/>
        </w:rPr>
      </w:pPr>
    </w:p>
    <w:p w:rsidR="007341A3" w:rsidRDefault="007341A3" w:rsidP="00A63005">
      <w:pPr>
        <w:tabs>
          <w:tab w:val="left" w:pos="993"/>
        </w:tabs>
        <w:ind w:left="0" w:firstLine="0"/>
        <w:contextualSpacing/>
        <w:rPr>
          <w:rFonts w:ascii="Times New Roman" w:hAnsi="Times New Roman"/>
          <w:sz w:val="24"/>
          <w:szCs w:val="24"/>
        </w:rPr>
      </w:pPr>
    </w:p>
    <w:p w:rsidR="006B72AC" w:rsidRDefault="006B72AC" w:rsidP="00A63005">
      <w:pPr>
        <w:tabs>
          <w:tab w:val="left" w:pos="993"/>
        </w:tabs>
        <w:ind w:left="0" w:firstLine="0"/>
        <w:contextualSpacing/>
        <w:rPr>
          <w:rFonts w:ascii="Times New Roman" w:hAnsi="Times New Roman"/>
          <w:sz w:val="24"/>
          <w:szCs w:val="24"/>
        </w:rPr>
      </w:pPr>
    </w:p>
    <w:p w:rsidR="00911ECA" w:rsidRPr="007169FA" w:rsidRDefault="00911ECA" w:rsidP="00911ECA">
      <w:pPr>
        <w:keepNext/>
        <w:shd w:val="clear" w:color="auto" w:fill="C0C0C0"/>
        <w:spacing w:after="0"/>
        <w:ind w:left="0" w:firstLine="0"/>
        <w:outlineLvl w:val="2"/>
        <w:rPr>
          <w:rFonts w:eastAsia="Calibri"/>
          <w:noProof/>
          <w:sz w:val="28"/>
          <w:szCs w:val="20"/>
          <w:lang w:eastAsia="cs-CZ"/>
        </w:rPr>
      </w:pPr>
      <w:bookmarkStart w:id="133" w:name="_Toc55222345"/>
      <w:r>
        <w:rPr>
          <w:rFonts w:eastAsia="Calibri"/>
          <w:noProof/>
          <w:sz w:val="28"/>
          <w:szCs w:val="20"/>
          <w:lang w:eastAsia="cs-CZ"/>
        </w:rPr>
        <w:lastRenderedPageBreak/>
        <w:t>Príloha č. 16</w:t>
      </w:r>
      <w:r w:rsidRPr="007169FA">
        <w:rPr>
          <w:rFonts w:eastAsia="Calibri"/>
          <w:noProof/>
          <w:sz w:val="28"/>
          <w:szCs w:val="20"/>
          <w:lang w:eastAsia="cs-CZ"/>
        </w:rPr>
        <w:t xml:space="preserve">: </w:t>
      </w:r>
      <w:r w:rsidR="00E14D30">
        <w:rPr>
          <w:rFonts w:eastAsia="Calibri"/>
          <w:noProof/>
          <w:sz w:val="28"/>
          <w:szCs w:val="20"/>
          <w:lang w:eastAsia="cs-CZ"/>
        </w:rPr>
        <w:t>Komunikačné protokoly</w:t>
      </w:r>
      <w:bookmarkEnd w:id="133"/>
    </w:p>
    <w:p w:rsidR="00911ECA" w:rsidRPr="007169FA" w:rsidRDefault="00911ECA" w:rsidP="00911ECA">
      <w:pPr>
        <w:contextualSpacing/>
        <w:rPr>
          <w:rFonts w:ascii="Times New Roman" w:hAnsi="Times New Roman"/>
          <w:sz w:val="24"/>
          <w:szCs w:val="24"/>
        </w:rPr>
      </w:pPr>
    </w:p>
    <w:p w:rsidR="00911ECA" w:rsidRPr="007169FA" w:rsidRDefault="00911ECA" w:rsidP="00911ECA">
      <w:pPr>
        <w:ind w:firstLine="0"/>
        <w:contextualSpacing/>
        <w:rPr>
          <w:rFonts w:ascii="Times New Roman" w:hAnsi="Times New Roman"/>
          <w:b/>
          <w:sz w:val="24"/>
          <w:szCs w:val="24"/>
        </w:rPr>
      </w:pPr>
      <w:r w:rsidRPr="007169FA">
        <w:rPr>
          <w:rFonts w:ascii="Times New Roman" w:hAnsi="Times New Roman"/>
          <w:b/>
          <w:sz w:val="24"/>
          <w:szCs w:val="24"/>
        </w:rPr>
        <w:t>P</w:t>
      </w:r>
      <w:r w:rsidR="00860502">
        <w:rPr>
          <w:rFonts w:ascii="Times New Roman" w:hAnsi="Times New Roman"/>
          <w:b/>
          <w:sz w:val="24"/>
          <w:szCs w:val="24"/>
        </w:rPr>
        <w:t>ríloha č. 16: Komunikačné protokoly</w:t>
      </w:r>
      <w:r w:rsidR="00E14D30" w:rsidRPr="007169FA">
        <w:rPr>
          <w:rFonts w:ascii="Times New Roman" w:hAnsi="Times New Roman"/>
          <w:b/>
          <w:sz w:val="24"/>
          <w:szCs w:val="24"/>
        </w:rPr>
        <w:t xml:space="preserve"> </w:t>
      </w:r>
    </w:p>
    <w:p w:rsidR="00911ECA" w:rsidRPr="007169FA" w:rsidRDefault="00911ECA" w:rsidP="00911ECA">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911ECA" w:rsidRPr="007169FA" w:rsidRDefault="00911ECA" w:rsidP="00911ECA">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w:t>
      </w:r>
      <w:r>
        <w:rPr>
          <w:rFonts w:ascii="Times New Roman" w:hAnsi="Times New Roman"/>
          <w:i/>
          <w:sz w:val="24"/>
          <w:szCs w:val="24"/>
        </w:rPr>
        <w:t> </w:t>
      </w:r>
      <w:r w:rsidRPr="007169FA">
        <w:rPr>
          <w:rFonts w:ascii="Times New Roman" w:hAnsi="Times New Roman"/>
          <w:i/>
          <w:sz w:val="24"/>
          <w:szCs w:val="24"/>
        </w:rPr>
        <w:t>Žiline</w:t>
      </w:r>
    </w:p>
    <w:p w:rsidR="00A63005" w:rsidRDefault="00A63005" w:rsidP="00A63005">
      <w:pPr>
        <w:tabs>
          <w:tab w:val="left" w:pos="1102"/>
        </w:tabs>
        <w:rPr>
          <w:rFonts w:ascii="Times New Roman" w:hAnsi="Times New Roman"/>
          <w:sz w:val="24"/>
          <w:szCs w:val="24"/>
        </w:rPr>
      </w:pPr>
    </w:p>
    <w:p w:rsidR="006B72AC" w:rsidRDefault="006B72AC" w:rsidP="00A63005">
      <w:pPr>
        <w:tabs>
          <w:tab w:val="left" w:pos="1102"/>
        </w:tabs>
        <w:rPr>
          <w:rFonts w:ascii="Times New Roman" w:hAnsi="Times New Roman"/>
          <w:sz w:val="24"/>
          <w:szCs w:val="24"/>
        </w:rPr>
      </w:pPr>
    </w:p>
    <w:p w:rsidR="006B72AC" w:rsidRDefault="006B72AC" w:rsidP="00A63005">
      <w:pPr>
        <w:tabs>
          <w:tab w:val="left" w:pos="1102"/>
        </w:tabs>
        <w:rPr>
          <w:rFonts w:ascii="Times New Roman" w:hAnsi="Times New Roman"/>
          <w:sz w:val="24"/>
          <w:szCs w:val="24"/>
        </w:rPr>
      </w:pPr>
    </w:p>
    <w:p w:rsidR="006B72AC" w:rsidRDefault="006B72AC" w:rsidP="00A63005">
      <w:pPr>
        <w:tabs>
          <w:tab w:val="left" w:pos="1102"/>
        </w:tabs>
        <w:rPr>
          <w:rFonts w:ascii="Times New Roman" w:hAnsi="Times New Roman"/>
          <w:sz w:val="24"/>
          <w:szCs w:val="24"/>
        </w:rPr>
      </w:pPr>
    </w:p>
    <w:p w:rsidR="006B72AC" w:rsidRDefault="006B72AC" w:rsidP="00A63005">
      <w:pPr>
        <w:tabs>
          <w:tab w:val="left" w:pos="1102"/>
        </w:tabs>
        <w:rPr>
          <w:rFonts w:ascii="Times New Roman" w:hAnsi="Times New Roman"/>
          <w:sz w:val="24"/>
          <w:szCs w:val="24"/>
        </w:rPr>
      </w:pPr>
    </w:p>
    <w:p w:rsidR="006B72AC" w:rsidRDefault="006B72AC" w:rsidP="00A63005">
      <w:pPr>
        <w:tabs>
          <w:tab w:val="left" w:pos="1102"/>
        </w:tabs>
        <w:rPr>
          <w:rFonts w:ascii="Times New Roman" w:hAnsi="Times New Roman"/>
          <w:sz w:val="24"/>
          <w:szCs w:val="24"/>
        </w:rPr>
      </w:pPr>
    </w:p>
    <w:p w:rsidR="006B72AC" w:rsidRDefault="006B72AC" w:rsidP="00A63005">
      <w:pPr>
        <w:tabs>
          <w:tab w:val="left" w:pos="1102"/>
        </w:tabs>
        <w:rPr>
          <w:rFonts w:ascii="Times New Roman" w:hAnsi="Times New Roman"/>
          <w:sz w:val="24"/>
          <w:szCs w:val="24"/>
        </w:rPr>
      </w:pPr>
    </w:p>
    <w:p w:rsidR="006B72AC" w:rsidRDefault="006B72AC" w:rsidP="00A63005">
      <w:pPr>
        <w:tabs>
          <w:tab w:val="left" w:pos="1102"/>
        </w:tabs>
        <w:rPr>
          <w:rFonts w:ascii="Times New Roman" w:hAnsi="Times New Roman"/>
          <w:sz w:val="24"/>
          <w:szCs w:val="24"/>
        </w:rPr>
      </w:pPr>
    </w:p>
    <w:p w:rsidR="006B72AC" w:rsidRPr="006B72AC" w:rsidRDefault="006B72AC" w:rsidP="006B72AC">
      <w:pPr>
        <w:widowControl w:val="0"/>
        <w:kinsoku w:val="0"/>
        <w:overflowPunct w:val="0"/>
        <w:autoSpaceDE w:val="0"/>
        <w:autoSpaceDN w:val="0"/>
        <w:adjustRightInd w:val="0"/>
        <w:spacing w:before="50" w:after="0"/>
        <w:ind w:left="116" w:firstLine="0"/>
        <w:jc w:val="center"/>
        <w:rPr>
          <w:rFonts w:ascii="Arial" w:hAnsi="Arial" w:cs="Arial"/>
          <w:b/>
          <w:bCs/>
          <w:sz w:val="32"/>
          <w:szCs w:val="32"/>
          <w:lang w:eastAsia="sk-SK"/>
        </w:rPr>
      </w:pPr>
      <w:r w:rsidRPr="006B72AC">
        <w:rPr>
          <w:rFonts w:ascii="Arial" w:hAnsi="Arial" w:cs="Arial"/>
          <w:b/>
          <w:bCs/>
          <w:sz w:val="32"/>
          <w:szCs w:val="32"/>
          <w:lang w:eastAsia="sk-SK"/>
        </w:rPr>
        <w:t xml:space="preserve">KOMUNIKAČNÝ PROTOKOL </w:t>
      </w:r>
      <w:r w:rsidRPr="006B72AC">
        <w:rPr>
          <w:rFonts w:ascii="Arial" w:hAnsi="Arial" w:cs="Arial"/>
          <w:b/>
          <w:bCs/>
          <w:sz w:val="32"/>
          <w:szCs w:val="32"/>
          <w:lang w:eastAsia="sk-SK"/>
        </w:rPr>
        <w:br/>
        <w:t xml:space="preserve">MEDZI VOZIDLOVÝM KAMEROVÝM SYSTÉMOM </w:t>
      </w:r>
      <w:r w:rsidRPr="006B72AC">
        <w:rPr>
          <w:rFonts w:ascii="Arial" w:hAnsi="Arial" w:cs="Arial"/>
          <w:b/>
          <w:bCs/>
          <w:sz w:val="32"/>
          <w:szCs w:val="32"/>
          <w:lang w:eastAsia="sk-SK"/>
        </w:rPr>
        <w:br/>
        <w:t>A PALUBNÝM POČÍTAČOM</w:t>
      </w: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r w:rsidRPr="006B72AC">
        <w:rPr>
          <w:rFonts w:ascii="Times New Roman" w:hAnsi="Times New Roman"/>
          <w:sz w:val="18"/>
          <w:szCs w:val="18"/>
          <w:lang w:eastAsia="sk-SK"/>
        </w:rPr>
        <w:br w:type="page"/>
      </w:r>
      <w:bookmarkStart w:id="134" w:name="1._Informacje_ogólne"/>
      <w:bookmarkStart w:id="135" w:name="bookmark0"/>
      <w:bookmarkEnd w:id="134"/>
      <w:bookmarkEnd w:id="135"/>
    </w:p>
    <w:p w:rsidR="006B72AC" w:rsidRPr="00C0324A" w:rsidRDefault="00C0324A" w:rsidP="00C0324A">
      <w:pPr>
        <w:ind w:hanging="283"/>
        <w:rPr>
          <w:rFonts w:ascii="Times New Roman" w:hAnsi="Times New Roman"/>
          <w:b/>
          <w:sz w:val="28"/>
          <w:szCs w:val="28"/>
        </w:rPr>
      </w:pPr>
      <w:r w:rsidRPr="00C0324A">
        <w:rPr>
          <w:rFonts w:ascii="Times New Roman" w:hAnsi="Times New Roman"/>
          <w:b/>
          <w:sz w:val="28"/>
          <w:szCs w:val="28"/>
        </w:rPr>
        <w:lastRenderedPageBreak/>
        <w:t xml:space="preserve">1. </w:t>
      </w:r>
      <w:r w:rsidR="006B72AC" w:rsidRPr="00C0324A">
        <w:rPr>
          <w:rFonts w:ascii="Times New Roman" w:hAnsi="Times New Roman"/>
          <w:b/>
          <w:sz w:val="28"/>
          <w:szCs w:val="28"/>
        </w:rPr>
        <w:t>Všeobecné informácie</w:t>
      </w:r>
    </w:p>
    <w:p w:rsidR="006B72AC" w:rsidRPr="006B72AC" w:rsidRDefault="006B72AC" w:rsidP="006B72AC">
      <w:pPr>
        <w:widowControl w:val="0"/>
        <w:kinsoku w:val="0"/>
        <w:overflowPunct w:val="0"/>
        <w:autoSpaceDE w:val="0"/>
        <w:autoSpaceDN w:val="0"/>
        <w:adjustRightInd w:val="0"/>
        <w:spacing w:before="1"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line="224" w:lineRule="exact"/>
        <w:ind w:left="102" w:right="154" w:firstLine="710"/>
        <w:jc w:val="left"/>
        <w:rPr>
          <w:rFonts w:ascii="Times New Roman" w:hAnsi="Times New Roman"/>
          <w:sz w:val="24"/>
          <w:szCs w:val="24"/>
        </w:rPr>
      </w:pPr>
      <w:r w:rsidRPr="006B72AC">
        <w:rPr>
          <w:rFonts w:ascii="Times New Roman" w:hAnsi="Times New Roman"/>
          <w:spacing w:val="-1"/>
          <w:sz w:val="24"/>
          <w:szCs w:val="24"/>
        </w:rPr>
        <w:t xml:space="preserve">Tento </w:t>
      </w:r>
      <w:r w:rsidRPr="006B72AC">
        <w:rPr>
          <w:rFonts w:ascii="Times New Roman" w:hAnsi="Times New Roman"/>
          <w:sz w:val="24"/>
          <w:szCs w:val="24"/>
        </w:rPr>
        <w:t>d</w:t>
      </w:r>
      <w:r w:rsidRPr="006B72AC">
        <w:rPr>
          <w:rFonts w:ascii="Times New Roman" w:hAnsi="Times New Roman"/>
          <w:spacing w:val="-2"/>
          <w:sz w:val="24"/>
          <w:szCs w:val="24"/>
        </w:rPr>
        <w:t>o</w:t>
      </w:r>
      <w:r w:rsidRPr="006B72AC">
        <w:rPr>
          <w:rFonts w:ascii="Times New Roman" w:hAnsi="Times New Roman"/>
          <w:sz w:val="24"/>
          <w:szCs w:val="24"/>
        </w:rPr>
        <w:t>ku</w:t>
      </w:r>
      <w:r w:rsidRPr="006B72AC">
        <w:rPr>
          <w:rFonts w:ascii="Times New Roman" w:hAnsi="Times New Roman"/>
          <w:spacing w:val="-1"/>
          <w:sz w:val="24"/>
          <w:szCs w:val="24"/>
        </w:rPr>
        <w:t>m</w:t>
      </w:r>
      <w:r w:rsidRPr="006B72AC">
        <w:rPr>
          <w:rFonts w:ascii="Times New Roman" w:hAnsi="Times New Roman"/>
          <w:spacing w:val="-2"/>
          <w:sz w:val="24"/>
          <w:szCs w:val="24"/>
        </w:rPr>
        <w:t>e</w:t>
      </w:r>
      <w:r w:rsidRPr="006B72AC">
        <w:rPr>
          <w:rFonts w:ascii="Times New Roman" w:hAnsi="Times New Roman"/>
          <w:sz w:val="24"/>
          <w:szCs w:val="24"/>
        </w:rPr>
        <w:t xml:space="preserve">nt </w:t>
      </w:r>
      <w:r w:rsidRPr="006B72AC">
        <w:rPr>
          <w:rFonts w:ascii="Times New Roman" w:hAnsi="Times New Roman"/>
          <w:spacing w:val="3"/>
          <w:sz w:val="24"/>
          <w:szCs w:val="24"/>
        </w:rPr>
        <w:t xml:space="preserve"> obsahuje p</w:t>
      </w:r>
      <w:r w:rsidRPr="006B72AC">
        <w:rPr>
          <w:rFonts w:ascii="Times New Roman" w:hAnsi="Times New Roman"/>
          <w:sz w:val="24"/>
          <w:szCs w:val="24"/>
        </w:rPr>
        <w:t>op</w:t>
      </w:r>
      <w:r w:rsidRPr="006B72AC">
        <w:rPr>
          <w:rFonts w:ascii="Times New Roman" w:hAnsi="Times New Roman"/>
          <w:spacing w:val="-1"/>
          <w:sz w:val="24"/>
          <w:szCs w:val="24"/>
        </w:rPr>
        <w:t>i</w:t>
      </w:r>
      <w:r w:rsidRPr="006B72AC">
        <w:rPr>
          <w:rFonts w:ascii="Times New Roman" w:hAnsi="Times New Roman"/>
          <w:sz w:val="24"/>
          <w:szCs w:val="24"/>
        </w:rPr>
        <w:t xml:space="preserve">s </w:t>
      </w:r>
      <w:r w:rsidRPr="006B72AC">
        <w:rPr>
          <w:rFonts w:ascii="Times New Roman" w:hAnsi="Times New Roman"/>
          <w:spacing w:val="4"/>
          <w:sz w:val="24"/>
          <w:szCs w:val="24"/>
        </w:rPr>
        <w:t xml:space="preserve"> </w:t>
      </w:r>
      <w:r w:rsidRPr="006B72AC">
        <w:rPr>
          <w:rFonts w:ascii="Times New Roman" w:hAnsi="Times New Roman"/>
          <w:sz w:val="24"/>
          <w:szCs w:val="24"/>
        </w:rPr>
        <w:t>p</w:t>
      </w:r>
      <w:r w:rsidRPr="006B72AC">
        <w:rPr>
          <w:rFonts w:ascii="Times New Roman" w:hAnsi="Times New Roman"/>
          <w:spacing w:val="-3"/>
          <w:sz w:val="24"/>
          <w:szCs w:val="24"/>
        </w:rPr>
        <w:t>r</w:t>
      </w:r>
      <w:r w:rsidRPr="006B72AC">
        <w:rPr>
          <w:rFonts w:ascii="Times New Roman" w:hAnsi="Times New Roman"/>
          <w:sz w:val="24"/>
          <w:szCs w:val="24"/>
        </w:rPr>
        <w:t>oto</w:t>
      </w:r>
      <w:r w:rsidRPr="006B72AC">
        <w:rPr>
          <w:rFonts w:ascii="Times New Roman" w:hAnsi="Times New Roman"/>
          <w:spacing w:val="-2"/>
          <w:sz w:val="24"/>
          <w:szCs w:val="24"/>
        </w:rPr>
        <w:t>k</w:t>
      </w:r>
      <w:r w:rsidRPr="006B72AC">
        <w:rPr>
          <w:rFonts w:ascii="Times New Roman" w:hAnsi="Times New Roman"/>
          <w:sz w:val="24"/>
          <w:szCs w:val="24"/>
        </w:rPr>
        <w:t>olu o</w:t>
      </w:r>
      <w:r w:rsidR="00C0324A">
        <w:rPr>
          <w:rFonts w:ascii="Times New Roman" w:hAnsi="Times New Roman"/>
          <w:sz w:val="24"/>
          <w:szCs w:val="24"/>
        </w:rPr>
        <w:t> </w:t>
      </w:r>
      <w:r w:rsidRPr="006B72AC">
        <w:rPr>
          <w:rFonts w:ascii="Times New Roman" w:hAnsi="Times New Roman"/>
          <w:sz w:val="24"/>
          <w:szCs w:val="24"/>
        </w:rPr>
        <w:t>komunikácii registračného zariadenia s</w:t>
      </w:r>
      <w:r w:rsidR="00C0324A">
        <w:rPr>
          <w:rFonts w:ascii="Times New Roman" w:hAnsi="Times New Roman"/>
          <w:sz w:val="24"/>
          <w:szCs w:val="24"/>
        </w:rPr>
        <w:t> </w:t>
      </w:r>
      <w:r w:rsidRPr="006B72AC">
        <w:rPr>
          <w:rFonts w:ascii="Times New Roman" w:hAnsi="Times New Roman"/>
          <w:sz w:val="24"/>
          <w:szCs w:val="24"/>
        </w:rPr>
        <w:t>využitím spojenia E</w:t>
      </w:r>
      <w:r w:rsidRPr="006B72AC">
        <w:rPr>
          <w:rFonts w:ascii="Times New Roman" w:hAnsi="Times New Roman"/>
          <w:spacing w:val="-2"/>
          <w:sz w:val="24"/>
          <w:szCs w:val="24"/>
        </w:rPr>
        <w:t>t</w:t>
      </w:r>
      <w:r w:rsidRPr="006B72AC">
        <w:rPr>
          <w:rFonts w:ascii="Times New Roman" w:hAnsi="Times New Roman"/>
          <w:sz w:val="24"/>
          <w:szCs w:val="24"/>
        </w:rPr>
        <w:t>he</w:t>
      </w:r>
      <w:r w:rsidRPr="006B72AC">
        <w:rPr>
          <w:rFonts w:ascii="Times New Roman" w:hAnsi="Times New Roman"/>
          <w:spacing w:val="-1"/>
          <w:sz w:val="24"/>
          <w:szCs w:val="24"/>
        </w:rPr>
        <w:t>r</w:t>
      </w:r>
      <w:r w:rsidRPr="006B72AC">
        <w:rPr>
          <w:rFonts w:ascii="Times New Roman" w:hAnsi="Times New Roman"/>
          <w:spacing w:val="-2"/>
          <w:sz w:val="24"/>
          <w:szCs w:val="24"/>
        </w:rPr>
        <w:t>n</w:t>
      </w:r>
      <w:r w:rsidRPr="006B72AC">
        <w:rPr>
          <w:rFonts w:ascii="Times New Roman" w:hAnsi="Times New Roman"/>
          <w:sz w:val="24"/>
          <w:szCs w:val="24"/>
        </w:rPr>
        <w:t>et.</w:t>
      </w:r>
    </w:p>
    <w:p w:rsidR="006B72AC" w:rsidRPr="006B72AC" w:rsidRDefault="006B72AC" w:rsidP="006B72AC">
      <w:pPr>
        <w:widowControl w:val="0"/>
        <w:kinsoku w:val="0"/>
        <w:overflowPunct w:val="0"/>
        <w:autoSpaceDE w:val="0"/>
        <w:autoSpaceDN w:val="0"/>
        <w:adjustRightInd w:val="0"/>
        <w:spacing w:before="8" w:after="0" w:line="220" w:lineRule="exact"/>
        <w:ind w:left="0" w:firstLine="0"/>
        <w:jc w:val="left"/>
        <w:rPr>
          <w:rFonts w:ascii="Times New Roman" w:hAnsi="Times New Roman"/>
          <w:lang w:eastAsia="sk-SK"/>
        </w:rPr>
      </w:pPr>
    </w:p>
    <w:p w:rsidR="006B72AC" w:rsidRPr="00C0324A" w:rsidRDefault="00C0324A" w:rsidP="00C0324A">
      <w:pPr>
        <w:ind w:hanging="283"/>
        <w:rPr>
          <w:rFonts w:ascii="Times New Roman" w:hAnsi="Times New Roman"/>
          <w:b/>
          <w:sz w:val="28"/>
          <w:szCs w:val="28"/>
        </w:rPr>
      </w:pPr>
      <w:bookmarkStart w:id="136" w:name="2._Sposób_komunikacji"/>
      <w:bookmarkStart w:id="137" w:name="bookmark1"/>
      <w:bookmarkEnd w:id="136"/>
      <w:bookmarkEnd w:id="137"/>
      <w:r w:rsidRPr="00C0324A">
        <w:rPr>
          <w:rFonts w:ascii="Times New Roman" w:hAnsi="Times New Roman"/>
          <w:b/>
          <w:sz w:val="28"/>
          <w:szCs w:val="28"/>
        </w:rPr>
        <w:t xml:space="preserve">2. </w:t>
      </w:r>
      <w:r w:rsidR="006B72AC" w:rsidRPr="00C0324A">
        <w:rPr>
          <w:rFonts w:ascii="Times New Roman" w:hAnsi="Times New Roman"/>
          <w:b/>
          <w:sz w:val="28"/>
          <w:szCs w:val="28"/>
        </w:rPr>
        <w:t>Spôsob komunikácie</w:t>
      </w: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pacing w:val="-1"/>
          <w:sz w:val="24"/>
          <w:szCs w:val="24"/>
        </w:rPr>
        <w:t>Údaje sa prenášajú do zariadenia vo forme UD</w:t>
      </w:r>
      <w:r w:rsidRPr="006B72AC">
        <w:rPr>
          <w:rFonts w:ascii="Times New Roman" w:hAnsi="Times New Roman"/>
          <w:sz w:val="24"/>
          <w:szCs w:val="24"/>
        </w:rPr>
        <w:t xml:space="preserve">P rámcov </w:t>
      </w:r>
      <w:r w:rsidRPr="006B72AC">
        <w:rPr>
          <w:rFonts w:ascii="Times New Roman" w:hAnsi="Times New Roman"/>
          <w:spacing w:val="-2"/>
          <w:sz w:val="24"/>
          <w:szCs w:val="24"/>
        </w:rPr>
        <w:t>n</w:t>
      </w:r>
      <w:r w:rsidRPr="006B72AC">
        <w:rPr>
          <w:rFonts w:ascii="Times New Roman" w:hAnsi="Times New Roman"/>
          <w:sz w:val="24"/>
          <w:szCs w:val="24"/>
        </w:rPr>
        <w:t>a</w:t>
      </w:r>
      <w:r w:rsidRPr="006B72AC">
        <w:rPr>
          <w:rFonts w:ascii="Times New Roman" w:hAnsi="Times New Roman"/>
          <w:spacing w:val="-1"/>
          <w:sz w:val="24"/>
          <w:szCs w:val="24"/>
        </w:rPr>
        <w:t xml:space="preserve"> </w:t>
      </w:r>
      <w:r w:rsidRPr="006B72AC">
        <w:rPr>
          <w:rFonts w:ascii="Times New Roman" w:hAnsi="Times New Roman"/>
          <w:spacing w:val="-2"/>
          <w:sz w:val="24"/>
          <w:szCs w:val="24"/>
        </w:rPr>
        <w:t>p</w:t>
      </w:r>
      <w:r w:rsidRPr="006B72AC">
        <w:rPr>
          <w:rFonts w:ascii="Times New Roman" w:hAnsi="Times New Roman"/>
          <w:sz w:val="24"/>
          <w:szCs w:val="24"/>
        </w:rPr>
        <w:t>o</w:t>
      </w:r>
      <w:r w:rsidRPr="006B72AC">
        <w:rPr>
          <w:rFonts w:ascii="Times New Roman" w:hAnsi="Times New Roman"/>
          <w:spacing w:val="-1"/>
          <w:sz w:val="24"/>
          <w:szCs w:val="24"/>
        </w:rPr>
        <w:t>rte</w:t>
      </w:r>
      <w:r w:rsidRPr="006B72AC">
        <w:rPr>
          <w:rFonts w:ascii="Times New Roman" w:hAnsi="Times New Roman"/>
          <w:sz w:val="24"/>
          <w:szCs w:val="24"/>
        </w:rPr>
        <w:t xml:space="preserve"> </w:t>
      </w:r>
      <w:r w:rsidRPr="006B72AC">
        <w:rPr>
          <w:rFonts w:ascii="Times New Roman" w:hAnsi="Times New Roman"/>
          <w:spacing w:val="-2"/>
          <w:sz w:val="24"/>
          <w:szCs w:val="24"/>
        </w:rPr>
        <w:t>5</w:t>
      </w:r>
      <w:r w:rsidRPr="006B72AC">
        <w:rPr>
          <w:rFonts w:ascii="Times New Roman" w:hAnsi="Times New Roman"/>
          <w:sz w:val="24"/>
          <w:szCs w:val="24"/>
        </w:rPr>
        <w:t>6</w:t>
      </w:r>
      <w:r w:rsidRPr="006B72AC">
        <w:rPr>
          <w:rFonts w:ascii="Times New Roman" w:hAnsi="Times New Roman"/>
          <w:spacing w:val="-2"/>
          <w:sz w:val="24"/>
          <w:szCs w:val="24"/>
        </w:rPr>
        <w:t>0</w:t>
      </w:r>
      <w:r w:rsidRPr="006B72AC">
        <w:rPr>
          <w:rFonts w:ascii="Times New Roman" w:hAnsi="Times New Roman"/>
          <w:sz w:val="24"/>
          <w:szCs w:val="24"/>
        </w:rPr>
        <w:t>0.</w:t>
      </w:r>
    </w:p>
    <w:p w:rsidR="006B72AC" w:rsidRPr="006B72AC" w:rsidRDefault="006B72AC" w:rsidP="006B72AC">
      <w:pPr>
        <w:widowControl w:val="0"/>
        <w:kinsoku w:val="0"/>
        <w:overflowPunct w:val="0"/>
        <w:autoSpaceDE w:val="0"/>
        <w:autoSpaceDN w:val="0"/>
        <w:adjustRightInd w:val="0"/>
        <w:spacing w:before="11" w:after="0" w:line="220" w:lineRule="exact"/>
        <w:ind w:left="0" w:firstLine="0"/>
        <w:jc w:val="left"/>
        <w:rPr>
          <w:rFonts w:ascii="Times New Roman" w:hAnsi="Times New Roman"/>
          <w:lang w:eastAsia="sk-SK"/>
        </w:rPr>
      </w:pPr>
    </w:p>
    <w:p w:rsidR="006B72AC" w:rsidRPr="00C0324A" w:rsidRDefault="00C0324A" w:rsidP="00C0324A">
      <w:pPr>
        <w:ind w:hanging="283"/>
        <w:rPr>
          <w:rFonts w:ascii="Times New Roman" w:hAnsi="Times New Roman"/>
          <w:sz w:val="24"/>
          <w:szCs w:val="24"/>
        </w:rPr>
      </w:pPr>
      <w:bookmarkStart w:id="138" w:name="2.1._Struktura_komendy_danych_zawartych_"/>
      <w:bookmarkStart w:id="139" w:name="bookmark2"/>
      <w:bookmarkEnd w:id="138"/>
      <w:bookmarkEnd w:id="139"/>
      <w:r w:rsidRPr="00C0324A">
        <w:rPr>
          <w:rFonts w:ascii="Times New Roman" w:hAnsi="Times New Roman"/>
          <w:sz w:val="24"/>
          <w:szCs w:val="24"/>
        </w:rPr>
        <w:t xml:space="preserve">2.1. </w:t>
      </w:r>
      <w:r w:rsidR="006B72AC" w:rsidRPr="00C0324A">
        <w:rPr>
          <w:rFonts w:ascii="Times New Roman" w:hAnsi="Times New Roman"/>
          <w:sz w:val="24"/>
          <w:szCs w:val="24"/>
        </w:rPr>
        <w:t xml:space="preserve">Štruktúra dátových príkazov obsiahnutých v UDP rámci </w:t>
      </w:r>
    </w:p>
    <w:p w:rsidR="006B72AC" w:rsidRPr="00C0324A" w:rsidRDefault="006B72AC" w:rsidP="00C0324A">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z w:val="24"/>
          <w:szCs w:val="24"/>
        </w:rPr>
        <w:t>Obsah rámca:</w:t>
      </w:r>
      <w:r w:rsidR="00C0324A">
        <w:rPr>
          <w:rFonts w:ascii="Times New Roman" w:hAnsi="Times New Roman"/>
          <w:sz w:val="24"/>
          <w:szCs w:val="24"/>
        </w:rPr>
        <w:tab/>
      </w:r>
      <w:r w:rsidR="00C0324A">
        <w:rPr>
          <w:rFonts w:ascii="Times New Roman" w:hAnsi="Times New Roman"/>
          <w:sz w:val="24"/>
          <w:szCs w:val="24"/>
        </w:rPr>
        <w:tab/>
      </w:r>
      <w:r w:rsidR="00C0324A">
        <w:rPr>
          <w:rFonts w:ascii="Times New Roman" w:hAnsi="Times New Roman"/>
          <w:sz w:val="24"/>
          <w:szCs w:val="24"/>
        </w:rPr>
        <w:tab/>
      </w:r>
      <w:r w:rsidRPr="006B72AC">
        <w:rPr>
          <w:rFonts w:ascii="Times New Roman" w:hAnsi="Times New Roman"/>
          <w:spacing w:val="-1"/>
          <w:sz w:val="18"/>
          <w:szCs w:val="18"/>
        </w:rPr>
        <w:t>&lt;</w:t>
      </w:r>
      <w:r w:rsidRPr="006B72AC">
        <w:rPr>
          <w:rFonts w:ascii="Times New Roman" w:hAnsi="Times New Roman"/>
          <w:sz w:val="18"/>
          <w:szCs w:val="18"/>
        </w:rPr>
        <w:t>d0</w:t>
      </w:r>
      <w:r w:rsidRPr="006B72AC">
        <w:rPr>
          <w:rFonts w:ascii="Times New Roman" w:hAnsi="Times New Roman"/>
          <w:spacing w:val="-1"/>
          <w:sz w:val="18"/>
          <w:szCs w:val="18"/>
        </w:rPr>
        <w:t>&gt;</w:t>
      </w:r>
      <w:r w:rsidRPr="006B72AC">
        <w:rPr>
          <w:rFonts w:ascii="Times New Roman" w:hAnsi="Times New Roman"/>
          <w:sz w:val="18"/>
          <w:szCs w:val="18"/>
        </w:rPr>
        <w:t>...</w:t>
      </w:r>
      <w:r w:rsidRPr="006B72AC">
        <w:rPr>
          <w:rFonts w:ascii="Times New Roman" w:hAnsi="Times New Roman"/>
          <w:spacing w:val="-1"/>
          <w:sz w:val="18"/>
          <w:szCs w:val="18"/>
        </w:rPr>
        <w:t>&lt;</w:t>
      </w:r>
      <w:r w:rsidRPr="006B72AC">
        <w:rPr>
          <w:rFonts w:ascii="Times New Roman" w:hAnsi="Times New Roman"/>
          <w:spacing w:val="-2"/>
          <w:sz w:val="18"/>
          <w:szCs w:val="18"/>
        </w:rPr>
        <w:t>d</w:t>
      </w:r>
      <w:r w:rsidRPr="006B72AC">
        <w:rPr>
          <w:rFonts w:ascii="Times New Roman" w:hAnsi="Times New Roman"/>
          <w:sz w:val="18"/>
          <w:szCs w:val="18"/>
        </w:rPr>
        <w:t>n</w:t>
      </w:r>
      <w:r w:rsidRPr="006B72AC">
        <w:rPr>
          <w:rFonts w:ascii="Times New Roman" w:hAnsi="Times New Roman"/>
          <w:spacing w:val="-1"/>
          <w:sz w:val="18"/>
          <w:szCs w:val="18"/>
        </w:rPr>
        <w:t>&gt;</w:t>
      </w:r>
      <w:r w:rsidRPr="006B72AC">
        <w:rPr>
          <w:rFonts w:ascii="Times New Roman" w:hAnsi="Times New Roman"/>
          <w:sz w:val="18"/>
          <w:szCs w:val="18"/>
        </w:rPr>
        <w:t>[L</w:t>
      </w:r>
      <w:r w:rsidRPr="006B72AC">
        <w:rPr>
          <w:rFonts w:ascii="Times New Roman" w:hAnsi="Times New Roman"/>
          <w:spacing w:val="-1"/>
          <w:sz w:val="18"/>
          <w:szCs w:val="18"/>
        </w:rPr>
        <w:t>RC</w:t>
      </w:r>
      <w:r w:rsidRPr="006B72AC">
        <w:rPr>
          <w:rFonts w:ascii="Times New Roman" w:hAnsi="Times New Roman"/>
          <w:sz w:val="18"/>
          <w:szCs w:val="18"/>
        </w:rPr>
        <w:t>]</w:t>
      </w: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6B72AC" w:rsidRDefault="006B72AC" w:rsidP="00246EDC">
      <w:pPr>
        <w:widowControl w:val="0"/>
        <w:numPr>
          <w:ilvl w:val="2"/>
          <w:numId w:val="33"/>
        </w:numPr>
        <w:tabs>
          <w:tab w:val="left" w:pos="821"/>
        </w:tabs>
        <w:kinsoku w:val="0"/>
        <w:overflowPunct w:val="0"/>
        <w:autoSpaceDE w:val="0"/>
        <w:autoSpaceDN w:val="0"/>
        <w:adjustRightInd w:val="0"/>
        <w:spacing w:after="0"/>
        <w:jc w:val="left"/>
        <w:rPr>
          <w:rFonts w:ascii="Times New Roman" w:hAnsi="Times New Roman"/>
          <w:sz w:val="24"/>
          <w:szCs w:val="24"/>
        </w:rPr>
      </w:pPr>
      <w:r w:rsidRPr="006B72AC">
        <w:rPr>
          <w:rFonts w:ascii="Times New Roman" w:hAnsi="Times New Roman"/>
          <w:sz w:val="24"/>
          <w:szCs w:val="24"/>
        </w:rPr>
        <w:t>&lt;</w:t>
      </w:r>
      <w:r w:rsidRPr="006B72AC">
        <w:rPr>
          <w:rFonts w:ascii="Times New Roman" w:hAnsi="Times New Roman"/>
          <w:spacing w:val="-2"/>
          <w:sz w:val="24"/>
          <w:szCs w:val="24"/>
        </w:rPr>
        <w:t xml:space="preserve"> </w:t>
      </w:r>
      <w:r w:rsidRPr="006B72AC">
        <w:rPr>
          <w:rFonts w:ascii="Times New Roman" w:hAnsi="Times New Roman"/>
          <w:sz w:val="24"/>
          <w:szCs w:val="24"/>
        </w:rPr>
        <w:t>&gt; -</w:t>
      </w:r>
      <w:r w:rsidRPr="006B72AC">
        <w:rPr>
          <w:rFonts w:ascii="Times New Roman" w:hAnsi="Times New Roman"/>
          <w:spacing w:val="-2"/>
          <w:sz w:val="24"/>
          <w:szCs w:val="24"/>
        </w:rPr>
        <w:t xml:space="preserve"> b</w:t>
      </w:r>
      <w:r w:rsidRPr="006B72AC">
        <w:rPr>
          <w:rFonts w:ascii="Times New Roman" w:hAnsi="Times New Roman"/>
          <w:sz w:val="24"/>
          <w:szCs w:val="24"/>
        </w:rPr>
        <w:t>a</w:t>
      </w:r>
      <w:r w:rsidRPr="006B72AC">
        <w:rPr>
          <w:rFonts w:ascii="Times New Roman" w:hAnsi="Times New Roman"/>
          <w:spacing w:val="-1"/>
          <w:sz w:val="24"/>
          <w:szCs w:val="24"/>
        </w:rPr>
        <w:t>j</w:t>
      </w:r>
      <w:r w:rsidRPr="006B72AC">
        <w:rPr>
          <w:rFonts w:ascii="Times New Roman" w:hAnsi="Times New Roman"/>
          <w:sz w:val="24"/>
          <w:szCs w:val="24"/>
        </w:rPr>
        <w:t xml:space="preserve">t </w:t>
      </w:r>
      <w:r w:rsidRPr="006B72AC">
        <w:rPr>
          <w:rFonts w:ascii="Times New Roman" w:hAnsi="Times New Roman"/>
          <w:spacing w:val="-1"/>
          <w:sz w:val="24"/>
          <w:szCs w:val="24"/>
        </w:rPr>
        <w:t xml:space="preserve">odosielaný </w:t>
      </w:r>
      <w:r w:rsidRPr="006B72AC">
        <w:rPr>
          <w:rFonts w:ascii="Times New Roman" w:hAnsi="Times New Roman"/>
          <w:sz w:val="24"/>
          <w:szCs w:val="24"/>
        </w:rPr>
        <w:t>na</w:t>
      </w:r>
      <w:r w:rsidRPr="006B72AC">
        <w:rPr>
          <w:rFonts w:ascii="Times New Roman" w:hAnsi="Times New Roman"/>
          <w:spacing w:val="-3"/>
          <w:sz w:val="24"/>
          <w:szCs w:val="24"/>
        </w:rPr>
        <w:t xml:space="preserve"> </w:t>
      </w:r>
      <w:r w:rsidRPr="006B72AC">
        <w:rPr>
          <w:rFonts w:ascii="Times New Roman" w:hAnsi="Times New Roman"/>
          <w:spacing w:val="-1"/>
          <w:sz w:val="24"/>
          <w:szCs w:val="24"/>
        </w:rPr>
        <w:t>zbernicu</w:t>
      </w:r>
    </w:p>
    <w:p w:rsidR="006B72AC" w:rsidRPr="006B72AC" w:rsidRDefault="006B72AC" w:rsidP="00246EDC">
      <w:pPr>
        <w:widowControl w:val="0"/>
        <w:numPr>
          <w:ilvl w:val="2"/>
          <w:numId w:val="33"/>
        </w:numPr>
        <w:tabs>
          <w:tab w:val="left" w:pos="821"/>
        </w:tabs>
        <w:kinsoku w:val="0"/>
        <w:overflowPunct w:val="0"/>
        <w:autoSpaceDE w:val="0"/>
        <w:autoSpaceDN w:val="0"/>
        <w:adjustRightInd w:val="0"/>
        <w:spacing w:after="0" w:line="224" w:lineRule="exact"/>
        <w:jc w:val="left"/>
        <w:rPr>
          <w:rFonts w:ascii="Times New Roman" w:hAnsi="Times New Roman"/>
          <w:sz w:val="24"/>
          <w:szCs w:val="24"/>
        </w:rPr>
      </w:pP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w:t>
      </w:r>
      <w:r w:rsidRPr="006B72AC">
        <w:rPr>
          <w:rFonts w:ascii="Times New Roman" w:hAnsi="Times New Roman"/>
          <w:spacing w:val="-2"/>
          <w:sz w:val="24"/>
          <w:szCs w:val="24"/>
        </w:rPr>
        <w:t xml:space="preserve"> </w:t>
      </w:r>
      <w:r w:rsidRPr="006B72AC">
        <w:rPr>
          <w:rFonts w:ascii="Times New Roman" w:hAnsi="Times New Roman"/>
          <w:sz w:val="24"/>
          <w:szCs w:val="24"/>
        </w:rPr>
        <w:t>-</w:t>
      </w:r>
      <w:r w:rsidRPr="006B72AC">
        <w:rPr>
          <w:rFonts w:ascii="Times New Roman" w:hAnsi="Times New Roman"/>
          <w:spacing w:val="-2"/>
          <w:sz w:val="24"/>
          <w:szCs w:val="24"/>
        </w:rPr>
        <w:t xml:space="preserve"> </w:t>
      </w:r>
      <w:r w:rsidRPr="006B72AC">
        <w:rPr>
          <w:rFonts w:ascii="Times New Roman" w:hAnsi="Times New Roman"/>
          <w:sz w:val="24"/>
          <w:szCs w:val="24"/>
        </w:rPr>
        <w:t>ba</w:t>
      </w:r>
      <w:r w:rsidRPr="006B72AC">
        <w:rPr>
          <w:rFonts w:ascii="Times New Roman" w:hAnsi="Times New Roman"/>
          <w:spacing w:val="-1"/>
          <w:sz w:val="24"/>
          <w:szCs w:val="24"/>
        </w:rPr>
        <w:t>j</w:t>
      </w:r>
      <w:r w:rsidRPr="006B72AC">
        <w:rPr>
          <w:rFonts w:ascii="Times New Roman" w:hAnsi="Times New Roman"/>
          <w:sz w:val="24"/>
          <w:szCs w:val="24"/>
        </w:rPr>
        <w:t>t</w:t>
      </w:r>
      <w:r w:rsidRPr="006B72AC">
        <w:rPr>
          <w:rFonts w:ascii="Times New Roman" w:hAnsi="Times New Roman"/>
          <w:spacing w:val="-2"/>
          <w:sz w:val="24"/>
          <w:szCs w:val="24"/>
        </w:rPr>
        <w:t xml:space="preserve"> </w:t>
      </w:r>
      <w:r w:rsidRPr="006B72AC">
        <w:rPr>
          <w:rFonts w:ascii="Times New Roman" w:hAnsi="Times New Roman"/>
          <w:spacing w:val="-1"/>
          <w:sz w:val="24"/>
          <w:szCs w:val="24"/>
        </w:rPr>
        <w:t xml:space="preserve">odosielaný v podobe dvoch </w:t>
      </w:r>
      <w:r w:rsidRPr="006B72AC">
        <w:rPr>
          <w:rFonts w:ascii="Times New Roman" w:hAnsi="Times New Roman"/>
          <w:sz w:val="24"/>
          <w:szCs w:val="24"/>
        </w:rPr>
        <w:t>AS</w:t>
      </w:r>
      <w:r w:rsidRPr="006B72AC">
        <w:rPr>
          <w:rFonts w:ascii="Times New Roman" w:hAnsi="Times New Roman"/>
          <w:spacing w:val="-1"/>
          <w:sz w:val="24"/>
          <w:szCs w:val="24"/>
        </w:rPr>
        <w:t>C</w:t>
      </w:r>
      <w:r w:rsidRPr="006B72AC">
        <w:rPr>
          <w:rFonts w:ascii="Times New Roman" w:hAnsi="Times New Roman"/>
          <w:spacing w:val="-2"/>
          <w:sz w:val="24"/>
          <w:szCs w:val="24"/>
        </w:rPr>
        <w:t>I</w:t>
      </w:r>
      <w:r w:rsidRPr="006B72AC">
        <w:rPr>
          <w:rFonts w:ascii="Times New Roman" w:hAnsi="Times New Roman"/>
          <w:sz w:val="24"/>
          <w:szCs w:val="24"/>
        </w:rPr>
        <w:t>I znakov, ktoré reprezentujú jeho hodnotu vo formáte h</w:t>
      </w:r>
      <w:r w:rsidRPr="006B72AC">
        <w:rPr>
          <w:rFonts w:ascii="Times New Roman" w:hAnsi="Times New Roman"/>
          <w:spacing w:val="-2"/>
          <w:sz w:val="24"/>
          <w:szCs w:val="24"/>
        </w:rPr>
        <w:t>e</w:t>
      </w:r>
      <w:r w:rsidRPr="006B72AC">
        <w:rPr>
          <w:rFonts w:ascii="Times New Roman" w:hAnsi="Times New Roman"/>
          <w:sz w:val="24"/>
          <w:szCs w:val="24"/>
        </w:rPr>
        <w:t>x</w:t>
      </w:r>
    </w:p>
    <w:p w:rsidR="006B72AC" w:rsidRPr="006B72AC" w:rsidRDefault="006B72AC" w:rsidP="00246EDC">
      <w:pPr>
        <w:widowControl w:val="0"/>
        <w:numPr>
          <w:ilvl w:val="2"/>
          <w:numId w:val="33"/>
        </w:numPr>
        <w:tabs>
          <w:tab w:val="left" w:pos="821"/>
        </w:tabs>
        <w:kinsoku w:val="0"/>
        <w:overflowPunct w:val="0"/>
        <w:autoSpaceDE w:val="0"/>
        <w:autoSpaceDN w:val="0"/>
        <w:adjustRightInd w:val="0"/>
        <w:spacing w:after="0" w:line="224" w:lineRule="exact"/>
        <w:ind w:right="153"/>
        <w:jc w:val="left"/>
        <w:rPr>
          <w:rFonts w:ascii="Times New Roman" w:hAnsi="Times New Roman"/>
          <w:sz w:val="24"/>
          <w:szCs w:val="24"/>
        </w:rPr>
      </w:pPr>
      <w:r w:rsidRPr="006B72AC">
        <w:rPr>
          <w:rFonts w:ascii="Times New Roman" w:hAnsi="Times New Roman"/>
          <w:spacing w:val="-1"/>
          <w:sz w:val="24"/>
          <w:szCs w:val="24"/>
        </w:rPr>
        <w:t>&lt;</w:t>
      </w:r>
      <w:r w:rsidRPr="006B72AC">
        <w:rPr>
          <w:rFonts w:ascii="Times New Roman" w:hAnsi="Times New Roman"/>
          <w:sz w:val="24"/>
          <w:szCs w:val="24"/>
        </w:rPr>
        <w:t>d0</w:t>
      </w:r>
      <w:r w:rsidRPr="006B72AC">
        <w:rPr>
          <w:rFonts w:ascii="Times New Roman" w:hAnsi="Times New Roman"/>
          <w:spacing w:val="-1"/>
          <w:sz w:val="24"/>
          <w:szCs w:val="24"/>
        </w:rPr>
        <w:t>&gt;</w:t>
      </w:r>
      <w:r w:rsidRPr="006B72AC">
        <w:rPr>
          <w:rFonts w:ascii="Times New Roman" w:hAnsi="Times New Roman"/>
          <w:sz w:val="24"/>
          <w:szCs w:val="24"/>
        </w:rPr>
        <w:t>...</w:t>
      </w:r>
      <w:r w:rsidRPr="006B72AC">
        <w:rPr>
          <w:rFonts w:ascii="Times New Roman" w:hAnsi="Times New Roman"/>
          <w:spacing w:val="-1"/>
          <w:sz w:val="24"/>
          <w:szCs w:val="24"/>
        </w:rPr>
        <w:t>&lt;</w:t>
      </w:r>
      <w:r w:rsidRPr="006B72AC">
        <w:rPr>
          <w:rFonts w:ascii="Times New Roman" w:hAnsi="Times New Roman"/>
          <w:spacing w:val="-2"/>
          <w:sz w:val="24"/>
          <w:szCs w:val="24"/>
        </w:rPr>
        <w:t>d</w:t>
      </w:r>
      <w:r w:rsidRPr="006B72AC">
        <w:rPr>
          <w:rFonts w:ascii="Times New Roman" w:hAnsi="Times New Roman"/>
          <w:sz w:val="24"/>
          <w:szCs w:val="24"/>
        </w:rPr>
        <w:t>n&gt;</w:t>
      </w:r>
      <w:r w:rsidRPr="006B72AC">
        <w:rPr>
          <w:rFonts w:ascii="Times New Roman" w:hAnsi="Times New Roman"/>
          <w:spacing w:val="29"/>
          <w:sz w:val="24"/>
          <w:szCs w:val="24"/>
        </w:rPr>
        <w:t xml:space="preserve"> </w:t>
      </w:r>
      <w:r w:rsidRPr="006B72AC">
        <w:rPr>
          <w:rFonts w:ascii="Times New Roman" w:hAnsi="Times New Roman"/>
          <w:sz w:val="24"/>
          <w:szCs w:val="24"/>
        </w:rPr>
        <w:t>-</w:t>
      </w:r>
      <w:r w:rsidRPr="006B72AC">
        <w:rPr>
          <w:rFonts w:ascii="Times New Roman" w:hAnsi="Times New Roman"/>
          <w:spacing w:val="27"/>
          <w:sz w:val="24"/>
          <w:szCs w:val="24"/>
        </w:rPr>
        <w:t xml:space="preserve"> </w:t>
      </w:r>
      <w:r w:rsidRPr="006B72AC">
        <w:rPr>
          <w:rFonts w:ascii="Times New Roman" w:hAnsi="Times New Roman"/>
          <w:sz w:val="24"/>
          <w:szCs w:val="24"/>
        </w:rPr>
        <w:t>údaje v textovej podobe oddelené oddeľovačmi</w:t>
      </w:r>
      <w:r w:rsidRPr="006B72AC">
        <w:rPr>
          <w:rFonts w:ascii="Times New Roman" w:hAnsi="Times New Roman"/>
          <w:spacing w:val="30"/>
          <w:sz w:val="24"/>
          <w:szCs w:val="24"/>
        </w:rPr>
        <w:t xml:space="preserve"> </w:t>
      </w:r>
      <w:r w:rsidRPr="006B72AC">
        <w:rPr>
          <w:rFonts w:ascii="Times New Roman" w:hAnsi="Times New Roman"/>
          <w:spacing w:val="-1"/>
          <w:sz w:val="24"/>
          <w:szCs w:val="24"/>
        </w:rPr>
        <w:t>&lt;</w:t>
      </w:r>
      <w:r w:rsidRPr="006B72AC">
        <w:rPr>
          <w:rFonts w:ascii="Times New Roman" w:hAnsi="Times New Roman"/>
          <w:sz w:val="24"/>
          <w:szCs w:val="24"/>
        </w:rPr>
        <w:t>0x</w:t>
      </w:r>
      <w:r w:rsidRPr="006B72AC">
        <w:rPr>
          <w:rFonts w:ascii="Times New Roman" w:hAnsi="Times New Roman"/>
          <w:spacing w:val="-2"/>
          <w:sz w:val="24"/>
          <w:szCs w:val="24"/>
        </w:rPr>
        <w:t>5</w:t>
      </w:r>
      <w:r w:rsidRPr="006B72AC">
        <w:rPr>
          <w:rFonts w:ascii="Times New Roman" w:hAnsi="Times New Roman"/>
          <w:sz w:val="24"/>
          <w:szCs w:val="24"/>
        </w:rPr>
        <w:t>E</w:t>
      </w:r>
      <w:r w:rsidRPr="006B72AC">
        <w:rPr>
          <w:rFonts w:ascii="Times New Roman" w:hAnsi="Times New Roman"/>
          <w:spacing w:val="-1"/>
          <w:sz w:val="24"/>
          <w:szCs w:val="24"/>
        </w:rPr>
        <w:t>&gt;</w:t>
      </w:r>
      <w:r w:rsidRPr="006B72AC">
        <w:rPr>
          <w:rFonts w:ascii="Times New Roman" w:hAnsi="Times New Roman"/>
          <w:sz w:val="24"/>
          <w:szCs w:val="24"/>
        </w:rPr>
        <w:t>.</w:t>
      </w:r>
      <w:r w:rsidRPr="006B72AC">
        <w:rPr>
          <w:rFonts w:ascii="Times New Roman" w:hAnsi="Times New Roman"/>
          <w:spacing w:val="30"/>
          <w:sz w:val="24"/>
          <w:szCs w:val="24"/>
        </w:rPr>
        <w:t xml:space="preserve"> </w:t>
      </w:r>
      <w:r w:rsidRPr="006B72AC">
        <w:rPr>
          <w:rFonts w:ascii="Times New Roman" w:hAnsi="Times New Roman"/>
          <w:spacing w:val="-2"/>
          <w:sz w:val="24"/>
          <w:szCs w:val="24"/>
        </w:rPr>
        <w:t>P</w:t>
      </w:r>
      <w:r w:rsidRPr="006B72AC">
        <w:rPr>
          <w:rFonts w:ascii="Times New Roman" w:hAnsi="Times New Roman"/>
          <w:sz w:val="24"/>
          <w:szCs w:val="24"/>
        </w:rPr>
        <w:t xml:space="preserve">oľské znaky v súlade so stránkou kódov </w:t>
      </w:r>
      <w:r w:rsidRPr="006B72AC">
        <w:rPr>
          <w:rFonts w:ascii="Times New Roman" w:hAnsi="Times New Roman"/>
          <w:spacing w:val="-1"/>
          <w:sz w:val="24"/>
          <w:szCs w:val="24"/>
        </w:rPr>
        <w:t>C</w:t>
      </w:r>
      <w:r w:rsidRPr="006B72AC">
        <w:rPr>
          <w:rFonts w:ascii="Times New Roman" w:hAnsi="Times New Roman"/>
          <w:sz w:val="24"/>
          <w:szCs w:val="24"/>
        </w:rPr>
        <w:t>P</w:t>
      </w:r>
      <w:r w:rsidRPr="006B72AC">
        <w:rPr>
          <w:rFonts w:ascii="Times New Roman" w:hAnsi="Times New Roman"/>
          <w:spacing w:val="-2"/>
          <w:sz w:val="24"/>
          <w:szCs w:val="24"/>
        </w:rPr>
        <w:t>8</w:t>
      </w:r>
      <w:r w:rsidRPr="006B72AC">
        <w:rPr>
          <w:rFonts w:ascii="Times New Roman" w:hAnsi="Times New Roman"/>
          <w:sz w:val="24"/>
          <w:szCs w:val="24"/>
        </w:rPr>
        <w:t>52.</w:t>
      </w:r>
    </w:p>
    <w:p w:rsidR="006B72AC" w:rsidRPr="006B72AC" w:rsidRDefault="006B72AC" w:rsidP="00246EDC">
      <w:pPr>
        <w:widowControl w:val="0"/>
        <w:numPr>
          <w:ilvl w:val="2"/>
          <w:numId w:val="33"/>
        </w:numPr>
        <w:tabs>
          <w:tab w:val="left" w:pos="821"/>
        </w:tabs>
        <w:kinsoku w:val="0"/>
        <w:overflowPunct w:val="0"/>
        <w:autoSpaceDE w:val="0"/>
        <w:autoSpaceDN w:val="0"/>
        <w:adjustRightInd w:val="0"/>
        <w:spacing w:after="0" w:line="220" w:lineRule="exact"/>
        <w:jc w:val="left"/>
        <w:rPr>
          <w:rFonts w:ascii="Times New Roman" w:hAnsi="Times New Roman"/>
          <w:sz w:val="24"/>
          <w:szCs w:val="24"/>
        </w:rPr>
      </w:pPr>
      <w:r w:rsidRPr="006B72AC">
        <w:rPr>
          <w:rFonts w:ascii="Times New Roman" w:hAnsi="Times New Roman"/>
          <w:sz w:val="24"/>
          <w:szCs w:val="24"/>
        </w:rPr>
        <w:t>[L</w:t>
      </w:r>
      <w:r w:rsidRPr="006B72AC">
        <w:rPr>
          <w:rFonts w:ascii="Times New Roman" w:hAnsi="Times New Roman"/>
          <w:spacing w:val="-1"/>
          <w:sz w:val="24"/>
          <w:szCs w:val="24"/>
        </w:rPr>
        <w:t>RC</w:t>
      </w:r>
      <w:r w:rsidRPr="006B72AC">
        <w:rPr>
          <w:rFonts w:ascii="Times New Roman" w:hAnsi="Times New Roman"/>
          <w:sz w:val="24"/>
          <w:szCs w:val="24"/>
        </w:rPr>
        <w:t>]</w:t>
      </w:r>
      <w:r w:rsidRPr="006B72AC">
        <w:rPr>
          <w:rFonts w:ascii="Times New Roman" w:hAnsi="Times New Roman"/>
          <w:spacing w:val="11"/>
          <w:sz w:val="24"/>
          <w:szCs w:val="24"/>
        </w:rPr>
        <w:t xml:space="preserve"> </w:t>
      </w:r>
      <w:r w:rsidRPr="006B72AC">
        <w:rPr>
          <w:rFonts w:ascii="Times New Roman" w:hAnsi="Times New Roman"/>
          <w:sz w:val="24"/>
          <w:szCs w:val="24"/>
        </w:rPr>
        <w:t>–</w:t>
      </w:r>
      <w:r w:rsidRPr="006B72AC">
        <w:rPr>
          <w:rFonts w:ascii="Times New Roman" w:hAnsi="Times New Roman"/>
          <w:spacing w:val="9"/>
          <w:sz w:val="24"/>
          <w:szCs w:val="24"/>
        </w:rPr>
        <w:t xml:space="preserve"> </w:t>
      </w:r>
      <w:r w:rsidRPr="006B72AC">
        <w:rPr>
          <w:rFonts w:ascii="Times New Roman" w:hAnsi="Times New Roman"/>
          <w:spacing w:val="-1"/>
          <w:sz w:val="24"/>
          <w:szCs w:val="24"/>
        </w:rPr>
        <w:t>(</w:t>
      </w:r>
      <w:r w:rsidRPr="006B72AC">
        <w:rPr>
          <w:rFonts w:ascii="Times New Roman" w:hAnsi="Times New Roman"/>
          <w:sz w:val="24"/>
          <w:szCs w:val="24"/>
        </w:rPr>
        <w:t>1</w:t>
      </w:r>
      <w:r w:rsidRPr="006B72AC">
        <w:rPr>
          <w:rFonts w:ascii="Times New Roman" w:hAnsi="Times New Roman"/>
          <w:spacing w:val="12"/>
          <w:sz w:val="24"/>
          <w:szCs w:val="24"/>
        </w:rPr>
        <w:t xml:space="preserve"> </w:t>
      </w:r>
      <w:r w:rsidRPr="006B72AC">
        <w:rPr>
          <w:rFonts w:ascii="Times New Roman" w:hAnsi="Times New Roman"/>
          <w:spacing w:val="-2"/>
          <w:sz w:val="24"/>
          <w:szCs w:val="24"/>
        </w:rPr>
        <w:t>b</w:t>
      </w:r>
      <w:r w:rsidRPr="006B72AC">
        <w:rPr>
          <w:rFonts w:ascii="Times New Roman" w:hAnsi="Times New Roman"/>
          <w:sz w:val="24"/>
          <w:szCs w:val="24"/>
        </w:rPr>
        <w:t>a</w:t>
      </w:r>
      <w:r w:rsidRPr="006B72AC">
        <w:rPr>
          <w:rFonts w:ascii="Times New Roman" w:hAnsi="Times New Roman"/>
          <w:spacing w:val="-1"/>
          <w:sz w:val="24"/>
          <w:szCs w:val="24"/>
        </w:rPr>
        <w:t>j</w:t>
      </w:r>
      <w:r w:rsidRPr="006B72AC">
        <w:rPr>
          <w:rFonts w:ascii="Times New Roman" w:hAnsi="Times New Roman"/>
          <w:sz w:val="24"/>
          <w:szCs w:val="24"/>
        </w:rPr>
        <w:t>t)</w:t>
      </w:r>
      <w:r w:rsidRPr="006B72AC">
        <w:rPr>
          <w:rFonts w:ascii="Times New Roman" w:hAnsi="Times New Roman"/>
          <w:spacing w:val="10"/>
          <w:sz w:val="24"/>
          <w:szCs w:val="24"/>
        </w:rPr>
        <w:t xml:space="preserve"> kontrolný súčet označený ako súčet všetkých znakov odosielaných na zbernicu </w:t>
      </w:r>
    </w:p>
    <w:p w:rsidR="006B72AC" w:rsidRPr="006B72AC" w:rsidRDefault="006B72AC" w:rsidP="006B72AC">
      <w:pPr>
        <w:widowControl w:val="0"/>
        <w:kinsoku w:val="0"/>
        <w:overflowPunct w:val="0"/>
        <w:autoSpaceDE w:val="0"/>
        <w:autoSpaceDN w:val="0"/>
        <w:adjustRightInd w:val="0"/>
        <w:spacing w:after="0" w:line="224" w:lineRule="exact"/>
        <w:ind w:left="822" w:firstLine="0"/>
        <w:jc w:val="left"/>
        <w:rPr>
          <w:rFonts w:ascii="Times New Roman" w:hAnsi="Times New Roman"/>
          <w:sz w:val="24"/>
          <w:szCs w:val="24"/>
        </w:rPr>
      </w:pPr>
      <w:r w:rsidRPr="006B72AC">
        <w:rPr>
          <w:rFonts w:ascii="Times New Roman" w:hAnsi="Times New Roman"/>
          <w:sz w:val="24"/>
          <w:szCs w:val="24"/>
        </w:rPr>
        <w:t>d</w:t>
      </w:r>
      <w:r w:rsidRPr="006B72AC">
        <w:rPr>
          <w:rFonts w:ascii="Times New Roman" w:hAnsi="Times New Roman"/>
          <w:spacing w:val="-2"/>
          <w:sz w:val="24"/>
          <w:szCs w:val="24"/>
        </w:rPr>
        <w:t>0</w:t>
      </w:r>
      <w:r w:rsidRPr="006B72AC">
        <w:rPr>
          <w:rFonts w:ascii="Times New Roman" w:hAnsi="Times New Roman"/>
          <w:sz w:val="24"/>
          <w:szCs w:val="24"/>
        </w:rPr>
        <w:t>..</w:t>
      </w:r>
      <w:r w:rsidRPr="006B72AC">
        <w:rPr>
          <w:rFonts w:ascii="Times New Roman" w:hAnsi="Times New Roman"/>
          <w:spacing w:val="-2"/>
          <w:sz w:val="24"/>
          <w:szCs w:val="24"/>
        </w:rPr>
        <w:t>.</w:t>
      </w:r>
      <w:r w:rsidRPr="006B72AC">
        <w:rPr>
          <w:rFonts w:ascii="Times New Roman" w:hAnsi="Times New Roman"/>
          <w:sz w:val="24"/>
          <w:szCs w:val="24"/>
        </w:rPr>
        <w:t>dn</w:t>
      </w:r>
      <w:r w:rsidRPr="006B72AC">
        <w:rPr>
          <w:rFonts w:ascii="Times New Roman" w:hAnsi="Times New Roman"/>
          <w:spacing w:val="-2"/>
          <w:sz w:val="24"/>
          <w:szCs w:val="24"/>
        </w:rPr>
        <w:t xml:space="preserve"> </w:t>
      </w:r>
      <w:r w:rsidRPr="006B72AC">
        <w:rPr>
          <w:rFonts w:ascii="Times New Roman" w:hAnsi="Times New Roman"/>
          <w:sz w:val="24"/>
          <w:szCs w:val="24"/>
        </w:rPr>
        <w:t>a</w:t>
      </w:r>
      <w:r w:rsidRPr="006B72AC">
        <w:rPr>
          <w:rFonts w:ascii="Times New Roman" w:hAnsi="Times New Roman"/>
          <w:spacing w:val="-2"/>
          <w:sz w:val="24"/>
          <w:szCs w:val="24"/>
        </w:rPr>
        <w:t> konštantného textu</w:t>
      </w:r>
      <w:r w:rsidRPr="006B72AC">
        <w:rPr>
          <w:rFonts w:ascii="Times New Roman" w:hAnsi="Times New Roman"/>
          <w:spacing w:val="-3"/>
          <w:sz w:val="24"/>
          <w:szCs w:val="24"/>
        </w:rPr>
        <w:t xml:space="preserve"> </w:t>
      </w:r>
      <w:r w:rsidRPr="006B72AC">
        <w:rPr>
          <w:rFonts w:ascii="Times New Roman" w:hAnsi="Times New Roman"/>
          <w:spacing w:val="-1"/>
          <w:sz w:val="24"/>
          <w:szCs w:val="24"/>
        </w:rPr>
        <w:t>„</w:t>
      </w:r>
      <w:r w:rsidRPr="006B72AC">
        <w:rPr>
          <w:rFonts w:ascii="Times New Roman" w:hAnsi="Times New Roman"/>
          <w:sz w:val="24"/>
          <w:szCs w:val="24"/>
        </w:rPr>
        <w:t>Z</w:t>
      </w:r>
      <w:r w:rsidRPr="006B72AC">
        <w:rPr>
          <w:rFonts w:ascii="Times New Roman" w:hAnsi="Times New Roman"/>
          <w:spacing w:val="-1"/>
          <w:sz w:val="24"/>
          <w:szCs w:val="24"/>
        </w:rPr>
        <w:t>ili</w:t>
      </w:r>
      <w:r w:rsidRPr="006B72AC">
        <w:rPr>
          <w:rFonts w:ascii="Times New Roman" w:hAnsi="Times New Roman"/>
          <w:sz w:val="24"/>
          <w:szCs w:val="24"/>
        </w:rPr>
        <w:t>na</w:t>
      </w:r>
      <w:r w:rsidRPr="006B72AC">
        <w:rPr>
          <w:rFonts w:ascii="Times New Roman" w:hAnsi="Times New Roman"/>
          <w:spacing w:val="-1"/>
          <w:sz w:val="24"/>
          <w:szCs w:val="24"/>
        </w:rPr>
        <w:t>”</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16" w:after="0" w:line="20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z w:val="24"/>
          <w:szCs w:val="24"/>
        </w:rPr>
        <w:t>Navrhovaný obsah odosielaného rámca:</w:t>
      </w:r>
    </w:p>
    <w:p w:rsidR="006B72AC" w:rsidRPr="006B72AC" w:rsidRDefault="006B72AC" w:rsidP="006B72AC">
      <w:pPr>
        <w:widowControl w:val="0"/>
        <w:kinsoku w:val="0"/>
        <w:overflowPunct w:val="0"/>
        <w:autoSpaceDE w:val="0"/>
        <w:autoSpaceDN w:val="0"/>
        <w:adjustRightInd w:val="0"/>
        <w:spacing w:before="3" w:after="0" w:line="220" w:lineRule="exact"/>
        <w:ind w:left="0" w:firstLine="0"/>
        <w:jc w:val="left"/>
        <w:rPr>
          <w:rFonts w:ascii="Times New Roman" w:hAnsi="Times New Roman"/>
          <w:lang w:eastAsia="sk-SK"/>
        </w:rPr>
      </w:pPr>
    </w:p>
    <w:p w:rsidR="006B72AC" w:rsidRPr="006B72AC" w:rsidRDefault="006B72AC" w:rsidP="006B72AC">
      <w:pPr>
        <w:widowControl w:val="0"/>
        <w:kinsoku w:val="0"/>
        <w:overflowPunct w:val="0"/>
        <w:autoSpaceDE w:val="0"/>
        <w:autoSpaceDN w:val="0"/>
        <w:adjustRightInd w:val="0"/>
        <w:spacing w:after="0"/>
        <w:ind w:left="0" w:right="32" w:firstLine="0"/>
        <w:jc w:val="center"/>
        <w:rPr>
          <w:rFonts w:ascii="Times New Roman" w:hAnsi="Times New Roman"/>
          <w:sz w:val="16"/>
          <w:szCs w:val="16"/>
        </w:rPr>
      </w:pPr>
      <w:r w:rsidRPr="006B72AC">
        <w:rPr>
          <w:rFonts w:ascii="Times New Roman" w:hAnsi="Times New Roman"/>
          <w:sz w:val="16"/>
          <w:szCs w:val="16"/>
        </w:rPr>
        <w:t>kierunek&lt;0x5E&gt;przystanek&lt;0x5E&gt;nrPrzystanku&lt;0x5E&gt;prędkość&lt;0x5E&gt;...</w:t>
      </w:r>
    </w:p>
    <w:p w:rsidR="006B72AC" w:rsidRPr="006B72AC" w:rsidRDefault="006B72AC" w:rsidP="006B72AC">
      <w:pPr>
        <w:widowControl w:val="0"/>
        <w:kinsoku w:val="0"/>
        <w:overflowPunct w:val="0"/>
        <w:autoSpaceDE w:val="0"/>
        <w:autoSpaceDN w:val="0"/>
        <w:adjustRightInd w:val="0"/>
        <w:spacing w:after="0" w:line="226" w:lineRule="exact"/>
        <w:ind w:left="0" w:right="32" w:firstLine="0"/>
        <w:jc w:val="center"/>
        <w:rPr>
          <w:rFonts w:ascii="Times New Roman" w:hAnsi="Times New Roman"/>
          <w:sz w:val="16"/>
          <w:szCs w:val="16"/>
        </w:rPr>
      </w:pPr>
      <w:r w:rsidRPr="006B72AC">
        <w:rPr>
          <w:rFonts w:ascii="Times New Roman" w:hAnsi="Times New Roman"/>
          <w:sz w:val="16"/>
          <w:szCs w:val="16"/>
        </w:rPr>
        <w:t>...nrObiektu&lt;0x5E&gt;prędkośćChwilowa&lt;0x5E&gt;otwarcieDrzwi&lt;0x5E&gt;pozycjaGPS....[LRC]</w:t>
      </w:r>
    </w:p>
    <w:p w:rsidR="006B72AC" w:rsidRPr="006B72AC" w:rsidRDefault="006B72AC" w:rsidP="006B72AC">
      <w:pPr>
        <w:widowControl w:val="0"/>
        <w:kinsoku w:val="0"/>
        <w:overflowPunct w:val="0"/>
        <w:autoSpaceDE w:val="0"/>
        <w:autoSpaceDN w:val="0"/>
        <w:adjustRightInd w:val="0"/>
        <w:spacing w:before="2" w:after="0" w:line="180" w:lineRule="exact"/>
        <w:ind w:left="0" w:firstLine="0"/>
        <w:jc w:val="left"/>
        <w:rPr>
          <w:rFonts w:ascii="Times New Roman" w:hAnsi="Times New Roman"/>
          <w:sz w:val="16"/>
          <w:szCs w:val="16"/>
          <w:lang w:eastAsia="sk-SK"/>
        </w:rPr>
      </w:pPr>
    </w:p>
    <w:tbl>
      <w:tblPr>
        <w:tblW w:w="0" w:type="auto"/>
        <w:tblInd w:w="102" w:type="dxa"/>
        <w:tblLayout w:type="fixed"/>
        <w:tblCellMar>
          <w:left w:w="0" w:type="dxa"/>
          <w:right w:w="0" w:type="dxa"/>
        </w:tblCellMar>
        <w:tblLook w:val="0000" w:firstRow="0" w:lastRow="0" w:firstColumn="0" w:lastColumn="0" w:noHBand="0" w:noVBand="0"/>
      </w:tblPr>
      <w:tblGrid>
        <w:gridCol w:w="2836"/>
        <w:gridCol w:w="3650"/>
        <w:gridCol w:w="3404"/>
      </w:tblGrid>
      <w:tr w:rsidR="006B72AC" w:rsidRPr="006B72AC" w:rsidTr="00D005E3">
        <w:trPr>
          <w:trHeight w:hRule="exact" w:val="336"/>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62" w:right="1057" w:firstLine="0"/>
              <w:jc w:val="center"/>
              <w:rPr>
                <w:rFonts w:ascii="Times New Roman" w:hAnsi="Times New Roman"/>
                <w:sz w:val="24"/>
                <w:szCs w:val="24"/>
                <w:lang w:eastAsia="sk-SK"/>
              </w:rPr>
            </w:pPr>
            <w:r w:rsidRPr="006B72AC">
              <w:rPr>
                <w:rFonts w:ascii="Times New Roman" w:hAnsi="Times New Roman"/>
                <w:b/>
                <w:bCs/>
                <w:sz w:val="20"/>
                <w:szCs w:val="20"/>
                <w:lang w:eastAsia="sk-SK"/>
              </w:rPr>
              <w:t>Políčko</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32" w:right="127" w:firstLine="0"/>
              <w:jc w:val="center"/>
              <w:rPr>
                <w:rFonts w:ascii="Times New Roman" w:hAnsi="Times New Roman"/>
                <w:sz w:val="24"/>
                <w:szCs w:val="24"/>
                <w:lang w:eastAsia="sk-SK"/>
              </w:rPr>
            </w:pPr>
            <w:r w:rsidRPr="006B72AC">
              <w:rPr>
                <w:rFonts w:ascii="Times New Roman" w:hAnsi="Times New Roman"/>
                <w:b/>
                <w:bCs/>
                <w:sz w:val="20"/>
                <w:szCs w:val="20"/>
                <w:lang w:eastAsia="sk-SK"/>
              </w:rPr>
              <w:t>Po</w:t>
            </w:r>
            <w:r w:rsidRPr="006B72AC">
              <w:rPr>
                <w:rFonts w:ascii="Times New Roman" w:hAnsi="Times New Roman"/>
                <w:b/>
                <w:bCs/>
                <w:spacing w:val="-3"/>
                <w:sz w:val="20"/>
                <w:szCs w:val="20"/>
                <w:lang w:eastAsia="sk-SK"/>
              </w:rPr>
              <w:t>p</w:t>
            </w:r>
            <w:r w:rsidRPr="006B72AC">
              <w:rPr>
                <w:rFonts w:ascii="Times New Roman" w:hAnsi="Times New Roman"/>
                <w:b/>
                <w:bCs/>
                <w:sz w:val="20"/>
                <w:szCs w:val="20"/>
                <w:lang w:eastAsia="sk-SK"/>
              </w:rPr>
              <w:t>is</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631" w:firstLine="0"/>
              <w:jc w:val="left"/>
              <w:rPr>
                <w:rFonts w:ascii="Times New Roman" w:hAnsi="Times New Roman"/>
                <w:sz w:val="24"/>
                <w:szCs w:val="24"/>
                <w:lang w:eastAsia="sk-SK"/>
              </w:rPr>
            </w:pPr>
            <w:r w:rsidRPr="006B72AC">
              <w:rPr>
                <w:rFonts w:ascii="Times New Roman" w:hAnsi="Times New Roman"/>
                <w:b/>
                <w:bCs/>
                <w:sz w:val="20"/>
                <w:szCs w:val="20"/>
                <w:lang w:eastAsia="sk-SK"/>
              </w:rPr>
              <w:t>Formát</w:t>
            </w:r>
            <w:r w:rsidRPr="006B72AC">
              <w:rPr>
                <w:rFonts w:ascii="Times New Roman" w:hAnsi="Times New Roman"/>
                <w:b/>
                <w:bCs/>
                <w:spacing w:val="-7"/>
                <w:sz w:val="20"/>
                <w:szCs w:val="20"/>
                <w:lang w:eastAsia="sk-SK"/>
              </w:rPr>
              <w:t xml:space="preserve"> </w:t>
            </w:r>
            <w:r w:rsidRPr="006B72AC">
              <w:rPr>
                <w:rFonts w:ascii="Times New Roman" w:hAnsi="Times New Roman"/>
                <w:b/>
                <w:bCs/>
                <w:sz w:val="20"/>
                <w:szCs w:val="20"/>
                <w:lang w:eastAsia="sk-SK"/>
              </w:rPr>
              <w:t>/</w:t>
            </w:r>
            <w:r w:rsidRPr="006B72AC">
              <w:rPr>
                <w:rFonts w:ascii="Times New Roman" w:hAnsi="Times New Roman"/>
                <w:b/>
                <w:bCs/>
                <w:spacing w:val="-7"/>
                <w:sz w:val="20"/>
                <w:szCs w:val="20"/>
                <w:lang w:eastAsia="sk-SK"/>
              </w:rPr>
              <w:t xml:space="preserve"> roz</w:t>
            </w:r>
            <w:r w:rsidRPr="006B72AC">
              <w:rPr>
                <w:rFonts w:ascii="Times New Roman" w:hAnsi="Times New Roman"/>
                <w:b/>
                <w:bCs/>
                <w:sz w:val="20"/>
                <w:szCs w:val="20"/>
                <w:lang w:eastAsia="sk-SK"/>
              </w:rPr>
              <w:t>líšenie</w:t>
            </w:r>
          </w:p>
        </w:tc>
      </w:tr>
      <w:tr w:rsidR="006B72AC" w:rsidRPr="006B72AC" w:rsidTr="00D005E3">
        <w:trPr>
          <w:trHeight w:hRule="exact" w:val="454"/>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994" w:right="991" w:firstLine="0"/>
              <w:jc w:val="center"/>
              <w:rPr>
                <w:rFonts w:ascii="Times New Roman" w:hAnsi="Times New Roman"/>
                <w:sz w:val="24"/>
                <w:szCs w:val="24"/>
                <w:lang w:eastAsia="sk-SK"/>
              </w:rPr>
            </w:pPr>
            <w:r w:rsidRPr="006B72AC">
              <w:rPr>
                <w:rFonts w:ascii="Times New Roman" w:hAnsi="Times New Roman"/>
                <w:sz w:val="20"/>
                <w:szCs w:val="20"/>
                <w:lang w:eastAsia="sk-SK"/>
              </w:rPr>
              <w:t>k</w:t>
            </w:r>
            <w:r w:rsidRPr="006B72AC">
              <w:rPr>
                <w:rFonts w:ascii="Times New Roman" w:hAnsi="Times New Roman"/>
                <w:spacing w:val="-1"/>
                <w:sz w:val="20"/>
                <w:szCs w:val="20"/>
                <w:lang w:eastAsia="sk-SK"/>
              </w:rPr>
              <w:t>i</w:t>
            </w:r>
            <w:r w:rsidRPr="006B72AC">
              <w:rPr>
                <w:rFonts w:ascii="Times New Roman" w:hAnsi="Times New Roman"/>
                <w:sz w:val="20"/>
                <w:szCs w:val="20"/>
                <w:lang w:eastAsia="sk-SK"/>
              </w:rPr>
              <w:t>e</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u</w:t>
            </w:r>
            <w:r w:rsidRPr="006B72AC">
              <w:rPr>
                <w:rFonts w:ascii="Times New Roman" w:hAnsi="Times New Roman"/>
                <w:spacing w:val="-2"/>
                <w:sz w:val="20"/>
                <w:szCs w:val="20"/>
                <w:lang w:eastAsia="sk-SK"/>
              </w:rPr>
              <w:t>n</w:t>
            </w:r>
            <w:r w:rsidRPr="006B72AC">
              <w:rPr>
                <w:rFonts w:ascii="Times New Roman" w:hAnsi="Times New Roman"/>
                <w:sz w:val="20"/>
                <w:szCs w:val="20"/>
                <w:lang w:eastAsia="sk-SK"/>
              </w:rPr>
              <w:t>ek</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87" w:firstLine="0"/>
              <w:jc w:val="left"/>
              <w:rPr>
                <w:rFonts w:ascii="Times New Roman" w:hAnsi="Times New Roman"/>
                <w:sz w:val="24"/>
                <w:szCs w:val="24"/>
                <w:lang w:eastAsia="sk-SK"/>
              </w:rPr>
            </w:pPr>
            <w:r w:rsidRPr="006B72AC">
              <w:rPr>
                <w:rFonts w:ascii="Times New Roman" w:hAnsi="Times New Roman"/>
                <w:spacing w:val="-2"/>
                <w:sz w:val="20"/>
                <w:szCs w:val="20"/>
                <w:lang w:eastAsia="sk-SK"/>
              </w:rPr>
              <w:t xml:space="preserve">názov </w:t>
            </w:r>
            <w:r w:rsidRPr="006B72AC">
              <w:rPr>
                <w:rFonts w:ascii="Times New Roman" w:hAnsi="Times New Roman"/>
                <w:sz w:val="20"/>
                <w:szCs w:val="20"/>
                <w:lang w:eastAsia="sk-SK"/>
              </w:rPr>
              <w:t>smeru zo smerovej tabule</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731" w:firstLine="0"/>
              <w:jc w:val="left"/>
              <w:rPr>
                <w:rFonts w:ascii="Times New Roman" w:hAnsi="Times New Roman"/>
                <w:sz w:val="24"/>
                <w:szCs w:val="24"/>
                <w:lang w:eastAsia="sk-SK"/>
              </w:rPr>
            </w:pPr>
            <w:r w:rsidRPr="006B72AC">
              <w:rPr>
                <w:rFonts w:ascii="Times New Roman" w:hAnsi="Times New Roman"/>
                <w:sz w:val="20"/>
                <w:szCs w:val="20"/>
                <w:lang w:eastAsia="sk-SK"/>
              </w:rPr>
              <w:t>text zhodný s</w:t>
            </w:r>
            <w:r w:rsidRPr="006B72AC">
              <w:rPr>
                <w:rFonts w:ascii="Times New Roman" w:hAnsi="Times New Roman"/>
                <w:spacing w:val="-1"/>
                <w:sz w:val="20"/>
                <w:szCs w:val="20"/>
                <w:lang w:eastAsia="sk-SK"/>
              </w:rPr>
              <w:t xml:space="preserve"> C</w:t>
            </w:r>
            <w:r w:rsidRPr="006B72AC">
              <w:rPr>
                <w:rFonts w:ascii="Times New Roman" w:hAnsi="Times New Roman"/>
                <w:spacing w:val="-2"/>
                <w:sz w:val="20"/>
                <w:szCs w:val="20"/>
                <w:lang w:eastAsia="sk-SK"/>
              </w:rPr>
              <w:t>P</w:t>
            </w:r>
            <w:r w:rsidRPr="006B72AC">
              <w:rPr>
                <w:rFonts w:ascii="Times New Roman" w:hAnsi="Times New Roman"/>
                <w:sz w:val="20"/>
                <w:szCs w:val="20"/>
                <w:lang w:eastAsia="sk-SK"/>
              </w:rPr>
              <w:t>852</w:t>
            </w:r>
          </w:p>
        </w:tc>
      </w:tr>
      <w:tr w:rsidR="006B72AC" w:rsidRPr="006B72AC" w:rsidTr="00D005E3">
        <w:trPr>
          <w:trHeight w:hRule="exact" w:val="558"/>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935" w:firstLine="0"/>
              <w:jc w:val="left"/>
              <w:rPr>
                <w:rFonts w:ascii="Times New Roman" w:hAnsi="Times New Roman"/>
                <w:sz w:val="24"/>
                <w:szCs w:val="24"/>
                <w:lang w:eastAsia="sk-SK"/>
              </w:rPr>
            </w:pPr>
            <w:r w:rsidRPr="006B72AC">
              <w:rPr>
                <w:rFonts w:ascii="Times New Roman" w:hAnsi="Times New Roman"/>
                <w:sz w:val="20"/>
                <w:szCs w:val="20"/>
                <w:lang w:eastAsia="sk-SK"/>
              </w:rPr>
              <w:t>p</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zyst</w:t>
            </w:r>
            <w:r w:rsidRPr="006B72AC">
              <w:rPr>
                <w:rFonts w:ascii="Times New Roman" w:hAnsi="Times New Roman"/>
                <w:spacing w:val="-2"/>
                <w:sz w:val="20"/>
                <w:szCs w:val="20"/>
                <w:lang w:eastAsia="sk-SK"/>
              </w:rPr>
              <w:t>a</w:t>
            </w:r>
            <w:r w:rsidRPr="006B72AC">
              <w:rPr>
                <w:rFonts w:ascii="Times New Roman" w:hAnsi="Times New Roman"/>
                <w:sz w:val="20"/>
                <w:szCs w:val="20"/>
                <w:lang w:eastAsia="sk-SK"/>
              </w:rPr>
              <w:t>nek</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6" w:after="0" w:line="224" w:lineRule="exact"/>
              <w:ind w:left="349" w:right="146" w:hanging="200"/>
              <w:jc w:val="left"/>
              <w:rPr>
                <w:rFonts w:ascii="Times New Roman" w:hAnsi="Times New Roman"/>
                <w:sz w:val="24"/>
                <w:szCs w:val="24"/>
                <w:lang w:eastAsia="sk-SK"/>
              </w:rPr>
            </w:pPr>
            <w:r w:rsidRPr="006B72AC">
              <w:rPr>
                <w:rFonts w:ascii="Times New Roman" w:hAnsi="Times New Roman"/>
                <w:spacing w:val="-2"/>
                <w:sz w:val="20"/>
                <w:szCs w:val="20"/>
                <w:lang w:eastAsia="sk-SK"/>
              </w:rPr>
              <w:t>názov zastávky, ku ktorej smeruje vozidlo alebo na ktorej sa nachádza</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731" w:firstLine="0"/>
              <w:jc w:val="left"/>
              <w:rPr>
                <w:rFonts w:ascii="Times New Roman" w:hAnsi="Times New Roman"/>
                <w:sz w:val="24"/>
                <w:szCs w:val="24"/>
                <w:lang w:eastAsia="sk-SK"/>
              </w:rPr>
            </w:pPr>
            <w:r w:rsidRPr="006B72AC">
              <w:rPr>
                <w:rFonts w:ascii="Times New Roman" w:hAnsi="Times New Roman"/>
                <w:sz w:val="20"/>
                <w:szCs w:val="20"/>
                <w:lang w:eastAsia="sk-SK"/>
              </w:rPr>
              <w:t>text zhodný s</w:t>
            </w:r>
            <w:r w:rsidRPr="006B72AC">
              <w:rPr>
                <w:rFonts w:ascii="Times New Roman" w:hAnsi="Times New Roman"/>
                <w:spacing w:val="-1"/>
                <w:sz w:val="20"/>
                <w:szCs w:val="20"/>
                <w:lang w:eastAsia="sk-SK"/>
              </w:rPr>
              <w:t xml:space="preserve"> C</w:t>
            </w:r>
            <w:r w:rsidRPr="006B72AC">
              <w:rPr>
                <w:rFonts w:ascii="Times New Roman" w:hAnsi="Times New Roman"/>
                <w:spacing w:val="-2"/>
                <w:sz w:val="20"/>
                <w:szCs w:val="20"/>
                <w:lang w:eastAsia="sk-SK"/>
              </w:rPr>
              <w:t>P</w:t>
            </w:r>
            <w:r w:rsidRPr="006B72AC">
              <w:rPr>
                <w:rFonts w:ascii="Times New Roman" w:hAnsi="Times New Roman"/>
                <w:sz w:val="20"/>
                <w:szCs w:val="20"/>
                <w:lang w:eastAsia="sk-SK"/>
              </w:rPr>
              <w:t>852</w:t>
            </w:r>
          </w:p>
        </w:tc>
      </w:tr>
      <w:tr w:rsidR="006B72AC" w:rsidRPr="006B72AC" w:rsidTr="00D005E3">
        <w:trPr>
          <w:trHeight w:hRule="exact" w:val="456"/>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205" w:right="1202" w:firstLine="0"/>
              <w:jc w:val="center"/>
              <w:rPr>
                <w:rFonts w:ascii="Times New Roman" w:hAnsi="Times New Roman"/>
                <w:sz w:val="24"/>
                <w:szCs w:val="24"/>
                <w:lang w:eastAsia="sk-SK"/>
              </w:rPr>
            </w:pPr>
            <w:r w:rsidRPr="006B72AC">
              <w:rPr>
                <w:rFonts w:ascii="Times New Roman" w:hAnsi="Times New Roman"/>
                <w:spacing w:val="-1"/>
                <w:sz w:val="20"/>
                <w:szCs w:val="20"/>
                <w:lang w:eastAsia="sk-SK"/>
              </w:rPr>
              <w:t>li</w:t>
            </w:r>
            <w:r w:rsidRPr="006B72AC">
              <w:rPr>
                <w:rFonts w:ascii="Times New Roman" w:hAnsi="Times New Roman"/>
                <w:sz w:val="20"/>
                <w:szCs w:val="20"/>
                <w:lang w:eastAsia="sk-SK"/>
              </w:rPr>
              <w:t>n</w:t>
            </w:r>
            <w:r w:rsidRPr="006B72AC">
              <w:rPr>
                <w:rFonts w:ascii="Times New Roman" w:hAnsi="Times New Roman"/>
                <w:spacing w:val="-1"/>
                <w:sz w:val="20"/>
                <w:szCs w:val="20"/>
                <w:lang w:eastAsia="sk-SK"/>
              </w:rPr>
              <w:t>i</w:t>
            </w:r>
            <w:r w:rsidRPr="006B72AC">
              <w:rPr>
                <w:rFonts w:ascii="Times New Roman" w:hAnsi="Times New Roman"/>
                <w:sz w:val="20"/>
                <w:szCs w:val="20"/>
                <w:lang w:eastAsia="sk-SK"/>
              </w:rPr>
              <w:t>a</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425" w:firstLine="0"/>
              <w:jc w:val="left"/>
              <w:rPr>
                <w:rFonts w:ascii="Times New Roman" w:hAnsi="Times New Roman"/>
                <w:sz w:val="24"/>
                <w:szCs w:val="24"/>
                <w:lang w:eastAsia="sk-SK"/>
              </w:rPr>
            </w:pPr>
            <w:r w:rsidRPr="006B72AC">
              <w:rPr>
                <w:rFonts w:ascii="Times New Roman" w:hAnsi="Times New Roman"/>
                <w:sz w:val="20"/>
                <w:szCs w:val="20"/>
                <w:lang w:eastAsia="sk-SK"/>
              </w:rPr>
              <w:t>číslo linky zo smerovej tabule</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731" w:firstLine="0"/>
              <w:jc w:val="left"/>
              <w:rPr>
                <w:rFonts w:ascii="Times New Roman" w:hAnsi="Times New Roman"/>
                <w:sz w:val="24"/>
                <w:szCs w:val="24"/>
                <w:lang w:eastAsia="sk-SK"/>
              </w:rPr>
            </w:pPr>
            <w:r w:rsidRPr="006B72AC">
              <w:rPr>
                <w:rFonts w:ascii="Times New Roman" w:hAnsi="Times New Roman"/>
                <w:sz w:val="20"/>
                <w:szCs w:val="20"/>
                <w:lang w:eastAsia="sk-SK"/>
              </w:rPr>
              <w:t>text zhodný s</w:t>
            </w:r>
            <w:r w:rsidRPr="006B72AC">
              <w:rPr>
                <w:rFonts w:ascii="Times New Roman" w:hAnsi="Times New Roman"/>
                <w:spacing w:val="-1"/>
                <w:sz w:val="20"/>
                <w:szCs w:val="20"/>
                <w:lang w:eastAsia="sk-SK"/>
              </w:rPr>
              <w:t xml:space="preserve"> C</w:t>
            </w:r>
            <w:r w:rsidRPr="006B72AC">
              <w:rPr>
                <w:rFonts w:ascii="Times New Roman" w:hAnsi="Times New Roman"/>
                <w:spacing w:val="-2"/>
                <w:sz w:val="20"/>
                <w:szCs w:val="20"/>
                <w:lang w:eastAsia="sk-SK"/>
              </w:rPr>
              <w:t>P</w:t>
            </w:r>
            <w:r w:rsidRPr="006B72AC">
              <w:rPr>
                <w:rFonts w:ascii="Times New Roman" w:hAnsi="Times New Roman"/>
                <w:sz w:val="20"/>
                <w:szCs w:val="20"/>
                <w:lang w:eastAsia="sk-SK"/>
              </w:rPr>
              <w:t>852</w:t>
            </w:r>
          </w:p>
        </w:tc>
      </w:tr>
      <w:tr w:rsidR="006B72AC" w:rsidRPr="006B72AC" w:rsidTr="00D005E3">
        <w:trPr>
          <w:trHeight w:hRule="exact" w:val="454"/>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835" w:firstLine="0"/>
              <w:jc w:val="left"/>
              <w:rPr>
                <w:rFonts w:ascii="Times New Roman" w:hAnsi="Times New Roman"/>
                <w:sz w:val="24"/>
                <w:szCs w:val="24"/>
                <w:lang w:eastAsia="sk-SK"/>
              </w:rPr>
            </w:pPr>
            <w:r w:rsidRPr="006B72AC">
              <w:rPr>
                <w:rFonts w:ascii="Times New Roman" w:hAnsi="Times New Roman"/>
                <w:sz w:val="20"/>
                <w:szCs w:val="20"/>
                <w:lang w:eastAsia="sk-SK"/>
              </w:rPr>
              <w:t>n</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P</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zyst</w:t>
            </w:r>
            <w:r w:rsidRPr="006B72AC">
              <w:rPr>
                <w:rFonts w:ascii="Times New Roman" w:hAnsi="Times New Roman"/>
                <w:spacing w:val="-2"/>
                <w:sz w:val="20"/>
                <w:szCs w:val="20"/>
                <w:lang w:eastAsia="sk-SK"/>
              </w:rPr>
              <w:t>a</w:t>
            </w:r>
            <w:r w:rsidRPr="006B72AC">
              <w:rPr>
                <w:rFonts w:ascii="Times New Roman" w:hAnsi="Times New Roman"/>
                <w:sz w:val="20"/>
                <w:szCs w:val="20"/>
                <w:lang w:eastAsia="sk-SK"/>
              </w:rPr>
              <w:t>nku</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515" w:firstLine="0"/>
              <w:jc w:val="left"/>
              <w:rPr>
                <w:rFonts w:ascii="Times New Roman" w:hAnsi="Times New Roman"/>
                <w:sz w:val="24"/>
                <w:szCs w:val="24"/>
                <w:lang w:eastAsia="sk-SK"/>
              </w:rPr>
            </w:pPr>
            <w:r w:rsidRPr="006B72AC">
              <w:rPr>
                <w:rFonts w:ascii="Times New Roman" w:hAnsi="Times New Roman"/>
                <w:sz w:val="20"/>
                <w:szCs w:val="20"/>
                <w:lang w:eastAsia="sk-SK"/>
              </w:rPr>
              <w:t>číslo</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a</w:t>
            </w:r>
            <w:r w:rsidRPr="006B72AC">
              <w:rPr>
                <w:rFonts w:ascii="Times New Roman" w:hAnsi="Times New Roman"/>
                <w:spacing w:val="-2"/>
                <w:sz w:val="20"/>
                <w:szCs w:val="20"/>
                <w:lang w:eastAsia="sk-SK"/>
              </w:rPr>
              <w:t>k</w:t>
            </w:r>
            <w:r w:rsidRPr="006B72AC">
              <w:rPr>
                <w:rFonts w:ascii="Times New Roman" w:hAnsi="Times New Roman"/>
                <w:sz w:val="20"/>
                <w:szCs w:val="20"/>
                <w:lang w:eastAsia="sk-SK"/>
              </w:rPr>
              <w:t>t</w:t>
            </w:r>
            <w:r w:rsidRPr="006B72AC">
              <w:rPr>
                <w:rFonts w:ascii="Times New Roman" w:hAnsi="Times New Roman"/>
                <w:spacing w:val="-2"/>
                <w:sz w:val="20"/>
                <w:szCs w:val="20"/>
                <w:lang w:eastAsia="sk-SK"/>
              </w:rPr>
              <w:t>u</w:t>
            </w:r>
            <w:r w:rsidRPr="006B72AC">
              <w:rPr>
                <w:rFonts w:ascii="Times New Roman" w:hAnsi="Times New Roman"/>
                <w:sz w:val="20"/>
                <w:szCs w:val="20"/>
                <w:lang w:eastAsia="sk-SK"/>
              </w:rPr>
              <w:t>á</w:t>
            </w:r>
            <w:r w:rsidRPr="006B72AC">
              <w:rPr>
                <w:rFonts w:ascii="Times New Roman" w:hAnsi="Times New Roman"/>
                <w:spacing w:val="-1"/>
                <w:sz w:val="20"/>
                <w:szCs w:val="20"/>
                <w:lang w:eastAsia="sk-SK"/>
              </w:rPr>
              <w:t>l</w:t>
            </w:r>
            <w:r w:rsidRPr="006B72AC">
              <w:rPr>
                <w:rFonts w:ascii="Times New Roman" w:hAnsi="Times New Roman"/>
                <w:sz w:val="20"/>
                <w:szCs w:val="20"/>
                <w:lang w:eastAsia="sk-SK"/>
              </w:rPr>
              <w:t>n</w:t>
            </w:r>
            <w:r w:rsidRPr="006B72AC">
              <w:rPr>
                <w:rFonts w:ascii="Times New Roman" w:hAnsi="Times New Roman"/>
                <w:spacing w:val="-2"/>
                <w:sz w:val="20"/>
                <w:szCs w:val="20"/>
                <w:lang w:eastAsia="sk-SK"/>
              </w:rPr>
              <w:t>ej zastávky</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340" w:right="1333" w:firstLine="0"/>
              <w:jc w:val="center"/>
              <w:rPr>
                <w:rFonts w:ascii="Times New Roman" w:hAnsi="Times New Roman"/>
                <w:sz w:val="24"/>
                <w:szCs w:val="24"/>
                <w:lang w:eastAsia="sk-SK"/>
              </w:rPr>
            </w:pPr>
            <w:r w:rsidRPr="006B72AC">
              <w:rPr>
                <w:rFonts w:ascii="Times New Roman" w:hAnsi="Times New Roman"/>
                <w:sz w:val="20"/>
                <w:szCs w:val="20"/>
                <w:lang w:eastAsia="sk-SK"/>
              </w:rPr>
              <w:t>x 1</w:t>
            </w:r>
          </w:p>
        </w:tc>
      </w:tr>
      <w:tr w:rsidR="006B72AC" w:rsidRPr="006B72AC" w:rsidTr="00D005E3">
        <w:trPr>
          <w:trHeight w:hRule="exact" w:val="456"/>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994" w:right="991" w:firstLine="0"/>
              <w:jc w:val="center"/>
              <w:rPr>
                <w:rFonts w:ascii="Times New Roman" w:hAnsi="Times New Roman"/>
                <w:sz w:val="24"/>
                <w:szCs w:val="24"/>
                <w:lang w:eastAsia="sk-SK"/>
              </w:rPr>
            </w:pPr>
            <w:r w:rsidRPr="006B72AC">
              <w:rPr>
                <w:rFonts w:ascii="Times New Roman" w:hAnsi="Times New Roman"/>
                <w:sz w:val="20"/>
                <w:szCs w:val="20"/>
                <w:lang w:eastAsia="sk-SK"/>
              </w:rPr>
              <w:t>p</w:t>
            </w:r>
            <w:r w:rsidRPr="006B72AC">
              <w:rPr>
                <w:rFonts w:ascii="Times New Roman" w:hAnsi="Times New Roman"/>
                <w:spacing w:val="-1"/>
                <w:sz w:val="20"/>
                <w:szCs w:val="20"/>
                <w:lang w:eastAsia="sk-SK"/>
              </w:rPr>
              <w:t>r</w:t>
            </w:r>
            <w:r w:rsidRPr="006B72AC">
              <w:rPr>
                <w:rFonts w:ascii="Times New Roman" w:hAnsi="Times New Roman"/>
                <w:spacing w:val="-2"/>
                <w:sz w:val="20"/>
                <w:szCs w:val="20"/>
                <w:lang w:eastAsia="sk-SK"/>
              </w:rPr>
              <w:t>ę</w:t>
            </w:r>
            <w:r w:rsidRPr="006B72AC">
              <w:rPr>
                <w:rFonts w:ascii="Times New Roman" w:hAnsi="Times New Roman"/>
                <w:sz w:val="20"/>
                <w:szCs w:val="20"/>
                <w:lang w:eastAsia="sk-SK"/>
              </w:rPr>
              <w:t>dkość</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637" w:firstLine="0"/>
              <w:jc w:val="left"/>
              <w:rPr>
                <w:rFonts w:ascii="Times New Roman" w:hAnsi="Times New Roman"/>
                <w:sz w:val="24"/>
                <w:szCs w:val="24"/>
                <w:lang w:eastAsia="sk-SK"/>
              </w:rPr>
            </w:pPr>
            <w:r w:rsidRPr="006B72AC">
              <w:rPr>
                <w:rFonts w:ascii="Times New Roman" w:hAnsi="Times New Roman"/>
                <w:spacing w:val="-2"/>
                <w:sz w:val="20"/>
                <w:szCs w:val="20"/>
                <w:lang w:eastAsia="sk-SK"/>
              </w:rPr>
              <w:t>a</w:t>
            </w:r>
            <w:r w:rsidRPr="006B72AC">
              <w:rPr>
                <w:rFonts w:ascii="Times New Roman" w:hAnsi="Times New Roman"/>
                <w:sz w:val="20"/>
                <w:szCs w:val="20"/>
                <w:lang w:eastAsia="sk-SK"/>
              </w:rPr>
              <w:t>kt</w:t>
            </w:r>
            <w:r w:rsidRPr="006B72AC">
              <w:rPr>
                <w:rFonts w:ascii="Times New Roman" w:hAnsi="Times New Roman"/>
                <w:spacing w:val="-2"/>
                <w:sz w:val="20"/>
                <w:szCs w:val="20"/>
                <w:lang w:eastAsia="sk-SK"/>
              </w:rPr>
              <w:t>u</w:t>
            </w:r>
            <w:r w:rsidRPr="006B72AC">
              <w:rPr>
                <w:rFonts w:ascii="Times New Roman" w:hAnsi="Times New Roman"/>
                <w:sz w:val="20"/>
                <w:szCs w:val="20"/>
                <w:lang w:eastAsia="sk-SK"/>
              </w:rPr>
              <w:t>á</w:t>
            </w:r>
            <w:r w:rsidRPr="006B72AC">
              <w:rPr>
                <w:rFonts w:ascii="Times New Roman" w:hAnsi="Times New Roman"/>
                <w:spacing w:val="-1"/>
                <w:sz w:val="20"/>
                <w:szCs w:val="20"/>
                <w:lang w:eastAsia="sk-SK"/>
              </w:rPr>
              <w:t>l</w:t>
            </w:r>
            <w:r w:rsidRPr="006B72AC">
              <w:rPr>
                <w:rFonts w:ascii="Times New Roman" w:hAnsi="Times New Roman"/>
                <w:sz w:val="20"/>
                <w:szCs w:val="20"/>
                <w:lang w:eastAsia="sk-SK"/>
              </w:rPr>
              <w:t>na</w:t>
            </w:r>
            <w:r w:rsidRPr="006B72AC">
              <w:rPr>
                <w:rFonts w:ascii="Times New Roman" w:hAnsi="Times New Roman"/>
                <w:spacing w:val="-3"/>
                <w:sz w:val="20"/>
                <w:szCs w:val="20"/>
                <w:lang w:eastAsia="sk-SK"/>
              </w:rPr>
              <w:t xml:space="preserve"> </w:t>
            </w:r>
            <w:r w:rsidRPr="006B72AC">
              <w:rPr>
                <w:rFonts w:ascii="Times New Roman" w:hAnsi="Times New Roman"/>
                <w:sz w:val="20"/>
                <w:szCs w:val="20"/>
                <w:lang w:eastAsia="sk-SK"/>
              </w:rPr>
              <w:t>rýchlosť vozidla</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225" w:right="1221" w:firstLine="0"/>
              <w:jc w:val="center"/>
              <w:rPr>
                <w:rFonts w:ascii="Times New Roman" w:hAnsi="Times New Roman"/>
                <w:sz w:val="24"/>
                <w:szCs w:val="24"/>
                <w:lang w:eastAsia="sk-SK"/>
              </w:rPr>
            </w:pPr>
            <w:r w:rsidRPr="006B72AC">
              <w:rPr>
                <w:rFonts w:ascii="Times New Roman" w:hAnsi="Times New Roman"/>
                <w:sz w:val="20"/>
                <w:szCs w:val="20"/>
                <w:lang w:eastAsia="sk-SK"/>
              </w:rPr>
              <w:t>x</w:t>
            </w:r>
            <w:r w:rsidRPr="006B72AC">
              <w:rPr>
                <w:rFonts w:ascii="Times New Roman" w:hAnsi="Times New Roman"/>
                <w:spacing w:val="-1"/>
                <w:sz w:val="20"/>
                <w:szCs w:val="20"/>
                <w:lang w:eastAsia="sk-SK"/>
              </w:rPr>
              <w:t xml:space="preserve"> </w:t>
            </w:r>
            <w:r w:rsidRPr="006B72AC">
              <w:rPr>
                <w:rFonts w:ascii="Times New Roman" w:hAnsi="Times New Roman"/>
                <w:spacing w:val="-2"/>
                <w:sz w:val="20"/>
                <w:szCs w:val="20"/>
                <w:lang w:eastAsia="sk-SK"/>
              </w:rPr>
              <w:t>0</w:t>
            </w:r>
            <w:r w:rsidRPr="006B72AC">
              <w:rPr>
                <w:rFonts w:ascii="Times New Roman" w:hAnsi="Times New Roman"/>
                <w:sz w:val="20"/>
                <w:szCs w:val="20"/>
                <w:lang w:eastAsia="sk-SK"/>
              </w:rPr>
              <w:t>,1</w:t>
            </w:r>
            <w:r w:rsidRPr="006B72AC">
              <w:rPr>
                <w:rFonts w:ascii="Times New Roman" w:hAnsi="Times New Roman"/>
                <w:spacing w:val="-3"/>
                <w:sz w:val="20"/>
                <w:szCs w:val="20"/>
                <w:lang w:eastAsia="sk-SK"/>
              </w:rPr>
              <w:t xml:space="preserve"> </w:t>
            </w:r>
            <w:r w:rsidRPr="006B72AC">
              <w:rPr>
                <w:rFonts w:ascii="Times New Roman" w:hAnsi="Times New Roman"/>
                <w:sz w:val="20"/>
                <w:szCs w:val="20"/>
                <w:lang w:eastAsia="sk-SK"/>
              </w:rPr>
              <w:t>k</w:t>
            </w:r>
            <w:r w:rsidRPr="006B72AC">
              <w:rPr>
                <w:rFonts w:ascii="Times New Roman" w:hAnsi="Times New Roman"/>
                <w:spacing w:val="-1"/>
                <w:sz w:val="20"/>
                <w:szCs w:val="20"/>
                <w:lang w:eastAsia="sk-SK"/>
              </w:rPr>
              <w:t>m</w:t>
            </w:r>
            <w:r w:rsidRPr="006B72AC">
              <w:rPr>
                <w:rFonts w:ascii="Times New Roman" w:hAnsi="Times New Roman"/>
                <w:sz w:val="20"/>
                <w:szCs w:val="20"/>
                <w:lang w:eastAsia="sk-SK"/>
              </w:rPr>
              <w:t>/h</w:t>
            </w:r>
          </w:p>
        </w:tc>
      </w:tr>
      <w:tr w:rsidR="006B72AC" w:rsidRPr="006B72AC" w:rsidTr="00D005E3">
        <w:trPr>
          <w:trHeight w:hRule="exact" w:val="454"/>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2" w:firstLine="0"/>
              <w:jc w:val="center"/>
              <w:rPr>
                <w:rFonts w:ascii="Times New Roman" w:hAnsi="Times New Roman"/>
                <w:sz w:val="24"/>
                <w:szCs w:val="24"/>
                <w:lang w:eastAsia="sk-SK"/>
              </w:rPr>
            </w:pPr>
            <w:r w:rsidRPr="006B72AC">
              <w:rPr>
                <w:rFonts w:ascii="Times New Roman" w:hAnsi="Times New Roman"/>
                <w:sz w:val="20"/>
                <w:szCs w:val="20"/>
                <w:lang w:eastAsia="sk-SK"/>
              </w:rPr>
              <w:t>n</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Ob</w:t>
            </w:r>
            <w:r w:rsidRPr="006B72AC">
              <w:rPr>
                <w:rFonts w:ascii="Times New Roman" w:hAnsi="Times New Roman"/>
                <w:spacing w:val="-3"/>
                <w:sz w:val="20"/>
                <w:szCs w:val="20"/>
                <w:lang w:eastAsia="sk-SK"/>
              </w:rPr>
              <w:t>i</w:t>
            </w:r>
            <w:r w:rsidRPr="006B72AC">
              <w:rPr>
                <w:rFonts w:ascii="Times New Roman" w:hAnsi="Times New Roman"/>
                <w:sz w:val="20"/>
                <w:szCs w:val="20"/>
                <w:lang w:eastAsia="sk-SK"/>
              </w:rPr>
              <w:t>ektu</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821" w:firstLine="0"/>
              <w:jc w:val="left"/>
              <w:rPr>
                <w:rFonts w:ascii="Times New Roman" w:hAnsi="Times New Roman"/>
                <w:sz w:val="24"/>
                <w:szCs w:val="24"/>
                <w:lang w:eastAsia="sk-SK"/>
              </w:rPr>
            </w:pPr>
            <w:r w:rsidRPr="006B72AC">
              <w:rPr>
                <w:rFonts w:ascii="Times New Roman" w:hAnsi="Times New Roman"/>
                <w:spacing w:val="-2"/>
                <w:sz w:val="20"/>
                <w:szCs w:val="20"/>
                <w:lang w:eastAsia="sk-SK"/>
              </w:rPr>
              <w:t>číslo na bočnej strane vozidla</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340" w:right="1333" w:firstLine="0"/>
              <w:jc w:val="center"/>
              <w:rPr>
                <w:rFonts w:ascii="Times New Roman" w:hAnsi="Times New Roman"/>
                <w:sz w:val="24"/>
                <w:szCs w:val="24"/>
                <w:lang w:eastAsia="sk-SK"/>
              </w:rPr>
            </w:pPr>
            <w:r w:rsidRPr="006B72AC">
              <w:rPr>
                <w:rFonts w:ascii="Times New Roman" w:hAnsi="Times New Roman"/>
                <w:sz w:val="20"/>
                <w:szCs w:val="20"/>
                <w:lang w:eastAsia="sk-SK"/>
              </w:rPr>
              <w:t>x 1</w:t>
            </w:r>
          </w:p>
        </w:tc>
      </w:tr>
      <w:tr w:rsidR="006B72AC" w:rsidRPr="006B72AC" w:rsidTr="00D005E3">
        <w:trPr>
          <w:trHeight w:hRule="exact" w:val="456"/>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205" w:right="1202" w:firstLine="0"/>
              <w:jc w:val="center"/>
              <w:rPr>
                <w:rFonts w:ascii="Times New Roman" w:hAnsi="Times New Roman"/>
                <w:sz w:val="24"/>
                <w:szCs w:val="24"/>
                <w:lang w:eastAsia="sk-SK"/>
              </w:rPr>
            </w:pPr>
            <w:r w:rsidRPr="006B72AC">
              <w:rPr>
                <w:rFonts w:ascii="Times New Roman" w:hAnsi="Times New Roman"/>
                <w:spacing w:val="-2"/>
                <w:sz w:val="20"/>
                <w:szCs w:val="20"/>
                <w:lang w:eastAsia="sk-SK"/>
              </w:rPr>
              <w:t>d</w:t>
            </w:r>
            <w:r w:rsidRPr="006B72AC">
              <w:rPr>
                <w:rFonts w:ascii="Times New Roman" w:hAnsi="Times New Roman"/>
                <w:sz w:val="20"/>
                <w:szCs w:val="20"/>
                <w:lang w:eastAsia="sk-SK"/>
              </w:rPr>
              <w:t>a</w:t>
            </w:r>
            <w:r w:rsidRPr="006B72AC">
              <w:rPr>
                <w:rFonts w:ascii="Times New Roman" w:hAnsi="Times New Roman"/>
                <w:spacing w:val="-2"/>
                <w:sz w:val="20"/>
                <w:szCs w:val="20"/>
                <w:lang w:eastAsia="sk-SK"/>
              </w:rPr>
              <w:t>t</w:t>
            </w:r>
            <w:r w:rsidRPr="006B72AC">
              <w:rPr>
                <w:rFonts w:ascii="Times New Roman" w:hAnsi="Times New Roman"/>
                <w:sz w:val="20"/>
                <w:szCs w:val="20"/>
                <w:lang w:eastAsia="sk-SK"/>
              </w:rPr>
              <w:t>a</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4" w:firstLine="0"/>
              <w:jc w:val="center"/>
              <w:rPr>
                <w:rFonts w:ascii="Times New Roman" w:hAnsi="Times New Roman"/>
                <w:sz w:val="24"/>
                <w:szCs w:val="24"/>
                <w:lang w:eastAsia="sk-SK"/>
              </w:rPr>
            </w:pPr>
            <w:r w:rsidRPr="006B72AC">
              <w:rPr>
                <w:rFonts w:ascii="Times New Roman" w:hAnsi="Times New Roman"/>
                <w:spacing w:val="-2"/>
                <w:sz w:val="20"/>
                <w:szCs w:val="20"/>
                <w:lang w:eastAsia="sk-SK"/>
              </w:rPr>
              <w:t>a</w:t>
            </w:r>
            <w:r w:rsidRPr="006B72AC">
              <w:rPr>
                <w:rFonts w:ascii="Times New Roman" w:hAnsi="Times New Roman"/>
                <w:sz w:val="20"/>
                <w:szCs w:val="20"/>
                <w:lang w:eastAsia="sk-SK"/>
              </w:rPr>
              <w:t>kt</w:t>
            </w:r>
            <w:r w:rsidRPr="006B72AC">
              <w:rPr>
                <w:rFonts w:ascii="Times New Roman" w:hAnsi="Times New Roman"/>
                <w:spacing w:val="-2"/>
                <w:sz w:val="20"/>
                <w:szCs w:val="20"/>
                <w:lang w:eastAsia="sk-SK"/>
              </w:rPr>
              <w:t>u</w:t>
            </w:r>
            <w:r w:rsidRPr="006B72AC">
              <w:rPr>
                <w:rFonts w:ascii="Times New Roman" w:hAnsi="Times New Roman"/>
                <w:sz w:val="20"/>
                <w:szCs w:val="20"/>
                <w:lang w:eastAsia="sk-SK"/>
              </w:rPr>
              <w:t>á</w:t>
            </w:r>
            <w:r w:rsidRPr="006B72AC">
              <w:rPr>
                <w:rFonts w:ascii="Times New Roman" w:hAnsi="Times New Roman"/>
                <w:spacing w:val="-1"/>
                <w:sz w:val="20"/>
                <w:szCs w:val="20"/>
                <w:lang w:eastAsia="sk-SK"/>
              </w:rPr>
              <w:t>l</w:t>
            </w:r>
            <w:r w:rsidRPr="006B72AC">
              <w:rPr>
                <w:rFonts w:ascii="Times New Roman" w:hAnsi="Times New Roman"/>
                <w:sz w:val="20"/>
                <w:szCs w:val="20"/>
                <w:lang w:eastAsia="sk-SK"/>
              </w:rPr>
              <w:t>ny</w:t>
            </w:r>
            <w:r w:rsidRPr="006B72AC">
              <w:rPr>
                <w:rFonts w:ascii="Times New Roman" w:hAnsi="Times New Roman"/>
                <w:spacing w:val="-5"/>
                <w:sz w:val="20"/>
                <w:szCs w:val="20"/>
                <w:lang w:eastAsia="sk-SK"/>
              </w:rPr>
              <w:t xml:space="preserve"> </w:t>
            </w:r>
            <w:r w:rsidRPr="006B72AC">
              <w:rPr>
                <w:rFonts w:ascii="Times New Roman" w:hAnsi="Times New Roman"/>
                <w:sz w:val="20"/>
                <w:szCs w:val="20"/>
                <w:lang w:eastAsia="sk-SK"/>
              </w:rPr>
              <w:t>dátum</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340" w:right="1337" w:firstLine="0"/>
              <w:jc w:val="center"/>
              <w:rPr>
                <w:rFonts w:ascii="Times New Roman" w:hAnsi="Times New Roman"/>
                <w:sz w:val="24"/>
                <w:szCs w:val="24"/>
                <w:lang w:eastAsia="sk-SK"/>
              </w:rPr>
            </w:pPr>
            <w:r w:rsidRPr="006B72AC">
              <w:rPr>
                <w:rFonts w:ascii="Times New Roman" w:hAnsi="Times New Roman"/>
                <w:spacing w:val="-1"/>
                <w:sz w:val="20"/>
                <w:szCs w:val="20"/>
                <w:lang w:eastAsia="sk-SK"/>
              </w:rPr>
              <w:t>rrmm</w:t>
            </w:r>
            <w:r w:rsidRPr="006B72AC">
              <w:rPr>
                <w:rFonts w:ascii="Times New Roman" w:hAnsi="Times New Roman"/>
                <w:sz w:val="20"/>
                <w:szCs w:val="20"/>
                <w:lang w:eastAsia="sk-SK"/>
              </w:rPr>
              <w:t>dd</w:t>
            </w:r>
          </w:p>
        </w:tc>
      </w:tr>
      <w:tr w:rsidR="006B72AC" w:rsidRPr="006B72AC" w:rsidTr="00D005E3">
        <w:trPr>
          <w:trHeight w:hRule="exact" w:val="454"/>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3" w:firstLine="0"/>
              <w:jc w:val="center"/>
              <w:rPr>
                <w:rFonts w:ascii="Times New Roman" w:hAnsi="Times New Roman"/>
                <w:sz w:val="24"/>
                <w:szCs w:val="24"/>
                <w:lang w:eastAsia="sk-SK"/>
              </w:rPr>
            </w:pPr>
            <w:r w:rsidRPr="006B72AC">
              <w:rPr>
                <w:rFonts w:ascii="Times New Roman" w:hAnsi="Times New Roman"/>
                <w:sz w:val="20"/>
                <w:szCs w:val="20"/>
                <w:lang w:eastAsia="sk-SK"/>
              </w:rPr>
              <w:t>czas</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3" w:firstLine="0"/>
              <w:jc w:val="center"/>
              <w:rPr>
                <w:rFonts w:ascii="Times New Roman" w:hAnsi="Times New Roman"/>
                <w:sz w:val="24"/>
                <w:szCs w:val="24"/>
                <w:lang w:eastAsia="sk-SK"/>
              </w:rPr>
            </w:pPr>
            <w:r w:rsidRPr="006B72AC">
              <w:rPr>
                <w:rFonts w:ascii="Times New Roman" w:hAnsi="Times New Roman"/>
                <w:spacing w:val="-2"/>
                <w:sz w:val="20"/>
                <w:szCs w:val="20"/>
                <w:lang w:eastAsia="sk-SK"/>
              </w:rPr>
              <w:t>a</w:t>
            </w:r>
            <w:r w:rsidRPr="006B72AC">
              <w:rPr>
                <w:rFonts w:ascii="Times New Roman" w:hAnsi="Times New Roman"/>
                <w:sz w:val="20"/>
                <w:szCs w:val="20"/>
                <w:lang w:eastAsia="sk-SK"/>
              </w:rPr>
              <w:t>kt</w:t>
            </w:r>
            <w:r w:rsidRPr="006B72AC">
              <w:rPr>
                <w:rFonts w:ascii="Times New Roman" w:hAnsi="Times New Roman"/>
                <w:spacing w:val="-2"/>
                <w:sz w:val="20"/>
                <w:szCs w:val="20"/>
                <w:lang w:eastAsia="sk-SK"/>
              </w:rPr>
              <w:t>u</w:t>
            </w:r>
            <w:r w:rsidRPr="006B72AC">
              <w:rPr>
                <w:rFonts w:ascii="Times New Roman" w:hAnsi="Times New Roman"/>
                <w:sz w:val="20"/>
                <w:szCs w:val="20"/>
                <w:lang w:eastAsia="sk-SK"/>
              </w:rPr>
              <w:t>á</w:t>
            </w:r>
            <w:r w:rsidRPr="006B72AC">
              <w:rPr>
                <w:rFonts w:ascii="Times New Roman" w:hAnsi="Times New Roman"/>
                <w:spacing w:val="-1"/>
                <w:sz w:val="20"/>
                <w:szCs w:val="20"/>
                <w:lang w:eastAsia="sk-SK"/>
              </w:rPr>
              <w:t>l</w:t>
            </w:r>
            <w:r w:rsidRPr="006B72AC">
              <w:rPr>
                <w:rFonts w:ascii="Times New Roman" w:hAnsi="Times New Roman"/>
                <w:sz w:val="20"/>
                <w:szCs w:val="20"/>
                <w:lang w:eastAsia="sk-SK"/>
              </w:rPr>
              <w:t>ny</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čas</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3" w:firstLine="0"/>
              <w:jc w:val="center"/>
              <w:rPr>
                <w:rFonts w:ascii="Times New Roman" w:hAnsi="Times New Roman"/>
                <w:sz w:val="24"/>
                <w:szCs w:val="24"/>
                <w:lang w:eastAsia="sk-SK"/>
              </w:rPr>
            </w:pPr>
            <w:r w:rsidRPr="006B72AC">
              <w:rPr>
                <w:rFonts w:ascii="Times New Roman" w:hAnsi="Times New Roman"/>
                <w:sz w:val="20"/>
                <w:szCs w:val="20"/>
                <w:lang w:eastAsia="sk-SK"/>
              </w:rPr>
              <w:t>gg</w:t>
            </w:r>
            <w:r w:rsidRPr="006B72AC">
              <w:rPr>
                <w:rFonts w:ascii="Times New Roman" w:hAnsi="Times New Roman"/>
                <w:spacing w:val="-1"/>
                <w:sz w:val="20"/>
                <w:szCs w:val="20"/>
                <w:lang w:eastAsia="sk-SK"/>
              </w:rPr>
              <w:t>mm</w:t>
            </w:r>
            <w:r w:rsidRPr="006B72AC">
              <w:rPr>
                <w:rFonts w:ascii="Times New Roman" w:hAnsi="Times New Roman"/>
                <w:sz w:val="20"/>
                <w:szCs w:val="20"/>
                <w:lang w:eastAsia="sk-SK"/>
              </w:rPr>
              <w:t>ss</w:t>
            </w:r>
          </w:p>
        </w:tc>
      </w:tr>
      <w:tr w:rsidR="006B72AC" w:rsidRPr="006B72AC" w:rsidTr="00D005E3">
        <w:trPr>
          <w:trHeight w:hRule="exact" w:val="456"/>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585" w:firstLine="0"/>
              <w:jc w:val="left"/>
              <w:rPr>
                <w:rFonts w:ascii="Times New Roman" w:hAnsi="Times New Roman"/>
                <w:sz w:val="24"/>
                <w:szCs w:val="24"/>
                <w:lang w:eastAsia="sk-SK"/>
              </w:rPr>
            </w:pPr>
            <w:r w:rsidRPr="006B72AC">
              <w:rPr>
                <w:rFonts w:ascii="Times New Roman" w:hAnsi="Times New Roman"/>
                <w:sz w:val="20"/>
                <w:szCs w:val="20"/>
                <w:lang w:eastAsia="sk-SK"/>
              </w:rPr>
              <w:t>p</w:t>
            </w:r>
            <w:r w:rsidRPr="006B72AC">
              <w:rPr>
                <w:rFonts w:ascii="Times New Roman" w:hAnsi="Times New Roman"/>
                <w:spacing w:val="-1"/>
                <w:sz w:val="20"/>
                <w:szCs w:val="20"/>
                <w:lang w:eastAsia="sk-SK"/>
              </w:rPr>
              <w:t>r</w:t>
            </w:r>
            <w:r w:rsidRPr="006B72AC">
              <w:rPr>
                <w:rFonts w:ascii="Times New Roman" w:hAnsi="Times New Roman"/>
                <w:spacing w:val="-2"/>
                <w:sz w:val="20"/>
                <w:szCs w:val="20"/>
                <w:lang w:eastAsia="sk-SK"/>
              </w:rPr>
              <w:t>ę</w:t>
            </w:r>
            <w:r w:rsidRPr="006B72AC">
              <w:rPr>
                <w:rFonts w:ascii="Times New Roman" w:hAnsi="Times New Roman"/>
                <w:sz w:val="20"/>
                <w:szCs w:val="20"/>
                <w:lang w:eastAsia="sk-SK"/>
              </w:rPr>
              <w:t>dkość</w:t>
            </w:r>
            <w:r w:rsidRPr="006B72AC">
              <w:rPr>
                <w:rFonts w:ascii="Times New Roman" w:hAnsi="Times New Roman"/>
                <w:spacing w:val="-1"/>
                <w:sz w:val="20"/>
                <w:szCs w:val="20"/>
                <w:lang w:eastAsia="sk-SK"/>
              </w:rPr>
              <w:t>C</w:t>
            </w:r>
            <w:r w:rsidRPr="006B72AC">
              <w:rPr>
                <w:rFonts w:ascii="Times New Roman" w:hAnsi="Times New Roman"/>
                <w:sz w:val="20"/>
                <w:szCs w:val="20"/>
                <w:lang w:eastAsia="sk-SK"/>
              </w:rPr>
              <w:t>h</w:t>
            </w:r>
            <w:r w:rsidRPr="006B72AC">
              <w:rPr>
                <w:rFonts w:ascii="Times New Roman" w:hAnsi="Times New Roman"/>
                <w:spacing w:val="-1"/>
                <w:sz w:val="20"/>
                <w:szCs w:val="20"/>
                <w:lang w:eastAsia="sk-SK"/>
              </w:rPr>
              <w:t>wil</w:t>
            </w:r>
            <w:r w:rsidRPr="006B72AC">
              <w:rPr>
                <w:rFonts w:ascii="Times New Roman" w:hAnsi="Times New Roman"/>
                <w:sz w:val="20"/>
                <w:szCs w:val="20"/>
                <w:lang w:eastAsia="sk-SK"/>
              </w:rPr>
              <w:t>o</w:t>
            </w:r>
            <w:r w:rsidRPr="006B72AC">
              <w:rPr>
                <w:rFonts w:ascii="Times New Roman" w:hAnsi="Times New Roman"/>
                <w:spacing w:val="-1"/>
                <w:sz w:val="20"/>
                <w:szCs w:val="20"/>
                <w:lang w:eastAsia="sk-SK"/>
              </w:rPr>
              <w:t>w</w:t>
            </w:r>
            <w:r w:rsidRPr="006B72AC">
              <w:rPr>
                <w:rFonts w:ascii="Times New Roman" w:hAnsi="Times New Roman"/>
                <w:sz w:val="20"/>
                <w:szCs w:val="20"/>
                <w:lang w:eastAsia="sk-SK"/>
              </w:rPr>
              <w:t>a</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987" w:firstLine="0"/>
              <w:jc w:val="left"/>
              <w:rPr>
                <w:rFonts w:ascii="Times New Roman" w:hAnsi="Times New Roman"/>
                <w:sz w:val="24"/>
                <w:szCs w:val="24"/>
                <w:lang w:eastAsia="sk-SK"/>
              </w:rPr>
            </w:pPr>
            <w:r w:rsidRPr="006B72AC">
              <w:rPr>
                <w:rFonts w:ascii="Times New Roman" w:hAnsi="Times New Roman"/>
                <w:sz w:val="20"/>
                <w:szCs w:val="20"/>
                <w:lang w:eastAsia="sk-SK"/>
              </w:rPr>
              <w:t>okamžitá rýchlosť</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225" w:right="1221" w:firstLine="0"/>
              <w:jc w:val="center"/>
              <w:rPr>
                <w:rFonts w:ascii="Times New Roman" w:hAnsi="Times New Roman"/>
                <w:sz w:val="24"/>
                <w:szCs w:val="24"/>
                <w:lang w:eastAsia="sk-SK"/>
              </w:rPr>
            </w:pPr>
            <w:r w:rsidRPr="006B72AC">
              <w:rPr>
                <w:rFonts w:ascii="Times New Roman" w:hAnsi="Times New Roman"/>
                <w:sz w:val="20"/>
                <w:szCs w:val="20"/>
                <w:lang w:eastAsia="sk-SK"/>
              </w:rPr>
              <w:t>x</w:t>
            </w:r>
            <w:r w:rsidRPr="006B72AC">
              <w:rPr>
                <w:rFonts w:ascii="Times New Roman" w:hAnsi="Times New Roman"/>
                <w:spacing w:val="-1"/>
                <w:sz w:val="20"/>
                <w:szCs w:val="20"/>
                <w:lang w:eastAsia="sk-SK"/>
              </w:rPr>
              <w:t xml:space="preserve"> </w:t>
            </w:r>
            <w:r w:rsidRPr="006B72AC">
              <w:rPr>
                <w:rFonts w:ascii="Times New Roman" w:hAnsi="Times New Roman"/>
                <w:spacing w:val="-2"/>
                <w:sz w:val="20"/>
                <w:szCs w:val="20"/>
                <w:lang w:eastAsia="sk-SK"/>
              </w:rPr>
              <w:t>0</w:t>
            </w:r>
            <w:r w:rsidRPr="006B72AC">
              <w:rPr>
                <w:rFonts w:ascii="Times New Roman" w:hAnsi="Times New Roman"/>
                <w:sz w:val="20"/>
                <w:szCs w:val="20"/>
                <w:lang w:eastAsia="sk-SK"/>
              </w:rPr>
              <w:t>,1</w:t>
            </w:r>
            <w:r w:rsidRPr="006B72AC">
              <w:rPr>
                <w:rFonts w:ascii="Times New Roman" w:hAnsi="Times New Roman"/>
                <w:spacing w:val="-3"/>
                <w:sz w:val="20"/>
                <w:szCs w:val="20"/>
                <w:lang w:eastAsia="sk-SK"/>
              </w:rPr>
              <w:t xml:space="preserve"> </w:t>
            </w:r>
            <w:r w:rsidRPr="006B72AC">
              <w:rPr>
                <w:rFonts w:ascii="Times New Roman" w:hAnsi="Times New Roman"/>
                <w:sz w:val="20"/>
                <w:szCs w:val="20"/>
                <w:lang w:eastAsia="sk-SK"/>
              </w:rPr>
              <w:t>k</w:t>
            </w:r>
            <w:r w:rsidRPr="006B72AC">
              <w:rPr>
                <w:rFonts w:ascii="Times New Roman" w:hAnsi="Times New Roman"/>
                <w:spacing w:val="-1"/>
                <w:sz w:val="20"/>
                <w:szCs w:val="20"/>
                <w:lang w:eastAsia="sk-SK"/>
              </w:rPr>
              <w:t>m</w:t>
            </w:r>
            <w:r w:rsidRPr="006B72AC">
              <w:rPr>
                <w:rFonts w:ascii="Times New Roman" w:hAnsi="Times New Roman"/>
                <w:sz w:val="20"/>
                <w:szCs w:val="20"/>
                <w:lang w:eastAsia="sk-SK"/>
              </w:rPr>
              <w:t>/h</w:t>
            </w:r>
          </w:p>
        </w:tc>
      </w:tr>
      <w:tr w:rsidR="006B72AC" w:rsidRPr="006B72AC" w:rsidTr="00D005E3">
        <w:trPr>
          <w:trHeight w:hRule="exact" w:val="798"/>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797" w:firstLine="0"/>
              <w:jc w:val="left"/>
              <w:rPr>
                <w:rFonts w:ascii="Times New Roman" w:hAnsi="Times New Roman"/>
                <w:sz w:val="24"/>
                <w:szCs w:val="24"/>
                <w:lang w:eastAsia="sk-SK"/>
              </w:rPr>
            </w:pPr>
            <w:r w:rsidRPr="006B72AC">
              <w:rPr>
                <w:rFonts w:ascii="Times New Roman" w:hAnsi="Times New Roman"/>
                <w:spacing w:val="-2"/>
                <w:sz w:val="20"/>
                <w:szCs w:val="20"/>
                <w:lang w:eastAsia="sk-SK"/>
              </w:rPr>
              <w:t>o</w:t>
            </w:r>
            <w:r w:rsidRPr="006B72AC">
              <w:rPr>
                <w:rFonts w:ascii="Times New Roman" w:hAnsi="Times New Roman"/>
                <w:sz w:val="20"/>
                <w:szCs w:val="20"/>
                <w:lang w:eastAsia="sk-SK"/>
              </w:rPr>
              <w:t>t</w:t>
            </w:r>
            <w:r w:rsidRPr="006B72AC">
              <w:rPr>
                <w:rFonts w:ascii="Times New Roman" w:hAnsi="Times New Roman"/>
                <w:spacing w:val="-1"/>
                <w:sz w:val="20"/>
                <w:szCs w:val="20"/>
                <w:lang w:eastAsia="sk-SK"/>
              </w:rPr>
              <w:t>w</w:t>
            </w:r>
            <w:r w:rsidRPr="006B72AC">
              <w:rPr>
                <w:rFonts w:ascii="Times New Roman" w:hAnsi="Times New Roman"/>
                <w:sz w:val="20"/>
                <w:szCs w:val="20"/>
                <w:lang w:eastAsia="sk-SK"/>
              </w:rPr>
              <w:t>a</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c</w:t>
            </w:r>
            <w:r w:rsidRPr="006B72AC">
              <w:rPr>
                <w:rFonts w:ascii="Times New Roman" w:hAnsi="Times New Roman"/>
                <w:spacing w:val="-1"/>
                <w:sz w:val="20"/>
                <w:szCs w:val="20"/>
                <w:lang w:eastAsia="sk-SK"/>
              </w:rPr>
              <w:t>i</w:t>
            </w:r>
            <w:r w:rsidRPr="006B72AC">
              <w:rPr>
                <w:rFonts w:ascii="Times New Roman" w:hAnsi="Times New Roman"/>
                <w:sz w:val="20"/>
                <w:szCs w:val="20"/>
                <w:lang w:eastAsia="sk-SK"/>
              </w:rPr>
              <w:t>e</w:t>
            </w:r>
            <w:r w:rsidRPr="006B72AC">
              <w:rPr>
                <w:rFonts w:ascii="Times New Roman" w:hAnsi="Times New Roman"/>
                <w:spacing w:val="-1"/>
                <w:sz w:val="20"/>
                <w:szCs w:val="20"/>
                <w:lang w:eastAsia="sk-SK"/>
              </w:rPr>
              <w:t>Dr</w:t>
            </w:r>
            <w:r w:rsidRPr="006B72AC">
              <w:rPr>
                <w:rFonts w:ascii="Times New Roman" w:hAnsi="Times New Roman"/>
                <w:sz w:val="20"/>
                <w:szCs w:val="20"/>
                <w:lang w:eastAsia="sk-SK"/>
              </w:rPr>
              <w:t>z</w:t>
            </w:r>
            <w:r w:rsidRPr="006B72AC">
              <w:rPr>
                <w:rFonts w:ascii="Times New Roman" w:hAnsi="Times New Roman"/>
                <w:spacing w:val="-1"/>
                <w:sz w:val="20"/>
                <w:szCs w:val="20"/>
                <w:lang w:eastAsia="sk-SK"/>
              </w:rPr>
              <w:t>w</w:t>
            </w:r>
            <w:r w:rsidRPr="006B72AC">
              <w:rPr>
                <w:rFonts w:ascii="Times New Roman" w:hAnsi="Times New Roman"/>
                <w:sz w:val="20"/>
                <w:szCs w:val="20"/>
                <w:lang w:eastAsia="sk-SK"/>
              </w:rPr>
              <w:t>i</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875" w:firstLine="0"/>
              <w:jc w:val="left"/>
              <w:rPr>
                <w:rFonts w:ascii="Times New Roman" w:hAnsi="Times New Roman"/>
                <w:sz w:val="24"/>
                <w:szCs w:val="24"/>
                <w:lang w:eastAsia="sk-SK"/>
              </w:rPr>
            </w:pPr>
            <w:r w:rsidRPr="006B72AC">
              <w:rPr>
                <w:rFonts w:ascii="Times New Roman" w:hAnsi="Times New Roman"/>
                <w:sz w:val="20"/>
                <w:szCs w:val="20"/>
                <w:lang w:eastAsia="sk-SK"/>
              </w:rPr>
              <w:t>si</w:t>
            </w:r>
            <w:r w:rsidRPr="006B72AC">
              <w:rPr>
                <w:rFonts w:ascii="Times New Roman" w:hAnsi="Times New Roman"/>
                <w:spacing w:val="-2"/>
                <w:sz w:val="20"/>
                <w:szCs w:val="20"/>
                <w:lang w:eastAsia="sk-SK"/>
              </w:rPr>
              <w:t>g</w:t>
            </w:r>
            <w:r w:rsidRPr="006B72AC">
              <w:rPr>
                <w:rFonts w:ascii="Times New Roman" w:hAnsi="Times New Roman"/>
                <w:sz w:val="20"/>
                <w:szCs w:val="20"/>
                <w:lang w:eastAsia="sk-SK"/>
              </w:rPr>
              <w:t>nál otvorenia dverí</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line="356" w:lineRule="auto"/>
              <w:ind w:left="903" w:right="307" w:hanging="594"/>
              <w:jc w:val="left"/>
              <w:rPr>
                <w:rFonts w:ascii="Times New Roman" w:hAnsi="Times New Roman"/>
                <w:sz w:val="18"/>
                <w:szCs w:val="18"/>
                <w:lang w:eastAsia="sk-SK"/>
              </w:rPr>
            </w:pPr>
            <w:r w:rsidRPr="006B72AC">
              <w:rPr>
                <w:rFonts w:ascii="Times New Roman" w:hAnsi="Times New Roman"/>
                <w:sz w:val="18"/>
                <w:szCs w:val="18"/>
                <w:lang w:eastAsia="sk-SK"/>
              </w:rPr>
              <w:t>0</w:t>
            </w:r>
            <w:r w:rsidRPr="006B72AC">
              <w:rPr>
                <w:rFonts w:ascii="Times New Roman" w:hAnsi="Times New Roman"/>
                <w:spacing w:val="-3"/>
                <w:sz w:val="18"/>
                <w:szCs w:val="18"/>
                <w:lang w:eastAsia="sk-SK"/>
              </w:rPr>
              <w:t xml:space="preserve"> </w:t>
            </w:r>
            <w:r w:rsidRPr="006B72AC">
              <w:rPr>
                <w:rFonts w:ascii="Times New Roman" w:hAnsi="Times New Roman"/>
                <w:sz w:val="18"/>
                <w:szCs w:val="18"/>
                <w:lang w:eastAsia="sk-SK"/>
              </w:rPr>
              <w:t>–</w:t>
            </w:r>
            <w:r w:rsidRPr="006B72AC">
              <w:rPr>
                <w:rFonts w:ascii="Times New Roman" w:hAnsi="Times New Roman"/>
                <w:spacing w:val="-2"/>
                <w:sz w:val="18"/>
                <w:szCs w:val="18"/>
                <w:lang w:eastAsia="sk-SK"/>
              </w:rPr>
              <w:t xml:space="preserve"> </w:t>
            </w:r>
            <w:r w:rsidRPr="006B72AC">
              <w:rPr>
                <w:rFonts w:ascii="Times New Roman" w:hAnsi="Times New Roman"/>
                <w:sz w:val="18"/>
                <w:szCs w:val="18"/>
                <w:lang w:eastAsia="sk-SK"/>
              </w:rPr>
              <w:t>chýba signal otvorenia dverí</w:t>
            </w:r>
          </w:p>
          <w:p w:rsidR="006B72AC" w:rsidRPr="006B72AC" w:rsidRDefault="006B72AC" w:rsidP="006B72AC">
            <w:pPr>
              <w:widowControl w:val="0"/>
              <w:kinsoku w:val="0"/>
              <w:overflowPunct w:val="0"/>
              <w:autoSpaceDE w:val="0"/>
              <w:autoSpaceDN w:val="0"/>
              <w:adjustRightInd w:val="0"/>
              <w:spacing w:before="48" w:after="0" w:line="356" w:lineRule="auto"/>
              <w:ind w:left="903" w:right="307" w:hanging="594"/>
              <w:jc w:val="left"/>
              <w:rPr>
                <w:rFonts w:ascii="Times New Roman" w:hAnsi="Times New Roman"/>
                <w:sz w:val="18"/>
                <w:szCs w:val="18"/>
                <w:lang w:eastAsia="sk-SK"/>
              </w:rPr>
            </w:pPr>
            <w:r w:rsidRPr="006B72AC">
              <w:rPr>
                <w:rFonts w:ascii="Times New Roman" w:hAnsi="Times New Roman"/>
                <w:sz w:val="18"/>
                <w:szCs w:val="18"/>
                <w:lang w:eastAsia="sk-SK"/>
              </w:rPr>
              <w:t>1</w:t>
            </w:r>
            <w:r w:rsidRPr="006B72AC">
              <w:rPr>
                <w:rFonts w:ascii="Times New Roman" w:hAnsi="Times New Roman"/>
                <w:spacing w:val="-1"/>
                <w:sz w:val="18"/>
                <w:szCs w:val="18"/>
                <w:lang w:eastAsia="sk-SK"/>
              </w:rPr>
              <w:t xml:space="preserve"> </w:t>
            </w:r>
            <w:r w:rsidRPr="006B72AC">
              <w:rPr>
                <w:rFonts w:ascii="Times New Roman" w:hAnsi="Times New Roman"/>
                <w:sz w:val="18"/>
                <w:szCs w:val="18"/>
                <w:lang w:eastAsia="sk-SK"/>
              </w:rPr>
              <w:t>–</w:t>
            </w:r>
            <w:r w:rsidRPr="006B72AC">
              <w:rPr>
                <w:rFonts w:ascii="Times New Roman" w:hAnsi="Times New Roman"/>
                <w:spacing w:val="-2"/>
                <w:sz w:val="18"/>
                <w:szCs w:val="18"/>
                <w:lang w:eastAsia="sk-SK"/>
              </w:rPr>
              <w:t xml:space="preserve"> o</w:t>
            </w:r>
            <w:r w:rsidRPr="006B72AC">
              <w:rPr>
                <w:rFonts w:ascii="Times New Roman" w:hAnsi="Times New Roman"/>
                <w:sz w:val="18"/>
                <w:szCs w:val="18"/>
                <w:lang w:eastAsia="sk-SK"/>
              </w:rPr>
              <w:t>tvorenie dverí</w:t>
            </w:r>
          </w:p>
        </w:tc>
      </w:tr>
      <w:tr w:rsidR="006B72AC" w:rsidRPr="006B72AC" w:rsidTr="00D005E3">
        <w:trPr>
          <w:trHeight w:hRule="exact" w:val="798"/>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869" w:firstLine="0"/>
              <w:jc w:val="left"/>
              <w:rPr>
                <w:rFonts w:ascii="Times New Roman" w:hAnsi="Times New Roman"/>
                <w:sz w:val="24"/>
                <w:szCs w:val="24"/>
                <w:lang w:eastAsia="sk-SK"/>
              </w:rPr>
            </w:pPr>
            <w:r w:rsidRPr="006B72AC">
              <w:rPr>
                <w:rFonts w:ascii="Times New Roman" w:hAnsi="Times New Roman"/>
                <w:sz w:val="20"/>
                <w:szCs w:val="20"/>
                <w:lang w:eastAsia="sk-SK"/>
              </w:rPr>
              <w:t>p</w:t>
            </w:r>
            <w:r w:rsidRPr="006B72AC">
              <w:rPr>
                <w:rFonts w:ascii="Times New Roman" w:hAnsi="Times New Roman"/>
                <w:spacing w:val="-2"/>
                <w:sz w:val="20"/>
                <w:szCs w:val="20"/>
                <w:lang w:eastAsia="sk-SK"/>
              </w:rPr>
              <w:t>o</w:t>
            </w:r>
            <w:r w:rsidRPr="006B72AC">
              <w:rPr>
                <w:rFonts w:ascii="Times New Roman" w:hAnsi="Times New Roman"/>
                <w:sz w:val="20"/>
                <w:szCs w:val="20"/>
                <w:lang w:eastAsia="sk-SK"/>
              </w:rPr>
              <w:t>zyc</w:t>
            </w:r>
            <w:r w:rsidRPr="006B72AC">
              <w:rPr>
                <w:rFonts w:ascii="Times New Roman" w:hAnsi="Times New Roman"/>
                <w:spacing w:val="-1"/>
                <w:sz w:val="20"/>
                <w:szCs w:val="20"/>
                <w:lang w:eastAsia="sk-SK"/>
              </w:rPr>
              <w:t>j</w:t>
            </w:r>
            <w:r w:rsidRPr="006B72AC">
              <w:rPr>
                <w:rFonts w:ascii="Times New Roman" w:hAnsi="Times New Roman"/>
                <w:sz w:val="20"/>
                <w:szCs w:val="20"/>
                <w:lang w:eastAsia="sk-SK"/>
              </w:rPr>
              <w:t>aG</w:t>
            </w:r>
            <w:r w:rsidRPr="006B72AC">
              <w:rPr>
                <w:rFonts w:ascii="Times New Roman" w:hAnsi="Times New Roman"/>
                <w:spacing w:val="-2"/>
                <w:sz w:val="20"/>
                <w:szCs w:val="20"/>
                <w:lang w:eastAsia="sk-SK"/>
              </w:rPr>
              <w:t>P</w:t>
            </w:r>
            <w:r w:rsidRPr="006B72AC">
              <w:rPr>
                <w:rFonts w:ascii="Times New Roman" w:hAnsi="Times New Roman"/>
                <w:sz w:val="20"/>
                <w:szCs w:val="20"/>
                <w:lang w:eastAsia="sk-SK"/>
              </w:rPr>
              <w:t>S</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4" w:firstLine="0"/>
              <w:jc w:val="center"/>
              <w:rPr>
                <w:rFonts w:ascii="Times New Roman" w:hAnsi="Times New Roman"/>
                <w:sz w:val="24"/>
                <w:szCs w:val="24"/>
                <w:lang w:eastAsia="sk-SK"/>
              </w:rPr>
            </w:pPr>
            <w:r w:rsidRPr="006B72AC">
              <w:rPr>
                <w:rFonts w:ascii="Times New Roman" w:hAnsi="Times New Roman"/>
                <w:spacing w:val="-2"/>
                <w:sz w:val="20"/>
                <w:szCs w:val="20"/>
                <w:lang w:eastAsia="sk-SK"/>
              </w:rPr>
              <w:t>G</w:t>
            </w:r>
            <w:r w:rsidRPr="006B72AC">
              <w:rPr>
                <w:rFonts w:ascii="Times New Roman" w:hAnsi="Times New Roman"/>
                <w:sz w:val="20"/>
                <w:szCs w:val="20"/>
                <w:lang w:eastAsia="sk-SK"/>
              </w:rPr>
              <w:t>PS poloha</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line="356" w:lineRule="auto"/>
              <w:ind w:left="771" w:right="727" w:hanging="40"/>
              <w:jc w:val="left"/>
              <w:rPr>
                <w:rFonts w:ascii="Times New Roman" w:hAnsi="Times New Roman"/>
                <w:sz w:val="24"/>
                <w:szCs w:val="24"/>
                <w:lang w:eastAsia="sk-SK"/>
              </w:rPr>
            </w:pPr>
            <w:r w:rsidRPr="006B72AC">
              <w:rPr>
                <w:rFonts w:ascii="Times New Roman" w:hAnsi="Times New Roman"/>
                <w:sz w:val="20"/>
                <w:szCs w:val="20"/>
                <w:lang w:eastAsia="sk-SK"/>
              </w:rPr>
              <w:t>text zhodný s</w:t>
            </w:r>
            <w:r w:rsidRPr="006B72AC">
              <w:rPr>
                <w:rFonts w:ascii="Times New Roman" w:hAnsi="Times New Roman"/>
                <w:spacing w:val="-1"/>
                <w:sz w:val="20"/>
                <w:szCs w:val="20"/>
                <w:lang w:eastAsia="sk-SK"/>
              </w:rPr>
              <w:t xml:space="preserve"> C</w:t>
            </w:r>
            <w:r w:rsidRPr="006B72AC">
              <w:rPr>
                <w:rFonts w:ascii="Times New Roman" w:hAnsi="Times New Roman"/>
                <w:spacing w:val="-2"/>
                <w:sz w:val="20"/>
                <w:szCs w:val="20"/>
                <w:lang w:eastAsia="sk-SK"/>
              </w:rPr>
              <w:t>P</w:t>
            </w:r>
            <w:r w:rsidRPr="006B72AC">
              <w:rPr>
                <w:rFonts w:ascii="Times New Roman" w:hAnsi="Times New Roman"/>
                <w:sz w:val="20"/>
                <w:szCs w:val="20"/>
                <w:lang w:eastAsia="sk-SK"/>
              </w:rPr>
              <w:t xml:space="preserve">852 </w:t>
            </w:r>
            <w:r w:rsidRPr="006B72AC">
              <w:rPr>
                <w:rFonts w:ascii="Times New Roman" w:hAnsi="Times New Roman"/>
                <w:spacing w:val="-2"/>
                <w:sz w:val="20"/>
                <w:szCs w:val="20"/>
                <w:lang w:eastAsia="sk-SK"/>
              </w:rPr>
              <w:t>f</w:t>
            </w:r>
            <w:r w:rsidRPr="006B72AC">
              <w:rPr>
                <w:rFonts w:ascii="Times New Roman" w:hAnsi="Times New Roman"/>
                <w:sz w:val="20"/>
                <w:szCs w:val="20"/>
                <w:lang w:eastAsia="sk-SK"/>
              </w:rPr>
              <w:t>o</w:t>
            </w:r>
            <w:r w:rsidRPr="006B72AC">
              <w:rPr>
                <w:rFonts w:ascii="Times New Roman" w:hAnsi="Times New Roman"/>
                <w:spacing w:val="-1"/>
                <w:sz w:val="20"/>
                <w:szCs w:val="20"/>
                <w:lang w:eastAsia="sk-SK"/>
              </w:rPr>
              <w:t>rm</w:t>
            </w:r>
            <w:r w:rsidRPr="006B72AC">
              <w:rPr>
                <w:rFonts w:ascii="Times New Roman" w:hAnsi="Times New Roman"/>
                <w:sz w:val="20"/>
                <w:szCs w:val="20"/>
                <w:lang w:eastAsia="sk-SK"/>
              </w:rPr>
              <w:t>át</w:t>
            </w:r>
            <w:r w:rsidRPr="006B72AC">
              <w:rPr>
                <w:rFonts w:ascii="Times New Roman" w:hAnsi="Times New Roman"/>
                <w:spacing w:val="53"/>
                <w:sz w:val="20"/>
                <w:szCs w:val="20"/>
                <w:lang w:eastAsia="sk-SK"/>
              </w:rPr>
              <w:t xml:space="preserve"> </w:t>
            </w:r>
            <w:r w:rsidRPr="006B72AC">
              <w:rPr>
                <w:rFonts w:ascii="Times New Roman" w:hAnsi="Times New Roman"/>
                <w:spacing w:val="-1"/>
                <w:sz w:val="20"/>
                <w:szCs w:val="20"/>
                <w:lang w:eastAsia="sk-SK"/>
              </w:rPr>
              <w:t>„</w:t>
            </w:r>
            <w:r w:rsidRPr="006B72AC">
              <w:rPr>
                <w:rFonts w:ascii="Times New Roman" w:hAnsi="Times New Roman"/>
                <w:spacing w:val="-2"/>
                <w:sz w:val="20"/>
                <w:szCs w:val="20"/>
                <w:lang w:eastAsia="sk-SK"/>
              </w:rPr>
              <w:t>h</w:t>
            </w:r>
            <w:r w:rsidRPr="006B72AC">
              <w:rPr>
                <w:rFonts w:ascii="Times New Roman" w:hAnsi="Times New Roman"/>
                <w:sz w:val="20"/>
                <w:szCs w:val="20"/>
                <w:lang w:eastAsia="sk-SK"/>
              </w:rPr>
              <w:t>d</w:t>
            </w:r>
            <w:r w:rsidRPr="006B72AC">
              <w:rPr>
                <w:rFonts w:ascii="Times New Roman" w:hAnsi="Times New Roman"/>
                <w:spacing w:val="-2"/>
                <w:sz w:val="20"/>
                <w:szCs w:val="20"/>
                <w:lang w:eastAsia="sk-SK"/>
              </w:rPr>
              <w:t>d</w:t>
            </w:r>
            <w:r w:rsidRPr="006B72AC">
              <w:rPr>
                <w:rFonts w:ascii="Times New Roman" w:hAnsi="Times New Roman"/>
                <w:sz w:val="20"/>
                <w:szCs w:val="20"/>
                <w:lang w:eastAsia="sk-SK"/>
              </w:rPr>
              <w:t>d.</w:t>
            </w:r>
            <w:r w:rsidRPr="006B72AC">
              <w:rPr>
                <w:rFonts w:ascii="Times New Roman" w:hAnsi="Times New Roman"/>
                <w:spacing w:val="-2"/>
                <w:sz w:val="20"/>
                <w:szCs w:val="20"/>
                <w:lang w:eastAsia="sk-SK"/>
              </w:rPr>
              <w:t>d</w:t>
            </w:r>
            <w:r w:rsidRPr="006B72AC">
              <w:rPr>
                <w:rFonts w:ascii="Times New Roman" w:hAnsi="Times New Roman"/>
                <w:sz w:val="20"/>
                <w:szCs w:val="20"/>
                <w:lang w:eastAsia="sk-SK"/>
              </w:rPr>
              <w:t>d</w:t>
            </w:r>
            <w:r w:rsidRPr="006B72AC">
              <w:rPr>
                <w:rFonts w:ascii="Times New Roman" w:hAnsi="Times New Roman"/>
                <w:spacing w:val="-2"/>
                <w:sz w:val="20"/>
                <w:szCs w:val="20"/>
                <w:lang w:eastAsia="sk-SK"/>
              </w:rPr>
              <w:t>d</w:t>
            </w:r>
            <w:r w:rsidRPr="006B72AC">
              <w:rPr>
                <w:rFonts w:ascii="Times New Roman" w:hAnsi="Times New Roman"/>
                <w:sz w:val="20"/>
                <w:szCs w:val="20"/>
                <w:lang w:eastAsia="sk-SK"/>
              </w:rPr>
              <w:t>dd”</w:t>
            </w:r>
          </w:p>
        </w:tc>
      </w:tr>
      <w:tr w:rsidR="006B72AC" w:rsidRPr="006B72AC" w:rsidTr="00D005E3">
        <w:trPr>
          <w:trHeight w:hRule="exact" w:val="798"/>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453" w:firstLine="0"/>
              <w:jc w:val="left"/>
              <w:rPr>
                <w:rFonts w:ascii="Times New Roman" w:hAnsi="Times New Roman"/>
                <w:sz w:val="24"/>
                <w:szCs w:val="24"/>
                <w:lang w:eastAsia="sk-SK"/>
              </w:rPr>
            </w:pPr>
            <w:r w:rsidRPr="006B72AC">
              <w:rPr>
                <w:rFonts w:ascii="Times New Roman" w:hAnsi="Times New Roman"/>
                <w:sz w:val="20"/>
                <w:szCs w:val="20"/>
                <w:lang w:eastAsia="sk-SK"/>
              </w:rPr>
              <w:t>K</w:t>
            </w:r>
            <w:r w:rsidRPr="006B72AC">
              <w:rPr>
                <w:rFonts w:ascii="Times New Roman" w:hAnsi="Times New Roman"/>
                <w:spacing w:val="-3"/>
                <w:sz w:val="20"/>
                <w:szCs w:val="20"/>
                <w:lang w:eastAsia="sk-SK"/>
              </w:rPr>
              <w:t>i</w:t>
            </w:r>
            <w:r w:rsidRPr="006B72AC">
              <w:rPr>
                <w:rFonts w:ascii="Times New Roman" w:hAnsi="Times New Roman"/>
                <w:sz w:val="20"/>
                <w:szCs w:val="20"/>
                <w:lang w:eastAsia="sk-SK"/>
              </w:rPr>
              <w:t>e</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un</w:t>
            </w:r>
            <w:r w:rsidRPr="006B72AC">
              <w:rPr>
                <w:rFonts w:ascii="Times New Roman" w:hAnsi="Times New Roman"/>
                <w:spacing w:val="-2"/>
                <w:sz w:val="20"/>
                <w:szCs w:val="20"/>
                <w:lang w:eastAsia="sk-SK"/>
              </w:rPr>
              <w:t>k</w:t>
            </w:r>
            <w:r w:rsidRPr="006B72AC">
              <w:rPr>
                <w:rFonts w:ascii="Times New Roman" w:hAnsi="Times New Roman"/>
                <w:sz w:val="20"/>
                <w:szCs w:val="20"/>
                <w:lang w:eastAsia="sk-SK"/>
              </w:rPr>
              <w:t>o</w:t>
            </w:r>
            <w:r w:rsidRPr="006B72AC">
              <w:rPr>
                <w:rFonts w:ascii="Times New Roman" w:hAnsi="Times New Roman"/>
                <w:spacing w:val="-1"/>
                <w:sz w:val="20"/>
                <w:szCs w:val="20"/>
                <w:lang w:eastAsia="sk-SK"/>
              </w:rPr>
              <w:t>w</w:t>
            </w:r>
            <w:r w:rsidRPr="006B72AC">
              <w:rPr>
                <w:rFonts w:ascii="Times New Roman" w:hAnsi="Times New Roman"/>
                <w:sz w:val="20"/>
                <w:szCs w:val="20"/>
                <w:lang w:eastAsia="sk-SK"/>
              </w:rPr>
              <w:t>skaz</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p</w:t>
            </w:r>
            <w:r w:rsidRPr="006B72AC">
              <w:rPr>
                <w:rFonts w:ascii="Times New Roman" w:hAnsi="Times New Roman"/>
                <w:spacing w:val="-3"/>
                <w:sz w:val="20"/>
                <w:szCs w:val="20"/>
                <w:lang w:eastAsia="sk-SK"/>
              </w:rPr>
              <w:t>r</w:t>
            </w:r>
            <w:r w:rsidRPr="006B72AC">
              <w:rPr>
                <w:rFonts w:ascii="Times New Roman" w:hAnsi="Times New Roman"/>
                <w:sz w:val="20"/>
                <w:szCs w:val="20"/>
                <w:lang w:eastAsia="sk-SK"/>
              </w:rPr>
              <w:t>a</w:t>
            </w:r>
            <w:r w:rsidRPr="006B72AC">
              <w:rPr>
                <w:rFonts w:ascii="Times New Roman" w:hAnsi="Times New Roman"/>
                <w:spacing w:val="-1"/>
                <w:sz w:val="20"/>
                <w:szCs w:val="20"/>
                <w:lang w:eastAsia="sk-SK"/>
              </w:rPr>
              <w:t>w</w:t>
            </w:r>
            <w:r w:rsidRPr="006B72AC">
              <w:rPr>
                <w:rFonts w:ascii="Times New Roman" w:hAnsi="Times New Roman"/>
                <w:sz w:val="20"/>
                <w:szCs w:val="20"/>
                <w:lang w:eastAsia="sk-SK"/>
              </w:rPr>
              <w:t>y</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859" w:firstLine="0"/>
              <w:jc w:val="left"/>
              <w:rPr>
                <w:rFonts w:ascii="Times New Roman" w:hAnsi="Times New Roman"/>
                <w:spacing w:val="-1"/>
                <w:sz w:val="20"/>
                <w:szCs w:val="20"/>
                <w:lang w:eastAsia="sk-SK"/>
              </w:rPr>
            </w:pPr>
            <w:r w:rsidRPr="006B72AC">
              <w:rPr>
                <w:rFonts w:ascii="Times New Roman" w:hAnsi="Times New Roman"/>
                <w:sz w:val="20"/>
                <w:szCs w:val="20"/>
                <w:lang w:eastAsia="sk-SK"/>
              </w:rPr>
              <w:t>pravá smerovka</w:t>
            </w: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lang w:eastAsia="sk-SK"/>
              </w:rPr>
            </w:pPr>
          </w:p>
          <w:p w:rsidR="006B72AC" w:rsidRPr="006B72AC" w:rsidRDefault="006B72AC" w:rsidP="006B72AC">
            <w:pPr>
              <w:widowControl w:val="0"/>
              <w:autoSpaceDE w:val="0"/>
              <w:autoSpaceDN w:val="0"/>
              <w:adjustRightInd w:val="0"/>
              <w:spacing w:after="0"/>
              <w:ind w:left="0" w:firstLine="0"/>
              <w:jc w:val="center"/>
              <w:rPr>
                <w:rFonts w:ascii="Times New Roman" w:hAnsi="Times New Roman"/>
                <w:sz w:val="24"/>
                <w:szCs w:val="24"/>
                <w:lang w:eastAsia="sk-SK"/>
              </w:rPr>
            </w:pP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75" w:firstLine="0"/>
              <w:jc w:val="left"/>
              <w:rPr>
                <w:rFonts w:ascii="Times New Roman" w:hAnsi="Times New Roman"/>
                <w:sz w:val="20"/>
                <w:szCs w:val="20"/>
                <w:lang w:eastAsia="sk-SK"/>
              </w:rPr>
            </w:pPr>
            <w:r w:rsidRPr="006B72AC">
              <w:rPr>
                <w:rFonts w:ascii="Times New Roman" w:hAnsi="Times New Roman"/>
                <w:sz w:val="20"/>
                <w:szCs w:val="20"/>
                <w:lang w:eastAsia="sk-SK"/>
              </w:rPr>
              <w:t>0 –</w:t>
            </w:r>
            <w:r w:rsidRPr="006B72AC">
              <w:rPr>
                <w:rFonts w:ascii="Times New Roman" w:hAnsi="Times New Roman"/>
                <w:spacing w:val="-2"/>
                <w:sz w:val="20"/>
                <w:szCs w:val="20"/>
                <w:lang w:eastAsia="sk-SK"/>
              </w:rPr>
              <w:t xml:space="preserve"> </w:t>
            </w:r>
            <w:r w:rsidRPr="006B72AC">
              <w:rPr>
                <w:rFonts w:ascii="Times New Roman" w:hAnsi="Times New Roman"/>
                <w:spacing w:val="-1"/>
                <w:sz w:val="20"/>
                <w:szCs w:val="20"/>
                <w:lang w:eastAsia="sk-SK"/>
              </w:rPr>
              <w:t>vypnutý</w:t>
            </w:r>
          </w:p>
          <w:p w:rsidR="006B72AC" w:rsidRPr="006B72AC" w:rsidRDefault="006B72AC" w:rsidP="006B72AC">
            <w:pPr>
              <w:widowControl w:val="0"/>
              <w:kinsoku w:val="0"/>
              <w:overflowPunct w:val="0"/>
              <w:autoSpaceDE w:val="0"/>
              <w:autoSpaceDN w:val="0"/>
              <w:adjustRightInd w:val="0"/>
              <w:spacing w:before="2"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1093" w:firstLine="0"/>
              <w:jc w:val="left"/>
              <w:rPr>
                <w:rFonts w:ascii="Times New Roman" w:hAnsi="Times New Roman"/>
                <w:sz w:val="24"/>
                <w:szCs w:val="24"/>
                <w:lang w:eastAsia="sk-SK"/>
              </w:rPr>
            </w:pPr>
            <w:r w:rsidRPr="006B72AC">
              <w:rPr>
                <w:rFonts w:ascii="Times New Roman" w:hAnsi="Times New Roman"/>
                <w:sz w:val="20"/>
                <w:szCs w:val="20"/>
                <w:lang w:eastAsia="sk-SK"/>
              </w:rPr>
              <w:t>1</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zapnutý</w:t>
            </w:r>
          </w:p>
        </w:tc>
      </w:tr>
      <w:tr w:rsidR="006B72AC" w:rsidRPr="006B72AC" w:rsidTr="00D005E3">
        <w:trPr>
          <w:trHeight w:hRule="exact" w:val="454"/>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519" w:firstLine="0"/>
              <w:jc w:val="left"/>
              <w:rPr>
                <w:rFonts w:ascii="Times New Roman" w:hAnsi="Times New Roman"/>
                <w:sz w:val="24"/>
                <w:szCs w:val="24"/>
                <w:lang w:eastAsia="sk-SK"/>
              </w:rPr>
            </w:pPr>
            <w:r w:rsidRPr="006B72AC">
              <w:rPr>
                <w:rFonts w:ascii="Times New Roman" w:hAnsi="Times New Roman"/>
                <w:sz w:val="20"/>
                <w:szCs w:val="20"/>
                <w:lang w:eastAsia="sk-SK"/>
              </w:rPr>
              <w:t>K</w:t>
            </w:r>
            <w:r w:rsidRPr="006B72AC">
              <w:rPr>
                <w:rFonts w:ascii="Times New Roman" w:hAnsi="Times New Roman"/>
                <w:spacing w:val="-3"/>
                <w:sz w:val="20"/>
                <w:szCs w:val="20"/>
                <w:lang w:eastAsia="sk-SK"/>
              </w:rPr>
              <w:t>i</w:t>
            </w:r>
            <w:r w:rsidRPr="006B72AC">
              <w:rPr>
                <w:rFonts w:ascii="Times New Roman" w:hAnsi="Times New Roman"/>
                <w:sz w:val="20"/>
                <w:szCs w:val="20"/>
                <w:lang w:eastAsia="sk-SK"/>
              </w:rPr>
              <w:t>e</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un</w:t>
            </w:r>
            <w:r w:rsidRPr="006B72AC">
              <w:rPr>
                <w:rFonts w:ascii="Times New Roman" w:hAnsi="Times New Roman"/>
                <w:spacing w:val="-2"/>
                <w:sz w:val="20"/>
                <w:szCs w:val="20"/>
                <w:lang w:eastAsia="sk-SK"/>
              </w:rPr>
              <w:t>k</w:t>
            </w:r>
            <w:r w:rsidRPr="006B72AC">
              <w:rPr>
                <w:rFonts w:ascii="Times New Roman" w:hAnsi="Times New Roman"/>
                <w:sz w:val="20"/>
                <w:szCs w:val="20"/>
                <w:lang w:eastAsia="sk-SK"/>
              </w:rPr>
              <w:t>o</w:t>
            </w:r>
            <w:r w:rsidRPr="006B72AC">
              <w:rPr>
                <w:rFonts w:ascii="Times New Roman" w:hAnsi="Times New Roman"/>
                <w:spacing w:val="-1"/>
                <w:sz w:val="20"/>
                <w:szCs w:val="20"/>
                <w:lang w:eastAsia="sk-SK"/>
              </w:rPr>
              <w:t>w</w:t>
            </w:r>
            <w:r w:rsidRPr="006B72AC">
              <w:rPr>
                <w:rFonts w:ascii="Times New Roman" w:hAnsi="Times New Roman"/>
                <w:sz w:val="20"/>
                <w:szCs w:val="20"/>
                <w:lang w:eastAsia="sk-SK"/>
              </w:rPr>
              <w:t>skaz</w:t>
            </w:r>
            <w:r w:rsidRPr="006B72AC">
              <w:rPr>
                <w:rFonts w:ascii="Times New Roman" w:hAnsi="Times New Roman"/>
                <w:spacing w:val="-2"/>
                <w:sz w:val="20"/>
                <w:szCs w:val="20"/>
                <w:lang w:eastAsia="sk-SK"/>
              </w:rPr>
              <w:t xml:space="preserve"> </w:t>
            </w:r>
            <w:r w:rsidRPr="006B72AC">
              <w:rPr>
                <w:rFonts w:ascii="Times New Roman" w:hAnsi="Times New Roman"/>
                <w:spacing w:val="-1"/>
                <w:sz w:val="20"/>
                <w:szCs w:val="20"/>
                <w:lang w:eastAsia="sk-SK"/>
              </w:rPr>
              <w:t>l</w:t>
            </w:r>
            <w:r w:rsidRPr="006B72AC">
              <w:rPr>
                <w:rFonts w:ascii="Times New Roman" w:hAnsi="Times New Roman"/>
                <w:sz w:val="20"/>
                <w:szCs w:val="20"/>
                <w:lang w:eastAsia="sk-SK"/>
              </w:rPr>
              <w:t>e</w:t>
            </w:r>
            <w:r w:rsidRPr="006B72AC">
              <w:rPr>
                <w:rFonts w:ascii="Times New Roman" w:hAnsi="Times New Roman"/>
                <w:spacing w:val="-1"/>
                <w:sz w:val="20"/>
                <w:szCs w:val="20"/>
                <w:lang w:eastAsia="sk-SK"/>
              </w:rPr>
              <w:t>w</w:t>
            </w:r>
            <w:r w:rsidRPr="006B72AC">
              <w:rPr>
                <w:rFonts w:ascii="Times New Roman" w:hAnsi="Times New Roman"/>
                <w:sz w:val="20"/>
                <w:szCs w:val="20"/>
                <w:lang w:eastAsia="sk-SK"/>
              </w:rPr>
              <w:t>y</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925" w:firstLine="0"/>
              <w:jc w:val="left"/>
              <w:rPr>
                <w:rFonts w:ascii="Times New Roman" w:hAnsi="Times New Roman"/>
                <w:sz w:val="24"/>
                <w:szCs w:val="24"/>
                <w:lang w:eastAsia="sk-SK"/>
              </w:rPr>
            </w:pPr>
            <w:r w:rsidRPr="006B72AC">
              <w:rPr>
                <w:rFonts w:ascii="Times New Roman" w:hAnsi="Times New Roman"/>
                <w:sz w:val="20"/>
                <w:szCs w:val="20"/>
                <w:lang w:eastAsia="sk-SK"/>
              </w:rPr>
              <w:t>ľavá smerovka</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75" w:firstLine="0"/>
              <w:jc w:val="left"/>
              <w:rPr>
                <w:rFonts w:ascii="Times New Roman" w:hAnsi="Times New Roman"/>
                <w:sz w:val="24"/>
                <w:szCs w:val="24"/>
                <w:lang w:eastAsia="sk-SK"/>
              </w:rPr>
            </w:pPr>
            <w:r w:rsidRPr="006B72AC">
              <w:rPr>
                <w:rFonts w:ascii="Times New Roman" w:hAnsi="Times New Roman"/>
                <w:sz w:val="20"/>
                <w:szCs w:val="20"/>
                <w:lang w:eastAsia="sk-SK"/>
              </w:rPr>
              <w:t>0 –</w:t>
            </w:r>
            <w:r w:rsidRPr="006B72AC">
              <w:rPr>
                <w:rFonts w:ascii="Times New Roman" w:hAnsi="Times New Roman"/>
                <w:spacing w:val="-2"/>
                <w:sz w:val="20"/>
                <w:szCs w:val="20"/>
                <w:lang w:eastAsia="sk-SK"/>
              </w:rPr>
              <w:t xml:space="preserve"> </w:t>
            </w:r>
            <w:r w:rsidRPr="006B72AC">
              <w:rPr>
                <w:rFonts w:ascii="Times New Roman" w:hAnsi="Times New Roman"/>
                <w:spacing w:val="-1"/>
                <w:sz w:val="20"/>
                <w:szCs w:val="20"/>
                <w:lang w:eastAsia="sk-SK"/>
              </w:rPr>
              <w:t>vypnutý</w:t>
            </w:r>
          </w:p>
        </w:tc>
      </w:tr>
    </w:tbl>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lang w:eastAsia="sk-SK"/>
        </w:rPr>
        <w:sectPr w:rsidR="006B72AC" w:rsidRPr="006B72AC" w:rsidSect="00E63A39">
          <w:headerReference w:type="default" r:id="rId134"/>
          <w:pgSz w:w="11907" w:h="16840"/>
          <w:pgMar w:top="1180" w:right="880" w:bottom="1180" w:left="920" w:header="996" w:footer="983" w:gutter="0"/>
          <w:pgNumType w:chapStyle="1"/>
          <w:cols w:space="708" w:equalWidth="0">
            <w:col w:w="10107"/>
          </w:cols>
          <w:noEndnote/>
        </w:sectPr>
      </w:pPr>
    </w:p>
    <w:p w:rsidR="006B72AC" w:rsidRPr="006B72AC" w:rsidRDefault="006B72AC" w:rsidP="006B72AC">
      <w:pPr>
        <w:widowControl w:val="0"/>
        <w:kinsoku w:val="0"/>
        <w:overflowPunct w:val="0"/>
        <w:autoSpaceDE w:val="0"/>
        <w:autoSpaceDN w:val="0"/>
        <w:adjustRightInd w:val="0"/>
        <w:spacing w:before="20" w:after="0" w:line="200" w:lineRule="exact"/>
        <w:ind w:left="0" w:firstLine="0"/>
        <w:jc w:val="left"/>
        <w:rPr>
          <w:rFonts w:ascii="Times New Roman" w:hAnsi="Times New Roman"/>
          <w:sz w:val="20"/>
          <w:szCs w:val="20"/>
          <w:lang w:eastAsia="sk-SK"/>
        </w:rPr>
      </w:pPr>
    </w:p>
    <w:tbl>
      <w:tblPr>
        <w:tblW w:w="0" w:type="auto"/>
        <w:tblInd w:w="102" w:type="dxa"/>
        <w:tblLayout w:type="fixed"/>
        <w:tblCellMar>
          <w:left w:w="0" w:type="dxa"/>
          <w:right w:w="0" w:type="dxa"/>
        </w:tblCellMar>
        <w:tblLook w:val="0000" w:firstRow="0" w:lastRow="0" w:firstColumn="0" w:lastColumn="0" w:noHBand="0" w:noVBand="0"/>
      </w:tblPr>
      <w:tblGrid>
        <w:gridCol w:w="2836"/>
        <w:gridCol w:w="3650"/>
        <w:gridCol w:w="3404"/>
      </w:tblGrid>
      <w:tr w:rsidR="006B72AC" w:rsidRPr="006B72AC" w:rsidTr="00D005E3">
        <w:trPr>
          <w:trHeight w:hRule="exact" w:val="336"/>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62" w:right="1057" w:firstLine="0"/>
              <w:jc w:val="center"/>
              <w:rPr>
                <w:rFonts w:ascii="Times New Roman" w:hAnsi="Times New Roman"/>
                <w:sz w:val="20"/>
                <w:szCs w:val="20"/>
                <w:lang w:eastAsia="sk-SK"/>
              </w:rPr>
            </w:pPr>
            <w:r w:rsidRPr="006B72AC">
              <w:rPr>
                <w:rFonts w:ascii="Times New Roman" w:hAnsi="Times New Roman"/>
                <w:b/>
                <w:bCs/>
                <w:sz w:val="20"/>
                <w:szCs w:val="20"/>
                <w:lang w:eastAsia="sk-SK"/>
              </w:rPr>
              <w:t>Políčko</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32" w:right="127" w:firstLine="0"/>
              <w:jc w:val="center"/>
              <w:rPr>
                <w:rFonts w:ascii="Times New Roman" w:hAnsi="Times New Roman"/>
                <w:sz w:val="20"/>
                <w:szCs w:val="20"/>
                <w:lang w:eastAsia="sk-SK"/>
              </w:rPr>
            </w:pPr>
            <w:r w:rsidRPr="006B72AC">
              <w:rPr>
                <w:rFonts w:ascii="Times New Roman" w:hAnsi="Times New Roman"/>
                <w:b/>
                <w:bCs/>
                <w:sz w:val="20"/>
                <w:szCs w:val="20"/>
                <w:lang w:eastAsia="sk-SK"/>
              </w:rPr>
              <w:t>Po</w:t>
            </w:r>
            <w:r w:rsidRPr="006B72AC">
              <w:rPr>
                <w:rFonts w:ascii="Times New Roman" w:hAnsi="Times New Roman"/>
                <w:b/>
                <w:bCs/>
                <w:spacing w:val="-3"/>
                <w:sz w:val="20"/>
                <w:szCs w:val="20"/>
                <w:lang w:eastAsia="sk-SK"/>
              </w:rPr>
              <w:t>p</w:t>
            </w:r>
            <w:r w:rsidRPr="006B72AC">
              <w:rPr>
                <w:rFonts w:ascii="Times New Roman" w:hAnsi="Times New Roman"/>
                <w:b/>
                <w:bCs/>
                <w:sz w:val="20"/>
                <w:szCs w:val="20"/>
                <w:lang w:eastAsia="sk-SK"/>
              </w:rPr>
              <w:t>is</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631" w:firstLine="0"/>
              <w:jc w:val="left"/>
              <w:rPr>
                <w:rFonts w:ascii="Times New Roman" w:hAnsi="Times New Roman"/>
                <w:sz w:val="20"/>
                <w:szCs w:val="20"/>
                <w:lang w:eastAsia="sk-SK"/>
              </w:rPr>
            </w:pPr>
            <w:r w:rsidRPr="006B72AC">
              <w:rPr>
                <w:rFonts w:ascii="Times New Roman" w:hAnsi="Times New Roman"/>
                <w:b/>
                <w:bCs/>
                <w:sz w:val="20"/>
                <w:szCs w:val="20"/>
                <w:lang w:eastAsia="sk-SK"/>
              </w:rPr>
              <w:t>Formát</w:t>
            </w:r>
            <w:r w:rsidRPr="006B72AC">
              <w:rPr>
                <w:rFonts w:ascii="Times New Roman" w:hAnsi="Times New Roman"/>
                <w:b/>
                <w:bCs/>
                <w:spacing w:val="-7"/>
                <w:sz w:val="20"/>
                <w:szCs w:val="20"/>
                <w:lang w:eastAsia="sk-SK"/>
              </w:rPr>
              <w:t xml:space="preserve"> </w:t>
            </w:r>
            <w:r w:rsidRPr="006B72AC">
              <w:rPr>
                <w:rFonts w:ascii="Times New Roman" w:hAnsi="Times New Roman"/>
                <w:b/>
                <w:bCs/>
                <w:sz w:val="20"/>
                <w:szCs w:val="20"/>
                <w:lang w:eastAsia="sk-SK"/>
              </w:rPr>
              <w:t>/</w:t>
            </w:r>
            <w:r w:rsidRPr="006B72AC">
              <w:rPr>
                <w:rFonts w:ascii="Times New Roman" w:hAnsi="Times New Roman"/>
                <w:b/>
                <w:bCs/>
                <w:spacing w:val="-7"/>
                <w:sz w:val="20"/>
                <w:szCs w:val="20"/>
                <w:lang w:eastAsia="sk-SK"/>
              </w:rPr>
              <w:t xml:space="preserve"> roz</w:t>
            </w:r>
            <w:r w:rsidRPr="006B72AC">
              <w:rPr>
                <w:rFonts w:ascii="Times New Roman" w:hAnsi="Times New Roman"/>
                <w:b/>
                <w:bCs/>
                <w:sz w:val="20"/>
                <w:szCs w:val="20"/>
                <w:lang w:eastAsia="sk-SK"/>
              </w:rPr>
              <w:t>líšenie</w:t>
            </w:r>
          </w:p>
        </w:tc>
      </w:tr>
      <w:tr w:rsidR="006B72AC" w:rsidRPr="006B72AC" w:rsidTr="00D005E3">
        <w:trPr>
          <w:trHeight w:hRule="exact" w:val="454"/>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autoSpaceDE w:val="0"/>
              <w:autoSpaceDN w:val="0"/>
              <w:adjustRightInd w:val="0"/>
              <w:spacing w:after="0"/>
              <w:ind w:left="0" w:firstLine="0"/>
              <w:jc w:val="left"/>
              <w:rPr>
                <w:rFonts w:ascii="Times New Roman" w:hAnsi="Times New Roman"/>
                <w:sz w:val="20"/>
                <w:szCs w:val="20"/>
                <w:lang w:eastAsia="sk-SK"/>
              </w:rPr>
            </w:pP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autoSpaceDE w:val="0"/>
              <w:autoSpaceDN w:val="0"/>
              <w:adjustRightInd w:val="0"/>
              <w:spacing w:after="0"/>
              <w:ind w:left="0" w:firstLine="0"/>
              <w:jc w:val="left"/>
              <w:rPr>
                <w:rFonts w:ascii="Times New Roman" w:hAnsi="Times New Roman"/>
                <w:sz w:val="20"/>
                <w:szCs w:val="20"/>
                <w:lang w:eastAsia="sk-SK"/>
              </w:rPr>
            </w:pP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93" w:firstLine="0"/>
              <w:jc w:val="left"/>
              <w:rPr>
                <w:rFonts w:ascii="Times New Roman" w:hAnsi="Times New Roman"/>
                <w:sz w:val="20"/>
                <w:szCs w:val="20"/>
                <w:lang w:eastAsia="sk-SK"/>
              </w:rPr>
            </w:pPr>
            <w:r w:rsidRPr="006B72AC">
              <w:rPr>
                <w:rFonts w:ascii="Times New Roman" w:hAnsi="Times New Roman"/>
                <w:sz w:val="20"/>
                <w:szCs w:val="20"/>
                <w:lang w:eastAsia="sk-SK"/>
              </w:rPr>
              <w:t>1</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zapnutý</w:t>
            </w:r>
          </w:p>
        </w:tc>
      </w:tr>
      <w:tr w:rsidR="006B72AC" w:rsidRPr="006B72AC" w:rsidTr="00D005E3">
        <w:trPr>
          <w:trHeight w:hRule="exact" w:val="798"/>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553" w:firstLine="0"/>
              <w:jc w:val="left"/>
              <w:rPr>
                <w:rFonts w:ascii="Times New Roman" w:hAnsi="Times New Roman"/>
                <w:sz w:val="20"/>
                <w:szCs w:val="20"/>
                <w:lang w:eastAsia="sk-SK"/>
              </w:rPr>
            </w:pPr>
            <w:r w:rsidRPr="006B72AC">
              <w:rPr>
                <w:rFonts w:ascii="Times New Roman" w:hAnsi="Times New Roman"/>
                <w:spacing w:val="-1"/>
                <w:sz w:val="20"/>
                <w:szCs w:val="20"/>
                <w:lang w:eastAsia="sk-SK"/>
              </w:rPr>
              <w:t>H</w:t>
            </w:r>
            <w:r w:rsidRPr="006B72AC">
              <w:rPr>
                <w:rFonts w:ascii="Times New Roman" w:hAnsi="Times New Roman"/>
                <w:sz w:val="20"/>
                <w:szCs w:val="20"/>
                <w:lang w:eastAsia="sk-SK"/>
              </w:rPr>
              <w:t>a</w:t>
            </w:r>
            <w:r w:rsidRPr="006B72AC">
              <w:rPr>
                <w:rFonts w:ascii="Times New Roman" w:hAnsi="Times New Roman"/>
                <w:spacing w:val="-1"/>
                <w:sz w:val="20"/>
                <w:szCs w:val="20"/>
                <w:lang w:eastAsia="sk-SK"/>
              </w:rPr>
              <w:t>m</w:t>
            </w:r>
            <w:r w:rsidRPr="006B72AC">
              <w:rPr>
                <w:rFonts w:ascii="Times New Roman" w:hAnsi="Times New Roman"/>
                <w:sz w:val="20"/>
                <w:szCs w:val="20"/>
                <w:lang w:eastAsia="sk-SK"/>
              </w:rPr>
              <w:t>u</w:t>
            </w:r>
            <w:r w:rsidRPr="006B72AC">
              <w:rPr>
                <w:rFonts w:ascii="Times New Roman" w:hAnsi="Times New Roman"/>
                <w:spacing w:val="-3"/>
                <w:sz w:val="20"/>
                <w:szCs w:val="20"/>
                <w:lang w:eastAsia="sk-SK"/>
              </w:rPr>
              <w:t>l</w:t>
            </w:r>
            <w:r w:rsidRPr="006B72AC">
              <w:rPr>
                <w:rFonts w:ascii="Times New Roman" w:hAnsi="Times New Roman"/>
                <w:sz w:val="20"/>
                <w:szCs w:val="20"/>
                <w:lang w:eastAsia="sk-SK"/>
              </w:rPr>
              <w:t>ec</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p</w:t>
            </w:r>
            <w:r w:rsidRPr="006B72AC">
              <w:rPr>
                <w:rFonts w:ascii="Times New Roman" w:hAnsi="Times New Roman"/>
                <w:spacing w:val="-2"/>
                <w:sz w:val="20"/>
                <w:szCs w:val="20"/>
                <w:lang w:eastAsia="sk-SK"/>
              </w:rPr>
              <w:t>o</w:t>
            </w:r>
            <w:r w:rsidRPr="006B72AC">
              <w:rPr>
                <w:rFonts w:ascii="Times New Roman" w:hAnsi="Times New Roman"/>
                <w:sz w:val="20"/>
                <w:szCs w:val="20"/>
                <w:lang w:eastAsia="sk-SK"/>
              </w:rPr>
              <w:t>sto</w:t>
            </w:r>
            <w:r w:rsidRPr="006B72AC">
              <w:rPr>
                <w:rFonts w:ascii="Times New Roman" w:hAnsi="Times New Roman"/>
                <w:spacing w:val="-3"/>
                <w:sz w:val="20"/>
                <w:szCs w:val="20"/>
                <w:lang w:eastAsia="sk-SK"/>
              </w:rPr>
              <w:t>j</w:t>
            </w:r>
            <w:r w:rsidRPr="006B72AC">
              <w:rPr>
                <w:rFonts w:ascii="Times New Roman" w:hAnsi="Times New Roman"/>
                <w:sz w:val="20"/>
                <w:szCs w:val="20"/>
                <w:lang w:eastAsia="sk-SK"/>
              </w:rPr>
              <w:t>o</w:t>
            </w:r>
            <w:r w:rsidRPr="006B72AC">
              <w:rPr>
                <w:rFonts w:ascii="Times New Roman" w:hAnsi="Times New Roman"/>
                <w:spacing w:val="-1"/>
                <w:sz w:val="20"/>
                <w:szCs w:val="20"/>
                <w:lang w:eastAsia="sk-SK"/>
              </w:rPr>
              <w:t>w</w:t>
            </w:r>
            <w:r w:rsidRPr="006B72AC">
              <w:rPr>
                <w:rFonts w:ascii="Times New Roman" w:hAnsi="Times New Roman"/>
                <w:sz w:val="20"/>
                <w:szCs w:val="20"/>
                <w:lang w:eastAsia="sk-SK"/>
              </w:rPr>
              <w:t>y</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959" w:firstLine="0"/>
              <w:jc w:val="left"/>
              <w:rPr>
                <w:rFonts w:ascii="Times New Roman" w:hAnsi="Times New Roman"/>
                <w:sz w:val="20"/>
                <w:szCs w:val="20"/>
                <w:lang w:eastAsia="sk-SK"/>
              </w:rPr>
            </w:pPr>
            <w:r w:rsidRPr="006B72AC">
              <w:rPr>
                <w:rFonts w:ascii="Times New Roman" w:hAnsi="Times New Roman"/>
                <w:spacing w:val="-1"/>
                <w:sz w:val="20"/>
                <w:szCs w:val="20"/>
                <w:lang w:eastAsia="sk-SK"/>
              </w:rPr>
              <w:t>Parkovacia brzda</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75" w:firstLine="0"/>
              <w:jc w:val="left"/>
              <w:rPr>
                <w:rFonts w:ascii="Times New Roman" w:hAnsi="Times New Roman"/>
                <w:sz w:val="20"/>
                <w:szCs w:val="20"/>
                <w:lang w:eastAsia="sk-SK"/>
              </w:rPr>
            </w:pPr>
            <w:r w:rsidRPr="006B72AC">
              <w:rPr>
                <w:rFonts w:ascii="Times New Roman" w:hAnsi="Times New Roman"/>
                <w:sz w:val="20"/>
                <w:szCs w:val="20"/>
                <w:lang w:eastAsia="sk-SK"/>
              </w:rPr>
              <w:t>0 –</w:t>
            </w:r>
            <w:r w:rsidRPr="006B72AC">
              <w:rPr>
                <w:rFonts w:ascii="Times New Roman" w:hAnsi="Times New Roman"/>
                <w:spacing w:val="-2"/>
                <w:sz w:val="20"/>
                <w:szCs w:val="20"/>
                <w:lang w:eastAsia="sk-SK"/>
              </w:rPr>
              <w:t xml:space="preserve"> </w:t>
            </w:r>
            <w:r w:rsidRPr="006B72AC">
              <w:rPr>
                <w:rFonts w:ascii="Times New Roman" w:hAnsi="Times New Roman"/>
                <w:spacing w:val="-1"/>
                <w:sz w:val="20"/>
                <w:szCs w:val="20"/>
                <w:lang w:eastAsia="sk-SK"/>
              </w:rPr>
              <w:t>vypnutý</w:t>
            </w:r>
          </w:p>
          <w:p w:rsidR="006B72AC" w:rsidRPr="006B72AC" w:rsidRDefault="006B72AC" w:rsidP="006B72AC">
            <w:pPr>
              <w:widowControl w:val="0"/>
              <w:kinsoku w:val="0"/>
              <w:overflowPunct w:val="0"/>
              <w:autoSpaceDE w:val="0"/>
              <w:autoSpaceDN w:val="0"/>
              <w:adjustRightInd w:val="0"/>
              <w:spacing w:before="2" w:after="0" w:line="11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ind w:left="1093" w:firstLine="0"/>
              <w:jc w:val="left"/>
              <w:rPr>
                <w:rFonts w:ascii="Times New Roman" w:hAnsi="Times New Roman"/>
                <w:sz w:val="20"/>
                <w:szCs w:val="20"/>
                <w:lang w:eastAsia="sk-SK"/>
              </w:rPr>
            </w:pPr>
            <w:r w:rsidRPr="006B72AC">
              <w:rPr>
                <w:rFonts w:ascii="Times New Roman" w:hAnsi="Times New Roman"/>
                <w:sz w:val="20"/>
                <w:szCs w:val="20"/>
                <w:lang w:eastAsia="sk-SK"/>
              </w:rPr>
              <w:t>1</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zapnutý</w:t>
            </w:r>
          </w:p>
        </w:tc>
      </w:tr>
      <w:tr w:rsidR="006B72AC" w:rsidRPr="006B72AC" w:rsidTr="00D005E3">
        <w:trPr>
          <w:trHeight w:hRule="exact" w:val="798"/>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62" w:right="1057" w:firstLine="0"/>
              <w:jc w:val="center"/>
              <w:rPr>
                <w:rFonts w:ascii="Times New Roman" w:hAnsi="Times New Roman"/>
                <w:sz w:val="20"/>
                <w:szCs w:val="20"/>
                <w:lang w:eastAsia="sk-SK"/>
              </w:rPr>
            </w:pPr>
            <w:r w:rsidRPr="006B72AC">
              <w:rPr>
                <w:rFonts w:ascii="Times New Roman" w:hAnsi="Times New Roman"/>
                <w:sz w:val="20"/>
                <w:szCs w:val="20"/>
                <w:lang w:eastAsia="sk-SK"/>
              </w:rPr>
              <w:t>k</w:t>
            </w:r>
            <w:r w:rsidRPr="006B72AC">
              <w:rPr>
                <w:rFonts w:ascii="Times New Roman" w:hAnsi="Times New Roman"/>
                <w:spacing w:val="-1"/>
                <w:sz w:val="20"/>
                <w:szCs w:val="20"/>
                <w:lang w:eastAsia="sk-SK"/>
              </w:rPr>
              <w:t>l</w:t>
            </w:r>
            <w:r w:rsidRPr="006B72AC">
              <w:rPr>
                <w:rFonts w:ascii="Times New Roman" w:hAnsi="Times New Roman"/>
                <w:sz w:val="20"/>
                <w:szCs w:val="20"/>
                <w:lang w:eastAsia="sk-SK"/>
              </w:rPr>
              <w:t>ak</w:t>
            </w:r>
            <w:r w:rsidRPr="006B72AC">
              <w:rPr>
                <w:rFonts w:ascii="Times New Roman" w:hAnsi="Times New Roman"/>
                <w:spacing w:val="-2"/>
                <w:sz w:val="20"/>
                <w:szCs w:val="20"/>
                <w:lang w:eastAsia="sk-SK"/>
              </w:rPr>
              <w:t>s</w:t>
            </w:r>
            <w:r w:rsidRPr="006B72AC">
              <w:rPr>
                <w:rFonts w:ascii="Times New Roman" w:hAnsi="Times New Roman"/>
                <w:sz w:val="20"/>
                <w:szCs w:val="20"/>
                <w:lang w:eastAsia="sk-SK"/>
              </w:rPr>
              <w:t>on</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32" w:right="129" w:firstLine="0"/>
              <w:jc w:val="center"/>
              <w:rPr>
                <w:rFonts w:ascii="Times New Roman" w:hAnsi="Times New Roman"/>
                <w:sz w:val="20"/>
                <w:szCs w:val="20"/>
                <w:lang w:eastAsia="sk-SK"/>
              </w:rPr>
            </w:pPr>
            <w:r w:rsidRPr="006B72AC">
              <w:rPr>
                <w:rFonts w:ascii="Times New Roman" w:hAnsi="Times New Roman"/>
                <w:sz w:val="20"/>
                <w:szCs w:val="20"/>
                <w:lang w:eastAsia="sk-SK"/>
              </w:rPr>
              <w:t>húkačka</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75" w:firstLine="0"/>
              <w:jc w:val="left"/>
              <w:rPr>
                <w:rFonts w:ascii="Times New Roman" w:hAnsi="Times New Roman"/>
                <w:sz w:val="20"/>
                <w:szCs w:val="20"/>
                <w:lang w:eastAsia="sk-SK"/>
              </w:rPr>
            </w:pPr>
            <w:r w:rsidRPr="006B72AC">
              <w:rPr>
                <w:rFonts w:ascii="Times New Roman" w:hAnsi="Times New Roman"/>
                <w:sz w:val="20"/>
                <w:szCs w:val="20"/>
                <w:lang w:eastAsia="sk-SK"/>
              </w:rPr>
              <w:t>0 –</w:t>
            </w:r>
            <w:r w:rsidRPr="006B72AC">
              <w:rPr>
                <w:rFonts w:ascii="Times New Roman" w:hAnsi="Times New Roman"/>
                <w:spacing w:val="-2"/>
                <w:sz w:val="20"/>
                <w:szCs w:val="20"/>
                <w:lang w:eastAsia="sk-SK"/>
              </w:rPr>
              <w:t xml:space="preserve"> </w:t>
            </w:r>
            <w:r w:rsidRPr="006B72AC">
              <w:rPr>
                <w:rFonts w:ascii="Times New Roman" w:hAnsi="Times New Roman"/>
                <w:spacing w:val="-1"/>
                <w:sz w:val="20"/>
                <w:szCs w:val="20"/>
                <w:lang w:eastAsia="sk-SK"/>
              </w:rPr>
              <w:t>vypnutý</w:t>
            </w:r>
          </w:p>
          <w:p w:rsidR="006B72AC" w:rsidRPr="006B72AC" w:rsidRDefault="006B72AC" w:rsidP="006B72AC">
            <w:pPr>
              <w:widowControl w:val="0"/>
              <w:kinsoku w:val="0"/>
              <w:overflowPunct w:val="0"/>
              <w:autoSpaceDE w:val="0"/>
              <w:autoSpaceDN w:val="0"/>
              <w:adjustRightInd w:val="0"/>
              <w:spacing w:before="2" w:after="0" w:line="11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ind w:left="1093" w:firstLine="0"/>
              <w:jc w:val="left"/>
              <w:rPr>
                <w:rFonts w:ascii="Times New Roman" w:hAnsi="Times New Roman"/>
                <w:sz w:val="20"/>
                <w:szCs w:val="20"/>
                <w:lang w:eastAsia="sk-SK"/>
              </w:rPr>
            </w:pPr>
            <w:r w:rsidRPr="006B72AC">
              <w:rPr>
                <w:rFonts w:ascii="Times New Roman" w:hAnsi="Times New Roman"/>
                <w:sz w:val="20"/>
                <w:szCs w:val="20"/>
                <w:lang w:eastAsia="sk-SK"/>
              </w:rPr>
              <w:t>1</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zapnutý</w:t>
            </w:r>
          </w:p>
        </w:tc>
      </w:tr>
      <w:tr w:rsidR="006B72AC" w:rsidRPr="006B72AC" w:rsidTr="00D005E3">
        <w:trPr>
          <w:trHeight w:hRule="exact" w:val="798"/>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797" w:firstLine="0"/>
              <w:jc w:val="left"/>
              <w:rPr>
                <w:rFonts w:ascii="Times New Roman" w:hAnsi="Times New Roman"/>
                <w:sz w:val="20"/>
                <w:szCs w:val="20"/>
                <w:lang w:eastAsia="sk-SK"/>
              </w:rPr>
            </w:pPr>
            <w:r w:rsidRPr="006B72AC">
              <w:rPr>
                <w:rFonts w:ascii="Times New Roman" w:hAnsi="Times New Roman"/>
                <w:sz w:val="20"/>
                <w:szCs w:val="20"/>
                <w:lang w:eastAsia="sk-SK"/>
              </w:rPr>
              <w:t>Ś</w:t>
            </w:r>
            <w:r w:rsidRPr="006B72AC">
              <w:rPr>
                <w:rFonts w:ascii="Times New Roman" w:hAnsi="Times New Roman"/>
                <w:spacing w:val="-1"/>
                <w:sz w:val="20"/>
                <w:szCs w:val="20"/>
                <w:lang w:eastAsia="sk-SK"/>
              </w:rPr>
              <w:t>wi</w:t>
            </w:r>
            <w:r w:rsidRPr="006B72AC">
              <w:rPr>
                <w:rFonts w:ascii="Times New Roman" w:hAnsi="Times New Roman"/>
                <w:spacing w:val="-2"/>
                <w:sz w:val="20"/>
                <w:szCs w:val="20"/>
                <w:lang w:eastAsia="sk-SK"/>
              </w:rPr>
              <w:t>a</w:t>
            </w:r>
            <w:r w:rsidRPr="006B72AC">
              <w:rPr>
                <w:rFonts w:ascii="Times New Roman" w:hAnsi="Times New Roman"/>
                <w:sz w:val="20"/>
                <w:szCs w:val="20"/>
                <w:lang w:eastAsia="sk-SK"/>
              </w:rPr>
              <w:t>t</w:t>
            </w:r>
            <w:r w:rsidRPr="006B72AC">
              <w:rPr>
                <w:rFonts w:ascii="Times New Roman" w:hAnsi="Times New Roman"/>
                <w:spacing w:val="-1"/>
                <w:sz w:val="20"/>
                <w:szCs w:val="20"/>
                <w:lang w:eastAsia="sk-SK"/>
              </w:rPr>
              <w:t>ł</w:t>
            </w:r>
            <w:r w:rsidRPr="006B72AC">
              <w:rPr>
                <w:rFonts w:ascii="Times New Roman" w:hAnsi="Times New Roman"/>
                <w:sz w:val="20"/>
                <w:szCs w:val="20"/>
                <w:lang w:eastAsia="sk-SK"/>
              </w:rPr>
              <w:t>a</w:t>
            </w:r>
            <w:r w:rsidRPr="006B72AC">
              <w:rPr>
                <w:rFonts w:ascii="Times New Roman" w:hAnsi="Times New Roman"/>
                <w:spacing w:val="-8"/>
                <w:sz w:val="20"/>
                <w:szCs w:val="20"/>
                <w:lang w:eastAsia="sk-SK"/>
              </w:rPr>
              <w:t xml:space="preserve"> </w:t>
            </w:r>
            <w:r w:rsidRPr="006B72AC">
              <w:rPr>
                <w:rFonts w:ascii="Times New Roman" w:hAnsi="Times New Roman"/>
                <w:sz w:val="20"/>
                <w:szCs w:val="20"/>
                <w:lang w:eastAsia="sk-SK"/>
              </w:rPr>
              <w:t>S</w:t>
            </w:r>
            <w:r w:rsidRPr="006B72AC">
              <w:rPr>
                <w:rFonts w:ascii="Times New Roman" w:hAnsi="Times New Roman"/>
                <w:spacing w:val="-3"/>
                <w:sz w:val="20"/>
                <w:szCs w:val="20"/>
                <w:lang w:eastAsia="sk-SK"/>
              </w:rPr>
              <w:t>T</w:t>
            </w:r>
            <w:r w:rsidRPr="006B72AC">
              <w:rPr>
                <w:rFonts w:ascii="Times New Roman" w:hAnsi="Times New Roman"/>
                <w:sz w:val="20"/>
                <w:szCs w:val="20"/>
                <w:lang w:eastAsia="sk-SK"/>
              </w:rPr>
              <w:t>OP</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203" w:firstLine="0"/>
              <w:jc w:val="left"/>
              <w:rPr>
                <w:rFonts w:ascii="Times New Roman" w:hAnsi="Times New Roman"/>
                <w:sz w:val="20"/>
                <w:szCs w:val="20"/>
                <w:lang w:eastAsia="sk-SK"/>
              </w:rPr>
            </w:pPr>
            <w:r w:rsidRPr="006B72AC">
              <w:rPr>
                <w:rFonts w:ascii="Times New Roman" w:hAnsi="Times New Roman"/>
                <w:sz w:val="20"/>
                <w:szCs w:val="20"/>
                <w:lang w:eastAsia="sk-SK"/>
              </w:rPr>
              <w:t>STOP svetlá</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75" w:firstLine="0"/>
              <w:jc w:val="left"/>
              <w:rPr>
                <w:rFonts w:ascii="Times New Roman" w:hAnsi="Times New Roman"/>
                <w:sz w:val="20"/>
                <w:szCs w:val="20"/>
                <w:lang w:eastAsia="sk-SK"/>
              </w:rPr>
            </w:pPr>
            <w:r w:rsidRPr="006B72AC">
              <w:rPr>
                <w:rFonts w:ascii="Times New Roman" w:hAnsi="Times New Roman"/>
                <w:sz w:val="20"/>
                <w:szCs w:val="20"/>
                <w:lang w:eastAsia="sk-SK"/>
              </w:rPr>
              <w:t>0 –</w:t>
            </w:r>
            <w:r w:rsidRPr="006B72AC">
              <w:rPr>
                <w:rFonts w:ascii="Times New Roman" w:hAnsi="Times New Roman"/>
                <w:spacing w:val="-2"/>
                <w:sz w:val="20"/>
                <w:szCs w:val="20"/>
                <w:lang w:eastAsia="sk-SK"/>
              </w:rPr>
              <w:t xml:space="preserve"> </w:t>
            </w:r>
            <w:r w:rsidRPr="006B72AC">
              <w:rPr>
                <w:rFonts w:ascii="Times New Roman" w:hAnsi="Times New Roman"/>
                <w:spacing w:val="-1"/>
                <w:sz w:val="20"/>
                <w:szCs w:val="20"/>
                <w:lang w:eastAsia="sk-SK"/>
              </w:rPr>
              <w:t>vypnutý</w:t>
            </w:r>
          </w:p>
          <w:p w:rsidR="006B72AC" w:rsidRPr="006B72AC" w:rsidRDefault="006B72AC" w:rsidP="006B72AC">
            <w:pPr>
              <w:widowControl w:val="0"/>
              <w:kinsoku w:val="0"/>
              <w:overflowPunct w:val="0"/>
              <w:autoSpaceDE w:val="0"/>
              <w:autoSpaceDN w:val="0"/>
              <w:adjustRightInd w:val="0"/>
              <w:spacing w:before="2" w:after="0" w:line="11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ind w:left="1087" w:firstLine="0"/>
              <w:jc w:val="left"/>
              <w:rPr>
                <w:rFonts w:ascii="Times New Roman" w:hAnsi="Times New Roman"/>
                <w:sz w:val="20"/>
                <w:szCs w:val="20"/>
                <w:lang w:eastAsia="sk-SK"/>
              </w:rPr>
            </w:pPr>
            <w:r w:rsidRPr="006B72AC">
              <w:rPr>
                <w:rFonts w:ascii="Times New Roman" w:hAnsi="Times New Roman"/>
                <w:sz w:val="20"/>
                <w:szCs w:val="20"/>
                <w:lang w:eastAsia="sk-SK"/>
              </w:rPr>
              <w:t>1</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zapnutý</w:t>
            </w:r>
          </w:p>
        </w:tc>
      </w:tr>
      <w:tr w:rsidR="006B72AC" w:rsidRPr="006B72AC" w:rsidTr="00D005E3">
        <w:trPr>
          <w:trHeight w:hRule="exact" w:val="456"/>
        </w:trPr>
        <w:tc>
          <w:tcPr>
            <w:tcW w:w="9890" w:type="dxa"/>
            <w:gridSpan w:val="3"/>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4132" w:right="4127" w:firstLine="0"/>
              <w:jc w:val="center"/>
              <w:rPr>
                <w:rFonts w:ascii="Times New Roman" w:hAnsi="Times New Roman"/>
                <w:sz w:val="20"/>
                <w:szCs w:val="20"/>
                <w:lang w:eastAsia="sk-SK"/>
              </w:rPr>
            </w:pPr>
            <w:r w:rsidRPr="006B72AC">
              <w:rPr>
                <w:rFonts w:ascii="Times New Roman" w:hAnsi="Times New Roman"/>
                <w:b/>
                <w:bCs/>
                <w:spacing w:val="-2"/>
                <w:sz w:val="20"/>
                <w:szCs w:val="20"/>
                <w:lang w:eastAsia="sk-SK"/>
              </w:rPr>
              <w:t>2</w:t>
            </w:r>
            <w:r w:rsidRPr="006B72AC">
              <w:rPr>
                <w:rFonts w:ascii="Times New Roman" w:hAnsi="Times New Roman"/>
                <w:b/>
                <w:bCs/>
                <w:sz w:val="20"/>
                <w:szCs w:val="20"/>
                <w:lang w:eastAsia="sk-SK"/>
              </w:rPr>
              <w:t>0</w:t>
            </w:r>
            <w:r w:rsidRPr="006B72AC">
              <w:rPr>
                <w:rFonts w:ascii="Times New Roman" w:hAnsi="Times New Roman"/>
                <w:b/>
                <w:bCs/>
                <w:spacing w:val="-2"/>
                <w:sz w:val="20"/>
                <w:szCs w:val="20"/>
                <w:lang w:eastAsia="sk-SK"/>
              </w:rPr>
              <w:t>1</w:t>
            </w:r>
            <w:r w:rsidRPr="006B72AC">
              <w:rPr>
                <w:rFonts w:ascii="Times New Roman" w:hAnsi="Times New Roman"/>
                <w:b/>
                <w:bCs/>
                <w:sz w:val="20"/>
                <w:szCs w:val="20"/>
                <w:lang w:eastAsia="sk-SK"/>
              </w:rPr>
              <w:t>3</w:t>
            </w:r>
            <w:r w:rsidRPr="006B72AC">
              <w:rPr>
                <w:rFonts w:ascii="Times New Roman" w:hAnsi="Times New Roman"/>
                <w:b/>
                <w:bCs/>
                <w:spacing w:val="-1"/>
                <w:sz w:val="20"/>
                <w:szCs w:val="20"/>
                <w:lang w:eastAsia="sk-SK"/>
              </w:rPr>
              <w:t>-</w:t>
            </w:r>
            <w:r w:rsidRPr="006B72AC">
              <w:rPr>
                <w:rFonts w:ascii="Times New Roman" w:hAnsi="Times New Roman"/>
                <w:b/>
                <w:bCs/>
                <w:sz w:val="20"/>
                <w:szCs w:val="20"/>
                <w:lang w:eastAsia="sk-SK"/>
              </w:rPr>
              <w:t>10</w:t>
            </w:r>
            <w:r w:rsidRPr="006B72AC">
              <w:rPr>
                <w:rFonts w:ascii="Times New Roman" w:hAnsi="Times New Roman"/>
                <w:b/>
                <w:bCs/>
                <w:spacing w:val="-1"/>
                <w:sz w:val="20"/>
                <w:szCs w:val="20"/>
                <w:lang w:eastAsia="sk-SK"/>
              </w:rPr>
              <w:t>-</w:t>
            </w:r>
            <w:r w:rsidRPr="006B72AC">
              <w:rPr>
                <w:rFonts w:ascii="Times New Roman" w:hAnsi="Times New Roman"/>
                <w:b/>
                <w:bCs/>
                <w:spacing w:val="-2"/>
                <w:sz w:val="20"/>
                <w:szCs w:val="20"/>
                <w:lang w:eastAsia="sk-SK"/>
              </w:rPr>
              <w:t>0</w:t>
            </w:r>
            <w:r w:rsidRPr="006B72AC">
              <w:rPr>
                <w:rFonts w:ascii="Times New Roman" w:hAnsi="Times New Roman"/>
                <w:b/>
                <w:bCs/>
                <w:sz w:val="20"/>
                <w:szCs w:val="20"/>
                <w:lang w:eastAsia="sk-SK"/>
              </w:rPr>
              <w:t>1</w:t>
            </w:r>
            <w:r w:rsidRPr="006B72AC">
              <w:rPr>
                <w:rFonts w:ascii="Times New Roman" w:hAnsi="Times New Roman"/>
                <w:b/>
                <w:bCs/>
                <w:spacing w:val="-1"/>
                <w:sz w:val="20"/>
                <w:szCs w:val="20"/>
                <w:lang w:eastAsia="sk-SK"/>
              </w:rPr>
              <w:t xml:space="preserve"> (</w:t>
            </w:r>
            <w:r w:rsidRPr="006B72AC">
              <w:rPr>
                <w:rFonts w:ascii="Times New Roman" w:hAnsi="Times New Roman"/>
                <w:b/>
                <w:bCs/>
                <w:spacing w:val="-2"/>
                <w:sz w:val="20"/>
                <w:szCs w:val="20"/>
                <w:lang w:eastAsia="sk-SK"/>
              </w:rPr>
              <w:t>v</w:t>
            </w:r>
            <w:r w:rsidRPr="006B72AC">
              <w:rPr>
                <w:rFonts w:ascii="Times New Roman" w:hAnsi="Times New Roman"/>
                <w:b/>
                <w:bCs/>
                <w:sz w:val="20"/>
                <w:szCs w:val="20"/>
                <w:lang w:eastAsia="sk-SK"/>
              </w:rPr>
              <w:t>3.1)</w:t>
            </w:r>
          </w:p>
        </w:tc>
      </w:tr>
      <w:tr w:rsidR="006B72AC" w:rsidRPr="006B72AC" w:rsidTr="00D005E3">
        <w:trPr>
          <w:trHeight w:hRule="exact" w:val="1140"/>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947" w:firstLine="0"/>
              <w:jc w:val="left"/>
              <w:rPr>
                <w:rFonts w:ascii="Times New Roman" w:hAnsi="Times New Roman"/>
                <w:sz w:val="20"/>
                <w:szCs w:val="20"/>
                <w:lang w:eastAsia="sk-SK"/>
              </w:rPr>
            </w:pPr>
            <w:r w:rsidRPr="006B72AC">
              <w:rPr>
                <w:rFonts w:ascii="Times New Roman" w:hAnsi="Times New Roman"/>
                <w:sz w:val="20"/>
                <w:szCs w:val="20"/>
                <w:lang w:eastAsia="sk-SK"/>
              </w:rPr>
              <w:t>B</w:t>
            </w:r>
            <w:r w:rsidRPr="006B72AC">
              <w:rPr>
                <w:rFonts w:ascii="Times New Roman" w:hAnsi="Times New Roman"/>
                <w:spacing w:val="-1"/>
                <w:sz w:val="20"/>
                <w:szCs w:val="20"/>
                <w:lang w:eastAsia="sk-SK"/>
              </w:rPr>
              <w:t>ri</w:t>
            </w:r>
            <w:r w:rsidRPr="006B72AC">
              <w:rPr>
                <w:rFonts w:ascii="Times New Roman" w:hAnsi="Times New Roman"/>
                <w:spacing w:val="-2"/>
                <w:sz w:val="20"/>
                <w:szCs w:val="20"/>
                <w:lang w:eastAsia="sk-SK"/>
              </w:rPr>
              <w:t>g</w:t>
            </w:r>
            <w:r w:rsidRPr="006B72AC">
              <w:rPr>
                <w:rFonts w:ascii="Times New Roman" w:hAnsi="Times New Roman"/>
                <w:sz w:val="20"/>
                <w:szCs w:val="20"/>
                <w:lang w:eastAsia="sk-SK"/>
              </w:rPr>
              <w:t>a</w:t>
            </w:r>
            <w:r w:rsidRPr="006B72AC">
              <w:rPr>
                <w:rFonts w:ascii="Times New Roman" w:hAnsi="Times New Roman"/>
                <w:spacing w:val="-2"/>
                <w:sz w:val="20"/>
                <w:szCs w:val="20"/>
                <w:lang w:eastAsia="sk-SK"/>
              </w:rPr>
              <w:t>d</w:t>
            </w:r>
            <w:r w:rsidRPr="006B72AC">
              <w:rPr>
                <w:rFonts w:ascii="Times New Roman" w:hAnsi="Times New Roman"/>
                <w:sz w:val="20"/>
                <w:szCs w:val="20"/>
                <w:lang w:eastAsia="sk-SK"/>
              </w:rPr>
              <w:t>e</w:t>
            </w:r>
            <w:r w:rsidRPr="006B72AC">
              <w:rPr>
                <w:rFonts w:ascii="Times New Roman" w:hAnsi="Times New Roman"/>
                <w:spacing w:val="-1"/>
                <w:sz w:val="20"/>
                <w:szCs w:val="20"/>
                <w:lang w:eastAsia="sk-SK"/>
              </w:rPr>
              <w:t>N</w:t>
            </w:r>
            <w:r w:rsidRPr="006B72AC">
              <w:rPr>
                <w:rFonts w:ascii="Times New Roman" w:hAnsi="Times New Roman"/>
                <w:sz w:val="20"/>
                <w:szCs w:val="20"/>
                <w:lang w:eastAsia="sk-SK"/>
              </w:rPr>
              <w:t>o</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2" w:firstLine="0"/>
              <w:jc w:val="center"/>
              <w:rPr>
                <w:rFonts w:ascii="Times New Roman" w:hAnsi="Times New Roman"/>
                <w:sz w:val="20"/>
                <w:szCs w:val="20"/>
                <w:lang w:eastAsia="sk-SK"/>
              </w:rPr>
            </w:pPr>
            <w:r w:rsidRPr="006B72AC">
              <w:rPr>
                <w:rFonts w:ascii="Times New Roman" w:hAnsi="Times New Roman"/>
                <w:sz w:val="20"/>
                <w:szCs w:val="20"/>
                <w:lang w:eastAsia="sk-SK"/>
              </w:rPr>
              <w:t>č.</w:t>
            </w:r>
            <w:r w:rsidRPr="006B72AC">
              <w:rPr>
                <w:rFonts w:ascii="Times New Roman" w:hAnsi="Times New Roman"/>
                <w:spacing w:val="-1"/>
                <w:sz w:val="20"/>
                <w:szCs w:val="20"/>
                <w:lang w:eastAsia="sk-SK"/>
              </w:rPr>
              <w:t xml:space="preserve"> </w:t>
            </w:r>
            <w:r w:rsidRPr="006B72AC">
              <w:rPr>
                <w:rFonts w:ascii="Times New Roman" w:hAnsi="Times New Roman"/>
                <w:sz w:val="20"/>
                <w:szCs w:val="20"/>
                <w:lang w:eastAsia="sk-SK"/>
              </w:rPr>
              <w:t>pracovnej skupiny</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line="356" w:lineRule="auto"/>
              <w:ind w:left="187" w:right="184" w:firstLine="450"/>
              <w:jc w:val="left"/>
              <w:rPr>
                <w:rFonts w:ascii="Times New Roman" w:hAnsi="Times New Roman"/>
                <w:sz w:val="20"/>
                <w:szCs w:val="20"/>
                <w:lang w:eastAsia="sk-SK"/>
              </w:rPr>
            </w:pPr>
            <w:r w:rsidRPr="006B72AC">
              <w:rPr>
                <w:rFonts w:ascii="Times New Roman" w:hAnsi="Times New Roman"/>
                <w:sz w:val="20"/>
                <w:szCs w:val="20"/>
                <w:lang w:eastAsia="sk-SK"/>
              </w:rPr>
              <w:t>0</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 xml:space="preserve">pracovná skupina </w:t>
            </w:r>
            <w:r w:rsidRPr="006B72AC">
              <w:rPr>
                <w:rFonts w:ascii="Times New Roman" w:hAnsi="Times New Roman"/>
                <w:spacing w:val="-2"/>
                <w:sz w:val="20"/>
                <w:szCs w:val="20"/>
                <w:lang w:eastAsia="sk-SK"/>
              </w:rPr>
              <w:t>1</w:t>
            </w:r>
            <w:r w:rsidRPr="006B72AC">
              <w:rPr>
                <w:rFonts w:ascii="Times New Roman" w:hAnsi="Times New Roman"/>
                <w:sz w:val="20"/>
                <w:szCs w:val="20"/>
                <w:lang w:eastAsia="sk-SK"/>
              </w:rPr>
              <w:t>,</w:t>
            </w:r>
            <w:r w:rsidRPr="006B72AC">
              <w:rPr>
                <w:rFonts w:ascii="Times New Roman" w:hAnsi="Times New Roman"/>
                <w:spacing w:val="-2"/>
                <w:sz w:val="20"/>
                <w:szCs w:val="20"/>
                <w:lang w:eastAsia="sk-SK"/>
              </w:rPr>
              <w:t>2</w:t>
            </w:r>
            <w:r w:rsidRPr="006B72AC">
              <w:rPr>
                <w:rFonts w:ascii="Times New Roman" w:hAnsi="Times New Roman"/>
                <w:sz w:val="20"/>
                <w:szCs w:val="20"/>
                <w:lang w:eastAsia="sk-SK"/>
              </w:rPr>
              <w:t>,3,</w:t>
            </w:r>
            <w:r w:rsidRPr="006B72AC">
              <w:rPr>
                <w:rFonts w:ascii="Times New Roman" w:hAnsi="Times New Roman"/>
                <w:spacing w:val="-2"/>
                <w:sz w:val="20"/>
                <w:szCs w:val="20"/>
                <w:lang w:eastAsia="sk-SK"/>
              </w:rPr>
              <w:t>.</w:t>
            </w:r>
            <w:r w:rsidRPr="006B72AC">
              <w:rPr>
                <w:rFonts w:ascii="Times New Roman" w:hAnsi="Times New Roman"/>
                <w:sz w:val="20"/>
                <w:szCs w:val="20"/>
                <w:lang w:eastAsia="sk-SK"/>
              </w:rPr>
              <w:t>..</w:t>
            </w:r>
            <w:r w:rsidRPr="006B72AC">
              <w:rPr>
                <w:rFonts w:ascii="Times New Roman" w:hAnsi="Times New Roman"/>
                <w:spacing w:val="-1"/>
                <w:sz w:val="20"/>
                <w:szCs w:val="20"/>
                <w:lang w:eastAsia="sk-SK"/>
              </w:rPr>
              <w:t xml:space="preserve"> </w:t>
            </w:r>
            <w:r w:rsidRPr="006B72AC">
              <w:rPr>
                <w:rFonts w:ascii="Times New Roman" w:hAnsi="Times New Roman"/>
                <w:sz w:val="20"/>
                <w:szCs w:val="20"/>
                <w:lang w:eastAsia="sk-SK"/>
              </w:rPr>
              <w:t>–</w:t>
            </w:r>
            <w:r w:rsidRPr="006B72AC">
              <w:rPr>
                <w:rFonts w:ascii="Times New Roman" w:hAnsi="Times New Roman"/>
                <w:spacing w:val="-2"/>
                <w:sz w:val="20"/>
                <w:szCs w:val="20"/>
                <w:lang w:eastAsia="sk-SK"/>
              </w:rPr>
              <w:t xml:space="preserve"> číslo zvolenej pracovnej skupiny</w:t>
            </w:r>
          </w:p>
          <w:p w:rsidR="006B72AC" w:rsidRPr="006B72AC" w:rsidRDefault="006B72AC" w:rsidP="006B72AC">
            <w:pPr>
              <w:widowControl w:val="0"/>
              <w:kinsoku w:val="0"/>
              <w:overflowPunct w:val="0"/>
              <w:autoSpaceDE w:val="0"/>
              <w:autoSpaceDN w:val="0"/>
              <w:adjustRightInd w:val="0"/>
              <w:spacing w:before="5" w:after="0"/>
              <w:ind w:left="893" w:firstLine="0"/>
              <w:jc w:val="left"/>
              <w:rPr>
                <w:rFonts w:ascii="Times New Roman" w:hAnsi="Times New Roman"/>
                <w:sz w:val="20"/>
                <w:szCs w:val="20"/>
                <w:lang w:eastAsia="sk-SK"/>
              </w:rPr>
            </w:pPr>
            <w:r w:rsidRPr="006B72AC">
              <w:rPr>
                <w:rFonts w:ascii="Times New Roman" w:hAnsi="Times New Roman"/>
                <w:spacing w:val="-2"/>
                <w:sz w:val="20"/>
                <w:szCs w:val="20"/>
                <w:lang w:eastAsia="sk-SK"/>
              </w:rPr>
              <w:t>napr</w:t>
            </w:r>
            <w:r w:rsidRPr="006B72AC">
              <w:rPr>
                <w:rFonts w:ascii="Times New Roman" w:hAnsi="Times New Roman"/>
                <w:sz w:val="20"/>
                <w:szCs w:val="20"/>
                <w:lang w:eastAsia="sk-SK"/>
              </w:rPr>
              <w:t>.</w:t>
            </w:r>
            <w:r w:rsidRPr="006B72AC">
              <w:rPr>
                <w:rFonts w:ascii="Times New Roman" w:hAnsi="Times New Roman"/>
                <w:spacing w:val="-3"/>
                <w:sz w:val="20"/>
                <w:szCs w:val="20"/>
                <w:lang w:eastAsia="sk-SK"/>
              </w:rPr>
              <w:t xml:space="preserve"> </w:t>
            </w:r>
            <w:r w:rsidRPr="006B72AC">
              <w:rPr>
                <w:rFonts w:ascii="Times New Roman" w:hAnsi="Times New Roman"/>
                <w:spacing w:val="-1"/>
                <w:sz w:val="20"/>
                <w:szCs w:val="20"/>
                <w:lang w:eastAsia="sk-SK"/>
              </w:rPr>
              <w:t>„</w:t>
            </w:r>
            <w:r w:rsidRPr="006B72AC">
              <w:rPr>
                <w:rFonts w:ascii="Times New Roman" w:hAnsi="Times New Roman"/>
                <w:sz w:val="20"/>
                <w:szCs w:val="20"/>
                <w:lang w:eastAsia="sk-SK"/>
              </w:rPr>
              <w:t>0</w:t>
            </w:r>
            <w:r w:rsidRPr="006B72AC">
              <w:rPr>
                <w:rFonts w:ascii="Times New Roman" w:hAnsi="Times New Roman"/>
                <w:spacing w:val="-1"/>
                <w:sz w:val="20"/>
                <w:szCs w:val="20"/>
                <w:lang w:eastAsia="sk-SK"/>
              </w:rPr>
              <w:t>”</w:t>
            </w:r>
            <w:r w:rsidRPr="006B72AC">
              <w:rPr>
                <w:rFonts w:ascii="Times New Roman" w:hAnsi="Times New Roman"/>
                <w:sz w:val="20"/>
                <w:szCs w:val="20"/>
                <w:lang w:eastAsia="sk-SK"/>
              </w:rPr>
              <w:t>,</w:t>
            </w:r>
            <w:r w:rsidRPr="006B72AC">
              <w:rPr>
                <w:rFonts w:ascii="Times New Roman" w:hAnsi="Times New Roman"/>
                <w:spacing w:val="-1"/>
                <w:sz w:val="20"/>
                <w:szCs w:val="20"/>
                <w:lang w:eastAsia="sk-SK"/>
              </w:rPr>
              <w:t xml:space="preserve"> „</w:t>
            </w:r>
            <w:r w:rsidRPr="006B72AC">
              <w:rPr>
                <w:rFonts w:ascii="Times New Roman" w:hAnsi="Times New Roman"/>
                <w:sz w:val="20"/>
                <w:szCs w:val="20"/>
                <w:lang w:eastAsia="sk-SK"/>
              </w:rPr>
              <w:t>34</w:t>
            </w:r>
            <w:r w:rsidRPr="006B72AC">
              <w:rPr>
                <w:rFonts w:ascii="Times New Roman" w:hAnsi="Times New Roman"/>
                <w:spacing w:val="-1"/>
                <w:sz w:val="20"/>
                <w:szCs w:val="20"/>
                <w:lang w:eastAsia="sk-SK"/>
              </w:rPr>
              <w:t>”</w:t>
            </w:r>
            <w:r w:rsidRPr="006B72AC">
              <w:rPr>
                <w:rFonts w:ascii="Times New Roman" w:hAnsi="Times New Roman"/>
                <w:sz w:val="20"/>
                <w:szCs w:val="20"/>
                <w:lang w:eastAsia="sk-SK"/>
              </w:rPr>
              <w:t xml:space="preserve">, </w:t>
            </w:r>
            <w:r w:rsidRPr="006B72AC">
              <w:rPr>
                <w:rFonts w:ascii="Times New Roman" w:hAnsi="Times New Roman"/>
                <w:spacing w:val="-3"/>
                <w:sz w:val="20"/>
                <w:szCs w:val="20"/>
                <w:lang w:eastAsia="sk-SK"/>
              </w:rPr>
              <w:t>„</w:t>
            </w:r>
            <w:r w:rsidRPr="006B72AC">
              <w:rPr>
                <w:rFonts w:ascii="Times New Roman" w:hAnsi="Times New Roman"/>
                <w:sz w:val="20"/>
                <w:szCs w:val="20"/>
                <w:lang w:eastAsia="sk-SK"/>
              </w:rPr>
              <w:t>052”</w:t>
            </w:r>
          </w:p>
        </w:tc>
      </w:tr>
      <w:tr w:rsidR="006B72AC" w:rsidRPr="006B72AC" w:rsidTr="00D005E3">
        <w:trPr>
          <w:trHeight w:hRule="exact" w:val="456"/>
        </w:trPr>
        <w:tc>
          <w:tcPr>
            <w:tcW w:w="9890" w:type="dxa"/>
            <w:gridSpan w:val="3"/>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4132" w:right="4127" w:firstLine="0"/>
              <w:jc w:val="center"/>
              <w:rPr>
                <w:rFonts w:ascii="Times New Roman" w:hAnsi="Times New Roman"/>
                <w:sz w:val="20"/>
                <w:szCs w:val="20"/>
                <w:lang w:eastAsia="sk-SK"/>
              </w:rPr>
            </w:pPr>
            <w:r w:rsidRPr="006B72AC">
              <w:rPr>
                <w:rFonts w:ascii="Times New Roman" w:hAnsi="Times New Roman"/>
                <w:b/>
                <w:bCs/>
                <w:spacing w:val="-2"/>
                <w:sz w:val="20"/>
                <w:szCs w:val="20"/>
                <w:lang w:eastAsia="sk-SK"/>
              </w:rPr>
              <w:t>2</w:t>
            </w:r>
            <w:r w:rsidRPr="006B72AC">
              <w:rPr>
                <w:rFonts w:ascii="Times New Roman" w:hAnsi="Times New Roman"/>
                <w:b/>
                <w:bCs/>
                <w:sz w:val="20"/>
                <w:szCs w:val="20"/>
                <w:lang w:eastAsia="sk-SK"/>
              </w:rPr>
              <w:t>0</w:t>
            </w:r>
            <w:r w:rsidRPr="006B72AC">
              <w:rPr>
                <w:rFonts w:ascii="Times New Roman" w:hAnsi="Times New Roman"/>
                <w:b/>
                <w:bCs/>
                <w:spacing w:val="-2"/>
                <w:sz w:val="20"/>
                <w:szCs w:val="20"/>
                <w:lang w:eastAsia="sk-SK"/>
              </w:rPr>
              <w:t>1</w:t>
            </w:r>
            <w:r w:rsidRPr="006B72AC">
              <w:rPr>
                <w:rFonts w:ascii="Times New Roman" w:hAnsi="Times New Roman"/>
                <w:b/>
                <w:bCs/>
                <w:sz w:val="20"/>
                <w:szCs w:val="20"/>
                <w:lang w:eastAsia="sk-SK"/>
              </w:rPr>
              <w:t>4</w:t>
            </w:r>
            <w:r w:rsidRPr="006B72AC">
              <w:rPr>
                <w:rFonts w:ascii="Times New Roman" w:hAnsi="Times New Roman"/>
                <w:b/>
                <w:bCs/>
                <w:spacing w:val="-1"/>
                <w:sz w:val="20"/>
                <w:szCs w:val="20"/>
                <w:lang w:eastAsia="sk-SK"/>
              </w:rPr>
              <w:t>-</w:t>
            </w:r>
            <w:r w:rsidRPr="006B72AC">
              <w:rPr>
                <w:rFonts w:ascii="Times New Roman" w:hAnsi="Times New Roman"/>
                <w:b/>
                <w:bCs/>
                <w:sz w:val="20"/>
                <w:szCs w:val="20"/>
                <w:lang w:eastAsia="sk-SK"/>
              </w:rPr>
              <w:t>08</w:t>
            </w:r>
            <w:r w:rsidRPr="006B72AC">
              <w:rPr>
                <w:rFonts w:ascii="Times New Roman" w:hAnsi="Times New Roman"/>
                <w:b/>
                <w:bCs/>
                <w:spacing w:val="-1"/>
                <w:sz w:val="20"/>
                <w:szCs w:val="20"/>
                <w:lang w:eastAsia="sk-SK"/>
              </w:rPr>
              <w:t>-</w:t>
            </w:r>
            <w:r w:rsidRPr="006B72AC">
              <w:rPr>
                <w:rFonts w:ascii="Times New Roman" w:hAnsi="Times New Roman"/>
                <w:b/>
                <w:bCs/>
                <w:spacing w:val="-2"/>
                <w:sz w:val="20"/>
                <w:szCs w:val="20"/>
                <w:lang w:eastAsia="sk-SK"/>
              </w:rPr>
              <w:t>2</w:t>
            </w:r>
            <w:r w:rsidRPr="006B72AC">
              <w:rPr>
                <w:rFonts w:ascii="Times New Roman" w:hAnsi="Times New Roman"/>
                <w:b/>
                <w:bCs/>
                <w:sz w:val="20"/>
                <w:szCs w:val="20"/>
                <w:lang w:eastAsia="sk-SK"/>
              </w:rPr>
              <w:t>2</w:t>
            </w:r>
            <w:r w:rsidRPr="006B72AC">
              <w:rPr>
                <w:rFonts w:ascii="Times New Roman" w:hAnsi="Times New Roman"/>
                <w:b/>
                <w:bCs/>
                <w:spacing w:val="-1"/>
                <w:sz w:val="20"/>
                <w:szCs w:val="20"/>
                <w:lang w:eastAsia="sk-SK"/>
              </w:rPr>
              <w:t xml:space="preserve"> (</w:t>
            </w:r>
            <w:r w:rsidRPr="006B72AC">
              <w:rPr>
                <w:rFonts w:ascii="Times New Roman" w:hAnsi="Times New Roman"/>
                <w:b/>
                <w:bCs/>
                <w:spacing w:val="-2"/>
                <w:sz w:val="20"/>
                <w:szCs w:val="20"/>
                <w:lang w:eastAsia="sk-SK"/>
              </w:rPr>
              <w:t>v</w:t>
            </w:r>
            <w:r w:rsidRPr="006B72AC">
              <w:rPr>
                <w:rFonts w:ascii="Times New Roman" w:hAnsi="Times New Roman"/>
                <w:b/>
                <w:bCs/>
                <w:sz w:val="20"/>
                <w:szCs w:val="20"/>
                <w:lang w:eastAsia="sk-SK"/>
              </w:rPr>
              <w:t>3.2)</w:t>
            </w:r>
          </w:p>
        </w:tc>
      </w:tr>
      <w:tr w:rsidR="006B72AC" w:rsidRPr="006B72AC" w:rsidTr="00D005E3">
        <w:trPr>
          <w:trHeight w:hRule="exact" w:val="1466"/>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2" w:firstLine="0"/>
              <w:jc w:val="center"/>
              <w:rPr>
                <w:rFonts w:ascii="Times New Roman" w:hAnsi="Times New Roman"/>
                <w:sz w:val="20"/>
                <w:szCs w:val="20"/>
                <w:lang w:eastAsia="sk-SK"/>
              </w:rPr>
            </w:pPr>
            <w:r w:rsidRPr="006B72AC">
              <w:rPr>
                <w:rFonts w:ascii="Times New Roman" w:hAnsi="Times New Roman"/>
                <w:sz w:val="20"/>
                <w:szCs w:val="20"/>
                <w:lang w:eastAsia="sk-SK"/>
              </w:rPr>
              <w:t>Akty</w:t>
            </w:r>
            <w:r w:rsidRPr="006B72AC">
              <w:rPr>
                <w:rFonts w:ascii="Times New Roman" w:hAnsi="Times New Roman"/>
                <w:spacing w:val="-1"/>
                <w:sz w:val="20"/>
                <w:szCs w:val="20"/>
                <w:lang w:eastAsia="sk-SK"/>
              </w:rPr>
              <w:t>w</w:t>
            </w:r>
            <w:r w:rsidRPr="006B72AC">
              <w:rPr>
                <w:rFonts w:ascii="Times New Roman" w:hAnsi="Times New Roman"/>
                <w:sz w:val="20"/>
                <w:szCs w:val="20"/>
                <w:lang w:eastAsia="sk-SK"/>
              </w:rPr>
              <w:t>ac</w:t>
            </w:r>
            <w:r w:rsidRPr="006B72AC">
              <w:rPr>
                <w:rFonts w:ascii="Times New Roman" w:hAnsi="Times New Roman"/>
                <w:spacing w:val="-3"/>
                <w:sz w:val="20"/>
                <w:szCs w:val="20"/>
                <w:lang w:eastAsia="sk-SK"/>
              </w:rPr>
              <w:t>j</w:t>
            </w:r>
            <w:r w:rsidRPr="006B72AC">
              <w:rPr>
                <w:rFonts w:ascii="Times New Roman" w:hAnsi="Times New Roman"/>
                <w:sz w:val="20"/>
                <w:szCs w:val="20"/>
                <w:lang w:eastAsia="sk-SK"/>
              </w:rPr>
              <w:t>a</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32" w:right="130" w:firstLine="0"/>
              <w:jc w:val="center"/>
              <w:rPr>
                <w:rFonts w:ascii="Times New Roman" w:hAnsi="Times New Roman"/>
                <w:sz w:val="20"/>
                <w:szCs w:val="20"/>
                <w:lang w:eastAsia="sk-SK"/>
              </w:rPr>
            </w:pPr>
            <w:r w:rsidRPr="006B72AC">
              <w:rPr>
                <w:rFonts w:ascii="Times New Roman" w:hAnsi="Times New Roman"/>
                <w:spacing w:val="-2"/>
                <w:sz w:val="20"/>
                <w:szCs w:val="20"/>
                <w:lang w:eastAsia="sk-SK"/>
              </w:rPr>
              <w:t>Signál aktivácie kabíny vodiča</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line="224" w:lineRule="exact"/>
              <w:ind w:left="1471" w:right="336" w:hanging="1134"/>
              <w:jc w:val="left"/>
              <w:rPr>
                <w:rFonts w:ascii="Times New Roman" w:hAnsi="Times New Roman"/>
                <w:sz w:val="20"/>
                <w:szCs w:val="20"/>
                <w:lang w:eastAsia="sk-SK"/>
              </w:rPr>
            </w:pPr>
            <w:r w:rsidRPr="006B72AC">
              <w:rPr>
                <w:rFonts w:ascii="Times New Roman" w:hAnsi="Times New Roman"/>
                <w:sz w:val="20"/>
                <w:szCs w:val="20"/>
                <w:lang w:eastAsia="sk-SK"/>
              </w:rPr>
              <w:t>Signál snímaný z ovládača modulu</w:t>
            </w:r>
          </w:p>
          <w:p w:rsidR="006B72AC" w:rsidRPr="006B72AC" w:rsidRDefault="006B72AC" w:rsidP="006B72AC">
            <w:pPr>
              <w:widowControl w:val="0"/>
              <w:kinsoku w:val="0"/>
              <w:overflowPunct w:val="0"/>
              <w:autoSpaceDE w:val="0"/>
              <w:autoSpaceDN w:val="0"/>
              <w:adjustRightInd w:val="0"/>
              <w:spacing w:after="0" w:line="220" w:lineRule="exact"/>
              <w:ind w:left="315" w:firstLine="0"/>
              <w:jc w:val="left"/>
              <w:rPr>
                <w:rFonts w:ascii="Times New Roman" w:hAnsi="Times New Roman"/>
                <w:sz w:val="20"/>
                <w:szCs w:val="20"/>
                <w:lang w:eastAsia="sk-SK"/>
              </w:rPr>
            </w:pPr>
            <w:r w:rsidRPr="006B72AC">
              <w:rPr>
                <w:rFonts w:ascii="Times New Roman" w:hAnsi="Times New Roman"/>
                <w:sz w:val="20"/>
                <w:szCs w:val="20"/>
                <w:lang w:eastAsia="sk-SK"/>
              </w:rPr>
              <w:t>S</w:t>
            </w:r>
            <w:r w:rsidRPr="006B72AC">
              <w:rPr>
                <w:rFonts w:ascii="Times New Roman" w:hAnsi="Times New Roman"/>
                <w:spacing w:val="-3"/>
                <w:sz w:val="20"/>
                <w:szCs w:val="20"/>
                <w:lang w:eastAsia="sk-SK"/>
              </w:rPr>
              <w:t>R</w:t>
            </w:r>
            <w:r w:rsidRPr="006B72AC">
              <w:rPr>
                <w:rFonts w:ascii="Times New Roman" w:hAnsi="Times New Roman"/>
                <w:sz w:val="20"/>
                <w:szCs w:val="20"/>
                <w:lang w:eastAsia="sk-SK"/>
              </w:rPr>
              <w:t>G</w:t>
            </w:r>
            <w:r w:rsidRPr="006B72AC">
              <w:rPr>
                <w:rFonts w:ascii="Times New Roman" w:hAnsi="Times New Roman"/>
                <w:spacing w:val="1"/>
                <w:sz w:val="20"/>
                <w:szCs w:val="20"/>
                <w:lang w:eastAsia="sk-SK"/>
              </w:rPr>
              <w:t>-</w:t>
            </w:r>
            <w:r w:rsidRPr="006B72AC">
              <w:rPr>
                <w:rFonts w:ascii="Times New Roman" w:hAnsi="Times New Roman"/>
                <w:spacing w:val="-2"/>
                <w:sz w:val="20"/>
                <w:szCs w:val="20"/>
                <w:lang w:eastAsia="sk-SK"/>
              </w:rPr>
              <w:t>3</w:t>
            </w:r>
            <w:r w:rsidRPr="006B72AC">
              <w:rPr>
                <w:rFonts w:ascii="Times New Roman" w:hAnsi="Times New Roman"/>
                <w:sz w:val="20"/>
                <w:szCs w:val="20"/>
                <w:lang w:eastAsia="sk-SK"/>
              </w:rPr>
              <w:t>0</w:t>
            </w:r>
            <w:r w:rsidRPr="006B72AC">
              <w:rPr>
                <w:rFonts w:ascii="Times New Roman" w:hAnsi="Times New Roman"/>
                <w:spacing w:val="-2"/>
                <w:sz w:val="20"/>
                <w:szCs w:val="20"/>
                <w:lang w:eastAsia="sk-SK"/>
              </w:rPr>
              <w:t>0</w:t>
            </w:r>
            <w:r w:rsidRPr="006B72AC">
              <w:rPr>
                <w:rFonts w:ascii="Times New Roman" w:hAnsi="Times New Roman"/>
                <w:sz w:val="20"/>
                <w:szCs w:val="20"/>
                <w:lang w:eastAsia="sk-SK"/>
              </w:rPr>
              <w:t>0D</w:t>
            </w:r>
            <w:r w:rsidRPr="006B72AC">
              <w:rPr>
                <w:rFonts w:ascii="Times New Roman" w:hAnsi="Times New Roman"/>
                <w:spacing w:val="-3"/>
                <w:sz w:val="20"/>
                <w:szCs w:val="20"/>
                <w:lang w:eastAsia="sk-SK"/>
              </w:rPr>
              <w:t xml:space="preserve"> </w:t>
            </w:r>
            <w:r w:rsidRPr="006B72AC">
              <w:rPr>
                <w:rFonts w:ascii="Times New Roman" w:hAnsi="Times New Roman"/>
                <w:spacing w:val="-1"/>
                <w:sz w:val="20"/>
                <w:szCs w:val="20"/>
                <w:lang w:eastAsia="sk-SK"/>
              </w:rPr>
              <w:t>(m</w:t>
            </w:r>
            <w:r w:rsidRPr="006B72AC">
              <w:rPr>
                <w:rFonts w:ascii="Times New Roman" w:hAnsi="Times New Roman"/>
                <w:sz w:val="20"/>
                <w:szCs w:val="20"/>
                <w:lang w:eastAsia="sk-SK"/>
              </w:rPr>
              <w:t>odul cesty</w:t>
            </w:r>
            <w:r w:rsidRPr="006B72AC">
              <w:rPr>
                <w:rFonts w:ascii="Times New Roman" w:hAnsi="Times New Roman"/>
                <w:spacing w:val="-1"/>
                <w:sz w:val="20"/>
                <w:szCs w:val="20"/>
                <w:lang w:eastAsia="sk-SK"/>
              </w:rPr>
              <w:t>)</w:t>
            </w:r>
            <w:r w:rsidRPr="006B72AC">
              <w:rPr>
                <w:rFonts w:ascii="Times New Roman" w:hAnsi="Times New Roman"/>
                <w:sz w:val="20"/>
                <w:szCs w:val="20"/>
                <w:lang w:eastAsia="sk-SK"/>
              </w:rPr>
              <w:t>.</w:t>
            </w:r>
            <w:r w:rsidRPr="006B72AC">
              <w:rPr>
                <w:rFonts w:ascii="Times New Roman" w:hAnsi="Times New Roman"/>
                <w:spacing w:val="-1"/>
                <w:sz w:val="20"/>
                <w:szCs w:val="20"/>
                <w:lang w:eastAsia="sk-SK"/>
              </w:rPr>
              <w:t xml:space="preserve"> </w:t>
            </w:r>
            <w:r w:rsidRPr="006B72AC">
              <w:rPr>
                <w:rFonts w:ascii="Times New Roman" w:hAnsi="Times New Roman"/>
                <w:sz w:val="20"/>
                <w:szCs w:val="20"/>
                <w:lang w:eastAsia="sk-SK"/>
              </w:rPr>
              <w:t>Spojka</w:t>
            </w:r>
          </w:p>
          <w:p w:rsidR="006B72AC" w:rsidRPr="006B72AC" w:rsidRDefault="006B72AC" w:rsidP="006B72AC">
            <w:pPr>
              <w:widowControl w:val="0"/>
              <w:kinsoku w:val="0"/>
              <w:overflowPunct w:val="0"/>
              <w:autoSpaceDE w:val="0"/>
              <w:autoSpaceDN w:val="0"/>
              <w:adjustRightInd w:val="0"/>
              <w:spacing w:after="0" w:line="224" w:lineRule="exact"/>
              <w:ind w:left="2" w:firstLine="0"/>
              <w:jc w:val="center"/>
              <w:rPr>
                <w:rFonts w:ascii="Times New Roman" w:hAnsi="Times New Roman"/>
                <w:sz w:val="20"/>
                <w:szCs w:val="20"/>
                <w:lang w:eastAsia="sk-SK"/>
              </w:rPr>
            </w:pPr>
            <w:r w:rsidRPr="006B72AC">
              <w:rPr>
                <w:rFonts w:ascii="Times New Roman" w:hAnsi="Times New Roman"/>
                <w:spacing w:val="-2"/>
                <w:sz w:val="20"/>
                <w:szCs w:val="20"/>
                <w:lang w:eastAsia="sk-SK"/>
              </w:rPr>
              <w:t>G</w:t>
            </w:r>
            <w:r w:rsidRPr="006B72AC">
              <w:rPr>
                <w:rFonts w:ascii="Times New Roman" w:hAnsi="Times New Roman"/>
                <w:sz w:val="20"/>
                <w:szCs w:val="20"/>
                <w:lang w:eastAsia="sk-SK"/>
              </w:rPr>
              <w:t>2</w:t>
            </w:r>
            <w:r w:rsidRPr="006B72AC">
              <w:rPr>
                <w:rFonts w:ascii="Times New Roman" w:hAnsi="Times New Roman"/>
                <w:spacing w:val="-2"/>
                <w:sz w:val="20"/>
                <w:szCs w:val="20"/>
                <w:lang w:eastAsia="sk-SK"/>
              </w:rPr>
              <w:t>.</w:t>
            </w:r>
            <w:r w:rsidRPr="006B72AC">
              <w:rPr>
                <w:rFonts w:ascii="Times New Roman" w:hAnsi="Times New Roman"/>
                <w:sz w:val="20"/>
                <w:szCs w:val="20"/>
                <w:lang w:eastAsia="sk-SK"/>
              </w:rPr>
              <w:t>14</w:t>
            </w:r>
            <w:r w:rsidRPr="006B72AC">
              <w:rPr>
                <w:rFonts w:ascii="Times New Roman" w:hAnsi="Times New Roman"/>
                <w:spacing w:val="-1"/>
                <w:sz w:val="20"/>
                <w:szCs w:val="20"/>
                <w:lang w:eastAsia="sk-SK"/>
              </w:rPr>
              <w:t xml:space="preserve"> (</w:t>
            </w:r>
            <w:r w:rsidRPr="006B72AC">
              <w:rPr>
                <w:rFonts w:ascii="Times New Roman" w:hAnsi="Times New Roman"/>
                <w:sz w:val="20"/>
                <w:szCs w:val="20"/>
                <w:lang w:eastAsia="sk-SK"/>
              </w:rPr>
              <w:t>variabilná</w:t>
            </w:r>
            <w:r w:rsidRPr="006B72AC">
              <w:rPr>
                <w:rFonts w:ascii="Times New Roman" w:hAnsi="Times New Roman"/>
                <w:spacing w:val="-1"/>
                <w:sz w:val="20"/>
                <w:szCs w:val="20"/>
                <w:lang w:eastAsia="sk-SK"/>
              </w:rPr>
              <w:t xml:space="preserve"> (i</w:t>
            </w:r>
            <w:r w:rsidRPr="006B72AC">
              <w:rPr>
                <w:rFonts w:ascii="Times New Roman" w:hAnsi="Times New Roman"/>
                <w:sz w:val="20"/>
                <w:szCs w:val="20"/>
                <w:lang w:eastAsia="sk-SK"/>
              </w:rPr>
              <w:t>i</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&amp;</w:t>
            </w:r>
            <w:r w:rsidRPr="006B72AC">
              <w:rPr>
                <w:rFonts w:ascii="Times New Roman" w:hAnsi="Times New Roman"/>
                <w:spacing w:val="-1"/>
                <w:sz w:val="20"/>
                <w:szCs w:val="20"/>
                <w:lang w:eastAsia="sk-SK"/>
              </w:rPr>
              <w:t xml:space="preserve"> </w:t>
            </w:r>
            <w:r w:rsidRPr="006B72AC">
              <w:rPr>
                <w:rFonts w:ascii="Times New Roman" w:hAnsi="Times New Roman"/>
                <w:spacing w:val="-2"/>
                <w:sz w:val="20"/>
                <w:szCs w:val="20"/>
                <w:lang w:eastAsia="sk-SK"/>
              </w:rPr>
              <w:t>0</w:t>
            </w:r>
            <w:r w:rsidRPr="006B72AC">
              <w:rPr>
                <w:rFonts w:ascii="Times New Roman" w:hAnsi="Times New Roman"/>
                <w:sz w:val="20"/>
                <w:szCs w:val="20"/>
                <w:lang w:eastAsia="sk-SK"/>
              </w:rPr>
              <w:t>x80</w:t>
            </w:r>
            <w:r w:rsidRPr="006B72AC">
              <w:rPr>
                <w:rFonts w:ascii="Times New Roman" w:hAnsi="Times New Roman"/>
                <w:spacing w:val="-1"/>
                <w:sz w:val="20"/>
                <w:szCs w:val="20"/>
                <w:lang w:eastAsia="sk-SK"/>
              </w:rPr>
              <w:t>))</w:t>
            </w:r>
            <w:r w:rsidRPr="006B72AC">
              <w:rPr>
                <w:rFonts w:ascii="Times New Roman" w:hAnsi="Times New Roman"/>
                <w:sz w:val="20"/>
                <w:szCs w:val="20"/>
                <w:lang w:eastAsia="sk-SK"/>
              </w:rPr>
              <w:t>.</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75" w:firstLine="0"/>
              <w:jc w:val="left"/>
              <w:rPr>
                <w:rFonts w:ascii="Times New Roman" w:hAnsi="Times New Roman"/>
                <w:sz w:val="20"/>
                <w:szCs w:val="20"/>
                <w:lang w:eastAsia="sk-SK"/>
              </w:rPr>
            </w:pPr>
            <w:r w:rsidRPr="006B72AC">
              <w:rPr>
                <w:rFonts w:ascii="Times New Roman" w:hAnsi="Times New Roman"/>
                <w:sz w:val="20"/>
                <w:szCs w:val="20"/>
                <w:lang w:eastAsia="sk-SK"/>
              </w:rPr>
              <w:t>0 –</w:t>
            </w:r>
            <w:r w:rsidRPr="006B72AC">
              <w:rPr>
                <w:rFonts w:ascii="Times New Roman" w:hAnsi="Times New Roman"/>
                <w:spacing w:val="-2"/>
                <w:sz w:val="20"/>
                <w:szCs w:val="20"/>
                <w:lang w:eastAsia="sk-SK"/>
              </w:rPr>
              <w:t xml:space="preserve"> </w:t>
            </w:r>
            <w:r w:rsidRPr="006B72AC">
              <w:rPr>
                <w:rFonts w:ascii="Times New Roman" w:hAnsi="Times New Roman"/>
                <w:spacing w:val="-1"/>
                <w:sz w:val="20"/>
                <w:szCs w:val="20"/>
                <w:lang w:eastAsia="sk-SK"/>
              </w:rPr>
              <w:t>vypnutý</w:t>
            </w:r>
          </w:p>
          <w:p w:rsidR="006B72AC" w:rsidRPr="006B72AC" w:rsidRDefault="006B72AC" w:rsidP="006B72AC">
            <w:pPr>
              <w:widowControl w:val="0"/>
              <w:kinsoku w:val="0"/>
              <w:overflowPunct w:val="0"/>
              <w:autoSpaceDE w:val="0"/>
              <w:autoSpaceDN w:val="0"/>
              <w:adjustRightInd w:val="0"/>
              <w:spacing w:before="2" w:after="0" w:line="11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ind w:left="1093" w:firstLine="0"/>
              <w:jc w:val="left"/>
              <w:rPr>
                <w:rFonts w:ascii="Times New Roman" w:hAnsi="Times New Roman"/>
                <w:sz w:val="20"/>
                <w:szCs w:val="20"/>
                <w:lang w:eastAsia="sk-SK"/>
              </w:rPr>
            </w:pPr>
            <w:r w:rsidRPr="006B72AC">
              <w:rPr>
                <w:rFonts w:ascii="Times New Roman" w:hAnsi="Times New Roman"/>
                <w:sz w:val="20"/>
                <w:szCs w:val="20"/>
                <w:lang w:eastAsia="sk-SK"/>
              </w:rPr>
              <w:t>1</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zapnutý</w:t>
            </w:r>
          </w:p>
        </w:tc>
      </w:tr>
      <w:tr w:rsidR="006B72AC" w:rsidRPr="006B72AC" w:rsidTr="00D005E3">
        <w:trPr>
          <w:trHeight w:hRule="exact" w:val="456"/>
        </w:trPr>
        <w:tc>
          <w:tcPr>
            <w:tcW w:w="9890" w:type="dxa"/>
            <w:gridSpan w:val="3"/>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4132" w:right="4127" w:firstLine="0"/>
              <w:jc w:val="center"/>
              <w:rPr>
                <w:rFonts w:ascii="Times New Roman" w:hAnsi="Times New Roman"/>
                <w:sz w:val="20"/>
                <w:szCs w:val="20"/>
                <w:lang w:eastAsia="sk-SK"/>
              </w:rPr>
            </w:pPr>
            <w:r w:rsidRPr="006B72AC">
              <w:rPr>
                <w:rFonts w:ascii="Times New Roman" w:hAnsi="Times New Roman"/>
                <w:b/>
                <w:bCs/>
                <w:spacing w:val="-2"/>
                <w:sz w:val="20"/>
                <w:szCs w:val="20"/>
                <w:lang w:eastAsia="sk-SK"/>
              </w:rPr>
              <w:t>2</w:t>
            </w:r>
            <w:r w:rsidRPr="006B72AC">
              <w:rPr>
                <w:rFonts w:ascii="Times New Roman" w:hAnsi="Times New Roman"/>
                <w:b/>
                <w:bCs/>
                <w:sz w:val="20"/>
                <w:szCs w:val="20"/>
                <w:lang w:eastAsia="sk-SK"/>
              </w:rPr>
              <w:t>0</w:t>
            </w:r>
            <w:r w:rsidRPr="006B72AC">
              <w:rPr>
                <w:rFonts w:ascii="Times New Roman" w:hAnsi="Times New Roman"/>
                <w:b/>
                <w:bCs/>
                <w:spacing w:val="-2"/>
                <w:sz w:val="20"/>
                <w:szCs w:val="20"/>
                <w:lang w:eastAsia="sk-SK"/>
              </w:rPr>
              <w:t>1</w:t>
            </w:r>
            <w:r w:rsidRPr="006B72AC">
              <w:rPr>
                <w:rFonts w:ascii="Times New Roman" w:hAnsi="Times New Roman"/>
                <w:b/>
                <w:bCs/>
                <w:sz w:val="20"/>
                <w:szCs w:val="20"/>
                <w:lang w:eastAsia="sk-SK"/>
              </w:rPr>
              <w:t>7</w:t>
            </w:r>
            <w:r w:rsidRPr="006B72AC">
              <w:rPr>
                <w:rFonts w:ascii="Times New Roman" w:hAnsi="Times New Roman"/>
                <w:b/>
                <w:bCs/>
                <w:spacing w:val="-1"/>
                <w:sz w:val="20"/>
                <w:szCs w:val="20"/>
                <w:lang w:eastAsia="sk-SK"/>
              </w:rPr>
              <w:t>-</w:t>
            </w:r>
            <w:r w:rsidRPr="006B72AC">
              <w:rPr>
                <w:rFonts w:ascii="Times New Roman" w:hAnsi="Times New Roman"/>
                <w:b/>
                <w:bCs/>
                <w:sz w:val="20"/>
                <w:szCs w:val="20"/>
                <w:lang w:eastAsia="sk-SK"/>
              </w:rPr>
              <w:t>05</w:t>
            </w:r>
            <w:r w:rsidRPr="006B72AC">
              <w:rPr>
                <w:rFonts w:ascii="Times New Roman" w:hAnsi="Times New Roman"/>
                <w:b/>
                <w:bCs/>
                <w:spacing w:val="-1"/>
                <w:sz w:val="20"/>
                <w:szCs w:val="20"/>
                <w:lang w:eastAsia="sk-SK"/>
              </w:rPr>
              <w:t>-</w:t>
            </w:r>
            <w:r w:rsidRPr="006B72AC">
              <w:rPr>
                <w:rFonts w:ascii="Times New Roman" w:hAnsi="Times New Roman"/>
                <w:b/>
                <w:bCs/>
                <w:spacing w:val="-2"/>
                <w:sz w:val="20"/>
                <w:szCs w:val="20"/>
                <w:lang w:eastAsia="sk-SK"/>
              </w:rPr>
              <w:t>2</w:t>
            </w:r>
            <w:r w:rsidRPr="006B72AC">
              <w:rPr>
                <w:rFonts w:ascii="Times New Roman" w:hAnsi="Times New Roman"/>
                <w:b/>
                <w:bCs/>
                <w:sz w:val="20"/>
                <w:szCs w:val="20"/>
                <w:lang w:eastAsia="sk-SK"/>
              </w:rPr>
              <w:t>9</w:t>
            </w:r>
            <w:r w:rsidRPr="006B72AC">
              <w:rPr>
                <w:rFonts w:ascii="Times New Roman" w:hAnsi="Times New Roman"/>
                <w:b/>
                <w:bCs/>
                <w:spacing w:val="-1"/>
                <w:sz w:val="20"/>
                <w:szCs w:val="20"/>
                <w:lang w:eastAsia="sk-SK"/>
              </w:rPr>
              <w:t xml:space="preserve"> (</w:t>
            </w:r>
            <w:r w:rsidRPr="006B72AC">
              <w:rPr>
                <w:rFonts w:ascii="Times New Roman" w:hAnsi="Times New Roman"/>
                <w:b/>
                <w:bCs/>
                <w:spacing w:val="-2"/>
                <w:sz w:val="20"/>
                <w:szCs w:val="20"/>
                <w:lang w:eastAsia="sk-SK"/>
              </w:rPr>
              <w:t>v</w:t>
            </w:r>
            <w:r w:rsidRPr="006B72AC">
              <w:rPr>
                <w:rFonts w:ascii="Times New Roman" w:hAnsi="Times New Roman"/>
                <w:b/>
                <w:bCs/>
                <w:sz w:val="20"/>
                <w:szCs w:val="20"/>
                <w:lang w:eastAsia="sk-SK"/>
              </w:rPr>
              <w:t>3.4)</w:t>
            </w:r>
          </w:p>
        </w:tc>
      </w:tr>
      <w:tr w:rsidR="006B72AC" w:rsidRPr="006B72AC" w:rsidTr="00D005E3">
        <w:trPr>
          <w:trHeight w:hRule="exact" w:val="798"/>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4" w:firstLine="0"/>
              <w:jc w:val="center"/>
              <w:rPr>
                <w:rFonts w:ascii="Times New Roman" w:hAnsi="Times New Roman"/>
                <w:sz w:val="20"/>
                <w:szCs w:val="20"/>
                <w:lang w:eastAsia="sk-SK"/>
              </w:rPr>
            </w:pPr>
            <w:r w:rsidRPr="006B72AC">
              <w:rPr>
                <w:rFonts w:ascii="Times New Roman" w:hAnsi="Times New Roman"/>
                <w:sz w:val="20"/>
                <w:szCs w:val="20"/>
                <w:lang w:eastAsia="sk-SK"/>
              </w:rPr>
              <w:t>A</w:t>
            </w:r>
            <w:r w:rsidRPr="006B72AC">
              <w:rPr>
                <w:rFonts w:ascii="Times New Roman" w:hAnsi="Times New Roman"/>
                <w:spacing w:val="-3"/>
                <w:sz w:val="20"/>
                <w:szCs w:val="20"/>
                <w:lang w:eastAsia="sk-SK"/>
              </w:rPr>
              <w:t>l</w:t>
            </w:r>
            <w:r w:rsidRPr="006B72AC">
              <w:rPr>
                <w:rFonts w:ascii="Times New Roman" w:hAnsi="Times New Roman"/>
                <w:sz w:val="20"/>
                <w:szCs w:val="20"/>
                <w:lang w:eastAsia="sk-SK"/>
              </w:rPr>
              <w:t>a</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m</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65" w:firstLine="0"/>
              <w:jc w:val="left"/>
              <w:rPr>
                <w:rFonts w:ascii="Times New Roman" w:hAnsi="Times New Roman"/>
                <w:sz w:val="20"/>
                <w:szCs w:val="20"/>
                <w:lang w:eastAsia="sk-SK"/>
              </w:rPr>
            </w:pPr>
            <w:r w:rsidRPr="006B72AC">
              <w:rPr>
                <w:rFonts w:ascii="Times New Roman" w:hAnsi="Times New Roman"/>
                <w:spacing w:val="-2"/>
                <w:sz w:val="20"/>
                <w:szCs w:val="20"/>
                <w:lang w:eastAsia="sk-SK"/>
              </w:rPr>
              <w:t xml:space="preserve">Signál použitia </w:t>
            </w:r>
            <w:r w:rsidRPr="006B72AC">
              <w:rPr>
                <w:rFonts w:ascii="Times New Roman" w:hAnsi="Times New Roman"/>
                <w:sz w:val="20"/>
                <w:szCs w:val="20"/>
                <w:lang w:eastAsia="sk-SK"/>
              </w:rPr>
              <w:t>núdzového tlačidla</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line="356" w:lineRule="auto"/>
              <w:ind w:left="1287" w:right="1005" w:hanging="278"/>
              <w:jc w:val="left"/>
              <w:rPr>
                <w:rFonts w:ascii="Times New Roman" w:hAnsi="Times New Roman"/>
                <w:sz w:val="20"/>
                <w:szCs w:val="20"/>
                <w:lang w:eastAsia="sk-SK"/>
              </w:rPr>
            </w:pPr>
            <w:r w:rsidRPr="006B72AC">
              <w:rPr>
                <w:rFonts w:ascii="Times New Roman" w:hAnsi="Times New Roman"/>
                <w:sz w:val="20"/>
                <w:szCs w:val="20"/>
                <w:lang w:eastAsia="sk-SK"/>
              </w:rPr>
              <w:t>0 –</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alarm nie je 1</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a</w:t>
            </w:r>
            <w:r w:rsidRPr="006B72AC">
              <w:rPr>
                <w:rFonts w:ascii="Times New Roman" w:hAnsi="Times New Roman"/>
                <w:spacing w:val="-1"/>
                <w:sz w:val="20"/>
                <w:szCs w:val="20"/>
                <w:lang w:eastAsia="sk-SK"/>
              </w:rPr>
              <w:t>l</w:t>
            </w:r>
            <w:r w:rsidRPr="006B72AC">
              <w:rPr>
                <w:rFonts w:ascii="Times New Roman" w:hAnsi="Times New Roman"/>
                <w:sz w:val="20"/>
                <w:szCs w:val="20"/>
                <w:lang w:eastAsia="sk-SK"/>
              </w:rPr>
              <w:t>a</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m</w:t>
            </w:r>
          </w:p>
        </w:tc>
      </w:tr>
      <w:tr w:rsidR="006B72AC" w:rsidRPr="006B72AC" w:rsidTr="00D005E3">
        <w:trPr>
          <w:trHeight w:hRule="exact" w:val="454"/>
        </w:trPr>
        <w:tc>
          <w:tcPr>
            <w:tcW w:w="9890" w:type="dxa"/>
            <w:gridSpan w:val="3"/>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4132" w:right="4127" w:firstLine="0"/>
              <w:jc w:val="center"/>
              <w:rPr>
                <w:rFonts w:ascii="Times New Roman" w:hAnsi="Times New Roman"/>
                <w:sz w:val="20"/>
                <w:szCs w:val="20"/>
                <w:lang w:eastAsia="sk-SK"/>
              </w:rPr>
            </w:pPr>
            <w:r w:rsidRPr="006B72AC">
              <w:rPr>
                <w:rFonts w:ascii="Times New Roman" w:hAnsi="Times New Roman"/>
                <w:b/>
                <w:bCs/>
                <w:spacing w:val="-2"/>
                <w:sz w:val="20"/>
                <w:szCs w:val="20"/>
                <w:lang w:eastAsia="sk-SK"/>
              </w:rPr>
              <w:t>2</w:t>
            </w:r>
            <w:r w:rsidRPr="006B72AC">
              <w:rPr>
                <w:rFonts w:ascii="Times New Roman" w:hAnsi="Times New Roman"/>
                <w:b/>
                <w:bCs/>
                <w:sz w:val="20"/>
                <w:szCs w:val="20"/>
                <w:lang w:eastAsia="sk-SK"/>
              </w:rPr>
              <w:t>0</w:t>
            </w:r>
            <w:r w:rsidRPr="006B72AC">
              <w:rPr>
                <w:rFonts w:ascii="Times New Roman" w:hAnsi="Times New Roman"/>
                <w:b/>
                <w:bCs/>
                <w:spacing w:val="-2"/>
                <w:sz w:val="20"/>
                <w:szCs w:val="20"/>
                <w:lang w:eastAsia="sk-SK"/>
              </w:rPr>
              <w:t>1</w:t>
            </w:r>
            <w:r w:rsidRPr="006B72AC">
              <w:rPr>
                <w:rFonts w:ascii="Times New Roman" w:hAnsi="Times New Roman"/>
                <w:b/>
                <w:bCs/>
                <w:sz w:val="20"/>
                <w:szCs w:val="20"/>
                <w:lang w:eastAsia="sk-SK"/>
              </w:rPr>
              <w:t>8</w:t>
            </w:r>
            <w:r w:rsidRPr="006B72AC">
              <w:rPr>
                <w:rFonts w:ascii="Times New Roman" w:hAnsi="Times New Roman"/>
                <w:b/>
                <w:bCs/>
                <w:spacing w:val="-1"/>
                <w:sz w:val="20"/>
                <w:szCs w:val="20"/>
                <w:lang w:eastAsia="sk-SK"/>
              </w:rPr>
              <w:t>-</w:t>
            </w:r>
            <w:r w:rsidRPr="006B72AC">
              <w:rPr>
                <w:rFonts w:ascii="Times New Roman" w:hAnsi="Times New Roman"/>
                <w:b/>
                <w:bCs/>
                <w:sz w:val="20"/>
                <w:szCs w:val="20"/>
                <w:lang w:eastAsia="sk-SK"/>
              </w:rPr>
              <w:t>05</w:t>
            </w:r>
            <w:r w:rsidRPr="006B72AC">
              <w:rPr>
                <w:rFonts w:ascii="Times New Roman" w:hAnsi="Times New Roman"/>
                <w:b/>
                <w:bCs/>
                <w:spacing w:val="-1"/>
                <w:sz w:val="20"/>
                <w:szCs w:val="20"/>
                <w:lang w:eastAsia="sk-SK"/>
              </w:rPr>
              <w:t>-</w:t>
            </w:r>
            <w:r w:rsidRPr="006B72AC">
              <w:rPr>
                <w:rFonts w:ascii="Times New Roman" w:hAnsi="Times New Roman"/>
                <w:b/>
                <w:bCs/>
                <w:spacing w:val="-2"/>
                <w:sz w:val="20"/>
                <w:szCs w:val="20"/>
                <w:lang w:eastAsia="sk-SK"/>
              </w:rPr>
              <w:t>1</w:t>
            </w:r>
            <w:r w:rsidRPr="006B72AC">
              <w:rPr>
                <w:rFonts w:ascii="Times New Roman" w:hAnsi="Times New Roman"/>
                <w:b/>
                <w:bCs/>
                <w:sz w:val="20"/>
                <w:szCs w:val="20"/>
                <w:lang w:eastAsia="sk-SK"/>
              </w:rPr>
              <w:t>0</w:t>
            </w:r>
            <w:r w:rsidRPr="006B72AC">
              <w:rPr>
                <w:rFonts w:ascii="Times New Roman" w:hAnsi="Times New Roman"/>
                <w:b/>
                <w:bCs/>
                <w:spacing w:val="-1"/>
                <w:sz w:val="20"/>
                <w:szCs w:val="20"/>
                <w:lang w:eastAsia="sk-SK"/>
              </w:rPr>
              <w:t xml:space="preserve"> (</w:t>
            </w:r>
            <w:r w:rsidRPr="006B72AC">
              <w:rPr>
                <w:rFonts w:ascii="Times New Roman" w:hAnsi="Times New Roman"/>
                <w:b/>
                <w:bCs/>
                <w:spacing w:val="-2"/>
                <w:sz w:val="20"/>
                <w:szCs w:val="20"/>
                <w:lang w:eastAsia="sk-SK"/>
              </w:rPr>
              <w:t>v</w:t>
            </w:r>
            <w:r w:rsidRPr="006B72AC">
              <w:rPr>
                <w:rFonts w:ascii="Times New Roman" w:hAnsi="Times New Roman"/>
                <w:b/>
                <w:bCs/>
                <w:sz w:val="20"/>
                <w:szCs w:val="20"/>
                <w:lang w:eastAsia="sk-SK"/>
              </w:rPr>
              <w:t>3.5)</w:t>
            </w:r>
          </w:p>
        </w:tc>
      </w:tr>
      <w:tr w:rsidR="006B72AC" w:rsidRPr="006B72AC" w:rsidTr="00D005E3">
        <w:trPr>
          <w:trHeight w:hRule="exact" w:val="798"/>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541" w:firstLine="0"/>
              <w:jc w:val="left"/>
              <w:rPr>
                <w:rFonts w:ascii="Times New Roman" w:hAnsi="Times New Roman"/>
                <w:sz w:val="20"/>
                <w:szCs w:val="20"/>
                <w:lang w:eastAsia="sk-SK"/>
              </w:rPr>
            </w:pPr>
            <w:r w:rsidRPr="006B72AC">
              <w:rPr>
                <w:rFonts w:ascii="Times New Roman" w:hAnsi="Times New Roman"/>
                <w:sz w:val="20"/>
                <w:szCs w:val="20"/>
                <w:lang w:eastAsia="sk-SK"/>
              </w:rPr>
              <w:t>V</w:t>
            </w:r>
            <w:r w:rsidRPr="006B72AC">
              <w:rPr>
                <w:rFonts w:ascii="Times New Roman" w:hAnsi="Times New Roman"/>
                <w:spacing w:val="-2"/>
                <w:sz w:val="20"/>
                <w:szCs w:val="20"/>
                <w:lang w:eastAsia="sk-SK"/>
              </w:rPr>
              <w:t>e</w:t>
            </w:r>
            <w:r w:rsidRPr="006B72AC">
              <w:rPr>
                <w:rFonts w:ascii="Times New Roman" w:hAnsi="Times New Roman"/>
                <w:sz w:val="20"/>
                <w:szCs w:val="20"/>
                <w:lang w:eastAsia="sk-SK"/>
              </w:rPr>
              <w:t>h</w:t>
            </w:r>
            <w:r w:rsidRPr="006B72AC">
              <w:rPr>
                <w:rFonts w:ascii="Times New Roman" w:hAnsi="Times New Roman"/>
                <w:spacing w:val="-1"/>
                <w:sz w:val="20"/>
                <w:szCs w:val="20"/>
                <w:lang w:eastAsia="sk-SK"/>
              </w:rPr>
              <w:t>i</w:t>
            </w:r>
            <w:r w:rsidRPr="006B72AC">
              <w:rPr>
                <w:rFonts w:ascii="Times New Roman" w:hAnsi="Times New Roman"/>
                <w:sz w:val="20"/>
                <w:szCs w:val="20"/>
                <w:lang w:eastAsia="sk-SK"/>
              </w:rPr>
              <w:t>c</w:t>
            </w:r>
            <w:r w:rsidRPr="006B72AC">
              <w:rPr>
                <w:rFonts w:ascii="Times New Roman" w:hAnsi="Times New Roman"/>
                <w:spacing w:val="-1"/>
                <w:sz w:val="20"/>
                <w:szCs w:val="20"/>
                <w:lang w:eastAsia="sk-SK"/>
              </w:rPr>
              <w:t>l</w:t>
            </w:r>
            <w:r w:rsidRPr="006B72AC">
              <w:rPr>
                <w:rFonts w:ascii="Times New Roman" w:hAnsi="Times New Roman"/>
                <w:sz w:val="20"/>
                <w:szCs w:val="20"/>
                <w:lang w:eastAsia="sk-SK"/>
              </w:rPr>
              <w:t>eAc</w:t>
            </w:r>
            <w:r w:rsidRPr="006B72AC">
              <w:rPr>
                <w:rFonts w:ascii="Times New Roman" w:hAnsi="Times New Roman"/>
                <w:spacing w:val="-2"/>
                <w:sz w:val="20"/>
                <w:szCs w:val="20"/>
                <w:lang w:eastAsia="sk-SK"/>
              </w:rPr>
              <w:t>c</w:t>
            </w:r>
            <w:r w:rsidRPr="006B72AC">
              <w:rPr>
                <w:rFonts w:ascii="Times New Roman" w:hAnsi="Times New Roman"/>
                <w:sz w:val="20"/>
                <w:szCs w:val="20"/>
                <w:lang w:eastAsia="sk-SK"/>
              </w:rPr>
              <w:t>e</w:t>
            </w:r>
            <w:r w:rsidRPr="006B72AC">
              <w:rPr>
                <w:rFonts w:ascii="Times New Roman" w:hAnsi="Times New Roman"/>
                <w:spacing w:val="-1"/>
                <w:sz w:val="20"/>
                <w:szCs w:val="20"/>
                <w:lang w:eastAsia="sk-SK"/>
              </w:rPr>
              <w:t>l</w:t>
            </w:r>
            <w:r w:rsidRPr="006B72AC">
              <w:rPr>
                <w:rFonts w:ascii="Times New Roman" w:hAnsi="Times New Roman"/>
                <w:sz w:val="20"/>
                <w:szCs w:val="20"/>
                <w:lang w:eastAsia="sk-SK"/>
              </w:rPr>
              <w:t>e</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at</w:t>
            </w:r>
            <w:r w:rsidRPr="006B72AC">
              <w:rPr>
                <w:rFonts w:ascii="Times New Roman" w:hAnsi="Times New Roman"/>
                <w:spacing w:val="-1"/>
                <w:sz w:val="20"/>
                <w:szCs w:val="20"/>
                <w:lang w:eastAsia="sk-SK"/>
              </w:rPr>
              <w:t>i</w:t>
            </w:r>
            <w:r w:rsidRPr="006B72AC">
              <w:rPr>
                <w:rFonts w:ascii="Times New Roman" w:hAnsi="Times New Roman"/>
                <w:spacing w:val="-2"/>
                <w:sz w:val="20"/>
                <w:szCs w:val="20"/>
                <w:lang w:eastAsia="sk-SK"/>
              </w:rPr>
              <w:t>o</w:t>
            </w:r>
            <w:r w:rsidRPr="006B72AC">
              <w:rPr>
                <w:rFonts w:ascii="Times New Roman" w:hAnsi="Times New Roman"/>
                <w:sz w:val="20"/>
                <w:szCs w:val="20"/>
                <w:lang w:eastAsia="sk-SK"/>
              </w:rPr>
              <w:t>n</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7" w:after="0" w:line="224" w:lineRule="exact"/>
              <w:ind w:left="881" w:right="102" w:hanging="778"/>
              <w:jc w:val="left"/>
              <w:rPr>
                <w:rFonts w:ascii="Times New Roman" w:hAnsi="Times New Roman"/>
                <w:sz w:val="20"/>
                <w:szCs w:val="20"/>
                <w:lang w:eastAsia="sk-SK"/>
              </w:rPr>
            </w:pPr>
            <w:r w:rsidRPr="006B72AC">
              <w:rPr>
                <w:rFonts w:ascii="Times New Roman" w:hAnsi="Times New Roman"/>
                <w:sz w:val="20"/>
                <w:szCs w:val="20"/>
                <w:lang w:eastAsia="sk-SK"/>
              </w:rPr>
              <w:t>Predstih</w:t>
            </w:r>
            <w:r w:rsidRPr="006B72AC">
              <w:rPr>
                <w:rFonts w:ascii="Times New Roman" w:hAnsi="Times New Roman"/>
                <w:spacing w:val="-3"/>
                <w:sz w:val="20"/>
                <w:szCs w:val="20"/>
                <w:lang w:eastAsia="sk-SK"/>
              </w:rPr>
              <w:t xml:space="preserve"> </w:t>
            </w:r>
            <w:r w:rsidRPr="006B72AC">
              <w:rPr>
                <w:rFonts w:ascii="Times New Roman" w:hAnsi="Times New Roman"/>
                <w:spacing w:val="-1"/>
                <w:sz w:val="20"/>
                <w:szCs w:val="20"/>
                <w:lang w:eastAsia="sk-SK"/>
              </w:rPr>
              <w:t>alebo meškanie vozidla merané v minútach</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 w:firstLine="0"/>
              <w:jc w:val="center"/>
              <w:rPr>
                <w:rFonts w:ascii="Times New Roman" w:hAnsi="Times New Roman"/>
                <w:sz w:val="20"/>
                <w:szCs w:val="20"/>
                <w:lang w:eastAsia="sk-SK"/>
              </w:rPr>
            </w:pPr>
            <w:r w:rsidRPr="006B72AC">
              <w:rPr>
                <w:rFonts w:ascii="Times New Roman" w:hAnsi="Times New Roman"/>
                <w:sz w:val="20"/>
                <w:szCs w:val="20"/>
                <w:lang w:eastAsia="sk-SK"/>
              </w:rPr>
              <w:t>&gt;</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0</w:t>
            </w:r>
            <w:r w:rsidRPr="006B72AC">
              <w:rPr>
                <w:rFonts w:ascii="Times New Roman" w:hAnsi="Times New Roman"/>
                <w:spacing w:val="-3"/>
                <w:sz w:val="20"/>
                <w:szCs w:val="20"/>
                <w:lang w:eastAsia="sk-SK"/>
              </w:rPr>
              <w:t xml:space="preserve"> </w:t>
            </w:r>
            <w:r w:rsidRPr="006B72AC">
              <w:rPr>
                <w:rFonts w:ascii="Times New Roman" w:hAnsi="Times New Roman"/>
                <w:sz w:val="20"/>
                <w:szCs w:val="20"/>
                <w:lang w:eastAsia="sk-SK"/>
              </w:rPr>
              <w:t>p</w:t>
            </w:r>
            <w:r w:rsidRPr="006B72AC">
              <w:rPr>
                <w:rFonts w:ascii="Times New Roman" w:hAnsi="Times New Roman"/>
                <w:spacing w:val="-1"/>
                <w:sz w:val="20"/>
                <w:szCs w:val="20"/>
                <w:lang w:eastAsia="sk-SK"/>
              </w:rPr>
              <w:t>redstih</w:t>
            </w:r>
            <w:r w:rsidRPr="006B72AC">
              <w:rPr>
                <w:rFonts w:ascii="Times New Roman" w:hAnsi="Times New Roman"/>
                <w:sz w:val="20"/>
                <w:szCs w:val="20"/>
                <w:lang w:eastAsia="sk-SK"/>
              </w:rPr>
              <w:t>, na</w:t>
            </w:r>
            <w:r w:rsidRPr="006B72AC">
              <w:rPr>
                <w:rFonts w:ascii="Times New Roman" w:hAnsi="Times New Roman"/>
                <w:spacing w:val="-2"/>
                <w:sz w:val="20"/>
                <w:szCs w:val="20"/>
                <w:lang w:eastAsia="sk-SK"/>
              </w:rPr>
              <w:t>pr</w:t>
            </w:r>
            <w:r w:rsidRPr="006B72AC">
              <w:rPr>
                <w:rFonts w:ascii="Times New Roman" w:hAnsi="Times New Roman"/>
                <w:sz w:val="20"/>
                <w:szCs w:val="20"/>
                <w:lang w:eastAsia="sk-SK"/>
              </w:rPr>
              <w:t>.</w:t>
            </w:r>
            <w:r w:rsidRPr="006B72AC">
              <w:rPr>
                <w:rFonts w:ascii="Times New Roman" w:hAnsi="Times New Roman"/>
                <w:spacing w:val="-1"/>
                <w:sz w:val="20"/>
                <w:szCs w:val="20"/>
                <w:lang w:eastAsia="sk-SK"/>
              </w:rPr>
              <w:t xml:space="preserve"> „</w:t>
            </w:r>
            <w:r w:rsidRPr="006B72AC">
              <w:rPr>
                <w:rFonts w:ascii="Times New Roman" w:hAnsi="Times New Roman"/>
                <w:sz w:val="20"/>
                <w:szCs w:val="20"/>
                <w:lang w:eastAsia="sk-SK"/>
              </w:rPr>
              <w:t>7”</w:t>
            </w:r>
            <w:r w:rsidRPr="006B72AC">
              <w:rPr>
                <w:rFonts w:ascii="Times New Roman" w:hAnsi="Times New Roman"/>
                <w:spacing w:val="-1"/>
                <w:sz w:val="20"/>
                <w:szCs w:val="20"/>
                <w:lang w:eastAsia="sk-SK"/>
              </w:rPr>
              <w:t xml:space="preserve"> alebo „+</w:t>
            </w:r>
            <w:r w:rsidRPr="006B72AC">
              <w:rPr>
                <w:rFonts w:ascii="Times New Roman" w:hAnsi="Times New Roman"/>
                <w:sz w:val="20"/>
                <w:szCs w:val="20"/>
                <w:lang w:eastAsia="sk-SK"/>
              </w:rPr>
              <w:t>7”</w:t>
            </w:r>
          </w:p>
          <w:p w:rsidR="006B72AC" w:rsidRPr="006B72AC" w:rsidRDefault="006B72AC" w:rsidP="006B72AC">
            <w:pPr>
              <w:widowControl w:val="0"/>
              <w:kinsoku w:val="0"/>
              <w:overflowPunct w:val="0"/>
              <w:autoSpaceDE w:val="0"/>
              <w:autoSpaceDN w:val="0"/>
              <w:adjustRightInd w:val="0"/>
              <w:spacing w:before="4" w:after="0" w:line="11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ind w:left="3" w:firstLine="0"/>
              <w:jc w:val="center"/>
              <w:rPr>
                <w:rFonts w:ascii="Times New Roman" w:hAnsi="Times New Roman"/>
                <w:sz w:val="20"/>
                <w:szCs w:val="20"/>
                <w:lang w:eastAsia="sk-SK"/>
              </w:rPr>
            </w:pPr>
            <w:r w:rsidRPr="006B72AC">
              <w:rPr>
                <w:rFonts w:ascii="Times New Roman" w:hAnsi="Times New Roman"/>
                <w:sz w:val="20"/>
                <w:szCs w:val="20"/>
                <w:lang w:eastAsia="sk-SK"/>
              </w:rPr>
              <w:t>&lt;</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0</w:t>
            </w:r>
            <w:r w:rsidRPr="006B72AC">
              <w:rPr>
                <w:rFonts w:ascii="Times New Roman" w:hAnsi="Times New Roman"/>
                <w:spacing w:val="-3"/>
                <w:sz w:val="20"/>
                <w:szCs w:val="20"/>
                <w:lang w:eastAsia="sk-SK"/>
              </w:rPr>
              <w:t xml:space="preserve"> </w:t>
            </w:r>
            <w:r w:rsidRPr="006B72AC">
              <w:rPr>
                <w:rFonts w:ascii="Times New Roman" w:hAnsi="Times New Roman"/>
                <w:sz w:val="20"/>
                <w:szCs w:val="20"/>
                <w:lang w:eastAsia="sk-SK"/>
              </w:rPr>
              <w:t>meškanie,</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na</w:t>
            </w:r>
            <w:r w:rsidRPr="006B72AC">
              <w:rPr>
                <w:rFonts w:ascii="Times New Roman" w:hAnsi="Times New Roman"/>
                <w:spacing w:val="-2"/>
                <w:sz w:val="20"/>
                <w:szCs w:val="20"/>
                <w:lang w:eastAsia="sk-SK"/>
              </w:rPr>
              <w:t>pr</w:t>
            </w:r>
            <w:r w:rsidRPr="006B72AC">
              <w:rPr>
                <w:rFonts w:ascii="Times New Roman" w:hAnsi="Times New Roman"/>
                <w:sz w:val="20"/>
                <w:szCs w:val="20"/>
                <w:lang w:eastAsia="sk-SK"/>
              </w:rPr>
              <w:t>.</w:t>
            </w:r>
            <w:r w:rsidRPr="006B72AC">
              <w:rPr>
                <w:rFonts w:ascii="Times New Roman" w:hAnsi="Times New Roman"/>
                <w:spacing w:val="-1"/>
                <w:sz w:val="20"/>
                <w:szCs w:val="20"/>
                <w:lang w:eastAsia="sk-SK"/>
              </w:rPr>
              <w:t xml:space="preserve"> „</w:t>
            </w:r>
            <w:r w:rsidRPr="006B72AC">
              <w:rPr>
                <w:rFonts w:ascii="Times New Roman" w:hAnsi="Times New Roman"/>
                <w:spacing w:val="1"/>
                <w:sz w:val="20"/>
                <w:szCs w:val="20"/>
                <w:lang w:eastAsia="sk-SK"/>
              </w:rPr>
              <w:t>-</w:t>
            </w:r>
            <w:r w:rsidRPr="006B72AC">
              <w:rPr>
                <w:rFonts w:ascii="Times New Roman" w:hAnsi="Times New Roman"/>
                <w:sz w:val="20"/>
                <w:szCs w:val="20"/>
                <w:lang w:eastAsia="sk-SK"/>
              </w:rPr>
              <w:t>6”</w:t>
            </w:r>
          </w:p>
        </w:tc>
      </w:tr>
    </w:tbl>
    <w:p w:rsidR="006B72AC" w:rsidRPr="006B72AC" w:rsidRDefault="006B72AC" w:rsidP="006B72AC">
      <w:pPr>
        <w:widowControl w:val="0"/>
        <w:kinsoku w:val="0"/>
        <w:overflowPunct w:val="0"/>
        <w:autoSpaceDE w:val="0"/>
        <w:autoSpaceDN w:val="0"/>
        <w:adjustRightInd w:val="0"/>
        <w:spacing w:before="2" w:after="0" w:line="14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before="74" w:after="0"/>
        <w:ind w:left="102" w:firstLine="0"/>
        <w:jc w:val="left"/>
        <w:rPr>
          <w:rFonts w:ascii="Times New Roman" w:hAnsi="Times New Roman"/>
          <w:sz w:val="20"/>
          <w:szCs w:val="20"/>
        </w:rPr>
      </w:pPr>
      <w:r w:rsidRPr="006B72AC">
        <w:rPr>
          <w:rFonts w:ascii="Times New Roman" w:hAnsi="Times New Roman"/>
          <w:sz w:val="20"/>
          <w:szCs w:val="20"/>
        </w:rPr>
        <w:t>p</w:t>
      </w:r>
      <w:r w:rsidRPr="006B72AC">
        <w:rPr>
          <w:rFonts w:ascii="Times New Roman" w:hAnsi="Times New Roman"/>
          <w:spacing w:val="-1"/>
          <w:sz w:val="20"/>
          <w:szCs w:val="20"/>
        </w:rPr>
        <w:t>ríklad</w:t>
      </w:r>
      <w:r w:rsidRPr="006B72AC">
        <w:rPr>
          <w:rFonts w:ascii="Times New Roman" w:hAnsi="Times New Roman"/>
          <w:sz w:val="20"/>
          <w:szCs w:val="20"/>
        </w:rPr>
        <w:t>:</w:t>
      </w:r>
    </w:p>
    <w:p w:rsidR="006B72AC" w:rsidRPr="006B72AC" w:rsidRDefault="006B72AC" w:rsidP="006B72AC">
      <w:pPr>
        <w:widowControl w:val="0"/>
        <w:kinsoku w:val="0"/>
        <w:overflowPunct w:val="0"/>
        <w:autoSpaceDE w:val="0"/>
        <w:autoSpaceDN w:val="0"/>
        <w:adjustRightInd w:val="0"/>
        <w:spacing w:before="1" w:after="0"/>
        <w:ind w:left="236" w:firstLine="0"/>
        <w:jc w:val="left"/>
        <w:rPr>
          <w:rFonts w:ascii="Times New Roman" w:hAnsi="Times New Roman"/>
          <w:sz w:val="20"/>
          <w:szCs w:val="20"/>
        </w:rPr>
      </w:pPr>
      <w:r w:rsidRPr="006B72AC">
        <w:rPr>
          <w:rFonts w:ascii="Times New Roman" w:hAnsi="Times New Roman"/>
          <w:sz w:val="20"/>
          <w:szCs w:val="20"/>
        </w:rPr>
        <w:t>Mielec^Rynek^9^5^580^115^130111^114555^580^0^N51.79386E19.58972^0^0^0^0^0^1[LRC]</w:t>
      </w:r>
    </w:p>
    <w:p w:rsidR="006B72AC" w:rsidRPr="006B72AC" w:rsidRDefault="006B72AC" w:rsidP="006B72AC">
      <w:pPr>
        <w:widowControl w:val="0"/>
        <w:kinsoku w:val="0"/>
        <w:overflowPunct w:val="0"/>
        <w:autoSpaceDE w:val="0"/>
        <w:autoSpaceDN w:val="0"/>
        <w:adjustRightInd w:val="0"/>
        <w:spacing w:before="11" w:after="0" w:line="220" w:lineRule="exact"/>
        <w:ind w:left="0" w:firstLine="0"/>
        <w:jc w:val="left"/>
        <w:rPr>
          <w:rFonts w:ascii="Times New Roman" w:hAnsi="Times New Roman"/>
          <w:sz w:val="20"/>
          <w:szCs w:val="20"/>
          <w:lang w:eastAsia="sk-SK"/>
        </w:rPr>
      </w:pPr>
    </w:p>
    <w:p w:rsidR="006B72AC" w:rsidRPr="00C0324A" w:rsidRDefault="006B72AC" w:rsidP="00C0324A">
      <w:pPr>
        <w:ind w:hanging="283"/>
        <w:rPr>
          <w:rFonts w:ascii="Times New Roman" w:hAnsi="Times New Roman"/>
          <w:sz w:val="24"/>
          <w:szCs w:val="24"/>
        </w:rPr>
      </w:pPr>
      <w:bookmarkStart w:id="140" w:name="2.2._Struktura_komendy_STAT_zawartych_w_"/>
      <w:bookmarkStart w:id="141" w:name="bookmark3"/>
      <w:bookmarkEnd w:id="140"/>
      <w:bookmarkEnd w:id="141"/>
      <w:r w:rsidRPr="00C0324A">
        <w:rPr>
          <w:rFonts w:ascii="Times New Roman" w:hAnsi="Times New Roman"/>
          <w:sz w:val="24"/>
          <w:szCs w:val="24"/>
        </w:rPr>
        <w:t xml:space="preserve">2.2  </w:t>
      </w:r>
      <w:hyperlink w:anchor="bookmark3" w:history="1">
        <w:r w:rsidRPr="00C0324A">
          <w:rPr>
            <w:rStyle w:val="Hypertextovprepojenie"/>
            <w:rFonts w:ascii="Times New Roman" w:hAnsi="Times New Roman"/>
            <w:color w:val="auto"/>
            <w:sz w:val="24"/>
            <w:szCs w:val="24"/>
            <w:u w:val="none"/>
          </w:rPr>
          <w:t>Štruktúra dátových príkazov STAT obsiahnutých v UDP rámci</w:t>
        </w:r>
      </w:hyperlink>
    </w:p>
    <w:p w:rsidR="006B72AC" w:rsidRPr="006B72AC" w:rsidRDefault="006B72AC" w:rsidP="006B72AC">
      <w:pPr>
        <w:widowControl w:val="0"/>
        <w:kinsoku w:val="0"/>
        <w:overflowPunct w:val="0"/>
        <w:autoSpaceDE w:val="0"/>
        <w:autoSpaceDN w:val="0"/>
        <w:adjustRightInd w:val="0"/>
        <w:spacing w:before="3"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z w:val="24"/>
          <w:szCs w:val="24"/>
        </w:rPr>
        <w:t>Obsah paketu s povelmi:</w:t>
      </w:r>
    </w:p>
    <w:p w:rsidR="006B72AC" w:rsidRPr="006B72AC" w:rsidRDefault="006B72AC" w:rsidP="006B72AC">
      <w:pPr>
        <w:widowControl w:val="0"/>
        <w:kinsoku w:val="0"/>
        <w:overflowPunct w:val="0"/>
        <w:autoSpaceDE w:val="0"/>
        <w:autoSpaceDN w:val="0"/>
        <w:adjustRightInd w:val="0"/>
        <w:spacing w:before="2"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4391" w:right="4429" w:firstLine="0"/>
        <w:jc w:val="center"/>
        <w:rPr>
          <w:rFonts w:ascii="Times New Roman" w:hAnsi="Times New Roman"/>
          <w:sz w:val="20"/>
          <w:szCs w:val="20"/>
        </w:rPr>
      </w:pPr>
      <w:r w:rsidRPr="006B72AC">
        <w:rPr>
          <w:rFonts w:ascii="Times New Roman" w:hAnsi="Times New Roman"/>
          <w:sz w:val="20"/>
          <w:szCs w:val="20"/>
        </w:rPr>
        <w:t>STAT</w:t>
      </w:r>
      <w:r w:rsidRPr="006B72AC">
        <w:rPr>
          <w:rFonts w:ascii="Times New Roman" w:hAnsi="Times New Roman"/>
          <w:spacing w:val="-1"/>
          <w:sz w:val="20"/>
          <w:szCs w:val="20"/>
        </w:rPr>
        <w:t>=</w:t>
      </w:r>
      <w:r w:rsidRPr="006B72AC">
        <w:rPr>
          <w:rFonts w:ascii="Times New Roman" w:hAnsi="Times New Roman"/>
          <w:sz w:val="20"/>
          <w:szCs w:val="20"/>
        </w:rPr>
        <w:t>?</w:t>
      </w:r>
      <w:r w:rsidRPr="006B72AC">
        <w:rPr>
          <w:rFonts w:ascii="Times New Roman" w:hAnsi="Times New Roman"/>
          <w:spacing w:val="-2"/>
          <w:sz w:val="20"/>
          <w:szCs w:val="20"/>
        </w:rPr>
        <w:t>[</w:t>
      </w:r>
      <w:r w:rsidRPr="006B72AC">
        <w:rPr>
          <w:rFonts w:ascii="Times New Roman" w:hAnsi="Times New Roman"/>
          <w:sz w:val="20"/>
          <w:szCs w:val="20"/>
        </w:rPr>
        <w:t>L</w:t>
      </w:r>
      <w:r w:rsidRPr="006B72AC">
        <w:rPr>
          <w:rFonts w:ascii="Times New Roman" w:hAnsi="Times New Roman"/>
          <w:spacing w:val="-1"/>
          <w:sz w:val="20"/>
          <w:szCs w:val="20"/>
        </w:rPr>
        <w:t>RC</w:t>
      </w:r>
      <w:r w:rsidRPr="006B72AC">
        <w:rPr>
          <w:rFonts w:ascii="Times New Roman" w:hAnsi="Times New Roman"/>
          <w:sz w:val="20"/>
          <w:szCs w:val="20"/>
        </w:rPr>
        <w:t>]</w:t>
      </w:r>
    </w:p>
    <w:p w:rsidR="006B72AC" w:rsidRPr="006B72AC" w:rsidRDefault="006B72AC" w:rsidP="00246EDC">
      <w:pPr>
        <w:widowControl w:val="0"/>
        <w:numPr>
          <w:ilvl w:val="2"/>
          <w:numId w:val="33"/>
        </w:numPr>
        <w:tabs>
          <w:tab w:val="left" w:pos="821"/>
        </w:tabs>
        <w:kinsoku w:val="0"/>
        <w:overflowPunct w:val="0"/>
        <w:autoSpaceDE w:val="0"/>
        <w:autoSpaceDN w:val="0"/>
        <w:adjustRightInd w:val="0"/>
        <w:spacing w:after="0"/>
        <w:jc w:val="left"/>
        <w:rPr>
          <w:rFonts w:ascii="Times New Roman" w:hAnsi="Times New Roman"/>
          <w:sz w:val="24"/>
          <w:szCs w:val="24"/>
        </w:rPr>
      </w:pPr>
      <w:r w:rsidRPr="006B72AC">
        <w:rPr>
          <w:rFonts w:ascii="Times New Roman" w:hAnsi="Times New Roman"/>
          <w:sz w:val="24"/>
          <w:szCs w:val="24"/>
        </w:rPr>
        <w:t>&lt;</w:t>
      </w:r>
      <w:r w:rsidRPr="006B72AC">
        <w:rPr>
          <w:rFonts w:ascii="Times New Roman" w:hAnsi="Times New Roman"/>
          <w:spacing w:val="-2"/>
          <w:sz w:val="24"/>
          <w:szCs w:val="24"/>
        </w:rPr>
        <w:t xml:space="preserve"> </w:t>
      </w:r>
      <w:r w:rsidRPr="006B72AC">
        <w:rPr>
          <w:rFonts w:ascii="Times New Roman" w:hAnsi="Times New Roman"/>
          <w:sz w:val="24"/>
          <w:szCs w:val="24"/>
        </w:rPr>
        <w:t>&gt; -</w:t>
      </w:r>
      <w:r w:rsidRPr="006B72AC">
        <w:rPr>
          <w:rFonts w:ascii="Times New Roman" w:hAnsi="Times New Roman"/>
          <w:spacing w:val="-2"/>
          <w:sz w:val="24"/>
          <w:szCs w:val="24"/>
        </w:rPr>
        <w:t xml:space="preserve"> b</w:t>
      </w:r>
      <w:r w:rsidRPr="006B72AC">
        <w:rPr>
          <w:rFonts w:ascii="Times New Roman" w:hAnsi="Times New Roman"/>
          <w:sz w:val="24"/>
          <w:szCs w:val="24"/>
        </w:rPr>
        <w:t>a</w:t>
      </w:r>
      <w:r w:rsidRPr="006B72AC">
        <w:rPr>
          <w:rFonts w:ascii="Times New Roman" w:hAnsi="Times New Roman"/>
          <w:spacing w:val="-1"/>
          <w:sz w:val="24"/>
          <w:szCs w:val="24"/>
        </w:rPr>
        <w:t>j</w:t>
      </w:r>
      <w:r w:rsidRPr="006B72AC">
        <w:rPr>
          <w:rFonts w:ascii="Times New Roman" w:hAnsi="Times New Roman"/>
          <w:sz w:val="24"/>
          <w:szCs w:val="24"/>
        </w:rPr>
        <w:t xml:space="preserve">t </w:t>
      </w:r>
      <w:r w:rsidRPr="006B72AC">
        <w:rPr>
          <w:rFonts w:ascii="Times New Roman" w:hAnsi="Times New Roman"/>
          <w:spacing w:val="-1"/>
          <w:sz w:val="24"/>
          <w:szCs w:val="24"/>
        </w:rPr>
        <w:t xml:space="preserve">odosielaný </w:t>
      </w:r>
      <w:r w:rsidRPr="006B72AC">
        <w:rPr>
          <w:rFonts w:ascii="Times New Roman" w:hAnsi="Times New Roman"/>
          <w:sz w:val="24"/>
          <w:szCs w:val="24"/>
        </w:rPr>
        <w:t>na</w:t>
      </w:r>
      <w:r w:rsidRPr="006B72AC">
        <w:rPr>
          <w:rFonts w:ascii="Times New Roman" w:hAnsi="Times New Roman"/>
          <w:spacing w:val="-3"/>
          <w:sz w:val="24"/>
          <w:szCs w:val="24"/>
        </w:rPr>
        <w:t xml:space="preserve"> </w:t>
      </w:r>
      <w:r w:rsidRPr="006B72AC">
        <w:rPr>
          <w:rFonts w:ascii="Times New Roman" w:hAnsi="Times New Roman"/>
          <w:spacing w:val="-1"/>
          <w:sz w:val="24"/>
          <w:szCs w:val="24"/>
        </w:rPr>
        <w:t>zbernicu</w:t>
      </w:r>
    </w:p>
    <w:p w:rsidR="006B72AC" w:rsidRPr="006B72AC" w:rsidRDefault="006B72AC" w:rsidP="00246EDC">
      <w:pPr>
        <w:widowControl w:val="0"/>
        <w:numPr>
          <w:ilvl w:val="2"/>
          <w:numId w:val="33"/>
        </w:numPr>
        <w:tabs>
          <w:tab w:val="left" w:pos="821"/>
        </w:tabs>
        <w:kinsoku w:val="0"/>
        <w:overflowPunct w:val="0"/>
        <w:autoSpaceDE w:val="0"/>
        <w:autoSpaceDN w:val="0"/>
        <w:adjustRightInd w:val="0"/>
        <w:spacing w:after="0" w:line="224" w:lineRule="exact"/>
        <w:jc w:val="left"/>
        <w:rPr>
          <w:rFonts w:ascii="Times New Roman" w:hAnsi="Times New Roman"/>
          <w:sz w:val="24"/>
          <w:szCs w:val="24"/>
        </w:rPr>
      </w:pP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w:t>
      </w:r>
      <w:r w:rsidRPr="006B72AC">
        <w:rPr>
          <w:rFonts w:ascii="Times New Roman" w:hAnsi="Times New Roman"/>
          <w:spacing w:val="-2"/>
          <w:sz w:val="24"/>
          <w:szCs w:val="24"/>
        </w:rPr>
        <w:t xml:space="preserve"> </w:t>
      </w:r>
      <w:r w:rsidRPr="006B72AC">
        <w:rPr>
          <w:rFonts w:ascii="Times New Roman" w:hAnsi="Times New Roman"/>
          <w:sz w:val="24"/>
          <w:szCs w:val="24"/>
        </w:rPr>
        <w:t>-</w:t>
      </w:r>
      <w:r w:rsidRPr="006B72AC">
        <w:rPr>
          <w:rFonts w:ascii="Times New Roman" w:hAnsi="Times New Roman"/>
          <w:spacing w:val="-2"/>
          <w:sz w:val="24"/>
          <w:szCs w:val="24"/>
        </w:rPr>
        <w:t xml:space="preserve"> </w:t>
      </w:r>
      <w:r w:rsidRPr="006B72AC">
        <w:rPr>
          <w:rFonts w:ascii="Times New Roman" w:hAnsi="Times New Roman"/>
          <w:sz w:val="24"/>
          <w:szCs w:val="24"/>
        </w:rPr>
        <w:t>ba</w:t>
      </w:r>
      <w:r w:rsidRPr="006B72AC">
        <w:rPr>
          <w:rFonts w:ascii="Times New Roman" w:hAnsi="Times New Roman"/>
          <w:spacing w:val="-1"/>
          <w:sz w:val="24"/>
          <w:szCs w:val="24"/>
        </w:rPr>
        <w:t>j</w:t>
      </w:r>
      <w:r w:rsidRPr="006B72AC">
        <w:rPr>
          <w:rFonts w:ascii="Times New Roman" w:hAnsi="Times New Roman"/>
          <w:sz w:val="24"/>
          <w:szCs w:val="24"/>
        </w:rPr>
        <w:t>t</w:t>
      </w:r>
      <w:r w:rsidRPr="006B72AC">
        <w:rPr>
          <w:rFonts w:ascii="Times New Roman" w:hAnsi="Times New Roman"/>
          <w:spacing w:val="-2"/>
          <w:sz w:val="24"/>
          <w:szCs w:val="24"/>
        </w:rPr>
        <w:t xml:space="preserve"> </w:t>
      </w:r>
      <w:r w:rsidRPr="006B72AC">
        <w:rPr>
          <w:rFonts w:ascii="Times New Roman" w:hAnsi="Times New Roman"/>
          <w:spacing w:val="-1"/>
          <w:sz w:val="24"/>
          <w:szCs w:val="24"/>
        </w:rPr>
        <w:t xml:space="preserve">odosielaný v podobe dvoch </w:t>
      </w:r>
      <w:r w:rsidRPr="006B72AC">
        <w:rPr>
          <w:rFonts w:ascii="Times New Roman" w:hAnsi="Times New Roman"/>
          <w:sz w:val="24"/>
          <w:szCs w:val="24"/>
        </w:rPr>
        <w:t>AS</w:t>
      </w:r>
      <w:r w:rsidRPr="006B72AC">
        <w:rPr>
          <w:rFonts w:ascii="Times New Roman" w:hAnsi="Times New Roman"/>
          <w:spacing w:val="-1"/>
          <w:sz w:val="24"/>
          <w:szCs w:val="24"/>
        </w:rPr>
        <w:t>C</w:t>
      </w:r>
      <w:r w:rsidRPr="006B72AC">
        <w:rPr>
          <w:rFonts w:ascii="Times New Roman" w:hAnsi="Times New Roman"/>
          <w:spacing w:val="-2"/>
          <w:sz w:val="24"/>
          <w:szCs w:val="24"/>
        </w:rPr>
        <w:t>I</w:t>
      </w:r>
      <w:r w:rsidRPr="006B72AC">
        <w:rPr>
          <w:rFonts w:ascii="Times New Roman" w:hAnsi="Times New Roman"/>
          <w:sz w:val="24"/>
          <w:szCs w:val="24"/>
        </w:rPr>
        <w:t>I znakov, ktoré reprezentujú jeho hodnotu vo formáte h</w:t>
      </w:r>
      <w:r w:rsidRPr="006B72AC">
        <w:rPr>
          <w:rFonts w:ascii="Times New Roman" w:hAnsi="Times New Roman"/>
          <w:spacing w:val="-2"/>
          <w:sz w:val="24"/>
          <w:szCs w:val="24"/>
        </w:rPr>
        <w:t>e</w:t>
      </w:r>
      <w:r w:rsidRPr="006B72AC">
        <w:rPr>
          <w:rFonts w:ascii="Times New Roman" w:hAnsi="Times New Roman"/>
          <w:sz w:val="24"/>
          <w:szCs w:val="24"/>
        </w:rPr>
        <w:t>x</w:t>
      </w:r>
    </w:p>
    <w:p w:rsidR="006B72AC" w:rsidRPr="006B72AC" w:rsidRDefault="006B72AC" w:rsidP="00246EDC">
      <w:pPr>
        <w:widowControl w:val="0"/>
        <w:numPr>
          <w:ilvl w:val="2"/>
          <w:numId w:val="33"/>
        </w:numPr>
        <w:tabs>
          <w:tab w:val="left" w:pos="821"/>
        </w:tabs>
        <w:kinsoku w:val="0"/>
        <w:overflowPunct w:val="0"/>
        <w:autoSpaceDE w:val="0"/>
        <w:autoSpaceDN w:val="0"/>
        <w:adjustRightInd w:val="0"/>
        <w:spacing w:after="0" w:line="222" w:lineRule="exact"/>
        <w:jc w:val="left"/>
        <w:rPr>
          <w:rFonts w:ascii="Times New Roman" w:hAnsi="Times New Roman"/>
          <w:sz w:val="24"/>
          <w:szCs w:val="24"/>
        </w:rPr>
      </w:pPr>
      <w:r w:rsidRPr="006B72AC">
        <w:rPr>
          <w:rFonts w:ascii="Times New Roman" w:hAnsi="Times New Roman"/>
          <w:sz w:val="24"/>
          <w:szCs w:val="24"/>
        </w:rPr>
        <w:t>[L</w:t>
      </w:r>
      <w:r w:rsidRPr="006B72AC">
        <w:rPr>
          <w:rFonts w:ascii="Times New Roman" w:hAnsi="Times New Roman"/>
          <w:spacing w:val="-1"/>
          <w:sz w:val="24"/>
          <w:szCs w:val="24"/>
        </w:rPr>
        <w:t>RC</w:t>
      </w: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w:t>
      </w:r>
      <w:r w:rsidRPr="006B72AC">
        <w:rPr>
          <w:rFonts w:ascii="Times New Roman" w:hAnsi="Times New Roman"/>
          <w:spacing w:val="-2"/>
          <w:sz w:val="24"/>
          <w:szCs w:val="24"/>
        </w:rPr>
        <w:t xml:space="preserve"> </w:t>
      </w:r>
      <w:r w:rsidRPr="006B72AC">
        <w:rPr>
          <w:rFonts w:ascii="Times New Roman" w:hAnsi="Times New Roman"/>
          <w:sz w:val="24"/>
          <w:szCs w:val="24"/>
        </w:rPr>
        <w:t>k</w:t>
      </w:r>
      <w:r w:rsidRPr="006B72AC">
        <w:rPr>
          <w:rFonts w:ascii="Times New Roman" w:hAnsi="Times New Roman"/>
          <w:spacing w:val="-2"/>
          <w:sz w:val="24"/>
          <w:szCs w:val="24"/>
        </w:rPr>
        <w:t>o</w:t>
      </w:r>
      <w:r w:rsidRPr="006B72AC">
        <w:rPr>
          <w:rFonts w:ascii="Times New Roman" w:hAnsi="Times New Roman"/>
          <w:sz w:val="24"/>
          <w:szCs w:val="24"/>
        </w:rPr>
        <w:t>nt</w:t>
      </w:r>
      <w:r w:rsidRPr="006B72AC">
        <w:rPr>
          <w:rFonts w:ascii="Times New Roman" w:hAnsi="Times New Roman"/>
          <w:spacing w:val="-1"/>
          <w:sz w:val="24"/>
          <w:szCs w:val="24"/>
        </w:rPr>
        <w:t>r</w:t>
      </w:r>
      <w:r w:rsidRPr="006B72AC">
        <w:rPr>
          <w:rFonts w:ascii="Times New Roman" w:hAnsi="Times New Roman"/>
          <w:sz w:val="24"/>
          <w:szCs w:val="24"/>
        </w:rPr>
        <w:t>o</w:t>
      </w:r>
      <w:r w:rsidRPr="006B72AC">
        <w:rPr>
          <w:rFonts w:ascii="Times New Roman" w:hAnsi="Times New Roman"/>
          <w:spacing w:val="-1"/>
          <w:sz w:val="24"/>
          <w:szCs w:val="24"/>
        </w:rPr>
        <w:t>l</w:t>
      </w:r>
      <w:r w:rsidRPr="006B72AC">
        <w:rPr>
          <w:rFonts w:ascii="Times New Roman" w:hAnsi="Times New Roman"/>
          <w:spacing w:val="-2"/>
          <w:sz w:val="24"/>
          <w:szCs w:val="24"/>
        </w:rPr>
        <w:t>n</w:t>
      </w:r>
      <w:r w:rsidRPr="006B72AC">
        <w:rPr>
          <w:rFonts w:ascii="Times New Roman" w:hAnsi="Times New Roman"/>
          <w:sz w:val="24"/>
          <w:szCs w:val="24"/>
        </w:rPr>
        <w:t>ý súčet</w:t>
      </w: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11"/>
          <w:szCs w:val="11"/>
        </w:rPr>
      </w:pPr>
      <w:r w:rsidRPr="006B72AC">
        <w:rPr>
          <w:rFonts w:ascii="Times New Roman" w:hAnsi="Times New Roman"/>
          <w:sz w:val="24"/>
          <w:szCs w:val="24"/>
        </w:rPr>
        <w:t>Obsah rámca s odpoveďou</w:t>
      </w:r>
    </w:p>
    <w:p w:rsidR="006B72AC" w:rsidRPr="006B72AC" w:rsidRDefault="006B72AC" w:rsidP="006B72AC">
      <w:pPr>
        <w:widowControl w:val="0"/>
        <w:kinsoku w:val="0"/>
        <w:overflowPunct w:val="0"/>
        <w:autoSpaceDE w:val="0"/>
        <w:autoSpaceDN w:val="0"/>
        <w:adjustRightInd w:val="0"/>
        <w:spacing w:after="0"/>
        <w:ind w:left="0" w:right="36" w:firstLine="0"/>
        <w:jc w:val="center"/>
        <w:rPr>
          <w:rFonts w:ascii="Times New Roman" w:hAnsi="Times New Roman"/>
          <w:sz w:val="24"/>
          <w:szCs w:val="24"/>
        </w:rPr>
      </w:pPr>
      <w:r w:rsidRPr="006B72AC">
        <w:rPr>
          <w:rFonts w:ascii="Times New Roman" w:hAnsi="Times New Roman"/>
          <w:sz w:val="24"/>
          <w:szCs w:val="24"/>
        </w:rPr>
        <w:t>STAT</w:t>
      </w:r>
      <w:r w:rsidRPr="006B72AC">
        <w:rPr>
          <w:rFonts w:ascii="Times New Roman" w:hAnsi="Times New Roman"/>
          <w:spacing w:val="-1"/>
          <w:sz w:val="24"/>
          <w:szCs w:val="24"/>
        </w:rPr>
        <w:t>=&lt;</w:t>
      </w:r>
      <w:r w:rsidRPr="006B72AC">
        <w:rPr>
          <w:rFonts w:ascii="Times New Roman" w:hAnsi="Times New Roman"/>
          <w:sz w:val="24"/>
          <w:szCs w:val="24"/>
        </w:rPr>
        <w:t>sta</w:t>
      </w:r>
      <w:r w:rsidRPr="006B72AC">
        <w:rPr>
          <w:rFonts w:ascii="Times New Roman" w:hAnsi="Times New Roman"/>
          <w:spacing w:val="-2"/>
          <w:sz w:val="24"/>
          <w:szCs w:val="24"/>
        </w:rPr>
        <w:t>t</w:t>
      </w:r>
      <w:r w:rsidRPr="006B72AC">
        <w:rPr>
          <w:rFonts w:ascii="Times New Roman" w:hAnsi="Times New Roman"/>
          <w:sz w:val="24"/>
          <w:szCs w:val="24"/>
        </w:rPr>
        <w:t>us</w:t>
      </w:r>
      <w:r w:rsidRPr="006B72AC">
        <w:rPr>
          <w:rFonts w:ascii="Times New Roman" w:hAnsi="Times New Roman"/>
          <w:spacing w:val="-4"/>
          <w:sz w:val="24"/>
          <w:szCs w:val="24"/>
        </w:rPr>
        <w:t xml:space="preserve"> </w:t>
      </w:r>
      <w:r w:rsidRPr="006B72AC">
        <w:rPr>
          <w:rFonts w:ascii="Times New Roman" w:hAnsi="Times New Roman"/>
          <w:sz w:val="24"/>
          <w:szCs w:val="24"/>
        </w:rPr>
        <w:t>v</w:t>
      </w:r>
      <w:r w:rsidRPr="006B72AC">
        <w:rPr>
          <w:rFonts w:ascii="Times New Roman" w:hAnsi="Times New Roman"/>
          <w:spacing w:val="-1"/>
          <w:sz w:val="24"/>
          <w:szCs w:val="24"/>
        </w:rPr>
        <w:t>i</w:t>
      </w:r>
      <w:r w:rsidRPr="006B72AC">
        <w:rPr>
          <w:rFonts w:ascii="Times New Roman" w:hAnsi="Times New Roman"/>
          <w:spacing w:val="-2"/>
          <w:sz w:val="24"/>
          <w:szCs w:val="24"/>
        </w:rPr>
        <w:t>d</w:t>
      </w:r>
      <w:r w:rsidRPr="006B72AC">
        <w:rPr>
          <w:rFonts w:ascii="Times New Roman" w:hAnsi="Times New Roman"/>
          <w:sz w:val="24"/>
          <w:szCs w:val="24"/>
        </w:rPr>
        <w:t>eo</w:t>
      </w:r>
      <w:r w:rsidRPr="006B72AC">
        <w:rPr>
          <w:rFonts w:ascii="Times New Roman" w:hAnsi="Times New Roman"/>
          <w:spacing w:val="-1"/>
          <w:sz w:val="24"/>
          <w:szCs w:val="24"/>
        </w:rPr>
        <w:t>&gt;</w:t>
      </w:r>
      <w:r w:rsidRPr="006B72AC">
        <w:rPr>
          <w:rFonts w:ascii="Times New Roman" w:hAnsi="Times New Roman"/>
          <w:sz w:val="24"/>
          <w:szCs w:val="24"/>
        </w:rPr>
        <w:t>^</w:t>
      </w:r>
      <w:r w:rsidRPr="006B72AC">
        <w:rPr>
          <w:rFonts w:ascii="Times New Roman" w:hAnsi="Times New Roman"/>
          <w:spacing w:val="-1"/>
          <w:sz w:val="24"/>
          <w:szCs w:val="24"/>
        </w:rPr>
        <w:t>&lt;počet kamier&gt;</w:t>
      </w:r>
      <w:r w:rsidRPr="006B72AC">
        <w:rPr>
          <w:rFonts w:ascii="Times New Roman" w:hAnsi="Times New Roman"/>
          <w:sz w:val="24"/>
          <w:szCs w:val="24"/>
        </w:rPr>
        <w:t>^</w:t>
      </w:r>
      <w:r w:rsidRPr="006B72AC">
        <w:rPr>
          <w:rFonts w:ascii="Times New Roman" w:hAnsi="Times New Roman"/>
          <w:spacing w:val="-1"/>
          <w:sz w:val="24"/>
          <w:szCs w:val="24"/>
        </w:rPr>
        <w:t>&lt;</w:t>
      </w:r>
      <w:r w:rsidRPr="006B72AC">
        <w:rPr>
          <w:rFonts w:ascii="Times New Roman" w:hAnsi="Times New Roman"/>
          <w:sz w:val="24"/>
          <w:szCs w:val="24"/>
        </w:rPr>
        <w:t>status</w:t>
      </w:r>
      <w:r w:rsidRPr="006B72AC">
        <w:rPr>
          <w:rFonts w:ascii="Times New Roman" w:hAnsi="Times New Roman"/>
          <w:spacing w:val="-3"/>
          <w:sz w:val="24"/>
          <w:szCs w:val="24"/>
        </w:rPr>
        <w:t xml:space="preserve"> </w:t>
      </w:r>
      <w:r w:rsidRPr="006B72AC">
        <w:rPr>
          <w:rFonts w:ascii="Times New Roman" w:hAnsi="Times New Roman"/>
          <w:spacing w:val="-2"/>
          <w:sz w:val="24"/>
          <w:szCs w:val="24"/>
        </w:rPr>
        <w:t>k</w:t>
      </w:r>
      <w:r w:rsidRPr="006B72AC">
        <w:rPr>
          <w:rFonts w:ascii="Times New Roman" w:hAnsi="Times New Roman"/>
          <w:sz w:val="24"/>
          <w:szCs w:val="24"/>
        </w:rPr>
        <w:t>a</w:t>
      </w:r>
      <w:r w:rsidRPr="006B72AC">
        <w:rPr>
          <w:rFonts w:ascii="Times New Roman" w:hAnsi="Times New Roman"/>
          <w:spacing w:val="-1"/>
          <w:sz w:val="24"/>
          <w:szCs w:val="24"/>
        </w:rPr>
        <w:t>m</w:t>
      </w:r>
      <w:r w:rsidRPr="006B72AC">
        <w:rPr>
          <w:rFonts w:ascii="Times New Roman" w:hAnsi="Times New Roman"/>
          <w:sz w:val="24"/>
          <w:szCs w:val="24"/>
        </w:rPr>
        <w:t>e</w:t>
      </w:r>
      <w:r w:rsidRPr="006B72AC">
        <w:rPr>
          <w:rFonts w:ascii="Times New Roman" w:hAnsi="Times New Roman"/>
          <w:spacing w:val="-1"/>
          <w:sz w:val="24"/>
          <w:szCs w:val="24"/>
        </w:rPr>
        <w:t>r</w:t>
      </w:r>
      <w:r w:rsidRPr="006B72AC">
        <w:rPr>
          <w:rFonts w:ascii="Times New Roman" w:hAnsi="Times New Roman"/>
          <w:sz w:val="24"/>
          <w:szCs w:val="24"/>
        </w:rPr>
        <w:t>a</w:t>
      </w:r>
      <w:r w:rsidRPr="006B72AC">
        <w:rPr>
          <w:rFonts w:ascii="Times New Roman" w:hAnsi="Times New Roman"/>
          <w:spacing w:val="-4"/>
          <w:sz w:val="24"/>
          <w:szCs w:val="24"/>
        </w:rPr>
        <w:t xml:space="preserve"> </w:t>
      </w:r>
      <w:r w:rsidRPr="006B72AC">
        <w:rPr>
          <w:rFonts w:ascii="Times New Roman" w:hAnsi="Times New Roman"/>
          <w:sz w:val="24"/>
          <w:szCs w:val="24"/>
        </w:rPr>
        <w:t>1</w:t>
      </w:r>
      <w:r w:rsidRPr="006B72AC">
        <w:rPr>
          <w:rFonts w:ascii="Times New Roman" w:hAnsi="Times New Roman"/>
          <w:spacing w:val="-1"/>
          <w:sz w:val="24"/>
          <w:szCs w:val="24"/>
        </w:rPr>
        <w:t>&gt;</w:t>
      </w:r>
      <w:r w:rsidRPr="006B72AC">
        <w:rPr>
          <w:rFonts w:ascii="Times New Roman" w:hAnsi="Times New Roman"/>
          <w:sz w:val="24"/>
          <w:szCs w:val="24"/>
        </w:rPr>
        <w:t>^</w:t>
      </w:r>
      <w:r w:rsidRPr="006B72AC">
        <w:rPr>
          <w:rFonts w:ascii="Times New Roman" w:hAnsi="Times New Roman"/>
          <w:spacing w:val="-5"/>
          <w:sz w:val="24"/>
          <w:szCs w:val="24"/>
        </w:rPr>
        <w:t xml:space="preserve"> </w:t>
      </w:r>
      <w:r w:rsidRPr="006B72AC">
        <w:rPr>
          <w:rFonts w:ascii="Times New Roman" w:hAnsi="Times New Roman"/>
          <w:spacing w:val="-1"/>
          <w:sz w:val="24"/>
          <w:szCs w:val="24"/>
        </w:rPr>
        <w:t>&lt;</w:t>
      </w:r>
      <w:r w:rsidRPr="006B72AC">
        <w:rPr>
          <w:rFonts w:ascii="Times New Roman" w:hAnsi="Times New Roman"/>
          <w:sz w:val="24"/>
          <w:szCs w:val="24"/>
        </w:rPr>
        <w:t>status</w:t>
      </w:r>
      <w:r w:rsidRPr="006B72AC">
        <w:rPr>
          <w:rFonts w:ascii="Times New Roman" w:hAnsi="Times New Roman"/>
          <w:spacing w:val="-5"/>
          <w:sz w:val="24"/>
          <w:szCs w:val="24"/>
        </w:rPr>
        <w:t xml:space="preserve"> </w:t>
      </w:r>
      <w:r w:rsidRPr="006B72AC">
        <w:rPr>
          <w:rFonts w:ascii="Times New Roman" w:hAnsi="Times New Roman"/>
          <w:sz w:val="24"/>
          <w:szCs w:val="24"/>
        </w:rPr>
        <w:t>ka</w:t>
      </w:r>
      <w:r w:rsidRPr="006B72AC">
        <w:rPr>
          <w:rFonts w:ascii="Times New Roman" w:hAnsi="Times New Roman"/>
          <w:spacing w:val="-1"/>
          <w:sz w:val="24"/>
          <w:szCs w:val="24"/>
        </w:rPr>
        <w:t>m</w:t>
      </w:r>
      <w:r w:rsidRPr="006B72AC">
        <w:rPr>
          <w:rFonts w:ascii="Times New Roman" w:hAnsi="Times New Roman"/>
          <w:sz w:val="24"/>
          <w:szCs w:val="24"/>
        </w:rPr>
        <w:t>e</w:t>
      </w:r>
      <w:r w:rsidRPr="006B72AC">
        <w:rPr>
          <w:rFonts w:ascii="Times New Roman" w:hAnsi="Times New Roman"/>
          <w:spacing w:val="-1"/>
          <w:sz w:val="24"/>
          <w:szCs w:val="24"/>
        </w:rPr>
        <w:t>r</w:t>
      </w:r>
      <w:r w:rsidRPr="006B72AC">
        <w:rPr>
          <w:rFonts w:ascii="Times New Roman" w:hAnsi="Times New Roman"/>
          <w:sz w:val="24"/>
          <w:szCs w:val="24"/>
        </w:rPr>
        <w:t>a</w:t>
      </w:r>
      <w:r w:rsidRPr="006B72AC">
        <w:rPr>
          <w:rFonts w:ascii="Times New Roman" w:hAnsi="Times New Roman"/>
          <w:spacing w:val="-6"/>
          <w:sz w:val="24"/>
          <w:szCs w:val="24"/>
        </w:rPr>
        <w:t xml:space="preserve"> </w:t>
      </w:r>
      <w:r w:rsidRPr="006B72AC">
        <w:rPr>
          <w:rFonts w:ascii="Times New Roman" w:hAnsi="Times New Roman"/>
          <w:sz w:val="24"/>
          <w:szCs w:val="24"/>
        </w:rPr>
        <w:t>2</w:t>
      </w:r>
      <w:r w:rsidRPr="006B72AC">
        <w:rPr>
          <w:rFonts w:ascii="Times New Roman" w:hAnsi="Times New Roman"/>
          <w:spacing w:val="-1"/>
          <w:sz w:val="24"/>
          <w:szCs w:val="24"/>
        </w:rPr>
        <w:t>&gt;</w:t>
      </w:r>
      <w:r w:rsidRPr="006B72AC">
        <w:rPr>
          <w:rFonts w:ascii="Times New Roman" w:hAnsi="Times New Roman"/>
          <w:sz w:val="24"/>
          <w:szCs w:val="24"/>
        </w:rPr>
        <w:t>..</w:t>
      </w:r>
      <w:r w:rsidRPr="006B72AC">
        <w:rPr>
          <w:rFonts w:ascii="Times New Roman" w:hAnsi="Times New Roman"/>
          <w:spacing w:val="-2"/>
          <w:sz w:val="24"/>
          <w:szCs w:val="24"/>
        </w:rPr>
        <w:t>.</w:t>
      </w:r>
      <w:r w:rsidRPr="006B72AC">
        <w:rPr>
          <w:rFonts w:ascii="Times New Roman" w:hAnsi="Times New Roman"/>
          <w:sz w:val="24"/>
          <w:szCs w:val="24"/>
        </w:rPr>
        <w:t>..</w:t>
      </w:r>
      <w:r w:rsidRPr="006B72AC">
        <w:rPr>
          <w:rFonts w:ascii="Times New Roman" w:hAnsi="Times New Roman"/>
          <w:spacing w:val="8"/>
          <w:sz w:val="24"/>
          <w:szCs w:val="24"/>
        </w:rPr>
        <w:t>.</w:t>
      </w:r>
      <w:r w:rsidRPr="006B72AC">
        <w:rPr>
          <w:rFonts w:ascii="Times New Roman" w:hAnsi="Times New Roman"/>
          <w:spacing w:val="-2"/>
          <w:sz w:val="24"/>
          <w:szCs w:val="24"/>
        </w:rPr>
        <w:t>[</w:t>
      </w:r>
      <w:r w:rsidRPr="006B72AC">
        <w:rPr>
          <w:rFonts w:ascii="Times New Roman" w:hAnsi="Times New Roman"/>
          <w:sz w:val="24"/>
          <w:szCs w:val="24"/>
        </w:rPr>
        <w:t>L</w:t>
      </w:r>
      <w:r w:rsidRPr="006B72AC">
        <w:rPr>
          <w:rFonts w:ascii="Times New Roman" w:hAnsi="Times New Roman"/>
          <w:spacing w:val="-1"/>
          <w:sz w:val="24"/>
          <w:szCs w:val="24"/>
        </w:rPr>
        <w:t>RC</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2"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pacing w:val="-1"/>
          <w:sz w:val="24"/>
          <w:szCs w:val="24"/>
        </w:rPr>
        <w:t>&lt;</w:t>
      </w:r>
      <w:r w:rsidRPr="006B72AC">
        <w:rPr>
          <w:rFonts w:ascii="Times New Roman" w:hAnsi="Times New Roman"/>
          <w:sz w:val="24"/>
          <w:szCs w:val="24"/>
        </w:rPr>
        <w:t>sta</w:t>
      </w:r>
      <w:r w:rsidRPr="006B72AC">
        <w:rPr>
          <w:rFonts w:ascii="Times New Roman" w:hAnsi="Times New Roman"/>
          <w:spacing w:val="-2"/>
          <w:sz w:val="24"/>
          <w:szCs w:val="24"/>
        </w:rPr>
        <w:t>t</w:t>
      </w:r>
      <w:r w:rsidRPr="006B72AC">
        <w:rPr>
          <w:rFonts w:ascii="Times New Roman" w:hAnsi="Times New Roman"/>
          <w:sz w:val="24"/>
          <w:szCs w:val="24"/>
        </w:rPr>
        <w:t>us</w:t>
      </w:r>
      <w:r w:rsidRPr="006B72AC">
        <w:rPr>
          <w:rFonts w:ascii="Times New Roman" w:hAnsi="Times New Roman"/>
          <w:spacing w:val="-1"/>
          <w:sz w:val="24"/>
          <w:szCs w:val="24"/>
        </w:rPr>
        <w:t xml:space="preserve"> </w:t>
      </w:r>
      <w:r w:rsidRPr="006B72AC">
        <w:rPr>
          <w:rFonts w:ascii="Times New Roman" w:hAnsi="Times New Roman"/>
          <w:sz w:val="24"/>
          <w:szCs w:val="24"/>
        </w:rPr>
        <w:t>v</w:t>
      </w:r>
      <w:r w:rsidRPr="006B72AC">
        <w:rPr>
          <w:rFonts w:ascii="Times New Roman" w:hAnsi="Times New Roman"/>
          <w:spacing w:val="-1"/>
          <w:sz w:val="24"/>
          <w:szCs w:val="24"/>
        </w:rPr>
        <w:t>i</w:t>
      </w:r>
      <w:r w:rsidRPr="006B72AC">
        <w:rPr>
          <w:rFonts w:ascii="Times New Roman" w:hAnsi="Times New Roman"/>
          <w:sz w:val="24"/>
          <w:szCs w:val="24"/>
        </w:rPr>
        <w:t>d</w:t>
      </w:r>
      <w:r w:rsidRPr="006B72AC">
        <w:rPr>
          <w:rFonts w:ascii="Times New Roman" w:hAnsi="Times New Roman"/>
          <w:spacing w:val="-2"/>
          <w:sz w:val="24"/>
          <w:szCs w:val="24"/>
        </w:rPr>
        <w:t>e</w:t>
      </w:r>
      <w:r w:rsidRPr="006B72AC">
        <w:rPr>
          <w:rFonts w:ascii="Times New Roman" w:hAnsi="Times New Roman"/>
          <w:sz w:val="24"/>
          <w:szCs w:val="24"/>
        </w:rPr>
        <w:t>o&gt;</w:t>
      </w:r>
      <w:r w:rsidRPr="006B72AC">
        <w:rPr>
          <w:rFonts w:ascii="Times New Roman" w:hAnsi="Times New Roman"/>
          <w:spacing w:val="-2"/>
          <w:sz w:val="24"/>
          <w:szCs w:val="24"/>
        </w:rPr>
        <w:t xml:space="preserve"> </w:t>
      </w:r>
      <w:r w:rsidRPr="006B72AC">
        <w:rPr>
          <w:rFonts w:ascii="Times New Roman" w:hAnsi="Times New Roman"/>
          <w:sz w:val="24"/>
          <w:szCs w:val="24"/>
        </w:rPr>
        <w:t>-</w:t>
      </w:r>
      <w:r w:rsidRPr="006B72AC">
        <w:rPr>
          <w:rFonts w:ascii="Times New Roman" w:hAnsi="Times New Roman"/>
          <w:spacing w:val="-2"/>
          <w:sz w:val="24"/>
          <w:szCs w:val="24"/>
        </w:rPr>
        <w:t xml:space="preserve"> </w:t>
      </w:r>
      <w:r w:rsidRPr="006B72AC">
        <w:rPr>
          <w:rFonts w:ascii="Times New Roman" w:hAnsi="Times New Roman"/>
          <w:sz w:val="24"/>
          <w:szCs w:val="24"/>
        </w:rPr>
        <w:t>st</w:t>
      </w:r>
      <w:r w:rsidRPr="006B72AC">
        <w:rPr>
          <w:rFonts w:ascii="Times New Roman" w:hAnsi="Times New Roman"/>
          <w:spacing w:val="-2"/>
          <w:sz w:val="24"/>
          <w:szCs w:val="24"/>
        </w:rPr>
        <w:t xml:space="preserve">av </w:t>
      </w:r>
      <w:r w:rsidRPr="006B72AC">
        <w:rPr>
          <w:rFonts w:ascii="Times New Roman" w:hAnsi="Times New Roman"/>
          <w:sz w:val="24"/>
          <w:szCs w:val="24"/>
        </w:rPr>
        <w:t>registračného zariadenia,</w:t>
      </w:r>
      <w:r w:rsidRPr="006B72AC">
        <w:rPr>
          <w:rFonts w:ascii="Times New Roman" w:hAnsi="Times New Roman"/>
          <w:spacing w:val="-1"/>
          <w:sz w:val="24"/>
          <w:szCs w:val="24"/>
        </w:rPr>
        <w:t xml:space="preserve"> </w:t>
      </w:r>
      <w:r w:rsidRPr="006B72AC">
        <w:rPr>
          <w:rFonts w:ascii="Times New Roman" w:hAnsi="Times New Roman"/>
          <w:sz w:val="24"/>
          <w:szCs w:val="24"/>
        </w:rPr>
        <w:t>0</w:t>
      </w:r>
      <w:r w:rsidRPr="006B72AC">
        <w:rPr>
          <w:rFonts w:ascii="Times New Roman" w:hAnsi="Times New Roman"/>
          <w:spacing w:val="-1"/>
          <w:sz w:val="24"/>
          <w:szCs w:val="24"/>
        </w:rPr>
        <w:t xml:space="preserve"> - </w:t>
      </w:r>
      <w:r w:rsidRPr="006B72AC">
        <w:rPr>
          <w:rFonts w:ascii="Times New Roman" w:hAnsi="Times New Roman"/>
          <w:spacing w:val="-2"/>
          <w:sz w:val="24"/>
          <w:szCs w:val="24"/>
        </w:rPr>
        <w:t>správne funguje</w:t>
      </w: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1-</w:t>
      </w:r>
      <w:r w:rsidRPr="006B72AC">
        <w:rPr>
          <w:rFonts w:ascii="Times New Roman" w:hAnsi="Times New Roman"/>
          <w:spacing w:val="-4"/>
          <w:sz w:val="24"/>
          <w:szCs w:val="24"/>
        </w:rPr>
        <w:t xml:space="preserve"> </w:t>
      </w:r>
      <w:r w:rsidRPr="006B72AC">
        <w:rPr>
          <w:rFonts w:ascii="Times New Roman" w:hAnsi="Times New Roman"/>
          <w:sz w:val="24"/>
          <w:szCs w:val="24"/>
        </w:rPr>
        <w:t>upozornenie,</w:t>
      </w:r>
      <w:r w:rsidRPr="006B72AC">
        <w:rPr>
          <w:rFonts w:ascii="Times New Roman" w:hAnsi="Times New Roman"/>
          <w:spacing w:val="-1"/>
          <w:sz w:val="24"/>
          <w:szCs w:val="24"/>
        </w:rPr>
        <w:t xml:space="preserve"> </w:t>
      </w:r>
      <w:r w:rsidRPr="006B72AC">
        <w:rPr>
          <w:rFonts w:ascii="Times New Roman" w:hAnsi="Times New Roman"/>
          <w:sz w:val="24"/>
          <w:szCs w:val="24"/>
        </w:rPr>
        <w:t>2</w:t>
      </w:r>
      <w:r w:rsidRPr="006B72AC">
        <w:rPr>
          <w:rFonts w:ascii="Times New Roman" w:hAnsi="Times New Roman"/>
          <w:spacing w:val="-3"/>
          <w:sz w:val="24"/>
          <w:szCs w:val="24"/>
        </w:rPr>
        <w:t xml:space="preserve"> </w:t>
      </w: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porucha</w:t>
      </w:r>
    </w:p>
    <w:p w:rsidR="006B72AC" w:rsidRPr="006B72AC" w:rsidRDefault="006B72AC" w:rsidP="006B72AC">
      <w:pPr>
        <w:widowControl w:val="0"/>
        <w:kinsoku w:val="0"/>
        <w:overflowPunct w:val="0"/>
        <w:autoSpaceDE w:val="0"/>
        <w:autoSpaceDN w:val="0"/>
        <w:adjustRightInd w:val="0"/>
        <w:spacing w:before="4"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pacing w:val="-1"/>
          <w:sz w:val="24"/>
          <w:szCs w:val="24"/>
        </w:rPr>
        <w:t>&lt; počet kamier</w:t>
      </w:r>
      <w:r w:rsidRPr="006B72AC">
        <w:rPr>
          <w:rFonts w:ascii="Times New Roman" w:hAnsi="Times New Roman"/>
          <w:sz w:val="24"/>
          <w:szCs w:val="24"/>
        </w:rPr>
        <w:t xml:space="preserve"> &gt; -</w:t>
      </w:r>
      <w:r w:rsidRPr="006B72AC">
        <w:rPr>
          <w:rFonts w:ascii="Times New Roman" w:hAnsi="Times New Roman"/>
          <w:spacing w:val="-2"/>
          <w:sz w:val="24"/>
          <w:szCs w:val="24"/>
        </w:rPr>
        <w:t xml:space="preserve"> </w:t>
      </w:r>
      <w:r w:rsidRPr="006B72AC">
        <w:rPr>
          <w:rFonts w:ascii="Times New Roman" w:hAnsi="Times New Roman"/>
          <w:spacing w:val="-1"/>
          <w:sz w:val="24"/>
          <w:szCs w:val="24"/>
        </w:rPr>
        <w:t>počet kamier</w:t>
      </w:r>
      <w:r w:rsidRPr="006B72AC">
        <w:rPr>
          <w:rFonts w:ascii="Times New Roman" w:hAnsi="Times New Roman"/>
          <w:sz w:val="24"/>
          <w:szCs w:val="24"/>
        </w:rPr>
        <w:t xml:space="preserve"> v konfigurácii registračného zariadenia</w:t>
      </w: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sectPr w:rsidR="006B72AC" w:rsidRPr="006B72AC">
          <w:pgSz w:w="11907" w:h="16840"/>
          <w:pgMar w:top="1180" w:right="880" w:bottom="1180" w:left="920" w:header="996" w:footer="983" w:gutter="0"/>
          <w:cols w:space="708"/>
          <w:noEndnote/>
        </w:sectPr>
      </w:pPr>
    </w:p>
    <w:p w:rsidR="006B72AC" w:rsidRPr="006B72AC" w:rsidRDefault="006B72AC" w:rsidP="006B72AC">
      <w:pPr>
        <w:widowControl w:val="0"/>
        <w:kinsoku w:val="0"/>
        <w:overflowPunct w:val="0"/>
        <w:autoSpaceDE w:val="0"/>
        <w:autoSpaceDN w:val="0"/>
        <w:adjustRightInd w:val="0"/>
        <w:spacing w:before="10" w:after="0" w:line="130" w:lineRule="exact"/>
        <w:ind w:left="0" w:firstLine="0"/>
        <w:jc w:val="left"/>
        <w:rPr>
          <w:rFonts w:ascii="Times New Roman" w:hAnsi="Times New Roman"/>
          <w:sz w:val="13"/>
          <w:szCs w:val="13"/>
          <w:lang w:eastAsia="sk-SK"/>
        </w:rPr>
      </w:pPr>
    </w:p>
    <w:p w:rsidR="006B72AC" w:rsidRPr="006B72AC" w:rsidRDefault="006B72AC" w:rsidP="006B72AC">
      <w:pPr>
        <w:widowControl w:val="0"/>
        <w:kinsoku w:val="0"/>
        <w:overflowPunct w:val="0"/>
        <w:autoSpaceDE w:val="0"/>
        <w:autoSpaceDN w:val="0"/>
        <w:adjustRightInd w:val="0"/>
        <w:spacing w:before="74" w:after="0"/>
        <w:ind w:left="102" w:firstLine="0"/>
        <w:jc w:val="left"/>
        <w:rPr>
          <w:rFonts w:ascii="Times New Roman" w:hAnsi="Times New Roman"/>
          <w:sz w:val="24"/>
          <w:szCs w:val="24"/>
        </w:rPr>
      </w:pPr>
      <w:r w:rsidRPr="006B72AC">
        <w:rPr>
          <w:rFonts w:ascii="Times New Roman" w:hAnsi="Times New Roman"/>
          <w:spacing w:val="-1"/>
          <w:sz w:val="24"/>
          <w:szCs w:val="24"/>
        </w:rPr>
        <w:t>&lt;</w:t>
      </w:r>
      <w:r w:rsidRPr="006B72AC">
        <w:rPr>
          <w:rFonts w:ascii="Times New Roman" w:hAnsi="Times New Roman"/>
          <w:sz w:val="24"/>
          <w:szCs w:val="24"/>
        </w:rPr>
        <w:t>sta</w:t>
      </w:r>
      <w:r w:rsidRPr="006B72AC">
        <w:rPr>
          <w:rFonts w:ascii="Times New Roman" w:hAnsi="Times New Roman"/>
          <w:spacing w:val="-2"/>
          <w:sz w:val="24"/>
          <w:szCs w:val="24"/>
        </w:rPr>
        <w:t>t</w:t>
      </w:r>
      <w:r w:rsidRPr="006B72AC">
        <w:rPr>
          <w:rFonts w:ascii="Times New Roman" w:hAnsi="Times New Roman"/>
          <w:sz w:val="24"/>
          <w:szCs w:val="24"/>
        </w:rPr>
        <w:t>us</w:t>
      </w:r>
      <w:r w:rsidRPr="006B72AC">
        <w:rPr>
          <w:rFonts w:ascii="Times New Roman" w:hAnsi="Times New Roman"/>
          <w:spacing w:val="-1"/>
          <w:sz w:val="24"/>
          <w:szCs w:val="24"/>
        </w:rPr>
        <w:t xml:space="preserve"> </w:t>
      </w:r>
      <w:r w:rsidRPr="006B72AC">
        <w:rPr>
          <w:rFonts w:ascii="Times New Roman" w:hAnsi="Times New Roman"/>
          <w:sz w:val="24"/>
          <w:szCs w:val="24"/>
        </w:rPr>
        <w:t>ka</w:t>
      </w:r>
      <w:r w:rsidRPr="006B72AC">
        <w:rPr>
          <w:rFonts w:ascii="Times New Roman" w:hAnsi="Times New Roman"/>
          <w:spacing w:val="-1"/>
          <w:sz w:val="24"/>
          <w:szCs w:val="24"/>
        </w:rPr>
        <w:t>m</w:t>
      </w:r>
      <w:r w:rsidRPr="006B72AC">
        <w:rPr>
          <w:rFonts w:ascii="Times New Roman" w:hAnsi="Times New Roman"/>
          <w:sz w:val="24"/>
          <w:szCs w:val="24"/>
        </w:rPr>
        <w:t>e</w:t>
      </w:r>
      <w:r w:rsidRPr="006B72AC">
        <w:rPr>
          <w:rFonts w:ascii="Times New Roman" w:hAnsi="Times New Roman"/>
          <w:spacing w:val="-1"/>
          <w:sz w:val="24"/>
          <w:szCs w:val="24"/>
        </w:rPr>
        <w:t>r</w:t>
      </w:r>
      <w:r w:rsidRPr="006B72AC">
        <w:rPr>
          <w:rFonts w:ascii="Times New Roman" w:hAnsi="Times New Roman"/>
          <w:sz w:val="24"/>
          <w:szCs w:val="24"/>
        </w:rPr>
        <w:t>a</w:t>
      </w:r>
      <w:r w:rsidRPr="006B72AC">
        <w:rPr>
          <w:rFonts w:ascii="Times New Roman" w:hAnsi="Times New Roman"/>
          <w:spacing w:val="-3"/>
          <w:sz w:val="24"/>
          <w:szCs w:val="24"/>
        </w:rPr>
        <w:t xml:space="preserve"> </w:t>
      </w:r>
      <w:r w:rsidRPr="006B72AC">
        <w:rPr>
          <w:rFonts w:ascii="Times New Roman" w:hAnsi="Times New Roman"/>
          <w:sz w:val="24"/>
          <w:szCs w:val="24"/>
        </w:rPr>
        <w:t>n&gt;</w:t>
      </w:r>
      <w:r w:rsidRPr="006B72AC">
        <w:rPr>
          <w:rFonts w:ascii="Times New Roman" w:hAnsi="Times New Roman"/>
          <w:spacing w:val="-2"/>
          <w:sz w:val="24"/>
          <w:szCs w:val="24"/>
        </w:rPr>
        <w:t xml:space="preserve"> </w:t>
      </w:r>
      <w:r w:rsidRPr="006B72AC">
        <w:rPr>
          <w:rFonts w:ascii="Times New Roman" w:hAnsi="Times New Roman"/>
          <w:sz w:val="24"/>
          <w:szCs w:val="24"/>
        </w:rPr>
        <w:t>-</w:t>
      </w:r>
      <w:r w:rsidRPr="006B72AC">
        <w:rPr>
          <w:rFonts w:ascii="Times New Roman" w:hAnsi="Times New Roman"/>
          <w:spacing w:val="-2"/>
          <w:sz w:val="24"/>
          <w:szCs w:val="24"/>
        </w:rPr>
        <w:t xml:space="preserve"> </w:t>
      </w:r>
      <w:r w:rsidRPr="006B72AC">
        <w:rPr>
          <w:rFonts w:ascii="Times New Roman" w:hAnsi="Times New Roman"/>
          <w:sz w:val="24"/>
          <w:szCs w:val="24"/>
        </w:rPr>
        <w:t>s</w:t>
      </w:r>
      <w:r w:rsidRPr="006B72AC">
        <w:rPr>
          <w:rFonts w:ascii="Times New Roman" w:hAnsi="Times New Roman"/>
          <w:spacing w:val="-2"/>
          <w:sz w:val="24"/>
          <w:szCs w:val="24"/>
        </w:rPr>
        <w:t>t</w:t>
      </w:r>
      <w:r w:rsidRPr="006B72AC">
        <w:rPr>
          <w:rFonts w:ascii="Times New Roman" w:hAnsi="Times New Roman"/>
          <w:sz w:val="24"/>
          <w:szCs w:val="24"/>
        </w:rPr>
        <w:t xml:space="preserve">av </w:t>
      </w:r>
      <w:r w:rsidRPr="006B72AC">
        <w:rPr>
          <w:rFonts w:ascii="Times New Roman" w:hAnsi="Times New Roman"/>
          <w:spacing w:val="-2"/>
          <w:sz w:val="24"/>
          <w:szCs w:val="24"/>
        </w:rPr>
        <w:t>k</w:t>
      </w:r>
      <w:r w:rsidRPr="006B72AC">
        <w:rPr>
          <w:rFonts w:ascii="Times New Roman" w:hAnsi="Times New Roman"/>
          <w:sz w:val="24"/>
          <w:szCs w:val="24"/>
        </w:rPr>
        <w:t>a</w:t>
      </w:r>
      <w:r w:rsidRPr="006B72AC">
        <w:rPr>
          <w:rFonts w:ascii="Times New Roman" w:hAnsi="Times New Roman"/>
          <w:spacing w:val="-1"/>
          <w:sz w:val="24"/>
          <w:szCs w:val="24"/>
        </w:rPr>
        <w:t>m</w:t>
      </w:r>
      <w:r w:rsidRPr="006B72AC">
        <w:rPr>
          <w:rFonts w:ascii="Times New Roman" w:hAnsi="Times New Roman"/>
          <w:sz w:val="24"/>
          <w:szCs w:val="24"/>
        </w:rPr>
        <w:t>e</w:t>
      </w:r>
      <w:r w:rsidRPr="006B72AC">
        <w:rPr>
          <w:rFonts w:ascii="Times New Roman" w:hAnsi="Times New Roman"/>
          <w:spacing w:val="-1"/>
          <w:sz w:val="24"/>
          <w:szCs w:val="24"/>
        </w:rPr>
        <w:t>r</w:t>
      </w:r>
      <w:r w:rsidRPr="006B72AC">
        <w:rPr>
          <w:rFonts w:ascii="Times New Roman" w:hAnsi="Times New Roman"/>
          <w:sz w:val="24"/>
          <w:szCs w:val="24"/>
        </w:rPr>
        <w:t>y,</w:t>
      </w:r>
      <w:r w:rsidRPr="006B72AC">
        <w:rPr>
          <w:rFonts w:ascii="Times New Roman" w:hAnsi="Times New Roman"/>
          <w:spacing w:val="-1"/>
          <w:sz w:val="24"/>
          <w:szCs w:val="24"/>
        </w:rPr>
        <w:t xml:space="preserve"> </w:t>
      </w:r>
      <w:r w:rsidRPr="006B72AC">
        <w:rPr>
          <w:rFonts w:ascii="Times New Roman" w:hAnsi="Times New Roman"/>
          <w:sz w:val="24"/>
          <w:szCs w:val="24"/>
        </w:rPr>
        <w:t>0</w:t>
      </w:r>
      <w:r w:rsidRPr="006B72AC">
        <w:rPr>
          <w:rFonts w:ascii="Times New Roman" w:hAnsi="Times New Roman"/>
          <w:spacing w:val="-3"/>
          <w:sz w:val="24"/>
          <w:szCs w:val="24"/>
        </w:rPr>
        <w:t xml:space="preserve"> </w:t>
      </w:r>
      <w:r w:rsidRPr="006B72AC">
        <w:rPr>
          <w:rFonts w:ascii="Times New Roman" w:hAnsi="Times New Roman"/>
          <w:spacing w:val="1"/>
          <w:sz w:val="24"/>
          <w:szCs w:val="24"/>
        </w:rPr>
        <w:t>-</w:t>
      </w:r>
      <w:r w:rsidRPr="006B72AC">
        <w:rPr>
          <w:rFonts w:ascii="Times New Roman" w:hAnsi="Times New Roman"/>
          <w:spacing w:val="-2"/>
          <w:sz w:val="24"/>
          <w:szCs w:val="24"/>
        </w:rPr>
        <w:t xml:space="preserve"> správne funguje</w:t>
      </w: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1-</w:t>
      </w:r>
      <w:r w:rsidRPr="006B72AC">
        <w:rPr>
          <w:rFonts w:ascii="Times New Roman" w:hAnsi="Times New Roman"/>
          <w:spacing w:val="-3"/>
          <w:sz w:val="24"/>
          <w:szCs w:val="24"/>
        </w:rPr>
        <w:t xml:space="preserve"> </w:t>
      </w:r>
      <w:r w:rsidRPr="006B72AC">
        <w:rPr>
          <w:rFonts w:ascii="Times New Roman" w:hAnsi="Times New Roman"/>
          <w:sz w:val="24"/>
          <w:szCs w:val="24"/>
        </w:rPr>
        <w:t>upozornenie,</w:t>
      </w:r>
      <w:r w:rsidRPr="006B72AC">
        <w:rPr>
          <w:rFonts w:ascii="Times New Roman" w:hAnsi="Times New Roman"/>
          <w:spacing w:val="-1"/>
          <w:sz w:val="24"/>
          <w:szCs w:val="24"/>
        </w:rPr>
        <w:t xml:space="preserve"> </w:t>
      </w:r>
      <w:r w:rsidRPr="006B72AC">
        <w:rPr>
          <w:rFonts w:ascii="Times New Roman" w:hAnsi="Times New Roman"/>
          <w:sz w:val="24"/>
          <w:szCs w:val="24"/>
        </w:rPr>
        <w:t>2</w:t>
      </w:r>
      <w:r w:rsidRPr="006B72AC">
        <w:rPr>
          <w:rFonts w:ascii="Times New Roman" w:hAnsi="Times New Roman"/>
          <w:spacing w:val="-3"/>
          <w:sz w:val="24"/>
          <w:szCs w:val="24"/>
        </w:rPr>
        <w:t xml:space="preserve"> </w:t>
      </w: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porucha</w:t>
      </w:r>
    </w:p>
    <w:p w:rsidR="006B72AC" w:rsidRPr="006B72AC" w:rsidRDefault="006B72AC" w:rsidP="006B72AC">
      <w:pPr>
        <w:widowControl w:val="0"/>
        <w:kinsoku w:val="0"/>
        <w:overflowPunct w:val="0"/>
        <w:autoSpaceDE w:val="0"/>
        <w:autoSpaceDN w:val="0"/>
        <w:adjustRightInd w:val="0"/>
        <w:spacing w:before="2" w:after="0" w:line="260" w:lineRule="exact"/>
        <w:ind w:left="0" w:firstLine="0"/>
        <w:jc w:val="left"/>
        <w:rPr>
          <w:rFonts w:ascii="Times New Roman" w:hAnsi="Times New Roman"/>
          <w:sz w:val="26"/>
          <w:szCs w:val="26"/>
          <w:lang w:eastAsia="sk-SK"/>
        </w:rPr>
      </w:pPr>
    </w:p>
    <w:tbl>
      <w:tblPr>
        <w:tblW w:w="0" w:type="auto"/>
        <w:tblInd w:w="102" w:type="dxa"/>
        <w:tblLayout w:type="fixed"/>
        <w:tblCellMar>
          <w:left w:w="0" w:type="dxa"/>
          <w:right w:w="0" w:type="dxa"/>
        </w:tblCellMar>
        <w:tblLook w:val="0000" w:firstRow="0" w:lastRow="0" w:firstColumn="0" w:lastColumn="0" w:noHBand="0" w:noVBand="0"/>
      </w:tblPr>
      <w:tblGrid>
        <w:gridCol w:w="2836"/>
        <w:gridCol w:w="2834"/>
        <w:gridCol w:w="4220"/>
      </w:tblGrid>
      <w:tr w:rsidR="006B72AC" w:rsidRPr="006B72AC" w:rsidTr="00D005E3">
        <w:trPr>
          <w:trHeight w:hRule="exact" w:val="336"/>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62" w:right="1057" w:firstLine="0"/>
              <w:jc w:val="center"/>
              <w:rPr>
                <w:rFonts w:ascii="Times New Roman" w:hAnsi="Times New Roman"/>
                <w:sz w:val="24"/>
                <w:szCs w:val="24"/>
                <w:lang w:eastAsia="sk-SK"/>
              </w:rPr>
            </w:pPr>
            <w:r w:rsidRPr="006B72AC">
              <w:rPr>
                <w:rFonts w:ascii="Times New Roman" w:hAnsi="Times New Roman"/>
                <w:b/>
                <w:bCs/>
                <w:sz w:val="20"/>
                <w:szCs w:val="20"/>
                <w:lang w:eastAsia="sk-SK"/>
              </w:rPr>
              <w:t>Políčko</w:t>
            </w:r>
          </w:p>
        </w:tc>
        <w:tc>
          <w:tcPr>
            <w:tcW w:w="28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32" w:right="127" w:firstLine="0"/>
              <w:jc w:val="center"/>
              <w:rPr>
                <w:rFonts w:ascii="Times New Roman" w:hAnsi="Times New Roman"/>
                <w:sz w:val="24"/>
                <w:szCs w:val="24"/>
                <w:lang w:eastAsia="sk-SK"/>
              </w:rPr>
            </w:pPr>
            <w:r w:rsidRPr="006B72AC">
              <w:rPr>
                <w:rFonts w:ascii="Times New Roman" w:hAnsi="Times New Roman"/>
                <w:b/>
                <w:bCs/>
                <w:sz w:val="20"/>
                <w:szCs w:val="20"/>
                <w:lang w:eastAsia="sk-SK"/>
              </w:rPr>
              <w:t>Po</w:t>
            </w:r>
            <w:r w:rsidRPr="006B72AC">
              <w:rPr>
                <w:rFonts w:ascii="Times New Roman" w:hAnsi="Times New Roman"/>
                <w:b/>
                <w:bCs/>
                <w:spacing w:val="-3"/>
                <w:sz w:val="20"/>
                <w:szCs w:val="20"/>
                <w:lang w:eastAsia="sk-SK"/>
              </w:rPr>
              <w:t>p</w:t>
            </w:r>
            <w:r w:rsidRPr="006B72AC">
              <w:rPr>
                <w:rFonts w:ascii="Times New Roman" w:hAnsi="Times New Roman"/>
                <w:b/>
                <w:bCs/>
                <w:sz w:val="20"/>
                <w:szCs w:val="20"/>
                <w:lang w:eastAsia="sk-SK"/>
              </w:rPr>
              <w:t>is</w:t>
            </w:r>
          </w:p>
        </w:tc>
        <w:tc>
          <w:tcPr>
            <w:tcW w:w="422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631" w:firstLine="0"/>
              <w:jc w:val="left"/>
              <w:rPr>
                <w:rFonts w:ascii="Times New Roman" w:hAnsi="Times New Roman"/>
                <w:sz w:val="24"/>
                <w:szCs w:val="24"/>
                <w:lang w:eastAsia="sk-SK"/>
              </w:rPr>
            </w:pPr>
            <w:r w:rsidRPr="006B72AC">
              <w:rPr>
                <w:rFonts w:ascii="Times New Roman" w:hAnsi="Times New Roman"/>
                <w:b/>
                <w:bCs/>
                <w:sz w:val="20"/>
                <w:szCs w:val="20"/>
                <w:lang w:eastAsia="sk-SK"/>
              </w:rPr>
              <w:t>Formát</w:t>
            </w:r>
            <w:r w:rsidRPr="006B72AC">
              <w:rPr>
                <w:rFonts w:ascii="Times New Roman" w:hAnsi="Times New Roman"/>
                <w:b/>
                <w:bCs/>
                <w:spacing w:val="-7"/>
                <w:sz w:val="20"/>
                <w:szCs w:val="20"/>
                <w:lang w:eastAsia="sk-SK"/>
              </w:rPr>
              <w:t xml:space="preserve"> </w:t>
            </w:r>
            <w:r w:rsidRPr="006B72AC">
              <w:rPr>
                <w:rFonts w:ascii="Times New Roman" w:hAnsi="Times New Roman"/>
                <w:b/>
                <w:bCs/>
                <w:sz w:val="20"/>
                <w:szCs w:val="20"/>
                <w:lang w:eastAsia="sk-SK"/>
              </w:rPr>
              <w:t>/</w:t>
            </w:r>
            <w:r w:rsidRPr="006B72AC">
              <w:rPr>
                <w:rFonts w:ascii="Times New Roman" w:hAnsi="Times New Roman"/>
                <w:b/>
                <w:bCs/>
                <w:spacing w:val="-7"/>
                <w:sz w:val="20"/>
                <w:szCs w:val="20"/>
                <w:lang w:eastAsia="sk-SK"/>
              </w:rPr>
              <w:t xml:space="preserve"> roz</w:t>
            </w:r>
            <w:r w:rsidRPr="006B72AC">
              <w:rPr>
                <w:rFonts w:ascii="Times New Roman" w:hAnsi="Times New Roman"/>
                <w:b/>
                <w:bCs/>
                <w:sz w:val="20"/>
                <w:szCs w:val="20"/>
                <w:lang w:eastAsia="sk-SK"/>
              </w:rPr>
              <w:t>líšenie</w:t>
            </w:r>
          </w:p>
        </w:tc>
      </w:tr>
      <w:tr w:rsidR="006B72AC" w:rsidRPr="006B72AC" w:rsidTr="00D005E3">
        <w:trPr>
          <w:trHeight w:hRule="exact" w:val="1008"/>
        </w:trPr>
        <w:tc>
          <w:tcPr>
            <w:tcW w:w="2836" w:type="dxa"/>
            <w:vMerge w:val="restart"/>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0" w:firstLine="0"/>
              <w:jc w:val="center"/>
              <w:rPr>
                <w:rFonts w:ascii="Times New Roman" w:hAnsi="Times New Roman"/>
                <w:sz w:val="24"/>
                <w:szCs w:val="24"/>
                <w:lang w:eastAsia="sk-SK"/>
              </w:rPr>
            </w:pPr>
            <w:r w:rsidRPr="006B72AC">
              <w:rPr>
                <w:rFonts w:ascii="Arial" w:hAnsi="Arial" w:cs="Arial"/>
                <w:spacing w:val="-1"/>
                <w:sz w:val="16"/>
                <w:szCs w:val="16"/>
                <w:lang w:eastAsia="sk-SK"/>
              </w:rPr>
              <w:t>S</w:t>
            </w:r>
            <w:r w:rsidRPr="006B72AC">
              <w:rPr>
                <w:rFonts w:ascii="Arial" w:hAnsi="Arial" w:cs="Arial"/>
                <w:sz w:val="16"/>
                <w:szCs w:val="16"/>
                <w:lang w:eastAsia="sk-SK"/>
              </w:rPr>
              <w:t>ys</w:t>
            </w:r>
            <w:r w:rsidRPr="006B72AC">
              <w:rPr>
                <w:rFonts w:ascii="Arial" w:hAnsi="Arial" w:cs="Arial"/>
                <w:spacing w:val="-1"/>
                <w:sz w:val="16"/>
                <w:szCs w:val="16"/>
                <w:lang w:eastAsia="sk-SK"/>
              </w:rPr>
              <w:t>te</w:t>
            </w:r>
            <w:r w:rsidRPr="006B72AC">
              <w:rPr>
                <w:rFonts w:ascii="Arial" w:hAnsi="Arial" w:cs="Arial"/>
                <w:sz w:val="16"/>
                <w:szCs w:val="16"/>
                <w:lang w:eastAsia="sk-SK"/>
              </w:rPr>
              <w:t>m</w:t>
            </w:r>
            <w:r w:rsidRPr="006B72AC">
              <w:rPr>
                <w:rFonts w:ascii="Arial" w:hAnsi="Arial" w:cs="Arial"/>
                <w:spacing w:val="-1"/>
                <w:sz w:val="16"/>
                <w:szCs w:val="16"/>
                <w:lang w:eastAsia="sk-SK"/>
              </w:rPr>
              <w:t>S</w:t>
            </w:r>
            <w:r w:rsidRPr="006B72AC">
              <w:rPr>
                <w:rFonts w:ascii="Arial" w:hAnsi="Arial" w:cs="Arial"/>
                <w:spacing w:val="1"/>
                <w:sz w:val="16"/>
                <w:szCs w:val="16"/>
                <w:lang w:eastAsia="sk-SK"/>
              </w:rPr>
              <w:t>t</w:t>
            </w:r>
            <w:r w:rsidRPr="006B72AC">
              <w:rPr>
                <w:rFonts w:ascii="Arial" w:hAnsi="Arial" w:cs="Arial"/>
                <w:spacing w:val="-1"/>
                <w:sz w:val="16"/>
                <w:szCs w:val="16"/>
                <w:lang w:eastAsia="sk-SK"/>
              </w:rPr>
              <w:t>at</w:t>
            </w:r>
            <w:r w:rsidRPr="006B72AC">
              <w:rPr>
                <w:rFonts w:ascii="Arial" w:hAnsi="Arial" w:cs="Arial"/>
                <w:sz w:val="16"/>
                <w:szCs w:val="16"/>
                <w:lang w:eastAsia="sk-SK"/>
              </w:rPr>
              <w:t>e</w:t>
            </w:r>
          </w:p>
        </w:tc>
        <w:tc>
          <w:tcPr>
            <w:tcW w:w="2834" w:type="dxa"/>
            <w:vMerge w:val="restart"/>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765" w:firstLine="0"/>
              <w:jc w:val="left"/>
              <w:rPr>
                <w:rFonts w:ascii="Times New Roman" w:hAnsi="Times New Roman"/>
                <w:sz w:val="24"/>
                <w:szCs w:val="24"/>
                <w:lang w:eastAsia="sk-SK"/>
              </w:rPr>
            </w:pPr>
            <w:r w:rsidRPr="006B72AC">
              <w:rPr>
                <w:rFonts w:ascii="Arial" w:hAnsi="Arial" w:cs="Arial"/>
                <w:spacing w:val="-1"/>
                <w:sz w:val="16"/>
                <w:szCs w:val="16"/>
                <w:lang w:eastAsia="sk-SK"/>
              </w:rPr>
              <w:t>Statu</w:t>
            </w:r>
            <w:r w:rsidRPr="006B72AC">
              <w:rPr>
                <w:rFonts w:ascii="Arial" w:hAnsi="Arial" w:cs="Arial"/>
                <w:sz w:val="16"/>
                <w:szCs w:val="16"/>
                <w:lang w:eastAsia="sk-SK"/>
              </w:rPr>
              <w:t>s</w:t>
            </w:r>
            <w:r w:rsidRPr="006B72AC">
              <w:rPr>
                <w:rFonts w:ascii="Arial" w:hAnsi="Arial" w:cs="Arial"/>
                <w:spacing w:val="-1"/>
                <w:sz w:val="16"/>
                <w:szCs w:val="16"/>
                <w:lang w:eastAsia="sk-SK"/>
              </w:rPr>
              <w:t xml:space="preserve"> </w:t>
            </w:r>
            <w:r w:rsidRPr="006B72AC">
              <w:rPr>
                <w:rFonts w:ascii="Arial" w:hAnsi="Arial" w:cs="Arial"/>
                <w:sz w:val="16"/>
                <w:szCs w:val="16"/>
                <w:lang w:eastAsia="sk-SK"/>
              </w:rPr>
              <w:t>r</w:t>
            </w:r>
            <w:r w:rsidRPr="006B72AC">
              <w:rPr>
                <w:rFonts w:ascii="Arial" w:hAnsi="Arial" w:cs="Arial"/>
                <w:spacing w:val="-1"/>
                <w:sz w:val="16"/>
                <w:szCs w:val="16"/>
                <w:lang w:eastAsia="sk-SK"/>
              </w:rPr>
              <w:t>e</w:t>
            </w:r>
            <w:r w:rsidRPr="006B72AC">
              <w:rPr>
                <w:rFonts w:ascii="Arial" w:hAnsi="Arial" w:cs="Arial"/>
                <w:sz w:val="16"/>
                <w:szCs w:val="16"/>
                <w:lang w:eastAsia="sk-SK"/>
              </w:rPr>
              <w:t>gistračného zariadenia</w:t>
            </w:r>
          </w:p>
        </w:tc>
        <w:tc>
          <w:tcPr>
            <w:tcW w:w="422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line="388" w:lineRule="auto"/>
              <w:ind w:left="57" w:right="2632" w:firstLine="0"/>
              <w:jc w:val="left"/>
              <w:rPr>
                <w:rFonts w:ascii="Arial" w:hAnsi="Arial" w:cs="Arial"/>
                <w:spacing w:val="-1"/>
                <w:sz w:val="16"/>
                <w:szCs w:val="16"/>
                <w:lang w:eastAsia="sk-SK"/>
              </w:rPr>
            </w:pPr>
            <w:r w:rsidRPr="006B72AC">
              <w:rPr>
                <w:rFonts w:ascii="Arial" w:hAnsi="Arial" w:cs="Arial"/>
                <w:sz w:val="16"/>
                <w:szCs w:val="16"/>
                <w:lang w:eastAsia="sk-SK"/>
              </w:rPr>
              <w:t>0 –</w:t>
            </w:r>
            <w:r w:rsidRPr="006B72AC">
              <w:rPr>
                <w:rFonts w:ascii="Arial" w:hAnsi="Arial" w:cs="Arial"/>
                <w:spacing w:val="-2"/>
                <w:sz w:val="16"/>
                <w:szCs w:val="16"/>
                <w:lang w:eastAsia="sk-SK"/>
              </w:rPr>
              <w:t xml:space="preserve"> </w:t>
            </w:r>
            <w:r w:rsidRPr="006B72AC">
              <w:rPr>
                <w:rFonts w:ascii="Arial" w:hAnsi="Arial" w:cs="Arial"/>
                <w:spacing w:val="-1"/>
                <w:sz w:val="16"/>
                <w:szCs w:val="16"/>
                <w:lang w:eastAsia="sk-SK"/>
              </w:rPr>
              <w:t>správne funguje</w:t>
            </w:r>
          </w:p>
          <w:p w:rsidR="006B72AC" w:rsidRPr="006B72AC" w:rsidRDefault="006B72AC" w:rsidP="006B72AC">
            <w:pPr>
              <w:widowControl w:val="0"/>
              <w:kinsoku w:val="0"/>
              <w:overflowPunct w:val="0"/>
              <w:autoSpaceDE w:val="0"/>
              <w:autoSpaceDN w:val="0"/>
              <w:adjustRightInd w:val="0"/>
              <w:spacing w:before="50" w:after="0" w:line="388" w:lineRule="auto"/>
              <w:ind w:left="57" w:right="2632" w:firstLine="0"/>
              <w:jc w:val="left"/>
              <w:rPr>
                <w:rFonts w:ascii="Arial" w:hAnsi="Arial" w:cs="Arial"/>
                <w:sz w:val="16"/>
                <w:szCs w:val="16"/>
                <w:lang w:eastAsia="sk-SK"/>
              </w:rPr>
            </w:pPr>
            <w:r w:rsidRPr="006B72AC">
              <w:rPr>
                <w:rFonts w:ascii="Arial" w:hAnsi="Arial" w:cs="Arial"/>
                <w:sz w:val="16"/>
                <w:szCs w:val="16"/>
                <w:lang w:eastAsia="sk-SK"/>
              </w:rPr>
              <w:t>1</w:t>
            </w:r>
            <w:r w:rsidRPr="006B72AC">
              <w:rPr>
                <w:rFonts w:ascii="Arial" w:hAnsi="Arial" w:cs="Arial"/>
                <w:spacing w:val="-1"/>
                <w:sz w:val="16"/>
                <w:szCs w:val="16"/>
                <w:lang w:eastAsia="sk-SK"/>
              </w:rPr>
              <w:t xml:space="preserve"> </w:t>
            </w:r>
            <w:r w:rsidRPr="006B72AC">
              <w:rPr>
                <w:rFonts w:ascii="Arial" w:hAnsi="Arial" w:cs="Arial"/>
                <w:sz w:val="16"/>
                <w:szCs w:val="16"/>
                <w:lang w:eastAsia="sk-SK"/>
              </w:rPr>
              <w:t>–</w:t>
            </w:r>
            <w:r w:rsidRPr="006B72AC">
              <w:rPr>
                <w:rFonts w:ascii="Arial" w:hAnsi="Arial" w:cs="Arial"/>
                <w:spacing w:val="-3"/>
                <w:sz w:val="16"/>
                <w:szCs w:val="16"/>
                <w:lang w:eastAsia="sk-SK"/>
              </w:rPr>
              <w:t xml:space="preserve"> </w:t>
            </w:r>
            <w:r w:rsidRPr="006B72AC">
              <w:rPr>
                <w:rFonts w:ascii="Arial" w:hAnsi="Arial" w:cs="Arial"/>
                <w:spacing w:val="-1"/>
                <w:sz w:val="16"/>
                <w:szCs w:val="16"/>
                <w:lang w:eastAsia="sk-SK"/>
              </w:rPr>
              <w:t>upozornenie</w:t>
            </w:r>
          </w:p>
          <w:p w:rsidR="006B72AC" w:rsidRPr="006B72AC" w:rsidRDefault="006B72AC" w:rsidP="006B72AC">
            <w:pPr>
              <w:widowControl w:val="0"/>
              <w:kinsoku w:val="0"/>
              <w:overflowPunct w:val="0"/>
              <w:autoSpaceDE w:val="0"/>
              <w:autoSpaceDN w:val="0"/>
              <w:adjustRightInd w:val="0"/>
              <w:spacing w:before="5" w:after="0"/>
              <w:ind w:left="57" w:firstLine="0"/>
              <w:jc w:val="left"/>
              <w:rPr>
                <w:rFonts w:ascii="Times New Roman" w:hAnsi="Times New Roman"/>
                <w:sz w:val="24"/>
                <w:szCs w:val="24"/>
                <w:lang w:eastAsia="sk-SK"/>
              </w:rPr>
            </w:pPr>
            <w:r w:rsidRPr="006B72AC">
              <w:rPr>
                <w:rFonts w:ascii="Arial" w:hAnsi="Arial" w:cs="Arial"/>
                <w:sz w:val="16"/>
                <w:szCs w:val="16"/>
                <w:lang w:eastAsia="sk-SK"/>
              </w:rPr>
              <w:t>2 –</w:t>
            </w:r>
            <w:r w:rsidRPr="006B72AC">
              <w:rPr>
                <w:rFonts w:ascii="Arial" w:hAnsi="Arial" w:cs="Arial"/>
                <w:spacing w:val="-2"/>
                <w:sz w:val="16"/>
                <w:szCs w:val="16"/>
                <w:lang w:eastAsia="sk-SK"/>
              </w:rPr>
              <w:t xml:space="preserve"> </w:t>
            </w:r>
            <w:r w:rsidRPr="006B72AC">
              <w:rPr>
                <w:rFonts w:ascii="Arial" w:hAnsi="Arial" w:cs="Arial"/>
                <w:spacing w:val="-1"/>
                <w:sz w:val="16"/>
                <w:szCs w:val="16"/>
                <w:lang w:eastAsia="sk-SK"/>
              </w:rPr>
              <w:t>porucha</w:t>
            </w:r>
          </w:p>
        </w:tc>
      </w:tr>
      <w:tr w:rsidR="006B72AC" w:rsidRPr="006B72AC" w:rsidTr="00D005E3">
        <w:trPr>
          <w:trHeight w:hRule="exact" w:val="2144"/>
        </w:trPr>
        <w:tc>
          <w:tcPr>
            <w:tcW w:w="2836"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 w:after="0"/>
              <w:ind w:left="57" w:firstLine="0"/>
              <w:jc w:val="left"/>
              <w:rPr>
                <w:rFonts w:ascii="Times New Roman" w:hAnsi="Times New Roman"/>
                <w:sz w:val="24"/>
                <w:szCs w:val="24"/>
                <w:lang w:eastAsia="sk-SK"/>
              </w:rPr>
            </w:pPr>
          </w:p>
        </w:tc>
        <w:tc>
          <w:tcPr>
            <w:tcW w:w="283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 w:after="0"/>
              <w:ind w:left="57" w:firstLine="0"/>
              <w:jc w:val="left"/>
              <w:rPr>
                <w:rFonts w:ascii="Times New Roman" w:hAnsi="Times New Roman"/>
                <w:sz w:val="24"/>
                <w:szCs w:val="24"/>
                <w:lang w:eastAsia="sk-SK"/>
              </w:rPr>
            </w:pPr>
          </w:p>
        </w:tc>
        <w:tc>
          <w:tcPr>
            <w:tcW w:w="422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57" w:firstLine="0"/>
              <w:jc w:val="left"/>
              <w:rPr>
                <w:rFonts w:ascii="Arial" w:hAnsi="Arial" w:cs="Arial"/>
                <w:sz w:val="16"/>
                <w:szCs w:val="16"/>
                <w:lang w:eastAsia="sk-SK"/>
              </w:rPr>
            </w:pPr>
            <w:r w:rsidRPr="006B72AC">
              <w:rPr>
                <w:rFonts w:ascii="Arial" w:hAnsi="Arial" w:cs="Arial"/>
                <w:b/>
                <w:bCs/>
                <w:i/>
                <w:iCs/>
                <w:spacing w:val="-2"/>
                <w:sz w:val="16"/>
                <w:szCs w:val="16"/>
                <w:lang w:eastAsia="sk-SK"/>
              </w:rPr>
              <w:t>o</w:t>
            </w:r>
            <w:r w:rsidRPr="006B72AC">
              <w:rPr>
                <w:rFonts w:ascii="Arial" w:hAnsi="Arial" w:cs="Arial"/>
                <w:b/>
                <w:bCs/>
                <w:i/>
                <w:iCs/>
                <w:sz w:val="16"/>
                <w:szCs w:val="16"/>
                <w:lang w:eastAsia="sk-SK"/>
              </w:rPr>
              <w:t>d</w:t>
            </w:r>
            <w:r w:rsidRPr="006B72AC">
              <w:rPr>
                <w:rFonts w:ascii="Arial" w:hAnsi="Arial" w:cs="Arial"/>
                <w:b/>
                <w:bCs/>
                <w:i/>
                <w:iCs/>
                <w:spacing w:val="-1"/>
                <w:sz w:val="16"/>
                <w:szCs w:val="16"/>
                <w:lang w:eastAsia="sk-SK"/>
              </w:rPr>
              <w:t xml:space="preserve"> 2013</w:t>
            </w:r>
            <w:r w:rsidRPr="006B72AC">
              <w:rPr>
                <w:rFonts w:ascii="Arial" w:hAnsi="Arial" w:cs="Arial"/>
                <w:b/>
                <w:bCs/>
                <w:i/>
                <w:iCs/>
                <w:spacing w:val="2"/>
                <w:sz w:val="16"/>
                <w:szCs w:val="16"/>
                <w:lang w:eastAsia="sk-SK"/>
              </w:rPr>
              <w:t>-</w:t>
            </w:r>
            <w:r w:rsidRPr="006B72AC">
              <w:rPr>
                <w:rFonts w:ascii="Arial" w:hAnsi="Arial" w:cs="Arial"/>
                <w:b/>
                <w:bCs/>
                <w:i/>
                <w:iCs/>
                <w:spacing w:val="-1"/>
                <w:sz w:val="16"/>
                <w:szCs w:val="16"/>
                <w:lang w:eastAsia="sk-SK"/>
              </w:rPr>
              <w:t>10</w:t>
            </w:r>
            <w:r w:rsidRPr="006B72AC">
              <w:rPr>
                <w:rFonts w:ascii="Arial" w:hAnsi="Arial" w:cs="Arial"/>
                <w:b/>
                <w:bCs/>
                <w:i/>
                <w:iCs/>
                <w:spacing w:val="2"/>
                <w:sz w:val="16"/>
                <w:szCs w:val="16"/>
                <w:lang w:eastAsia="sk-SK"/>
              </w:rPr>
              <w:t>-</w:t>
            </w:r>
            <w:r w:rsidRPr="006B72AC">
              <w:rPr>
                <w:rFonts w:ascii="Arial" w:hAnsi="Arial" w:cs="Arial"/>
                <w:b/>
                <w:bCs/>
                <w:i/>
                <w:iCs/>
                <w:spacing w:val="-1"/>
                <w:sz w:val="16"/>
                <w:szCs w:val="16"/>
                <w:lang w:eastAsia="sk-SK"/>
              </w:rPr>
              <w:t>0</w:t>
            </w:r>
            <w:r w:rsidRPr="006B72AC">
              <w:rPr>
                <w:rFonts w:ascii="Arial" w:hAnsi="Arial" w:cs="Arial"/>
                <w:b/>
                <w:bCs/>
                <w:i/>
                <w:iCs/>
                <w:sz w:val="16"/>
                <w:szCs w:val="16"/>
                <w:lang w:eastAsia="sk-SK"/>
              </w:rPr>
              <w:t>1</w:t>
            </w:r>
            <w:r w:rsidRPr="006B72AC">
              <w:rPr>
                <w:rFonts w:ascii="Arial" w:hAnsi="Arial" w:cs="Arial"/>
                <w:b/>
                <w:bCs/>
                <w:i/>
                <w:iCs/>
                <w:spacing w:val="-1"/>
                <w:sz w:val="16"/>
                <w:szCs w:val="16"/>
                <w:lang w:eastAsia="sk-SK"/>
              </w:rPr>
              <w:t xml:space="preserve"> </w:t>
            </w:r>
            <w:r w:rsidRPr="006B72AC">
              <w:rPr>
                <w:rFonts w:ascii="Arial" w:hAnsi="Arial" w:cs="Arial"/>
                <w:b/>
                <w:bCs/>
                <w:i/>
                <w:iCs/>
                <w:sz w:val="16"/>
                <w:szCs w:val="16"/>
                <w:lang w:eastAsia="sk-SK"/>
              </w:rPr>
              <w:t>(</w:t>
            </w:r>
            <w:r w:rsidRPr="006B72AC">
              <w:rPr>
                <w:rFonts w:ascii="Arial" w:hAnsi="Arial" w:cs="Arial"/>
                <w:b/>
                <w:bCs/>
                <w:i/>
                <w:iCs/>
                <w:spacing w:val="-1"/>
                <w:sz w:val="16"/>
                <w:szCs w:val="16"/>
                <w:lang w:eastAsia="sk-SK"/>
              </w:rPr>
              <w:t>v3.1</w:t>
            </w:r>
            <w:r w:rsidRPr="006B72AC">
              <w:rPr>
                <w:rFonts w:ascii="Arial" w:hAnsi="Arial" w:cs="Arial"/>
                <w:b/>
                <w:bCs/>
                <w:i/>
                <w:iCs/>
                <w:sz w:val="16"/>
                <w:szCs w:val="16"/>
                <w:lang w:eastAsia="sk-SK"/>
              </w:rPr>
              <w:t>):</w:t>
            </w:r>
          </w:p>
          <w:p w:rsidR="006B72AC" w:rsidRPr="006B72AC" w:rsidRDefault="006B72AC" w:rsidP="006B72AC">
            <w:pPr>
              <w:widowControl w:val="0"/>
              <w:kinsoku w:val="0"/>
              <w:overflowPunct w:val="0"/>
              <w:autoSpaceDE w:val="0"/>
              <w:autoSpaceDN w:val="0"/>
              <w:adjustRightInd w:val="0"/>
              <w:spacing w:before="4"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0"/>
                <w:numId w:val="32"/>
              </w:numPr>
              <w:tabs>
                <w:tab w:val="left" w:pos="190"/>
              </w:tabs>
              <w:kinsoku w:val="0"/>
              <w:overflowPunct w:val="0"/>
              <w:autoSpaceDE w:val="0"/>
              <w:autoSpaceDN w:val="0"/>
              <w:adjustRightInd w:val="0"/>
              <w:spacing w:after="0" w:line="178" w:lineRule="exact"/>
              <w:ind w:right="55" w:firstLine="0"/>
              <w:jc w:val="left"/>
              <w:rPr>
                <w:rFonts w:ascii="Arial" w:hAnsi="Arial" w:cs="Arial"/>
                <w:sz w:val="16"/>
                <w:szCs w:val="16"/>
                <w:lang w:eastAsia="sk-SK"/>
              </w:rPr>
            </w:pPr>
            <w:r w:rsidRPr="006B72AC">
              <w:rPr>
                <w:rFonts w:ascii="Arial" w:hAnsi="Arial" w:cs="Arial"/>
                <w:sz w:val="16"/>
                <w:szCs w:val="16"/>
                <w:lang w:eastAsia="sk-SK"/>
              </w:rPr>
              <w:t>–</w:t>
            </w:r>
            <w:r w:rsidRPr="006B72AC">
              <w:rPr>
                <w:rFonts w:ascii="Arial" w:hAnsi="Arial" w:cs="Arial"/>
                <w:spacing w:val="-4"/>
                <w:sz w:val="16"/>
                <w:szCs w:val="16"/>
                <w:lang w:eastAsia="sk-SK"/>
              </w:rPr>
              <w:t xml:space="preserve"> </w:t>
            </w:r>
            <w:r w:rsidRPr="006B72AC">
              <w:rPr>
                <w:rFonts w:ascii="Arial" w:hAnsi="Arial" w:cs="Arial"/>
                <w:spacing w:val="-1"/>
                <w:sz w:val="16"/>
                <w:szCs w:val="16"/>
                <w:lang w:eastAsia="sk-SK"/>
              </w:rPr>
              <w:t>S</w:t>
            </w:r>
            <w:r w:rsidRPr="006B72AC">
              <w:rPr>
                <w:rFonts w:ascii="Arial" w:hAnsi="Arial" w:cs="Arial"/>
                <w:sz w:val="16"/>
                <w:szCs w:val="16"/>
                <w:lang w:eastAsia="sk-SK"/>
              </w:rPr>
              <w:t>M</w:t>
            </w:r>
            <w:r w:rsidRPr="006B72AC">
              <w:rPr>
                <w:rFonts w:ascii="Arial" w:hAnsi="Arial" w:cs="Arial"/>
                <w:spacing w:val="-1"/>
                <w:sz w:val="16"/>
                <w:szCs w:val="16"/>
                <w:lang w:eastAsia="sk-SK"/>
              </w:rPr>
              <w:t>A</w:t>
            </w:r>
            <w:r w:rsidRPr="006B72AC">
              <w:rPr>
                <w:rFonts w:ascii="Arial" w:hAnsi="Arial" w:cs="Arial"/>
                <w:sz w:val="16"/>
                <w:szCs w:val="16"/>
                <w:lang w:eastAsia="sk-SK"/>
              </w:rPr>
              <w:t>RT</w:t>
            </w:r>
            <w:r w:rsidRPr="006B72AC">
              <w:rPr>
                <w:rFonts w:ascii="Arial" w:hAnsi="Arial" w:cs="Arial"/>
                <w:spacing w:val="-2"/>
                <w:sz w:val="16"/>
                <w:szCs w:val="16"/>
                <w:lang w:eastAsia="sk-SK"/>
              </w:rPr>
              <w:t xml:space="preserve"> </w:t>
            </w:r>
            <w:r w:rsidRPr="006B72AC">
              <w:rPr>
                <w:rFonts w:ascii="Arial" w:hAnsi="Arial" w:cs="Arial"/>
                <w:spacing w:val="-1"/>
                <w:sz w:val="16"/>
                <w:szCs w:val="16"/>
                <w:lang w:eastAsia="sk-SK"/>
              </w:rPr>
              <w:t>E</w:t>
            </w:r>
            <w:r w:rsidRPr="006B72AC">
              <w:rPr>
                <w:rFonts w:ascii="Arial" w:hAnsi="Arial" w:cs="Arial"/>
                <w:sz w:val="16"/>
                <w:szCs w:val="16"/>
                <w:lang w:eastAsia="sk-SK"/>
              </w:rPr>
              <w:t>rr</w:t>
            </w:r>
            <w:r w:rsidRPr="006B72AC">
              <w:rPr>
                <w:rFonts w:ascii="Arial" w:hAnsi="Arial" w:cs="Arial"/>
                <w:spacing w:val="-1"/>
                <w:sz w:val="16"/>
                <w:szCs w:val="16"/>
                <w:lang w:eastAsia="sk-SK"/>
              </w:rPr>
              <w:t>o</w:t>
            </w:r>
            <w:r w:rsidRPr="006B72AC">
              <w:rPr>
                <w:rFonts w:ascii="Arial" w:hAnsi="Arial" w:cs="Arial"/>
                <w:sz w:val="16"/>
                <w:szCs w:val="16"/>
                <w:lang w:eastAsia="sk-SK"/>
              </w:rPr>
              <w:t>r –</w:t>
            </w:r>
            <w:r w:rsidRPr="006B72AC">
              <w:rPr>
                <w:rFonts w:ascii="Arial" w:hAnsi="Arial" w:cs="Arial"/>
                <w:spacing w:val="-3"/>
                <w:sz w:val="16"/>
                <w:szCs w:val="16"/>
                <w:lang w:eastAsia="sk-SK"/>
              </w:rPr>
              <w:t xml:space="preserve"> </w:t>
            </w:r>
            <w:r w:rsidRPr="006B72AC">
              <w:rPr>
                <w:rFonts w:ascii="Arial" w:hAnsi="Arial" w:cs="Arial"/>
                <w:sz w:val="16"/>
                <w:szCs w:val="16"/>
                <w:lang w:eastAsia="sk-SK"/>
              </w:rPr>
              <w:t>hlásená chyba sys</w:t>
            </w:r>
            <w:r w:rsidRPr="006B72AC">
              <w:rPr>
                <w:rFonts w:ascii="Arial" w:hAnsi="Arial" w:cs="Arial"/>
                <w:spacing w:val="-1"/>
                <w:sz w:val="16"/>
                <w:szCs w:val="16"/>
                <w:lang w:eastAsia="sk-SK"/>
              </w:rPr>
              <w:t>té</w:t>
            </w:r>
            <w:r w:rsidRPr="006B72AC">
              <w:rPr>
                <w:rFonts w:ascii="Arial" w:hAnsi="Arial" w:cs="Arial"/>
                <w:sz w:val="16"/>
                <w:szCs w:val="16"/>
                <w:lang w:eastAsia="sk-SK"/>
              </w:rPr>
              <w:t>mu</w:t>
            </w:r>
            <w:r w:rsidRPr="006B72AC">
              <w:rPr>
                <w:rFonts w:ascii="Arial" w:hAnsi="Arial" w:cs="Arial"/>
                <w:spacing w:val="-1"/>
                <w:sz w:val="16"/>
                <w:szCs w:val="16"/>
                <w:lang w:eastAsia="sk-SK"/>
              </w:rPr>
              <w:t xml:space="preserve"> S</w:t>
            </w:r>
            <w:r w:rsidRPr="006B72AC">
              <w:rPr>
                <w:rFonts w:ascii="Arial" w:hAnsi="Arial" w:cs="Arial"/>
                <w:sz w:val="16"/>
                <w:szCs w:val="16"/>
                <w:lang w:eastAsia="sk-SK"/>
              </w:rPr>
              <w:t>M</w:t>
            </w:r>
            <w:r w:rsidRPr="006B72AC">
              <w:rPr>
                <w:rFonts w:ascii="Arial" w:hAnsi="Arial" w:cs="Arial"/>
                <w:spacing w:val="-1"/>
                <w:sz w:val="16"/>
                <w:szCs w:val="16"/>
                <w:lang w:eastAsia="sk-SK"/>
              </w:rPr>
              <w:t>A</w:t>
            </w:r>
            <w:r w:rsidRPr="006B72AC">
              <w:rPr>
                <w:rFonts w:ascii="Arial" w:hAnsi="Arial" w:cs="Arial"/>
                <w:sz w:val="16"/>
                <w:szCs w:val="16"/>
                <w:lang w:eastAsia="sk-SK"/>
              </w:rPr>
              <w:t>RT,</w:t>
            </w:r>
            <w:r w:rsidRPr="006B72AC">
              <w:rPr>
                <w:rFonts w:ascii="Arial" w:hAnsi="Arial" w:cs="Arial"/>
                <w:spacing w:val="-3"/>
                <w:sz w:val="16"/>
                <w:szCs w:val="16"/>
                <w:lang w:eastAsia="sk-SK"/>
              </w:rPr>
              <w:t xml:space="preserve"> </w:t>
            </w:r>
            <w:r w:rsidRPr="006B72AC">
              <w:rPr>
                <w:rFonts w:ascii="Arial" w:hAnsi="Arial" w:cs="Arial"/>
                <w:spacing w:val="-1"/>
                <w:sz w:val="16"/>
                <w:szCs w:val="16"/>
                <w:lang w:eastAsia="sk-SK"/>
              </w:rPr>
              <w:t>napr</w:t>
            </w:r>
            <w:r w:rsidRPr="006B72AC">
              <w:rPr>
                <w:rFonts w:ascii="Arial" w:hAnsi="Arial" w:cs="Arial"/>
                <w:sz w:val="16"/>
                <w:szCs w:val="16"/>
                <w:lang w:eastAsia="sk-SK"/>
              </w:rPr>
              <w:t>.</w:t>
            </w:r>
            <w:r w:rsidRPr="006B72AC">
              <w:rPr>
                <w:rFonts w:ascii="Arial" w:hAnsi="Arial" w:cs="Arial"/>
                <w:w w:val="99"/>
                <w:sz w:val="16"/>
                <w:szCs w:val="16"/>
                <w:lang w:eastAsia="sk-SK"/>
              </w:rPr>
              <w:t xml:space="preserve"> </w:t>
            </w:r>
            <w:r w:rsidRPr="006B72AC">
              <w:rPr>
                <w:rFonts w:ascii="Arial" w:hAnsi="Arial" w:cs="Arial"/>
                <w:sz w:val="16"/>
                <w:szCs w:val="16"/>
                <w:lang w:eastAsia="sk-SK"/>
              </w:rPr>
              <w:t>veľmi vysoká teplota jedného z diskov</w:t>
            </w:r>
          </w:p>
          <w:p w:rsidR="006B72AC" w:rsidRPr="006B72AC" w:rsidRDefault="006B72AC" w:rsidP="006B72AC">
            <w:pPr>
              <w:widowControl w:val="0"/>
              <w:kinsoku w:val="0"/>
              <w:overflowPunct w:val="0"/>
              <w:autoSpaceDE w:val="0"/>
              <w:autoSpaceDN w:val="0"/>
              <w:adjustRightInd w:val="0"/>
              <w:spacing w:before="2"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0"/>
                <w:numId w:val="32"/>
              </w:numPr>
              <w:tabs>
                <w:tab w:val="left" w:pos="190"/>
              </w:tabs>
              <w:kinsoku w:val="0"/>
              <w:overflowPunct w:val="0"/>
              <w:autoSpaceDE w:val="0"/>
              <w:autoSpaceDN w:val="0"/>
              <w:adjustRightInd w:val="0"/>
              <w:spacing w:after="0" w:line="178" w:lineRule="exact"/>
              <w:ind w:right="404" w:firstLine="0"/>
              <w:jc w:val="left"/>
              <w:rPr>
                <w:rFonts w:ascii="Arial" w:hAnsi="Arial" w:cs="Arial"/>
                <w:sz w:val="16"/>
                <w:szCs w:val="16"/>
                <w:lang w:eastAsia="sk-SK"/>
              </w:rPr>
            </w:pPr>
            <w:r w:rsidRPr="006B72AC">
              <w:rPr>
                <w:rFonts w:ascii="Arial" w:hAnsi="Arial" w:cs="Arial"/>
                <w:sz w:val="16"/>
                <w:szCs w:val="16"/>
                <w:lang w:eastAsia="sk-SK"/>
              </w:rPr>
              <w:t>–</w:t>
            </w:r>
            <w:r w:rsidRPr="006B72AC">
              <w:rPr>
                <w:rFonts w:ascii="Arial" w:hAnsi="Arial" w:cs="Arial"/>
                <w:spacing w:val="-3"/>
                <w:sz w:val="16"/>
                <w:szCs w:val="16"/>
                <w:lang w:eastAsia="sk-SK"/>
              </w:rPr>
              <w:t xml:space="preserve"> </w:t>
            </w:r>
            <w:r w:rsidRPr="006B72AC">
              <w:rPr>
                <w:rFonts w:ascii="Arial" w:hAnsi="Arial" w:cs="Arial"/>
                <w:sz w:val="16"/>
                <w:szCs w:val="16"/>
                <w:lang w:eastAsia="sk-SK"/>
              </w:rPr>
              <w:t>F</w:t>
            </w:r>
            <w:r w:rsidRPr="006B72AC">
              <w:rPr>
                <w:rFonts w:ascii="Arial" w:hAnsi="Arial" w:cs="Arial"/>
                <w:spacing w:val="-1"/>
                <w:sz w:val="16"/>
                <w:szCs w:val="16"/>
                <w:lang w:eastAsia="sk-SK"/>
              </w:rPr>
              <w:t>u</w:t>
            </w:r>
            <w:r w:rsidRPr="006B72AC">
              <w:rPr>
                <w:rFonts w:ascii="Arial" w:hAnsi="Arial" w:cs="Arial"/>
                <w:sz w:val="16"/>
                <w:szCs w:val="16"/>
                <w:lang w:eastAsia="sk-SK"/>
              </w:rPr>
              <w:t>ll</w:t>
            </w:r>
            <w:r w:rsidRPr="006B72AC">
              <w:rPr>
                <w:rFonts w:ascii="Arial" w:hAnsi="Arial" w:cs="Arial"/>
                <w:spacing w:val="-1"/>
                <w:sz w:val="16"/>
                <w:szCs w:val="16"/>
                <w:lang w:eastAsia="sk-SK"/>
              </w:rPr>
              <w:t xml:space="preserve"> </w:t>
            </w:r>
            <w:r w:rsidRPr="006B72AC">
              <w:rPr>
                <w:rFonts w:ascii="Arial" w:hAnsi="Arial" w:cs="Arial"/>
                <w:sz w:val="16"/>
                <w:szCs w:val="16"/>
                <w:lang w:eastAsia="sk-SK"/>
              </w:rPr>
              <w:t>Disk</w:t>
            </w:r>
            <w:r w:rsidRPr="006B72AC">
              <w:rPr>
                <w:rFonts w:ascii="Arial" w:hAnsi="Arial" w:cs="Arial"/>
                <w:spacing w:val="-2"/>
                <w:sz w:val="16"/>
                <w:szCs w:val="16"/>
                <w:lang w:eastAsia="sk-SK"/>
              </w:rPr>
              <w:t xml:space="preserve"> </w:t>
            </w:r>
            <w:r w:rsidRPr="006B72AC">
              <w:rPr>
                <w:rFonts w:ascii="Arial" w:hAnsi="Arial" w:cs="Arial"/>
                <w:spacing w:val="-1"/>
                <w:sz w:val="16"/>
                <w:szCs w:val="16"/>
                <w:lang w:eastAsia="sk-SK"/>
              </w:rPr>
              <w:t>E</w:t>
            </w:r>
            <w:r w:rsidRPr="006B72AC">
              <w:rPr>
                <w:rFonts w:ascii="Arial" w:hAnsi="Arial" w:cs="Arial"/>
                <w:sz w:val="16"/>
                <w:szCs w:val="16"/>
                <w:lang w:eastAsia="sk-SK"/>
              </w:rPr>
              <w:t>rr</w:t>
            </w:r>
            <w:r w:rsidRPr="006B72AC">
              <w:rPr>
                <w:rFonts w:ascii="Arial" w:hAnsi="Arial" w:cs="Arial"/>
                <w:spacing w:val="-1"/>
                <w:sz w:val="16"/>
                <w:szCs w:val="16"/>
                <w:lang w:eastAsia="sk-SK"/>
              </w:rPr>
              <w:t>o</w:t>
            </w:r>
            <w:r w:rsidRPr="006B72AC">
              <w:rPr>
                <w:rFonts w:ascii="Arial" w:hAnsi="Arial" w:cs="Arial"/>
                <w:sz w:val="16"/>
                <w:szCs w:val="16"/>
                <w:lang w:eastAsia="sk-SK"/>
              </w:rPr>
              <w:t xml:space="preserve">r – </w:t>
            </w:r>
            <w:r w:rsidRPr="006B72AC">
              <w:rPr>
                <w:rFonts w:ascii="Arial" w:hAnsi="Arial" w:cs="Arial"/>
                <w:spacing w:val="-1"/>
                <w:sz w:val="16"/>
                <w:szCs w:val="16"/>
                <w:lang w:eastAsia="sk-SK"/>
              </w:rPr>
              <w:t>plný disk</w:t>
            </w:r>
            <w:r w:rsidRPr="006B72AC">
              <w:rPr>
                <w:rFonts w:ascii="Arial" w:hAnsi="Arial" w:cs="Arial"/>
                <w:sz w:val="16"/>
                <w:szCs w:val="16"/>
                <w:lang w:eastAsia="sk-SK"/>
              </w:rPr>
              <w:t>,</w:t>
            </w:r>
            <w:r w:rsidRPr="006B72AC">
              <w:rPr>
                <w:rFonts w:ascii="Arial" w:hAnsi="Arial" w:cs="Arial"/>
                <w:spacing w:val="1"/>
                <w:sz w:val="16"/>
                <w:szCs w:val="16"/>
                <w:lang w:eastAsia="sk-SK"/>
              </w:rPr>
              <w:t xml:space="preserve"> </w:t>
            </w:r>
            <w:r w:rsidRPr="006B72AC">
              <w:rPr>
                <w:rFonts w:ascii="Arial" w:hAnsi="Arial" w:cs="Arial"/>
                <w:spacing w:val="-1"/>
                <w:sz w:val="16"/>
                <w:szCs w:val="16"/>
                <w:lang w:eastAsia="sk-SK"/>
              </w:rPr>
              <w:t>napr</w:t>
            </w:r>
            <w:r w:rsidRPr="006B72AC">
              <w:rPr>
                <w:rFonts w:ascii="Arial" w:hAnsi="Arial" w:cs="Arial"/>
                <w:sz w:val="16"/>
                <w:szCs w:val="16"/>
                <w:lang w:eastAsia="sk-SK"/>
              </w:rPr>
              <w:t>.</w:t>
            </w:r>
            <w:r w:rsidRPr="006B72AC">
              <w:rPr>
                <w:rFonts w:ascii="Arial" w:hAnsi="Arial" w:cs="Arial"/>
                <w:spacing w:val="2"/>
                <w:sz w:val="16"/>
                <w:szCs w:val="16"/>
                <w:lang w:eastAsia="sk-SK"/>
              </w:rPr>
              <w:t xml:space="preserve"> nie je funkčná služba čistenia údajov</w:t>
            </w:r>
          </w:p>
          <w:p w:rsidR="006B72AC" w:rsidRPr="006B72AC" w:rsidRDefault="006B72AC" w:rsidP="006B72AC">
            <w:pPr>
              <w:widowControl w:val="0"/>
              <w:kinsoku w:val="0"/>
              <w:overflowPunct w:val="0"/>
              <w:autoSpaceDE w:val="0"/>
              <w:autoSpaceDN w:val="0"/>
              <w:adjustRightInd w:val="0"/>
              <w:spacing w:before="2"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0"/>
                <w:numId w:val="32"/>
              </w:numPr>
              <w:tabs>
                <w:tab w:val="left" w:pos="190"/>
              </w:tabs>
              <w:kinsoku w:val="0"/>
              <w:overflowPunct w:val="0"/>
              <w:autoSpaceDE w:val="0"/>
              <w:autoSpaceDN w:val="0"/>
              <w:adjustRightInd w:val="0"/>
              <w:spacing w:after="0" w:line="178" w:lineRule="exact"/>
              <w:ind w:right="322" w:firstLine="0"/>
              <w:jc w:val="left"/>
              <w:rPr>
                <w:rFonts w:ascii="Arial" w:hAnsi="Arial" w:cs="Arial"/>
                <w:sz w:val="16"/>
                <w:szCs w:val="16"/>
                <w:lang w:eastAsia="sk-SK"/>
              </w:rPr>
            </w:pPr>
            <w:r w:rsidRPr="006B72AC">
              <w:rPr>
                <w:rFonts w:ascii="Arial" w:hAnsi="Arial" w:cs="Arial"/>
                <w:sz w:val="16"/>
                <w:szCs w:val="16"/>
                <w:lang w:eastAsia="sk-SK"/>
              </w:rPr>
              <w:t>-</w:t>
            </w:r>
            <w:r w:rsidRPr="006B72AC">
              <w:rPr>
                <w:rFonts w:ascii="Arial" w:hAnsi="Arial" w:cs="Arial"/>
                <w:spacing w:val="-3"/>
                <w:sz w:val="16"/>
                <w:szCs w:val="16"/>
                <w:lang w:eastAsia="sk-SK"/>
              </w:rPr>
              <w:t xml:space="preserve"> </w:t>
            </w:r>
            <w:r w:rsidRPr="006B72AC">
              <w:rPr>
                <w:rFonts w:ascii="Arial" w:hAnsi="Arial" w:cs="Arial"/>
                <w:sz w:val="16"/>
                <w:szCs w:val="16"/>
                <w:lang w:eastAsia="sk-SK"/>
              </w:rPr>
              <w:t>W</w:t>
            </w:r>
            <w:r w:rsidRPr="006B72AC">
              <w:rPr>
                <w:rFonts w:ascii="Arial" w:hAnsi="Arial" w:cs="Arial"/>
                <w:spacing w:val="-2"/>
                <w:sz w:val="16"/>
                <w:szCs w:val="16"/>
                <w:lang w:eastAsia="sk-SK"/>
              </w:rPr>
              <w:t>r</w:t>
            </w:r>
            <w:r w:rsidRPr="006B72AC">
              <w:rPr>
                <w:rFonts w:ascii="Arial" w:hAnsi="Arial" w:cs="Arial"/>
                <w:sz w:val="16"/>
                <w:szCs w:val="16"/>
                <w:lang w:eastAsia="sk-SK"/>
              </w:rPr>
              <w:t>i</w:t>
            </w:r>
            <w:r w:rsidRPr="006B72AC">
              <w:rPr>
                <w:rFonts w:ascii="Arial" w:hAnsi="Arial" w:cs="Arial"/>
                <w:spacing w:val="-1"/>
                <w:sz w:val="16"/>
                <w:szCs w:val="16"/>
                <w:lang w:eastAsia="sk-SK"/>
              </w:rPr>
              <w:t>t</w:t>
            </w:r>
            <w:r w:rsidRPr="006B72AC">
              <w:rPr>
                <w:rFonts w:ascii="Arial" w:hAnsi="Arial" w:cs="Arial"/>
                <w:sz w:val="16"/>
                <w:szCs w:val="16"/>
                <w:lang w:eastAsia="sk-SK"/>
              </w:rPr>
              <w:t xml:space="preserve">e </w:t>
            </w:r>
            <w:r w:rsidRPr="006B72AC">
              <w:rPr>
                <w:rFonts w:ascii="Arial" w:hAnsi="Arial" w:cs="Arial"/>
                <w:spacing w:val="-1"/>
                <w:sz w:val="16"/>
                <w:szCs w:val="16"/>
                <w:lang w:eastAsia="sk-SK"/>
              </w:rPr>
              <w:t>E</w:t>
            </w:r>
            <w:r w:rsidRPr="006B72AC">
              <w:rPr>
                <w:rFonts w:ascii="Arial" w:hAnsi="Arial" w:cs="Arial"/>
                <w:sz w:val="16"/>
                <w:szCs w:val="16"/>
                <w:lang w:eastAsia="sk-SK"/>
              </w:rPr>
              <w:t>rr</w:t>
            </w:r>
            <w:r w:rsidRPr="006B72AC">
              <w:rPr>
                <w:rFonts w:ascii="Arial" w:hAnsi="Arial" w:cs="Arial"/>
                <w:spacing w:val="-1"/>
                <w:sz w:val="16"/>
                <w:szCs w:val="16"/>
                <w:lang w:eastAsia="sk-SK"/>
              </w:rPr>
              <w:t>o</w:t>
            </w:r>
            <w:r w:rsidRPr="006B72AC">
              <w:rPr>
                <w:rFonts w:ascii="Arial" w:hAnsi="Arial" w:cs="Arial"/>
                <w:sz w:val="16"/>
                <w:szCs w:val="16"/>
                <w:lang w:eastAsia="sk-SK"/>
              </w:rPr>
              <w:t>r –</w:t>
            </w:r>
            <w:r w:rsidRPr="006B72AC">
              <w:rPr>
                <w:rFonts w:ascii="Arial" w:hAnsi="Arial" w:cs="Arial"/>
                <w:spacing w:val="-1"/>
                <w:sz w:val="16"/>
                <w:szCs w:val="16"/>
                <w:lang w:eastAsia="sk-SK"/>
              </w:rPr>
              <w:t xml:space="preserve"> chýba záznamu na jednom z diskov (ba</w:t>
            </w:r>
            <w:r w:rsidRPr="006B72AC">
              <w:rPr>
                <w:rFonts w:ascii="Arial" w:hAnsi="Arial" w:cs="Arial"/>
                <w:sz w:val="16"/>
                <w:szCs w:val="16"/>
                <w:lang w:eastAsia="sk-SK"/>
              </w:rPr>
              <w:t>d s</w:t>
            </w:r>
            <w:r w:rsidRPr="006B72AC">
              <w:rPr>
                <w:rFonts w:ascii="Arial" w:hAnsi="Arial" w:cs="Arial"/>
                <w:spacing w:val="-1"/>
                <w:sz w:val="16"/>
                <w:szCs w:val="16"/>
                <w:lang w:eastAsia="sk-SK"/>
              </w:rPr>
              <w:t>e</w:t>
            </w:r>
            <w:r w:rsidRPr="006B72AC">
              <w:rPr>
                <w:rFonts w:ascii="Arial" w:hAnsi="Arial" w:cs="Arial"/>
                <w:sz w:val="16"/>
                <w:szCs w:val="16"/>
                <w:lang w:eastAsia="sk-SK"/>
              </w:rPr>
              <w:t>c</w:t>
            </w:r>
            <w:r w:rsidRPr="006B72AC">
              <w:rPr>
                <w:rFonts w:ascii="Arial" w:hAnsi="Arial" w:cs="Arial"/>
                <w:spacing w:val="-1"/>
                <w:sz w:val="16"/>
                <w:szCs w:val="16"/>
                <w:lang w:eastAsia="sk-SK"/>
              </w:rPr>
              <w:t>to</w:t>
            </w:r>
            <w:r w:rsidRPr="006B72AC">
              <w:rPr>
                <w:rFonts w:ascii="Arial" w:hAnsi="Arial" w:cs="Arial"/>
                <w:sz w:val="16"/>
                <w:szCs w:val="16"/>
                <w:lang w:eastAsia="sk-SK"/>
              </w:rPr>
              <w:t>r)</w:t>
            </w:r>
          </w:p>
          <w:p w:rsidR="006B72AC" w:rsidRPr="006B72AC" w:rsidRDefault="006B72AC" w:rsidP="006B72AC">
            <w:pPr>
              <w:widowControl w:val="0"/>
              <w:kinsoku w:val="0"/>
              <w:overflowPunct w:val="0"/>
              <w:autoSpaceDE w:val="0"/>
              <w:autoSpaceDN w:val="0"/>
              <w:adjustRightInd w:val="0"/>
              <w:spacing w:before="4" w:after="0" w:line="110" w:lineRule="exact"/>
              <w:ind w:left="0" w:firstLine="0"/>
              <w:jc w:val="left"/>
              <w:rPr>
                <w:rFonts w:ascii="Times New Roman" w:hAnsi="Times New Roman"/>
                <w:sz w:val="11"/>
                <w:szCs w:val="11"/>
                <w:lang w:eastAsia="sk-SK"/>
              </w:rPr>
            </w:pPr>
          </w:p>
          <w:p w:rsidR="006B72AC" w:rsidRPr="006B72AC" w:rsidRDefault="006B72AC" w:rsidP="00246EDC">
            <w:pPr>
              <w:widowControl w:val="0"/>
              <w:numPr>
                <w:ilvl w:val="0"/>
                <w:numId w:val="32"/>
              </w:numPr>
              <w:tabs>
                <w:tab w:val="left" w:pos="190"/>
              </w:tabs>
              <w:kinsoku w:val="0"/>
              <w:overflowPunct w:val="0"/>
              <w:autoSpaceDE w:val="0"/>
              <w:autoSpaceDN w:val="0"/>
              <w:adjustRightInd w:val="0"/>
              <w:spacing w:after="0"/>
              <w:jc w:val="left"/>
              <w:rPr>
                <w:rFonts w:ascii="Times New Roman" w:hAnsi="Times New Roman"/>
                <w:sz w:val="24"/>
                <w:szCs w:val="24"/>
                <w:lang w:eastAsia="sk-SK"/>
              </w:rPr>
            </w:pPr>
            <w:r w:rsidRPr="006B72AC">
              <w:rPr>
                <w:rFonts w:ascii="Arial" w:hAnsi="Arial" w:cs="Arial"/>
                <w:sz w:val="16"/>
                <w:szCs w:val="16"/>
                <w:lang w:eastAsia="sk-SK"/>
              </w:rPr>
              <w:t>-</w:t>
            </w:r>
            <w:r w:rsidRPr="006B72AC">
              <w:rPr>
                <w:rFonts w:ascii="Arial" w:hAnsi="Arial" w:cs="Arial"/>
                <w:spacing w:val="-3"/>
                <w:sz w:val="16"/>
                <w:szCs w:val="16"/>
                <w:lang w:eastAsia="sk-SK"/>
              </w:rPr>
              <w:t xml:space="preserve"> </w:t>
            </w:r>
            <w:r w:rsidRPr="006B72AC">
              <w:rPr>
                <w:rFonts w:ascii="Arial" w:hAnsi="Arial" w:cs="Arial"/>
                <w:sz w:val="16"/>
                <w:szCs w:val="16"/>
                <w:lang w:eastAsia="sk-SK"/>
              </w:rPr>
              <w:t>Disk</w:t>
            </w:r>
            <w:r w:rsidRPr="006B72AC">
              <w:rPr>
                <w:rFonts w:ascii="Arial" w:hAnsi="Arial" w:cs="Arial"/>
                <w:spacing w:val="-1"/>
                <w:sz w:val="16"/>
                <w:szCs w:val="16"/>
                <w:lang w:eastAsia="sk-SK"/>
              </w:rPr>
              <w:t xml:space="preserve"> E</w:t>
            </w:r>
            <w:r w:rsidRPr="006B72AC">
              <w:rPr>
                <w:rFonts w:ascii="Arial" w:hAnsi="Arial" w:cs="Arial"/>
                <w:sz w:val="16"/>
                <w:szCs w:val="16"/>
                <w:lang w:eastAsia="sk-SK"/>
              </w:rPr>
              <w:t>rr</w:t>
            </w:r>
            <w:r w:rsidRPr="006B72AC">
              <w:rPr>
                <w:rFonts w:ascii="Arial" w:hAnsi="Arial" w:cs="Arial"/>
                <w:spacing w:val="-1"/>
                <w:sz w:val="16"/>
                <w:szCs w:val="16"/>
                <w:lang w:eastAsia="sk-SK"/>
              </w:rPr>
              <w:t>o</w:t>
            </w:r>
            <w:r w:rsidRPr="006B72AC">
              <w:rPr>
                <w:rFonts w:ascii="Arial" w:hAnsi="Arial" w:cs="Arial"/>
                <w:sz w:val="16"/>
                <w:szCs w:val="16"/>
                <w:lang w:eastAsia="sk-SK"/>
              </w:rPr>
              <w:t xml:space="preserve">r – </w:t>
            </w:r>
            <w:r w:rsidRPr="006B72AC">
              <w:rPr>
                <w:rFonts w:ascii="Arial" w:hAnsi="Arial" w:cs="Arial"/>
                <w:spacing w:val="-1"/>
                <w:sz w:val="16"/>
                <w:szCs w:val="16"/>
                <w:lang w:eastAsia="sk-SK"/>
              </w:rPr>
              <w:t xml:space="preserve">porucha </w:t>
            </w:r>
          </w:p>
        </w:tc>
      </w:tr>
      <w:tr w:rsidR="006B72AC" w:rsidRPr="006B72AC" w:rsidTr="00D005E3">
        <w:trPr>
          <w:trHeight w:hRule="exact" w:val="412"/>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907" w:firstLine="0"/>
              <w:jc w:val="left"/>
              <w:rPr>
                <w:rFonts w:ascii="Times New Roman" w:hAnsi="Times New Roman"/>
                <w:sz w:val="24"/>
                <w:szCs w:val="24"/>
                <w:lang w:eastAsia="sk-SK"/>
              </w:rPr>
            </w:pPr>
            <w:r w:rsidRPr="006B72AC">
              <w:rPr>
                <w:rFonts w:ascii="Arial" w:hAnsi="Arial" w:cs="Arial"/>
                <w:sz w:val="16"/>
                <w:szCs w:val="16"/>
                <w:lang w:eastAsia="sk-SK"/>
              </w:rPr>
              <w:t>N</w:t>
            </w:r>
            <w:r w:rsidRPr="006B72AC">
              <w:rPr>
                <w:rFonts w:ascii="Arial" w:hAnsi="Arial" w:cs="Arial"/>
                <w:spacing w:val="-1"/>
                <w:sz w:val="16"/>
                <w:szCs w:val="16"/>
                <w:lang w:eastAsia="sk-SK"/>
              </w:rPr>
              <w:t>oOf</w:t>
            </w:r>
            <w:r w:rsidRPr="006B72AC">
              <w:rPr>
                <w:rFonts w:ascii="Arial" w:hAnsi="Arial" w:cs="Arial"/>
                <w:sz w:val="16"/>
                <w:szCs w:val="16"/>
                <w:lang w:eastAsia="sk-SK"/>
              </w:rPr>
              <w:t>C</w:t>
            </w:r>
            <w:r w:rsidRPr="006B72AC">
              <w:rPr>
                <w:rFonts w:ascii="Arial" w:hAnsi="Arial" w:cs="Arial"/>
                <w:spacing w:val="-1"/>
                <w:sz w:val="16"/>
                <w:szCs w:val="16"/>
                <w:lang w:eastAsia="sk-SK"/>
              </w:rPr>
              <w:t>a</w:t>
            </w:r>
            <w:r w:rsidRPr="006B72AC">
              <w:rPr>
                <w:rFonts w:ascii="Arial" w:hAnsi="Arial" w:cs="Arial"/>
                <w:sz w:val="16"/>
                <w:szCs w:val="16"/>
                <w:lang w:eastAsia="sk-SK"/>
              </w:rPr>
              <w:t>m</w:t>
            </w:r>
            <w:r w:rsidRPr="006B72AC">
              <w:rPr>
                <w:rFonts w:ascii="Arial" w:hAnsi="Arial" w:cs="Arial"/>
                <w:spacing w:val="-1"/>
                <w:sz w:val="16"/>
                <w:szCs w:val="16"/>
                <w:lang w:eastAsia="sk-SK"/>
              </w:rPr>
              <w:t>e</w:t>
            </w:r>
            <w:r w:rsidRPr="006B72AC">
              <w:rPr>
                <w:rFonts w:ascii="Arial" w:hAnsi="Arial" w:cs="Arial"/>
                <w:sz w:val="16"/>
                <w:szCs w:val="16"/>
                <w:lang w:eastAsia="sk-SK"/>
              </w:rPr>
              <w:t>r</w:t>
            </w:r>
            <w:r w:rsidRPr="006B72AC">
              <w:rPr>
                <w:rFonts w:ascii="Arial" w:hAnsi="Arial" w:cs="Arial"/>
                <w:spacing w:val="-1"/>
                <w:sz w:val="16"/>
                <w:szCs w:val="16"/>
                <w:lang w:eastAsia="sk-SK"/>
              </w:rPr>
              <w:t>a</w:t>
            </w:r>
            <w:r w:rsidRPr="006B72AC">
              <w:rPr>
                <w:rFonts w:ascii="Arial" w:hAnsi="Arial" w:cs="Arial"/>
                <w:sz w:val="16"/>
                <w:szCs w:val="16"/>
                <w:lang w:eastAsia="sk-SK"/>
              </w:rPr>
              <w:t>s</w:t>
            </w:r>
          </w:p>
        </w:tc>
        <w:tc>
          <w:tcPr>
            <w:tcW w:w="28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943" w:firstLine="0"/>
              <w:jc w:val="left"/>
              <w:rPr>
                <w:rFonts w:ascii="Times New Roman" w:hAnsi="Times New Roman"/>
                <w:sz w:val="24"/>
                <w:szCs w:val="24"/>
                <w:lang w:eastAsia="sk-SK"/>
              </w:rPr>
            </w:pPr>
            <w:r w:rsidRPr="006B72AC">
              <w:rPr>
                <w:rFonts w:ascii="Arial" w:hAnsi="Arial" w:cs="Arial"/>
                <w:spacing w:val="-1"/>
                <w:sz w:val="16"/>
                <w:szCs w:val="16"/>
                <w:lang w:eastAsia="sk-SK"/>
              </w:rPr>
              <w:t>Počet kamier</w:t>
            </w:r>
          </w:p>
        </w:tc>
        <w:tc>
          <w:tcPr>
            <w:tcW w:w="422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57" w:firstLine="0"/>
              <w:jc w:val="left"/>
              <w:rPr>
                <w:rFonts w:ascii="Times New Roman" w:hAnsi="Times New Roman"/>
                <w:sz w:val="24"/>
                <w:szCs w:val="24"/>
                <w:lang w:eastAsia="sk-SK"/>
              </w:rPr>
            </w:pPr>
            <w:r w:rsidRPr="006B72AC">
              <w:rPr>
                <w:rFonts w:ascii="Arial" w:hAnsi="Arial" w:cs="Arial"/>
                <w:spacing w:val="-1"/>
                <w:sz w:val="16"/>
                <w:szCs w:val="16"/>
                <w:lang w:eastAsia="sk-SK"/>
              </w:rPr>
              <w:t>0,1,</w:t>
            </w:r>
            <w:r w:rsidRPr="006B72AC">
              <w:rPr>
                <w:rFonts w:ascii="Arial" w:hAnsi="Arial" w:cs="Arial"/>
                <w:sz w:val="16"/>
                <w:szCs w:val="16"/>
                <w:lang w:eastAsia="sk-SK"/>
              </w:rPr>
              <w:t>2</w:t>
            </w:r>
            <w:r w:rsidRPr="006B72AC">
              <w:rPr>
                <w:rFonts w:ascii="Arial" w:hAnsi="Arial" w:cs="Arial"/>
                <w:spacing w:val="-1"/>
                <w:sz w:val="16"/>
                <w:szCs w:val="16"/>
                <w:lang w:eastAsia="sk-SK"/>
              </w:rPr>
              <w:t>,..</w:t>
            </w:r>
            <w:r w:rsidRPr="006B72AC">
              <w:rPr>
                <w:rFonts w:ascii="Arial" w:hAnsi="Arial" w:cs="Arial"/>
                <w:sz w:val="16"/>
                <w:szCs w:val="16"/>
                <w:lang w:eastAsia="sk-SK"/>
              </w:rPr>
              <w:t>.</w:t>
            </w:r>
          </w:p>
        </w:tc>
      </w:tr>
      <w:tr w:rsidR="006B72AC" w:rsidRPr="006B72AC" w:rsidTr="00D005E3">
        <w:trPr>
          <w:trHeight w:hRule="exact" w:val="1008"/>
        </w:trPr>
        <w:tc>
          <w:tcPr>
            <w:tcW w:w="2836" w:type="dxa"/>
            <w:vMerge w:val="restart"/>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1" w:firstLine="0"/>
              <w:jc w:val="center"/>
              <w:rPr>
                <w:rFonts w:ascii="Times New Roman" w:hAnsi="Times New Roman"/>
                <w:sz w:val="24"/>
                <w:szCs w:val="24"/>
                <w:lang w:eastAsia="sk-SK"/>
              </w:rPr>
            </w:pPr>
            <w:r w:rsidRPr="006B72AC">
              <w:rPr>
                <w:rFonts w:ascii="Arial" w:hAnsi="Arial" w:cs="Arial"/>
                <w:sz w:val="16"/>
                <w:szCs w:val="16"/>
                <w:lang w:eastAsia="sk-SK"/>
              </w:rPr>
              <w:t>C</w:t>
            </w:r>
            <w:r w:rsidRPr="006B72AC">
              <w:rPr>
                <w:rFonts w:ascii="Arial" w:hAnsi="Arial" w:cs="Arial"/>
                <w:spacing w:val="-1"/>
                <w:sz w:val="16"/>
                <w:szCs w:val="16"/>
                <w:lang w:eastAsia="sk-SK"/>
              </w:rPr>
              <w:t>a</w:t>
            </w:r>
            <w:r w:rsidRPr="006B72AC">
              <w:rPr>
                <w:rFonts w:ascii="Arial" w:hAnsi="Arial" w:cs="Arial"/>
                <w:sz w:val="16"/>
                <w:szCs w:val="16"/>
                <w:lang w:eastAsia="sk-SK"/>
              </w:rPr>
              <w:t>m</w:t>
            </w:r>
            <w:r w:rsidRPr="006B72AC">
              <w:rPr>
                <w:rFonts w:ascii="Arial" w:hAnsi="Arial" w:cs="Arial"/>
                <w:spacing w:val="-1"/>
                <w:sz w:val="16"/>
                <w:szCs w:val="16"/>
                <w:lang w:eastAsia="sk-SK"/>
              </w:rPr>
              <w:t>1Sta</w:t>
            </w:r>
            <w:r w:rsidRPr="006B72AC">
              <w:rPr>
                <w:rFonts w:ascii="Arial" w:hAnsi="Arial" w:cs="Arial"/>
                <w:spacing w:val="1"/>
                <w:sz w:val="16"/>
                <w:szCs w:val="16"/>
                <w:lang w:eastAsia="sk-SK"/>
              </w:rPr>
              <w:t>t</w:t>
            </w:r>
            <w:r w:rsidRPr="006B72AC">
              <w:rPr>
                <w:rFonts w:ascii="Arial" w:hAnsi="Arial" w:cs="Arial"/>
                <w:spacing w:val="-1"/>
                <w:sz w:val="16"/>
                <w:szCs w:val="16"/>
                <w:lang w:eastAsia="sk-SK"/>
              </w:rPr>
              <w:t>u</w:t>
            </w:r>
            <w:r w:rsidRPr="006B72AC">
              <w:rPr>
                <w:rFonts w:ascii="Arial" w:hAnsi="Arial" w:cs="Arial"/>
                <w:sz w:val="16"/>
                <w:szCs w:val="16"/>
                <w:lang w:eastAsia="sk-SK"/>
              </w:rPr>
              <w:t>s</w:t>
            </w:r>
          </w:p>
        </w:tc>
        <w:tc>
          <w:tcPr>
            <w:tcW w:w="2834" w:type="dxa"/>
            <w:vMerge w:val="restart"/>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841" w:firstLine="0"/>
              <w:jc w:val="left"/>
              <w:rPr>
                <w:rFonts w:ascii="Times New Roman" w:hAnsi="Times New Roman"/>
                <w:sz w:val="24"/>
                <w:szCs w:val="24"/>
                <w:lang w:eastAsia="sk-SK"/>
              </w:rPr>
            </w:pPr>
            <w:r w:rsidRPr="006B72AC">
              <w:rPr>
                <w:rFonts w:ascii="Arial" w:hAnsi="Arial" w:cs="Arial"/>
                <w:spacing w:val="-1"/>
                <w:sz w:val="16"/>
                <w:szCs w:val="16"/>
                <w:lang w:eastAsia="sk-SK"/>
              </w:rPr>
              <w:t>Statu</w:t>
            </w:r>
            <w:r w:rsidRPr="006B72AC">
              <w:rPr>
                <w:rFonts w:ascii="Arial" w:hAnsi="Arial" w:cs="Arial"/>
                <w:sz w:val="16"/>
                <w:szCs w:val="16"/>
                <w:lang w:eastAsia="sk-SK"/>
              </w:rPr>
              <w:t>s</w:t>
            </w:r>
            <w:r w:rsidRPr="006B72AC">
              <w:rPr>
                <w:rFonts w:ascii="Arial" w:hAnsi="Arial" w:cs="Arial"/>
                <w:spacing w:val="1"/>
                <w:sz w:val="16"/>
                <w:szCs w:val="16"/>
                <w:lang w:eastAsia="sk-SK"/>
              </w:rPr>
              <w:t xml:space="preserve"> </w:t>
            </w:r>
            <w:r w:rsidRPr="006B72AC">
              <w:rPr>
                <w:rFonts w:ascii="Arial" w:hAnsi="Arial" w:cs="Arial"/>
                <w:sz w:val="16"/>
                <w:szCs w:val="16"/>
                <w:lang w:eastAsia="sk-SK"/>
              </w:rPr>
              <w:t>k</w:t>
            </w:r>
            <w:r w:rsidRPr="006B72AC">
              <w:rPr>
                <w:rFonts w:ascii="Arial" w:hAnsi="Arial" w:cs="Arial"/>
                <w:spacing w:val="-1"/>
                <w:sz w:val="16"/>
                <w:szCs w:val="16"/>
                <w:lang w:eastAsia="sk-SK"/>
              </w:rPr>
              <w:t>a</w:t>
            </w:r>
            <w:r w:rsidRPr="006B72AC">
              <w:rPr>
                <w:rFonts w:ascii="Arial" w:hAnsi="Arial" w:cs="Arial"/>
                <w:sz w:val="16"/>
                <w:szCs w:val="16"/>
                <w:lang w:eastAsia="sk-SK"/>
              </w:rPr>
              <w:t>m</w:t>
            </w:r>
            <w:r w:rsidRPr="006B72AC">
              <w:rPr>
                <w:rFonts w:ascii="Arial" w:hAnsi="Arial" w:cs="Arial"/>
                <w:spacing w:val="-1"/>
                <w:sz w:val="16"/>
                <w:szCs w:val="16"/>
                <w:lang w:eastAsia="sk-SK"/>
              </w:rPr>
              <w:t>e</w:t>
            </w:r>
            <w:r w:rsidRPr="006B72AC">
              <w:rPr>
                <w:rFonts w:ascii="Arial" w:hAnsi="Arial" w:cs="Arial"/>
                <w:sz w:val="16"/>
                <w:szCs w:val="16"/>
                <w:lang w:eastAsia="sk-SK"/>
              </w:rPr>
              <w:t>ry</w:t>
            </w:r>
            <w:r w:rsidRPr="006B72AC">
              <w:rPr>
                <w:rFonts w:ascii="Arial" w:hAnsi="Arial" w:cs="Arial"/>
                <w:spacing w:val="-1"/>
                <w:sz w:val="16"/>
                <w:szCs w:val="16"/>
                <w:lang w:eastAsia="sk-SK"/>
              </w:rPr>
              <w:t xml:space="preserve"> </w:t>
            </w:r>
            <w:r w:rsidRPr="006B72AC">
              <w:rPr>
                <w:rFonts w:ascii="Arial" w:hAnsi="Arial" w:cs="Arial"/>
                <w:sz w:val="16"/>
                <w:szCs w:val="16"/>
                <w:lang w:eastAsia="sk-SK"/>
              </w:rPr>
              <w:t>1</w:t>
            </w:r>
          </w:p>
        </w:tc>
        <w:tc>
          <w:tcPr>
            <w:tcW w:w="422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line="388" w:lineRule="auto"/>
              <w:ind w:left="57" w:right="2632" w:firstLine="0"/>
              <w:jc w:val="left"/>
              <w:rPr>
                <w:rFonts w:ascii="Arial" w:hAnsi="Arial" w:cs="Arial"/>
                <w:spacing w:val="-1"/>
                <w:sz w:val="16"/>
                <w:szCs w:val="16"/>
                <w:lang w:eastAsia="sk-SK"/>
              </w:rPr>
            </w:pPr>
            <w:r w:rsidRPr="006B72AC">
              <w:rPr>
                <w:rFonts w:ascii="Arial" w:hAnsi="Arial" w:cs="Arial"/>
                <w:sz w:val="16"/>
                <w:szCs w:val="16"/>
                <w:lang w:eastAsia="sk-SK"/>
              </w:rPr>
              <w:t>0 –</w:t>
            </w:r>
            <w:r w:rsidRPr="006B72AC">
              <w:rPr>
                <w:rFonts w:ascii="Arial" w:hAnsi="Arial" w:cs="Arial"/>
                <w:spacing w:val="-2"/>
                <w:sz w:val="16"/>
                <w:szCs w:val="16"/>
                <w:lang w:eastAsia="sk-SK"/>
              </w:rPr>
              <w:t xml:space="preserve"> </w:t>
            </w:r>
            <w:r w:rsidRPr="006B72AC">
              <w:rPr>
                <w:rFonts w:ascii="Arial" w:hAnsi="Arial" w:cs="Arial"/>
                <w:spacing w:val="-1"/>
                <w:sz w:val="16"/>
                <w:szCs w:val="16"/>
                <w:lang w:eastAsia="sk-SK"/>
              </w:rPr>
              <w:t>správne funguje</w:t>
            </w:r>
          </w:p>
          <w:p w:rsidR="006B72AC" w:rsidRPr="006B72AC" w:rsidRDefault="006B72AC" w:rsidP="006B72AC">
            <w:pPr>
              <w:widowControl w:val="0"/>
              <w:kinsoku w:val="0"/>
              <w:overflowPunct w:val="0"/>
              <w:autoSpaceDE w:val="0"/>
              <w:autoSpaceDN w:val="0"/>
              <w:adjustRightInd w:val="0"/>
              <w:spacing w:before="50" w:after="0" w:line="388" w:lineRule="auto"/>
              <w:ind w:left="57" w:right="2632" w:firstLine="0"/>
              <w:jc w:val="left"/>
              <w:rPr>
                <w:rFonts w:ascii="Arial" w:hAnsi="Arial" w:cs="Arial"/>
                <w:sz w:val="16"/>
                <w:szCs w:val="16"/>
                <w:lang w:eastAsia="sk-SK"/>
              </w:rPr>
            </w:pPr>
            <w:r w:rsidRPr="006B72AC">
              <w:rPr>
                <w:rFonts w:ascii="Arial" w:hAnsi="Arial" w:cs="Arial"/>
                <w:sz w:val="16"/>
                <w:szCs w:val="16"/>
                <w:lang w:eastAsia="sk-SK"/>
              </w:rPr>
              <w:t>1</w:t>
            </w:r>
            <w:r w:rsidRPr="006B72AC">
              <w:rPr>
                <w:rFonts w:ascii="Arial" w:hAnsi="Arial" w:cs="Arial"/>
                <w:spacing w:val="-1"/>
                <w:sz w:val="16"/>
                <w:szCs w:val="16"/>
                <w:lang w:eastAsia="sk-SK"/>
              </w:rPr>
              <w:t xml:space="preserve"> </w:t>
            </w:r>
            <w:r w:rsidRPr="006B72AC">
              <w:rPr>
                <w:rFonts w:ascii="Arial" w:hAnsi="Arial" w:cs="Arial"/>
                <w:sz w:val="16"/>
                <w:szCs w:val="16"/>
                <w:lang w:eastAsia="sk-SK"/>
              </w:rPr>
              <w:t>–</w:t>
            </w:r>
            <w:r w:rsidRPr="006B72AC">
              <w:rPr>
                <w:rFonts w:ascii="Arial" w:hAnsi="Arial" w:cs="Arial"/>
                <w:spacing w:val="-3"/>
                <w:sz w:val="16"/>
                <w:szCs w:val="16"/>
                <w:lang w:eastAsia="sk-SK"/>
              </w:rPr>
              <w:t xml:space="preserve"> </w:t>
            </w:r>
            <w:r w:rsidRPr="006B72AC">
              <w:rPr>
                <w:rFonts w:ascii="Arial" w:hAnsi="Arial" w:cs="Arial"/>
                <w:spacing w:val="-1"/>
                <w:sz w:val="16"/>
                <w:szCs w:val="16"/>
                <w:lang w:eastAsia="sk-SK"/>
              </w:rPr>
              <w:t>upozornenie</w:t>
            </w:r>
          </w:p>
          <w:p w:rsidR="006B72AC" w:rsidRPr="006B72AC" w:rsidRDefault="006B72AC" w:rsidP="006B72AC">
            <w:pPr>
              <w:widowControl w:val="0"/>
              <w:kinsoku w:val="0"/>
              <w:overflowPunct w:val="0"/>
              <w:autoSpaceDE w:val="0"/>
              <w:autoSpaceDN w:val="0"/>
              <w:adjustRightInd w:val="0"/>
              <w:spacing w:before="5" w:after="0"/>
              <w:ind w:left="57" w:firstLine="0"/>
              <w:jc w:val="left"/>
              <w:rPr>
                <w:rFonts w:ascii="Times New Roman" w:hAnsi="Times New Roman"/>
                <w:sz w:val="24"/>
                <w:szCs w:val="24"/>
                <w:lang w:eastAsia="sk-SK"/>
              </w:rPr>
            </w:pPr>
            <w:r w:rsidRPr="006B72AC">
              <w:rPr>
                <w:rFonts w:ascii="Arial" w:hAnsi="Arial" w:cs="Arial"/>
                <w:sz w:val="16"/>
                <w:szCs w:val="16"/>
                <w:lang w:eastAsia="sk-SK"/>
              </w:rPr>
              <w:t>2 –</w:t>
            </w:r>
            <w:r w:rsidRPr="006B72AC">
              <w:rPr>
                <w:rFonts w:ascii="Arial" w:hAnsi="Arial" w:cs="Arial"/>
                <w:spacing w:val="-2"/>
                <w:sz w:val="16"/>
                <w:szCs w:val="16"/>
                <w:lang w:eastAsia="sk-SK"/>
              </w:rPr>
              <w:t xml:space="preserve"> </w:t>
            </w:r>
            <w:r w:rsidRPr="006B72AC">
              <w:rPr>
                <w:rFonts w:ascii="Arial" w:hAnsi="Arial" w:cs="Arial"/>
                <w:spacing w:val="-1"/>
                <w:sz w:val="16"/>
                <w:szCs w:val="16"/>
                <w:lang w:eastAsia="sk-SK"/>
              </w:rPr>
              <w:t>porucha</w:t>
            </w:r>
          </w:p>
        </w:tc>
      </w:tr>
      <w:tr w:rsidR="006B72AC" w:rsidRPr="006B72AC" w:rsidTr="00D005E3">
        <w:trPr>
          <w:trHeight w:hRule="exact" w:val="1010"/>
        </w:trPr>
        <w:tc>
          <w:tcPr>
            <w:tcW w:w="2836"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 w:after="0"/>
              <w:ind w:left="57" w:firstLine="0"/>
              <w:jc w:val="left"/>
              <w:rPr>
                <w:rFonts w:ascii="Times New Roman" w:hAnsi="Times New Roman"/>
                <w:sz w:val="24"/>
                <w:szCs w:val="24"/>
                <w:lang w:eastAsia="sk-SK"/>
              </w:rPr>
            </w:pPr>
          </w:p>
        </w:tc>
        <w:tc>
          <w:tcPr>
            <w:tcW w:w="283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 w:after="0"/>
              <w:ind w:left="57" w:firstLine="0"/>
              <w:jc w:val="left"/>
              <w:rPr>
                <w:rFonts w:ascii="Times New Roman" w:hAnsi="Times New Roman"/>
                <w:sz w:val="24"/>
                <w:szCs w:val="24"/>
                <w:lang w:eastAsia="sk-SK"/>
              </w:rPr>
            </w:pPr>
          </w:p>
        </w:tc>
        <w:tc>
          <w:tcPr>
            <w:tcW w:w="422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57" w:firstLine="0"/>
              <w:jc w:val="left"/>
              <w:rPr>
                <w:rFonts w:ascii="Arial" w:hAnsi="Arial" w:cs="Arial"/>
                <w:sz w:val="16"/>
                <w:szCs w:val="16"/>
                <w:lang w:eastAsia="sk-SK"/>
              </w:rPr>
            </w:pPr>
            <w:r w:rsidRPr="006B72AC">
              <w:rPr>
                <w:rFonts w:ascii="Arial" w:hAnsi="Arial" w:cs="Arial"/>
                <w:b/>
                <w:bCs/>
                <w:i/>
                <w:iCs/>
                <w:spacing w:val="-2"/>
                <w:sz w:val="16"/>
                <w:szCs w:val="16"/>
                <w:lang w:eastAsia="sk-SK"/>
              </w:rPr>
              <w:t>o</w:t>
            </w:r>
            <w:r w:rsidRPr="006B72AC">
              <w:rPr>
                <w:rFonts w:ascii="Arial" w:hAnsi="Arial" w:cs="Arial"/>
                <w:b/>
                <w:bCs/>
                <w:i/>
                <w:iCs/>
                <w:sz w:val="16"/>
                <w:szCs w:val="16"/>
                <w:lang w:eastAsia="sk-SK"/>
              </w:rPr>
              <w:t>d</w:t>
            </w:r>
            <w:r w:rsidRPr="006B72AC">
              <w:rPr>
                <w:rFonts w:ascii="Arial" w:hAnsi="Arial" w:cs="Arial"/>
                <w:b/>
                <w:bCs/>
                <w:i/>
                <w:iCs/>
                <w:spacing w:val="-1"/>
                <w:sz w:val="16"/>
                <w:szCs w:val="16"/>
                <w:lang w:eastAsia="sk-SK"/>
              </w:rPr>
              <w:t xml:space="preserve"> 2013</w:t>
            </w:r>
            <w:r w:rsidRPr="006B72AC">
              <w:rPr>
                <w:rFonts w:ascii="Arial" w:hAnsi="Arial" w:cs="Arial"/>
                <w:b/>
                <w:bCs/>
                <w:i/>
                <w:iCs/>
                <w:spacing w:val="2"/>
                <w:sz w:val="16"/>
                <w:szCs w:val="16"/>
                <w:lang w:eastAsia="sk-SK"/>
              </w:rPr>
              <w:t>-</w:t>
            </w:r>
            <w:r w:rsidRPr="006B72AC">
              <w:rPr>
                <w:rFonts w:ascii="Arial" w:hAnsi="Arial" w:cs="Arial"/>
                <w:b/>
                <w:bCs/>
                <w:i/>
                <w:iCs/>
                <w:spacing w:val="-1"/>
                <w:sz w:val="16"/>
                <w:szCs w:val="16"/>
                <w:lang w:eastAsia="sk-SK"/>
              </w:rPr>
              <w:t>10</w:t>
            </w:r>
            <w:r w:rsidRPr="006B72AC">
              <w:rPr>
                <w:rFonts w:ascii="Arial" w:hAnsi="Arial" w:cs="Arial"/>
                <w:b/>
                <w:bCs/>
                <w:i/>
                <w:iCs/>
                <w:spacing w:val="2"/>
                <w:sz w:val="16"/>
                <w:szCs w:val="16"/>
                <w:lang w:eastAsia="sk-SK"/>
              </w:rPr>
              <w:t>-</w:t>
            </w:r>
            <w:r w:rsidRPr="006B72AC">
              <w:rPr>
                <w:rFonts w:ascii="Arial" w:hAnsi="Arial" w:cs="Arial"/>
                <w:b/>
                <w:bCs/>
                <w:i/>
                <w:iCs/>
                <w:spacing w:val="-1"/>
                <w:sz w:val="16"/>
                <w:szCs w:val="16"/>
                <w:lang w:eastAsia="sk-SK"/>
              </w:rPr>
              <w:t>0</w:t>
            </w:r>
            <w:r w:rsidRPr="006B72AC">
              <w:rPr>
                <w:rFonts w:ascii="Arial" w:hAnsi="Arial" w:cs="Arial"/>
                <w:b/>
                <w:bCs/>
                <w:i/>
                <w:iCs/>
                <w:sz w:val="16"/>
                <w:szCs w:val="16"/>
                <w:lang w:eastAsia="sk-SK"/>
              </w:rPr>
              <w:t>1</w:t>
            </w:r>
            <w:r w:rsidRPr="006B72AC">
              <w:rPr>
                <w:rFonts w:ascii="Arial" w:hAnsi="Arial" w:cs="Arial"/>
                <w:b/>
                <w:bCs/>
                <w:i/>
                <w:iCs/>
                <w:spacing w:val="-1"/>
                <w:sz w:val="16"/>
                <w:szCs w:val="16"/>
                <w:lang w:eastAsia="sk-SK"/>
              </w:rPr>
              <w:t xml:space="preserve"> </w:t>
            </w:r>
            <w:r w:rsidRPr="006B72AC">
              <w:rPr>
                <w:rFonts w:ascii="Arial" w:hAnsi="Arial" w:cs="Arial"/>
                <w:b/>
                <w:bCs/>
                <w:i/>
                <w:iCs/>
                <w:sz w:val="16"/>
                <w:szCs w:val="16"/>
                <w:lang w:eastAsia="sk-SK"/>
              </w:rPr>
              <w:t>(</w:t>
            </w:r>
            <w:r w:rsidRPr="006B72AC">
              <w:rPr>
                <w:rFonts w:ascii="Arial" w:hAnsi="Arial" w:cs="Arial"/>
                <w:b/>
                <w:bCs/>
                <w:i/>
                <w:iCs/>
                <w:spacing w:val="-1"/>
                <w:sz w:val="16"/>
                <w:szCs w:val="16"/>
                <w:lang w:eastAsia="sk-SK"/>
              </w:rPr>
              <w:t>v3.1</w:t>
            </w:r>
            <w:r w:rsidRPr="006B72AC">
              <w:rPr>
                <w:rFonts w:ascii="Arial" w:hAnsi="Arial" w:cs="Arial"/>
                <w:b/>
                <w:bCs/>
                <w:i/>
                <w:iCs/>
                <w:sz w:val="16"/>
                <w:szCs w:val="16"/>
                <w:lang w:eastAsia="sk-SK"/>
              </w:rPr>
              <w:t>):</w:t>
            </w:r>
          </w:p>
          <w:p w:rsidR="006B72AC" w:rsidRPr="006B72AC" w:rsidRDefault="006B72AC" w:rsidP="006B72AC">
            <w:pPr>
              <w:widowControl w:val="0"/>
              <w:kinsoku w:val="0"/>
              <w:overflowPunct w:val="0"/>
              <w:autoSpaceDE w:val="0"/>
              <w:autoSpaceDN w:val="0"/>
              <w:adjustRightInd w:val="0"/>
              <w:spacing w:before="6" w:after="0" w:line="110" w:lineRule="exact"/>
              <w:ind w:left="0" w:firstLine="0"/>
              <w:jc w:val="left"/>
              <w:rPr>
                <w:rFonts w:ascii="Times New Roman" w:hAnsi="Times New Roman"/>
                <w:sz w:val="11"/>
                <w:szCs w:val="11"/>
                <w:lang w:eastAsia="sk-SK"/>
              </w:rPr>
            </w:pPr>
          </w:p>
          <w:p w:rsidR="006B72AC" w:rsidRPr="006B72AC" w:rsidRDefault="006B72AC" w:rsidP="00246EDC">
            <w:pPr>
              <w:widowControl w:val="0"/>
              <w:numPr>
                <w:ilvl w:val="0"/>
                <w:numId w:val="31"/>
              </w:numPr>
              <w:tabs>
                <w:tab w:val="left" w:pos="190"/>
              </w:tabs>
              <w:kinsoku w:val="0"/>
              <w:overflowPunct w:val="0"/>
              <w:autoSpaceDE w:val="0"/>
              <w:autoSpaceDN w:val="0"/>
              <w:adjustRightInd w:val="0"/>
              <w:spacing w:after="0"/>
              <w:jc w:val="left"/>
              <w:rPr>
                <w:rFonts w:ascii="Arial" w:hAnsi="Arial" w:cs="Arial"/>
                <w:sz w:val="16"/>
                <w:szCs w:val="16"/>
                <w:lang w:eastAsia="sk-SK"/>
              </w:rPr>
            </w:pPr>
            <w:r w:rsidRPr="006B72AC">
              <w:rPr>
                <w:rFonts w:ascii="Arial" w:hAnsi="Arial" w:cs="Arial"/>
                <w:sz w:val="16"/>
                <w:szCs w:val="16"/>
                <w:lang w:eastAsia="sk-SK"/>
              </w:rPr>
              <w:t>–</w:t>
            </w:r>
            <w:r w:rsidRPr="006B72AC">
              <w:rPr>
                <w:rFonts w:ascii="Arial" w:hAnsi="Arial" w:cs="Arial"/>
                <w:spacing w:val="-3"/>
                <w:sz w:val="16"/>
                <w:szCs w:val="16"/>
                <w:lang w:eastAsia="sk-SK"/>
              </w:rPr>
              <w:t xml:space="preserve"> </w:t>
            </w:r>
            <w:r w:rsidRPr="006B72AC">
              <w:rPr>
                <w:rFonts w:ascii="Arial" w:hAnsi="Arial" w:cs="Arial"/>
                <w:spacing w:val="-1"/>
                <w:sz w:val="16"/>
                <w:szCs w:val="16"/>
                <w:lang w:eastAsia="sk-SK"/>
              </w:rPr>
              <w:t>Ka</w:t>
            </w:r>
            <w:r w:rsidRPr="006B72AC">
              <w:rPr>
                <w:rFonts w:ascii="Arial" w:hAnsi="Arial" w:cs="Arial"/>
                <w:sz w:val="16"/>
                <w:szCs w:val="16"/>
                <w:lang w:eastAsia="sk-SK"/>
              </w:rPr>
              <w:t>m</w:t>
            </w:r>
            <w:r w:rsidRPr="006B72AC">
              <w:rPr>
                <w:rFonts w:ascii="Arial" w:hAnsi="Arial" w:cs="Arial"/>
                <w:spacing w:val="-1"/>
                <w:sz w:val="16"/>
                <w:szCs w:val="16"/>
                <w:lang w:eastAsia="sk-SK"/>
              </w:rPr>
              <w:t>e</w:t>
            </w:r>
            <w:r w:rsidRPr="006B72AC">
              <w:rPr>
                <w:rFonts w:ascii="Arial" w:hAnsi="Arial" w:cs="Arial"/>
                <w:sz w:val="16"/>
                <w:szCs w:val="16"/>
                <w:lang w:eastAsia="sk-SK"/>
              </w:rPr>
              <w:t>ra</w:t>
            </w:r>
            <w:r w:rsidRPr="006B72AC">
              <w:rPr>
                <w:rFonts w:ascii="Arial" w:hAnsi="Arial" w:cs="Arial"/>
                <w:spacing w:val="1"/>
                <w:sz w:val="16"/>
                <w:szCs w:val="16"/>
                <w:lang w:eastAsia="sk-SK"/>
              </w:rPr>
              <w:t xml:space="preserve"> </w:t>
            </w:r>
            <w:r w:rsidRPr="006B72AC">
              <w:rPr>
                <w:rFonts w:ascii="Arial" w:hAnsi="Arial" w:cs="Arial"/>
                <w:sz w:val="16"/>
                <w:szCs w:val="16"/>
                <w:lang w:eastAsia="sk-SK"/>
              </w:rPr>
              <w:t>je zakrytá</w:t>
            </w:r>
          </w:p>
          <w:p w:rsidR="006B72AC" w:rsidRPr="006B72AC" w:rsidRDefault="006B72AC" w:rsidP="006B72AC">
            <w:pPr>
              <w:widowControl w:val="0"/>
              <w:kinsoku w:val="0"/>
              <w:overflowPunct w:val="0"/>
              <w:autoSpaceDE w:val="0"/>
              <w:autoSpaceDN w:val="0"/>
              <w:adjustRightInd w:val="0"/>
              <w:spacing w:before="4" w:after="0" w:line="110" w:lineRule="exact"/>
              <w:ind w:left="0" w:firstLine="0"/>
              <w:jc w:val="left"/>
              <w:rPr>
                <w:rFonts w:ascii="Times New Roman" w:hAnsi="Times New Roman"/>
                <w:sz w:val="11"/>
                <w:szCs w:val="11"/>
                <w:lang w:eastAsia="sk-SK"/>
              </w:rPr>
            </w:pPr>
          </w:p>
          <w:p w:rsidR="006B72AC" w:rsidRPr="006B72AC" w:rsidRDefault="006B72AC" w:rsidP="00246EDC">
            <w:pPr>
              <w:widowControl w:val="0"/>
              <w:numPr>
                <w:ilvl w:val="0"/>
                <w:numId w:val="31"/>
              </w:numPr>
              <w:tabs>
                <w:tab w:val="left" w:pos="190"/>
              </w:tabs>
              <w:kinsoku w:val="0"/>
              <w:overflowPunct w:val="0"/>
              <w:autoSpaceDE w:val="0"/>
              <w:autoSpaceDN w:val="0"/>
              <w:adjustRightInd w:val="0"/>
              <w:spacing w:after="0"/>
              <w:jc w:val="left"/>
              <w:rPr>
                <w:rFonts w:ascii="Times New Roman" w:hAnsi="Times New Roman"/>
                <w:sz w:val="24"/>
                <w:szCs w:val="24"/>
                <w:lang w:eastAsia="sk-SK"/>
              </w:rPr>
            </w:pPr>
            <w:r w:rsidRPr="006B72AC">
              <w:rPr>
                <w:rFonts w:ascii="Arial" w:hAnsi="Arial" w:cs="Arial"/>
                <w:sz w:val="16"/>
                <w:szCs w:val="16"/>
                <w:lang w:eastAsia="sk-SK"/>
              </w:rPr>
              <w:t>–K</w:t>
            </w:r>
            <w:r w:rsidRPr="006B72AC">
              <w:rPr>
                <w:rFonts w:ascii="Arial" w:hAnsi="Arial" w:cs="Arial"/>
                <w:spacing w:val="-1"/>
                <w:sz w:val="16"/>
                <w:szCs w:val="16"/>
                <w:lang w:eastAsia="sk-SK"/>
              </w:rPr>
              <w:t>a</w:t>
            </w:r>
            <w:r w:rsidRPr="006B72AC">
              <w:rPr>
                <w:rFonts w:ascii="Arial" w:hAnsi="Arial" w:cs="Arial"/>
                <w:sz w:val="16"/>
                <w:szCs w:val="16"/>
                <w:lang w:eastAsia="sk-SK"/>
              </w:rPr>
              <w:t>m</w:t>
            </w:r>
            <w:r w:rsidRPr="006B72AC">
              <w:rPr>
                <w:rFonts w:ascii="Arial" w:hAnsi="Arial" w:cs="Arial"/>
                <w:spacing w:val="-1"/>
                <w:sz w:val="16"/>
                <w:szCs w:val="16"/>
                <w:lang w:eastAsia="sk-SK"/>
              </w:rPr>
              <w:t>e</w:t>
            </w:r>
            <w:r w:rsidRPr="006B72AC">
              <w:rPr>
                <w:rFonts w:ascii="Arial" w:hAnsi="Arial" w:cs="Arial"/>
                <w:sz w:val="16"/>
                <w:szCs w:val="16"/>
                <w:lang w:eastAsia="sk-SK"/>
              </w:rPr>
              <w:t>ra nevysiela obraz</w:t>
            </w:r>
          </w:p>
        </w:tc>
      </w:tr>
      <w:tr w:rsidR="006B72AC" w:rsidRPr="006B72AC" w:rsidTr="00D005E3">
        <w:trPr>
          <w:trHeight w:hRule="exact" w:val="410"/>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4" w:firstLine="0"/>
              <w:jc w:val="center"/>
              <w:rPr>
                <w:rFonts w:ascii="Times New Roman" w:hAnsi="Times New Roman"/>
                <w:sz w:val="24"/>
                <w:szCs w:val="24"/>
                <w:lang w:eastAsia="sk-SK"/>
              </w:rPr>
            </w:pPr>
            <w:r w:rsidRPr="006B72AC">
              <w:rPr>
                <w:rFonts w:ascii="Arial" w:hAnsi="Arial" w:cs="Arial"/>
                <w:spacing w:val="-1"/>
                <w:sz w:val="16"/>
                <w:szCs w:val="16"/>
                <w:lang w:eastAsia="sk-SK"/>
              </w:rPr>
              <w:t>..</w:t>
            </w:r>
            <w:r w:rsidRPr="006B72AC">
              <w:rPr>
                <w:rFonts w:ascii="Arial" w:hAnsi="Arial" w:cs="Arial"/>
                <w:sz w:val="16"/>
                <w:szCs w:val="16"/>
                <w:lang w:eastAsia="sk-SK"/>
              </w:rPr>
              <w:t>.</w:t>
            </w:r>
          </w:p>
        </w:tc>
        <w:tc>
          <w:tcPr>
            <w:tcW w:w="28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2" w:firstLine="0"/>
              <w:jc w:val="center"/>
              <w:rPr>
                <w:rFonts w:ascii="Times New Roman" w:hAnsi="Times New Roman"/>
                <w:sz w:val="24"/>
                <w:szCs w:val="24"/>
                <w:lang w:eastAsia="sk-SK"/>
              </w:rPr>
            </w:pPr>
            <w:r w:rsidRPr="006B72AC">
              <w:rPr>
                <w:rFonts w:ascii="Arial" w:hAnsi="Arial" w:cs="Arial"/>
                <w:spacing w:val="-1"/>
                <w:sz w:val="16"/>
                <w:szCs w:val="16"/>
                <w:lang w:eastAsia="sk-SK"/>
              </w:rPr>
              <w:t>..</w:t>
            </w:r>
            <w:r w:rsidRPr="006B72AC">
              <w:rPr>
                <w:rFonts w:ascii="Arial" w:hAnsi="Arial" w:cs="Arial"/>
                <w:sz w:val="16"/>
                <w:szCs w:val="16"/>
                <w:lang w:eastAsia="sk-SK"/>
              </w:rPr>
              <w:t>.</w:t>
            </w:r>
          </w:p>
        </w:tc>
        <w:tc>
          <w:tcPr>
            <w:tcW w:w="422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57" w:firstLine="0"/>
              <w:jc w:val="left"/>
              <w:rPr>
                <w:rFonts w:ascii="Times New Roman" w:hAnsi="Times New Roman"/>
                <w:sz w:val="24"/>
                <w:szCs w:val="24"/>
                <w:lang w:eastAsia="sk-SK"/>
              </w:rPr>
            </w:pPr>
            <w:r w:rsidRPr="006B72AC">
              <w:rPr>
                <w:rFonts w:ascii="Arial" w:hAnsi="Arial" w:cs="Arial"/>
                <w:spacing w:val="-1"/>
                <w:sz w:val="16"/>
                <w:szCs w:val="16"/>
                <w:lang w:eastAsia="sk-SK"/>
              </w:rPr>
              <w:t>..</w:t>
            </w:r>
            <w:r w:rsidRPr="006B72AC">
              <w:rPr>
                <w:rFonts w:ascii="Arial" w:hAnsi="Arial" w:cs="Arial"/>
                <w:sz w:val="16"/>
                <w:szCs w:val="16"/>
                <w:lang w:eastAsia="sk-SK"/>
              </w:rPr>
              <w:t>.</w:t>
            </w:r>
          </w:p>
        </w:tc>
      </w:tr>
      <w:tr w:rsidR="006B72AC" w:rsidRPr="006B72AC" w:rsidTr="00D005E3">
        <w:trPr>
          <w:trHeight w:hRule="exact" w:val="412"/>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907" w:firstLine="0"/>
              <w:jc w:val="left"/>
              <w:rPr>
                <w:rFonts w:ascii="Times New Roman" w:hAnsi="Times New Roman"/>
                <w:sz w:val="24"/>
                <w:szCs w:val="24"/>
                <w:lang w:eastAsia="sk-SK"/>
              </w:rPr>
            </w:pPr>
            <w:r w:rsidRPr="006B72AC">
              <w:rPr>
                <w:rFonts w:ascii="Arial" w:hAnsi="Arial" w:cs="Arial"/>
                <w:sz w:val="16"/>
                <w:szCs w:val="16"/>
                <w:lang w:eastAsia="sk-SK"/>
              </w:rPr>
              <w:t>C</w:t>
            </w:r>
            <w:r w:rsidRPr="006B72AC">
              <w:rPr>
                <w:rFonts w:ascii="Arial" w:hAnsi="Arial" w:cs="Arial"/>
                <w:spacing w:val="-1"/>
                <w:sz w:val="16"/>
                <w:szCs w:val="16"/>
                <w:lang w:eastAsia="sk-SK"/>
              </w:rPr>
              <w:t>a</w:t>
            </w:r>
            <w:r w:rsidRPr="006B72AC">
              <w:rPr>
                <w:rFonts w:ascii="Arial" w:hAnsi="Arial" w:cs="Arial"/>
                <w:sz w:val="16"/>
                <w:szCs w:val="16"/>
                <w:lang w:eastAsia="sk-SK"/>
              </w:rPr>
              <w:t>mNN</w:t>
            </w:r>
            <w:r w:rsidRPr="006B72AC">
              <w:rPr>
                <w:rFonts w:ascii="Arial" w:hAnsi="Arial" w:cs="Arial"/>
                <w:spacing w:val="-1"/>
                <w:sz w:val="16"/>
                <w:szCs w:val="16"/>
                <w:lang w:eastAsia="sk-SK"/>
              </w:rPr>
              <w:t>Statu</w:t>
            </w:r>
            <w:r w:rsidRPr="006B72AC">
              <w:rPr>
                <w:rFonts w:ascii="Arial" w:hAnsi="Arial" w:cs="Arial"/>
                <w:sz w:val="16"/>
                <w:szCs w:val="16"/>
                <w:lang w:eastAsia="sk-SK"/>
              </w:rPr>
              <w:t>s</w:t>
            </w:r>
          </w:p>
        </w:tc>
        <w:tc>
          <w:tcPr>
            <w:tcW w:w="28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769" w:firstLine="0"/>
              <w:jc w:val="left"/>
              <w:rPr>
                <w:rFonts w:ascii="Times New Roman" w:hAnsi="Times New Roman"/>
                <w:sz w:val="24"/>
                <w:szCs w:val="24"/>
                <w:lang w:eastAsia="sk-SK"/>
              </w:rPr>
            </w:pPr>
            <w:r w:rsidRPr="006B72AC">
              <w:rPr>
                <w:rFonts w:ascii="Arial" w:hAnsi="Arial" w:cs="Arial"/>
                <w:spacing w:val="-1"/>
                <w:sz w:val="16"/>
                <w:szCs w:val="16"/>
                <w:lang w:eastAsia="sk-SK"/>
              </w:rPr>
              <w:t>Sta</w:t>
            </w:r>
            <w:r w:rsidRPr="006B72AC">
              <w:rPr>
                <w:rFonts w:ascii="Arial" w:hAnsi="Arial" w:cs="Arial"/>
                <w:spacing w:val="1"/>
                <w:sz w:val="16"/>
                <w:szCs w:val="16"/>
                <w:lang w:eastAsia="sk-SK"/>
              </w:rPr>
              <w:t>t</w:t>
            </w:r>
            <w:r w:rsidRPr="006B72AC">
              <w:rPr>
                <w:rFonts w:ascii="Arial" w:hAnsi="Arial" w:cs="Arial"/>
                <w:spacing w:val="-1"/>
                <w:sz w:val="16"/>
                <w:szCs w:val="16"/>
                <w:lang w:eastAsia="sk-SK"/>
              </w:rPr>
              <w:t>u</w:t>
            </w:r>
            <w:r w:rsidRPr="006B72AC">
              <w:rPr>
                <w:rFonts w:ascii="Arial" w:hAnsi="Arial" w:cs="Arial"/>
                <w:sz w:val="16"/>
                <w:szCs w:val="16"/>
                <w:lang w:eastAsia="sk-SK"/>
              </w:rPr>
              <w:t>s k</w:t>
            </w:r>
            <w:r w:rsidRPr="006B72AC">
              <w:rPr>
                <w:rFonts w:ascii="Arial" w:hAnsi="Arial" w:cs="Arial"/>
                <w:spacing w:val="-1"/>
                <w:sz w:val="16"/>
                <w:szCs w:val="16"/>
                <w:lang w:eastAsia="sk-SK"/>
              </w:rPr>
              <w:t>a</w:t>
            </w:r>
            <w:r w:rsidRPr="006B72AC">
              <w:rPr>
                <w:rFonts w:ascii="Arial" w:hAnsi="Arial" w:cs="Arial"/>
                <w:sz w:val="16"/>
                <w:szCs w:val="16"/>
                <w:lang w:eastAsia="sk-SK"/>
              </w:rPr>
              <w:t>m</w:t>
            </w:r>
            <w:r w:rsidRPr="006B72AC">
              <w:rPr>
                <w:rFonts w:ascii="Arial" w:hAnsi="Arial" w:cs="Arial"/>
                <w:spacing w:val="-1"/>
                <w:sz w:val="16"/>
                <w:szCs w:val="16"/>
                <w:lang w:eastAsia="sk-SK"/>
              </w:rPr>
              <w:t>e</w:t>
            </w:r>
            <w:r w:rsidRPr="006B72AC">
              <w:rPr>
                <w:rFonts w:ascii="Arial" w:hAnsi="Arial" w:cs="Arial"/>
                <w:sz w:val="16"/>
                <w:szCs w:val="16"/>
                <w:lang w:eastAsia="sk-SK"/>
              </w:rPr>
              <w:t xml:space="preserve">ry </w:t>
            </w:r>
            <w:r w:rsidRPr="006B72AC">
              <w:rPr>
                <w:rFonts w:ascii="Arial" w:hAnsi="Arial" w:cs="Arial"/>
                <w:spacing w:val="-2"/>
                <w:sz w:val="16"/>
                <w:szCs w:val="16"/>
                <w:lang w:eastAsia="sk-SK"/>
              </w:rPr>
              <w:t>N</w:t>
            </w:r>
            <w:r w:rsidRPr="006B72AC">
              <w:rPr>
                <w:rFonts w:ascii="Arial" w:hAnsi="Arial" w:cs="Arial"/>
                <w:sz w:val="16"/>
                <w:szCs w:val="16"/>
                <w:lang w:eastAsia="sk-SK"/>
              </w:rPr>
              <w:t>N</w:t>
            </w:r>
          </w:p>
        </w:tc>
        <w:tc>
          <w:tcPr>
            <w:tcW w:w="422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lang w:eastAsia="sk-SK"/>
              </w:rPr>
            </w:pPr>
          </w:p>
        </w:tc>
      </w:tr>
    </w:tbl>
    <w:p w:rsidR="006B72AC" w:rsidRPr="006B72AC" w:rsidRDefault="006B72AC" w:rsidP="006B72AC">
      <w:pPr>
        <w:widowControl w:val="0"/>
        <w:kinsoku w:val="0"/>
        <w:overflowPunct w:val="0"/>
        <w:autoSpaceDE w:val="0"/>
        <w:autoSpaceDN w:val="0"/>
        <w:adjustRightInd w:val="0"/>
        <w:spacing w:before="2" w:after="0" w:line="140" w:lineRule="exact"/>
        <w:ind w:left="0" w:firstLine="0"/>
        <w:jc w:val="left"/>
        <w:rPr>
          <w:rFonts w:ascii="Times New Roman" w:hAnsi="Times New Roman"/>
          <w:sz w:val="14"/>
          <w:szCs w:val="14"/>
          <w:lang w:eastAsia="sk-SK"/>
        </w:rPr>
      </w:pPr>
    </w:p>
    <w:p w:rsidR="006B72AC" w:rsidRPr="006B72AC" w:rsidRDefault="006B72AC" w:rsidP="006B72AC">
      <w:pPr>
        <w:widowControl w:val="0"/>
        <w:kinsoku w:val="0"/>
        <w:overflowPunct w:val="0"/>
        <w:autoSpaceDE w:val="0"/>
        <w:autoSpaceDN w:val="0"/>
        <w:adjustRightInd w:val="0"/>
        <w:spacing w:before="74" w:after="0"/>
        <w:ind w:left="102" w:firstLine="0"/>
        <w:jc w:val="left"/>
        <w:rPr>
          <w:rFonts w:ascii="Times New Roman" w:hAnsi="Times New Roman"/>
          <w:sz w:val="24"/>
          <w:szCs w:val="24"/>
        </w:rPr>
      </w:pPr>
      <w:r w:rsidRPr="006B72AC">
        <w:rPr>
          <w:rFonts w:ascii="Times New Roman" w:hAnsi="Times New Roman"/>
          <w:sz w:val="24"/>
          <w:szCs w:val="24"/>
        </w:rPr>
        <w:t>p</w:t>
      </w:r>
      <w:r w:rsidRPr="006B72AC">
        <w:rPr>
          <w:rFonts w:ascii="Times New Roman" w:hAnsi="Times New Roman"/>
          <w:spacing w:val="-1"/>
          <w:sz w:val="24"/>
          <w:szCs w:val="24"/>
        </w:rPr>
        <w:t>ríklad odpovede</w:t>
      </w: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STAT</w:t>
      </w:r>
      <w:r w:rsidRPr="006B72AC">
        <w:rPr>
          <w:rFonts w:ascii="Times New Roman" w:hAnsi="Times New Roman"/>
          <w:spacing w:val="-1"/>
          <w:sz w:val="24"/>
          <w:szCs w:val="24"/>
        </w:rPr>
        <w:t>=</w:t>
      </w:r>
      <w:r w:rsidRPr="006B72AC">
        <w:rPr>
          <w:rFonts w:ascii="Times New Roman" w:hAnsi="Times New Roman"/>
          <w:sz w:val="24"/>
          <w:szCs w:val="24"/>
        </w:rPr>
        <w:t>0</w:t>
      </w:r>
      <w:r w:rsidRPr="006B72AC">
        <w:rPr>
          <w:rFonts w:ascii="Times New Roman" w:hAnsi="Times New Roman"/>
          <w:spacing w:val="-2"/>
          <w:sz w:val="24"/>
          <w:szCs w:val="24"/>
        </w:rPr>
        <w:t>^</w:t>
      </w:r>
      <w:r w:rsidRPr="006B72AC">
        <w:rPr>
          <w:rFonts w:ascii="Times New Roman" w:hAnsi="Times New Roman"/>
          <w:sz w:val="24"/>
          <w:szCs w:val="24"/>
        </w:rPr>
        <w:t>2^0</w:t>
      </w:r>
      <w:r w:rsidRPr="006B72AC">
        <w:rPr>
          <w:rFonts w:ascii="Times New Roman" w:hAnsi="Times New Roman"/>
          <w:spacing w:val="-2"/>
          <w:sz w:val="24"/>
          <w:szCs w:val="24"/>
        </w:rPr>
        <w:t>^</w:t>
      </w:r>
      <w:r w:rsidRPr="006B72AC">
        <w:rPr>
          <w:rFonts w:ascii="Times New Roman" w:hAnsi="Times New Roman"/>
          <w:sz w:val="24"/>
          <w:szCs w:val="24"/>
        </w:rPr>
        <w:t>0</w:t>
      </w:r>
      <w:r w:rsidRPr="006B72AC">
        <w:rPr>
          <w:rFonts w:ascii="Times New Roman" w:hAnsi="Times New Roman"/>
          <w:spacing w:val="-2"/>
          <w:sz w:val="24"/>
          <w:szCs w:val="24"/>
        </w:rPr>
        <w:t>[</w:t>
      </w:r>
      <w:r w:rsidRPr="006B72AC">
        <w:rPr>
          <w:rFonts w:ascii="Times New Roman" w:hAnsi="Times New Roman"/>
          <w:sz w:val="24"/>
          <w:szCs w:val="24"/>
        </w:rPr>
        <w:t>L</w:t>
      </w:r>
      <w:r w:rsidRPr="006B72AC">
        <w:rPr>
          <w:rFonts w:ascii="Times New Roman" w:hAnsi="Times New Roman"/>
          <w:spacing w:val="-1"/>
          <w:sz w:val="24"/>
          <w:szCs w:val="24"/>
        </w:rPr>
        <w:t>RC</w:t>
      </w: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čiže 2</w:t>
      </w:r>
      <w:r w:rsidRPr="006B72AC">
        <w:rPr>
          <w:rFonts w:ascii="Times New Roman" w:hAnsi="Times New Roman"/>
          <w:spacing w:val="-2"/>
          <w:sz w:val="24"/>
          <w:szCs w:val="24"/>
        </w:rPr>
        <w:t xml:space="preserve"> </w:t>
      </w:r>
      <w:r w:rsidRPr="006B72AC">
        <w:rPr>
          <w:rFonts w:ascii="Times New Roman" w:hAnsi="Times New Roman"/>
          <w:sz w:val="24"/>
          <w:szCs w:val="24"/>
        </w:rPr>
        <w:t>ka</w:t>
      </w:r>
      <w:r w:rsidRPr="006B72AC">
        <w:rPr>
          <w:rFonts w:ascii="Times New Roman" w:hAnsi="Times New Roman"/>
          <w:spacing w:val="-1"/>
          <w:sz w:val="24"/>
          <w:szCs w:val="24"/>
        </w:rPr>
        <w:t>m</w:t>
      </w:r>
      <w:r w:rsidRPr="006B72AC">
        <w:rPr>
          <w:rFonts w:ascii="Times New Roman" w:hAnsi="Times New Roman"/>
          <w:sz w:val="24"/>
          <w:szCs w:val="24"/>
        </w:rPr>
        <w:t>e</w:t>
      </w:r>
      <w:r w:rsidRPr="006B72AC">
        <w:rPr>
          <w:rFonts w:ascii="Times New Roman" w:hAnsi="Times New Roman"/>
          <w:spacing w:val="-1"/>
          <w:sz w:val="24"/>
          <w:szCs w:val="24"/>
        </w:rPr>
        <w:t>r</w:t>
      </w:r>
      <w:r w:rsidRPr="006B72AC">
        <w:rPr>
          <w:rFonts w:ascii="Times New Roman" w:hAnsi="Times New Roman"/>
          <w:sz w:val="24"/>
          <w:szCs w:val="24"/>
        </w:rPr>
        <w:t>y</w:t>
      </w:r>
      <w:r w:rsidRPr="006B72AC">
        <w:rPr>
          <w:rFonts w:ascii="Times New Roman" w:hAnsi="Times New Roman"/>
          <w:spacing w:val="-1"/>
          <w:sz w:val="24"/>
          <w:szCs w:val="24"/>
        </w:rPr>
        <w:t xml:space="preserve"> </w:t>
      </w:r>
      <w:r w:rsidRPr="006B72AC">
        <w:rPr>
          <w:rFonts w:ascii="Times New Roman" w:hAnsi="Times New Roman"/>
          <w:sz w:val="24"/>
          <w:szCs w:val="24"/>
        </w:rPr>
        <w:t>a</w:t>
      </w:r>
      <w:r w:rsidRPr="006B72AC">
        <w:rPr>
          <w:rFonts w:ascii="Times New Roman" w:hAnsi="Times New Roman"/>
          <w:spacing w:val="-2"/>
          <w:sz w:val="24"/>
          <w:szCs w:val="24"/>
        </w:rPr>
        <w:t> </w:t>
      </w:r>
      <w:r w:rsidRPr="006B72AC">
        <w:rPr>
          <w:rFonts w:ascii="Times New Roman" w:hAnsi="Times New Roman"/>
          <w:sz w:val="24"/>
          <w:szCs w:val="24"/>
        </w:rPr>
        <w:t>zariadenie nehlásia chyby</w:t>
      </w:r>
    </w:p>
    <w:p w:rsidR="006B72AC" w:rsidRPr="006B72AC" w:rsidRDefault="006B72AC" w:rsidP="006B72AC">
      <w:pPr>
        <w:widowControl w:val="0"/>
        <w:kinsoku w:val="0"/>
        <w:overflowPunct w:val="0"/>
        <w:autoSpaceDE w:val="0"/>
        <w:autoSpaceDN w:val="0"/>
        <w:adjustRightInd w:val="0"/>
        <w:spacing w:before="11" w:after="0" w:line="220" w:lineRule="exact"/>
        <w:ind w:left="0" w:firstLine="0"/>
        <w:jc w:val="left"/>
        <w:rPr>
          <w:rFonts w:ascii="Times New Roman" w:hAnsi="Times New Roman"/>
          <w:lang w:eastAsia="sk-SK"/>
        </w:rPr>
      </w:pPr>
    </w:p>
    <w:p w:rsidR="006B72AC" w:rsidRPr="00C0324A" w:rsidRDefault="006B72AC" w:rsidP="00C0324A">
      <w:pPr>
        <w:ind w:hanging="283"/>
        <w:rPr>
          <w:rFonts w:ascii="Times New Roman" w:hAnsi="Times New Roman"/>
          <w:sz w:val="24"/>
          <w:szCs w:val="24"/>
        </w:rPr>
      </w:pPr>
      <w:bookmarkStart w:id="142" w:name="2.3._Struktura_komendy_VER_zawartych_w_r"/>
      <w:bookmarkStart w:id="143" w:name="bookmark4"/>
      <w:bookmarkEnd w:id="142"/>
      <w:bookmarkEnd w:id="143"/>
      <w:r w:rsidRPr="00C0324A">
        <w:rPr>
          <w:rFonts w:ascii="Times New Roman" w:hAnsi="Times New Roman"/>
          <w:sz w:val="24"/>
          <w:szCs w:val="24"/>
        </w:rPr>
        <w:t xml:space="preserve">2.3  </w:t>
      </w:r>
      <w:hyperlink w:anchor="bookmark3" w:history="1">
        <w:r w:rsidRPr="00C0324A">
          <w:rPr>
            <w:rStyle w:val="Hypertextovprepojenie"/>
            <w:rFonts w:ascii="Times New Roman" w:hAnsi="Times New Roman"/>
            <w:color w:val="auto"/>
            <w:sz w:val="24"/>
            <w:szCs w:val="24"/>
            <w:u w:val="none"/>
          </w:rPr>
          <w:t>Štruktúra dátových príkazov VER obsiahnutých v UDP rámci</w:t>
        </w:r>
      </w:hyperlink>
    </w:p>
    <w:p w:rsidR="006B72AC" w:rsidRPr="006B72AC" w:rsidRDefault="006B72AC" w:rsidP="006B72AC">
      <w:pPr>
        <w:widowControl w:val="0"/>
        <w:kinsoku w:val="0"/>
        <w:overflowPunct w:val="0"/>
        <w:autoSpaceDE w:val="0"/>
        <w:autoSpaceDN w:val="0"/>
        <w:adjustRightInd w:val="0"/>
        <w:spacing w:before="3"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z w:val="24"/>
          <w:szCs w:val="24"/>
        </w:rPr>
        <w:t>Obsah paketu s povelmi:</w:t>
      </w:r>
    </w:p>
    <w:p w:rsidR="006B72AC" w:rsidRPr="006B72AC" w:rsidRDefault="006B72AC" w:rsidP="006B72AC">
      <w:pPr>
        <w:widowControl w:val="0"/>
        <w:kinsoku w:val="0"/>
        <w:overflowPunct w:val="0"/>
        <w:autoSpaceDE w:val="0"/>
        <w:autoSpaceDN w:val="0"/>
        <w:adjustRightInd w:val="0"/>
        <w:spacing w:before="2"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4391" w:right="4429" w:firstLine="0"/>
        <w:jc w:val="center"/>
        <w:rPr>
          <w:rFonts w:ascii="Times New Roman" w:hAnsi="Times New Roman"/>
          <w:sz w:val="24"/>
          <w:szCs w:val="24"/>
        </w:rPr>
      </w:pPr>
      <w:r w:rsidRPr="006B72AC">
        <w:rPr>
          <w:rFonts w:ascii="Times New Roman" w:hAnsi="Times New Roman"/>
          <w:sz w:val="24"/>
          <w:szCs w:val="24"/>
        </w:rPr>
        <w:t>VE</w:t>
      </w:r>
      <w:r w:rsidRPr="006B72AC">
        <w:rPr>
          <w:rFonts w:ascii="Times New Roman" w:hAnsi="Times New Roman"/>
          <w:spacing w:val="-1"/>
          <w:sz w:val="24"/>
          <w:szCs w:val="24"/>
        </w:rPr>
        <w:t>R=</w:t>
      </w:r>
      <w:r w:rsidRPr="006B72AC">
        <w:rPr>
          <w:rFonts w:ascii="Times New Roman" w:hAnsi="Times New Roman"/>
          <w:sz w:val="24"/>
          <w:szCs w:val="24"/>
        </w:rPr>
        <w:t>?</w:t>
      </w:r>
      <w:r w:rsidRPr="006B72AC">
        <w:rPr>
          <w:rFonts w:ascii="Times New Roman" w:hAnsi="Times New Roman"/>
          <w:spacing w:val="-2"/>
          <w:sz w:val="24"/>
          <w:szCs w:val="24"/>
        </w:rPr>
        <w:t>[</w:t>
      </w:r>
      <w:r w:rsidRPr="006B72AC">
        <w:rPr>
          <w:rFonts w:ascii="Times New Roman" w:hAnsi="Times New Roman"/>
          <w:sz w:val="24"/>
          <w:szCs w:val="24"/>
        </w:rPr>
        <w:t>L</w:t>
      </w:r>
      <w:r w:rsidRPr="006B72AC">
        <w:rPr>
          <w:rFonts w:ascii="Times New Roman" w:hAnsi="Times New Roman"/>
          <w:spacing w:val="-1"/>
          <w:sz w:val="24"/>
          <w:szCs w:val="24"/>
        </w:rPr>
        <w:t>RC</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6" w:after="0" w:line="130" w:lineRule="exact"/>
        <w:ind w:left="0" w:firstLine="0"/>
        <w:jc w:val="left"/>
        <w:rPr>
          <w:rFonts w:ascii="Times New Roman" w:hAnsi="Times New Roman"/>
          <w:sz w:val="13"/>
          <w:szCs w:val="13"/>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6B72AC" w:rsidRDefault="006B72AC" w:rsidP="00246EDC">
      <w:pPr>
        <w:widowControl w:val="0"/>
        <w:numPr>
          <w:ilvl w:val="2"/>
          <w:numId w:val="33"/>
        </w:numPr>
        <w:tabs>
          <w:tab w:val="left" w:pos="821"/>
        </w:tabs>
        <w:kinsoku w:val="0"/>
        <w:overflowPunct w:val="0"/>
        <w:autoSpaceDE w:val="0"/>
        <w:autoSpaceDN w:val="0"/>
        <w:adjustRightInd w:val="0"/>
        <w:spacing w:after="0"/>
        <w:jc w:val="left"/>
        <w:rPr>
          <w:rFonts w:ascii="Times New Roman" w:hAnsi="Times New Roman"/>
          <w:sz w:val="24"/>
          <w:szCs w:val="24"/>
        </w:rPr>
      </w:pPr>
      <w:r w:rsidRPr="006B72AC">
        <w:rPr>
          <w:rFonts w:ascii="Times New Roman" w:hAnsi="Times New Roman"/>
          <w:sz w:val="24"/>
          <w:szCs w:val="24"/>
        </w:rPr>
        <w:t>&lt;</w:t>
      </w:r>
      <w:r w:rsidRPr="006B72AC">
        <w:rPr>
          <w:rFonts w:ascii="Times New Roman" w:hAnsi="Times New Roman"/>
          <w:spacing w:val="-2"/>
          <w:sz w:val="24"/>
          <w:szCs w:val="24"/>
        </w:rPr>
        <w:t xml:space="preserve"> </w:t>
      </w:r>
      <w:r w:rsidRPr="006B72AC">
        <w:rPr>
          <w:rFonts w:ascii="Times New Roman" w:hAnsi="Times New Roman"/>
          <w:sz w:val="24"/>
          <w:szCs w:val="24"/>
        </w:rPr>
        <w:t>&gt; -</w:t>
      </w:r>
      <w:r w:rsidRPr="006B72AC">
        <w:rPr>
          <w:rFonts w:ascii="Times New Roman" w:hAnsi="Times New Roman"/>
          <w:spacing w:val="-2"/>
          <w:sz w:val="24"/>
          <w:szCs w:val="24"/>
        </w:rPr>
        <w:t xml:space="preserve"> b</w:t>
      </w:r>
      <w:r w:rsidRPr="006B72AC">
        <w:rPr>
          <w:rFonts w:ascii="Times New Roman" w:hAnsi="Times New Roman"/>
          <w:sz w:val="24"/>
          <w:szCs w:val="24"/>
        </w:rPr>
        <w:t>a</w:t>
      </w:r>
      <w:r w:rsidRPr="006B72AC">
        <w:rPr>
          <w:rFonts w:ascii="Times New Roman" w:hAnsi="Times New Roman"/>
          <w:spacing w:val="-1"/>
          <w:sz w:val="24"/>
          <w:szCs w:val="24"/>
        </w:rPr>
        <w:t>j</w:t>
      </w:r>
      <w:r w:rsidRPr="006B72AC">
        <w:rPr>
          <w:rFonts w:ascii="Times New Roman" w:hAnsi="Times New Roman"/>
          <w:sz w:val="24"/>
          <w:szCs w:val="24"/>
        </w:rPr>
        <w:t xml:space="preserve">t </w:t>
      </w:r>
      <w:r w:rsidRPr="006B72AC">
        <w:rPr>
          <w:rFonts w:ascii="Times New Roman" w:hAnsi="Times New Roman"/>
          <w:spacing w:val="-1"/>
          <w:sz w:val="24"/>
          <w:szCs w:val="24"/>
        </w:rPr>
        <w:t xml:space="preserve">odosielaný </w:t>
      </w:r>
      <w:r w:rsidRPr="006B72AC">
        <w:rPr>
          <w:rFonts w:ascii="Times New Roman" w:hAnsi="Times New Roman"/>
          <w:sz w:val="24"/>
          <w:szCs w:val="24"/>
        </w:rPr>
        <w:t>na</w:t>
      </w:r>
      <w:r w:rsidRPr="006B72AC">
        <w:rPr>
          <w:rFonts w:ascii="Times New Roman" w:hAnsi="Times New Roman"/>
          <w:spacing w:val="-3"/>
          <w:sz w:val="24"/>
          <w:szCs w:val="24"/>
        </w:rPr>
        <w:t xml:space="preserve"> </w:t>
      </w:r>
      <w:r w:rsidRPr="006B72AC">
        <w:rPr>
          <w:rFonts w:ascii="Times New Roman" w:hAnsi="Times New Roman"/>
          <w:spacing w:val="-1"/>
          <w:sz w:val="24"/>
          <w:szCs w:val="24"/>
        </w:rPr>
        <w:t>zbernicu</w:t>
      </w:r>
    </w:p>
    <w:p w:rsidR="006B72AC" w:rsidRPr="006B72AC" w:rsidRDefault="006B72AC" w:rsidP="00246EDC">
      <w:pPr>
        <w:widowControl w:val="0"/>
        <w:numPr>
          <w:ilvl w:val="2"/>
          <w:numId w:val="33"/>
        </w:numPr>
        <w:tabs>
          <w:tab w:val="left" w:pos="821"/>
        </w:tabs>
        <w:kinsoku w:val="0"/>
        <w:overflowPunct w:val="0"/>
        <w:autoSpaceDE w:val="0"/>
        <w:autoSpaceDN w:val="0"/>
        <w:adjustRightInd w:val="0"/>
        <w:spacing w:after="0" w:line="224" w:lineRule="exact"/>
        <w:jc w:val="left"/>
        <w:rPr>
          <w:rFonts w:ascii="Times New Roman" w:hAnsi="Times New Roman"/>
          <w:sz w:val="24"/>
          <w:szCs w:val="24"/>
        </w:rPr>
      </w:pP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w:t>
      </w:r>
      <w:r w:rsidRPr="006B72AC">
        <w:rPr>
          <w:rFonts w:ascii="Times New Roman" w:hAnsi="Times New Roman"/>
          <w:spacing w:val="-2"/>
          <w:sz w:val="24"/>
          <w:szCs w:val="24"/>
        </w:rPr>
        <w:t xml:space="preserve"> </w:t>
      </w:r>
      <w:r w:rsidRPr="006B72AC">
        <w:rPr>
          <w:rFonts w:ascii="Times New Roman" w:hAnsi="Times New Roman"/>
          <w:sz w:val="24"/>
          <w:szCs w:val="24"/>
        </w:rPr>
        <w:t>-</w:t>
      </w:r>
      <w:r w:rsidRPr="006B72AC">
        <w:rPr>
          <w:rFonts w:ascii="Times New Roman" w:hAnsi="Times New Roman"/>
          <w:spacing w:val="-2"/>
          <w:sz w:val="24"/>
          <w:szCs w:val="24"/>
        </w:rPr>
        <w:t xml:space="preserve"> </w:t>
      </w:r>
      <w:r w:rsidRPr="006B72AC">
        <w:rPr>
          <w:rFonts w:ascii="Times New Roman" w:hAnsi="Times New Roman"/>
          <w:sz w:val="24"/>
          <w:szCs w:val="24"/>
        </w:rPr>
        <w:t>ba</w:t>
      </w:r>
      <w:r w:rsidRPr="006B72AC">
        <w:rPr>
          <w:rFonts w:ascii="Times New Roman" w:hAnsi="Times New Roman"/>
          <w:spacing w:val="-1"/>
          <w:sz w:val="24"/>
          <w:szCs w:val="24"/>
        </w:rPr>
        <w:t>j</w:t>
      </w:r>
      <w:r w:rsidRPr="006B72AC">
        <w:rPr>
          <w:rFonts w:ascii="Times New Roman" w:hAnsi="Times New Roman"/>
          <w:sz w:val="24"/>
          <w:szCs w:val="24"/>
        </w:rPr>
        <w:t>t</w:t>
      </w:r>
      <w:r w:rsidRPr="006B72AC">
        <w:rPr>
          <w:rFonts w:ascii="Times New Roman" w:hAnsi="Times New Roman"/>
          <w:spacing w:val="-2"/>
          <w:sz w:val="24"/>
          <w:szCs w:val="24"/>
        </w:rPr>
        <w:t xml:space="preserve"> </w:t>
      </w:r>
      <w:r w:rsidRPr="006B72AC">
        <w:rPr>
          <w:rFonts w:ascii="Times New Roman" w:hAnsi="Times New Roman"/>
          <w:spacing w:val="-1"/>
          <w:sz w:val="24"/>
          <w:szCs w:val="24"/>
        </w:rPr>
        <w:t xml:space="preserve">odosielaný v podobe dvoch </w:t>
      </w:r>
      <w:r w:rsidRPr="006B72AC">
        <w:rPr>
          <w:rFonts w:ascii="Times New Roman" w:hAnsi="Times New Roman"/>
          <w:sz w:val="24"/>
          <w:szCs w:val="24"/>
        </w:rPr>
        <w:t>AS</w:t>
      </w:r>
      <w:r w:rsidRPr="006B72AC">
        <w:rPr>
          <w:rFonts w:ascii="Times New Roman" w:hAnsi="Times New Roman"/>
          <w:spacing w:val="-1"/>
          <w:sz w:val="24"/>
          <w:szCs w:val="24"/>
        </w:rPr>
        <w:t>C</w:t>
      </w:r>
      <w:r w:rsidRPr="006B72AC">
        <w:rPr>
          <w:rFonts w:ascii="Times New Roman" w:hAnsi="Times New Roman"/>
          <w:spacing w:val="-2"/>
          <w:sz w:val="24"/>
          <w:szCs w:val="24"/>
        </w:rPr>
        <w:t>I</w:t>
      </w:r>
      <w:r w:rsidRPr="006B72AC">
        <w:rPr>
          <w:rFonts w:ascii="Times New Roman" w:hAnsi="Times New Roman"/>
          <w:sz w:val="24"/>
          <w:szCs w:val="24"/>
        </w:rPr>
        <w:t>I znakov, ktoré reprezentujú jeho hodnotu vo formáte h</w:t>
      </w:r>
      <w:r w:rsidRPr="006B72AC">
        <w:rPr>
          <w:rFonts w:ascii="Times New Roman" w:hAnsi="Times New Roman"/>
          <w:spacing w:val="-2"/>
          <w:sz w:val="24"/>
          <w:szCs w:val="24"/>
        </w:rPr>
        <w:t>e</w:t>
      </w:r>
      <w:r w:rsidRPr="006B72AC">
        <w:rPr>
          <w:rFonts w:ascii="Times New Roman" w:hAnsi="Times New Roman"/>
          <w:sz w:val="24"/>
          <w:szCs w:val="24"/>
        </w:rPr>
        <w:t>x</w:t>
      </w:r>
    </w:p>
    <w:p w:rsidR="006B72AC" w:rsidRPr="006B72AC" w:rsidRDefault="006B72AC" w:rsidP="00246EDC">
      <w:pPr>
        <w:widowControl w:val="0"/>
        <w:numPr>
          <w:ilvl w:val="2"/>
          <w:numId w:val="33"/>
        </w:numPr>
        <w:tabs>
          <w:tab w:val="left" w:pos="821"/>
        </w:tabs>
        <w:kinsoku w:val="0"/>
        <w:overflowPunct w:val="0"/>
        <w:autoSpaceDE w:val="0"/>
        <w:autoSpaceDN w:val="0"/>
        <w:adjustRightInd w:val="0"/>
        <w:spacing w:after="0" w:line="222" w:lineRule="exact"/>
        <w:jc w:val="left"/>
        <w:rPr>
          <w:rFonts w:ascii="Times New Roman" w:hAnsi="Times New Roman"/>
          <w:sz w:val="24"/>
          <w:szCs w:val="24"/>
        </w:rPr>
      </w:pPr>
      <w:r w:rsidRPr="006B72AC">
        <w:rPr>
          <w:rFonts w:ascii="Times New Roman" w:hAnsi="Times New Roman"/>
          <w:sz w:val="24"/>
          <w:szCs w:val="24"/>
        </w:rPr>
        <w:t>[L</w:t>
      </w:r>
      <w:r w:rsidRPr="006B72AC">
        <w:rPr>
          <w:rFonts w:ascii="Times New Roman" w:hAnsi="Times New Roman"/>
          <w:spacing w:val="-1"/>
          <w:sz w:val="24"/>
          <w:szCs w:val="24"/>
        </w:rPr>
        <w:t>RC</w:t>
      </w: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w:t>
      </w:r>
      <w:r w:rsidRPr="006B72AC">
        <w:rPr>
          <w:rFonts w:ascii="Times New Roman" w:hAnsi="Times New Roman"/>
          <w:spacing w:val="-2"/>
          <w:sz w:val="24"/>
          <w:szCs w:val="24"/>
        </w:rPr>
        <w:t xml:space="preserve"> </w:t>
      </w:r>
      <w:r w:rsidRPr="006B72AC">
        <w:rPr>
          <w:rFonts w:ascii="Times New Roman" w:hAnsi="Times New Roman"/>
          <w:sz w:val="24"/>
          <w:szCs w:val="24"/>
        </w:rPr>
        <w:t>k</w:t>
      </w:r>
      <w:r w:rsidRPr="006B72AC">
        <w:rPr>
          <w:rFonts w:ascii="Times New Roman" w:hAnsi="Times New Roman"/>
          <w:spacing w:val="-2"/>
          <w:sz w:val="24"/>
          <w:szCs w:val="24"/>
        </w:rPr>
        <w:t>o</w:t>
      </w:r>
      <w:r w:rsidRPr="006B72AC">
        <w:rPr>
          <w:rFonts w:ascii="Times New Roman" w:hAnsi="Times New Roman"/>
          <w:sz w:val="24"/>
          <w:szCs w:val="24"/>
        </w:rPr>
        <w:t>nt</w:t>
      </w:r>
      <w:r w:rsidRPr="006B72AC">
        <w:rPr>
          <w:rFonts w:ascii="Times New Roman" w:hAnsi="Times New Roman"/>
          <w:spacing w:val="-1"/>
          <w:sz w:val="24"/>
          <w:szCs w:val="24"/>
        </w:rPr>
        <w:t>r</w:t>
      </w:r>
      <w:r w:rsidRPr="006B72AC">
        <w:rPr>
          <w:rFonts w:ascii="Times New Roman" w:hAnsi="Times New Roman"/>
          <w:sz w:val="24"/>
          <w:szCs w:val="24"/>
        </w:rPr>
        <w:t>o</w:t>
      </w:r>
      <w:r w:rsidRPr="006B72AC">
        <w:rPr>
          <w:rFonts w:ascii="Times New Roman" w:hAnsi="Times New Roman"/>
          <w:spacing w:val="-1"/>
          <w:sz w:val="24"/>
          <w:szCs w:val="24"/>
        </w:rPr>
        <w:t>l</w:t>
      </w:r>
      <w:r w:rsidRPr="006B72AC">
        <w:rPr>
          <w:rFonts w:ascii="Times New Roman" w:hAnsi="Times New Roman"/>
          <w:spacing w:val="-2"/>
          <w:sz w:val="24"/>
          <w:szCs w:val="24"/>
        </w:rPr>
        <w:t>n</w:t>
      </w:r>
      <w:r w:rsidRPr="006B72AC">
        <w:rPr>
          <w:rFonts w:ascii="Times New Roman" w:hAnsi="Times New Roman"/>
          <w:sz w:val="24"/>
          <w:szCs w:val="24"/>
        </w:rPr>
        <w:t>ý súčet</w:t>
      </w:r>
    </w:p>
    <w:p w:rsidR="006B72AC" w:rsidRPr="006B72AC" w:rsidRDefault="006B72AC" w:rsidP="006B72AC">
      <w:pPr>
        <w:widowControl w:val="0"/>
        <w:kinsoku w:val="0"/>
        <w:overflowPunct w:val="0"/>
        <w:autoSpaceDE w:val="0"/>
        <w:autoSpaceDN w:val="0"/>
        <w:adjustRightInd w:val="0"/>
        <w:spacing w:before="2" w:after="0" w:line="140" w:lineRule="exact"/>
        <w:ind w:left="0" w:firstLine="0"/>
        <w:jc w:val="left"/>
        <w:rPr>
          <w:rFonts w:ascii="Times New Roman" w:hAnsi="Times New Roman"/>
          <w:sz w:val="14"/>
          <w:szCs w:val="14"/>
          <w:lang w:eastAsia="sk-SK"/>
        </w:rPr>
      </w:pPr>
    </w:p>
    <w:p w:rsidR="006B72AC" w:rsidRPr="006B72AC" w:rsidRDefault="006B72AC" w:rsidP="006B72AC">
      <w:pPr>
        <w:widowControl w:val="0"/>
        <w:kinsoku w:val="0"/>
        <w:overflowPunct w:val="0"/>
        <w:autoSpaceDE w:val="0"/>
        <w:autoSpaceDN w:val="0"/>
        <w:adjustRightInd w:val="0"/>
        <w:spacing w:before="2" w:after="0" w:line="140" w:lineRule="exact"/>
        <w:ind w:left="0" w:firstLine="0"/>
        <w:jc w:val="left"/>
        <w:rPr>
          <w:rFonts w:ascii="Times New Roman" w:hAnsi="Times New Roman"/>
          <w:sz w:val="14"/>
          <w:szCs w:val="14"/>
          <w:lang w:eastAsia="sk-SK"/>
        </w:rPr>
        <w:sectPr w:rsidR="006B72AC" w:rsidRPr="006B72AC">
          <w:pgSz w:w="11907" w:h="16840"/>
          <w:pgMar w:top="1180" w:right="880" w:bottom="1180" w:left="920" w:header="996" w:footer="983" w:gutter="0"/>
          <w:cols w:space="708"/>
          <w:noEndnote/>
        </w:sectPr>
      </w:pP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z w:val="24"/>
          <w:szCs w:val="24"/>
        </w:rPr>
        <w:lastRenderedPageBreak/>
        <w:t>Obsah rámca s odpoveďou:</w:t>
      </w: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r w:rsidRPr="006B72AC">
        <w:rPr>
          <w:rFonts w:ascii="Times New Roman" w:hAnsi="Times New Roman"/>
          <w:sz w:val="24"/>
          <w:szCs w:val="24"/>
          <w:lang w:eastAsia="sk-SK"/>
        </w:rPr>
        <w:br w:type="column"/>
      </w:r>
    </w:p>
    <w:p w:rsidR="006B72AC" w:rsidRPr="006B72AC" w:rsidRDefault="006B72AC" w:rsidP="006B72AC">
      <w:pPr>
        <w:widowControl w:val="0"/>
        <w:kinsoku w:val="0"/>
        <w:overflowPunct w:val="0"/>
        <w:autoSpaceDE w:val="0"/>
        <w:autoSpaceDN w:val="0"/>
        <w:adjustRightInd w:val="0"/>
        <w:spacing w:before="18" w:after="0" w:line="20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z w:val="24"/>
          <w:szCs w:val="24"/>
        </w:rPr>
        <w:t>VE</w:t>
      </w:r>
      <w:r w:rsidRPr="006B72AC">
        <w:rPr>
          <w:rFonts w:ascii="Times New Roman" w:hAnsi="Times New Roman"/>
          <w:spacing w:val="-1"/>
          <w:sz w:val="24"/>
          <w:szCs w:val="24"/>
        </w:rPr>
        <w:t>R=&lt;</w:t>
      </w:r>
      <w:r w:rsidRPr="006B72AC">
        <w:rPr>
          <w:rFonts w:ascii="Times New Roman" w:hAnsi="Times New Roman"/>
          <w:sz w:val="24"/>
          <w:szCs w:val="24"/>
        </w:rPr>
        <w:t>d0</w:t>
      </w:r>
      <w:r w:rsidRPr="006B72AC">
        <w:rPr>
          <w:rFonts w:ascii="Times New Roman" w:hAnsi="Times New Roman"/>
          <w:spacing w:val="-1"/>
          <w:sz w:val="24"/>
          <w:szCs w:val="24"/>
        </w:rPr>
        <w:t>&gt;</w:t>
      </w:r>
      <w:r w:rsidRPr="006B72AC">
        <w:rPr>
          <w:rFonts w:ascii="Times New Roman" w:hAnsi="Times New Roman"/>
          <w:sz w:val="24"/>
          <w:szCs w:val="24"/>
        </w:rPr>
        <w:t>...</w:t>
      </w:r>
      <w:r w:rsidRPr="006B72AC">
        <w:rPr>
          <w:rFonts w:ascii="Times New Roman" w:hAnsi="Times New Roman"/>
          <w:spacing w:val="-1"/>
          <w:sz w:val="24"/>
          <w:szCs w:val="24"/>
        </w:rPr>
        <w:t>&lt;</w:t>
      </w:r>
      <w:r w:rsidRPr="006B72AC">
        <w:rPr>
          <w:rFonts w:ascii="Times New Roman" w:hAnsi="Times New Roman"/>
          <w:spacing w:val="-2"/>
          <w:sz w:val="24"/>
          <w:szCs w:val="24"/>
        </w:rPr>
        <w:t>d</w:t>
      </w:r>
      <w:r w:rsidRPr="006B72AC">
        <w:rPr>
          <w:rFonts w:ascii="Times New Roman" w:hAnsi="Times New Roman"/>
          <w:sz w:val="24"/>
          <w:szCs w:val="24"/>
        </w:rPr>
        <w:t>n</w:t>
      </w:r>
      <w:r w:rsidRPr="006B72AC">
        <w:rPr>
          <w:rFonts w:ascii="Times New Roman" w:hAnsi="Times New Roman"/>
          <w:spacing w:val="-1"/>
          <w:sz w:val="24"/>
          <w:szCs w:val="24"/>
        </w:rPr>
        <w:t>&gt;</w:t>
      </w:r>
      <w:r w:rsidRPr="006B72AC">
        <w:rPr>
          <w:rFonts w:ascii="Times New Roman" w:hAnsi="Times New Roman"/>
          <w:sz w:val="24"/>
          <w:szCs w:val="24"/>
        </w:rPr>
        <w:t>[L</w:t>
      </w:r>
      <w:r w:rsidRPr="006B72AC">
        <w:rPr>
          <w:rFonts w:ascii="Times New Roman" w:hAnsi="Times New Roman"/>
          <w:spacing w:val="-1"/>
          <w:sz w:val="24"/>
          <w:szCs w:val="24"/>
        </w:rPr>
        <w:t>RC</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sectPr w:rsidR="006B72AC" w:rsidRPr="006B72AC">
          <w:type w:val="continuous"/>
          <w:pgSz w:w="11907" w:h="16840"/>
          <w:pgMar w:top="1040" w:right="880" w:bottom="280" w:left="920" w:header="708" w:footer="708" w:gutter="0"/>
          <w:cols w:num="2" w:space="708" w:equalWidth="0">
            <w:col w:w="2678" w:space="1196"/>
            <w:col w:w="6233"/>
          </w:cols>
          <w:noEndnote/>
        </w:sectPr>
      </w:pPr>
    </w:p>
    <w:p w:rsidR="006B72AC" w:rsidRPr="006B72AC" w:rsidRDefault="006B72AC" w:rsidP="006B72AC">
      <w:pPr>
        <w:widowControl w:val="0"/>
        <w:kinsoku w:val="0"/>
        <w:overflowPunct w:val="0"/>
        <w:autoSpaceDE w:val="0"/>
        <w:autoSpaceDN w:val="0"/>
        <w:adjustRightInd w:val="0"/>
        <w:spacing w:before="1" w:after="0" w:line="110" w:lineRule="exact"/>
        <w:ind w:left="0" w:firstLine="0"/>
        <w:jc w:val="left"/>
        <w:rPr>
          <w:rFonts w:ascii="Times New Roman" w:hAnsi="Times New Roman"/>
          <w:sz w:val="11"/>
          <w:szCs w:val="11"/>
          <w:lang w:eastAsia="sk-SK"/>
        </w:rPr>
      </w:pPr>
    </w:p>
    <w:p w:rsidR="006B72AC" w:rsidRPr="00C0324A" w:rsidRDefault="00C0324A" w:rsidP="00C0324A">
      <w:pPr>
        <w:ind w:firstLine="0"/>
        <w:rPr>
          <w:rFonts w:ascii="Times New Roman" w:hAnsi="Times New Roman"/>
          <w:b/>
          <w:sz w:val="28"/>
          <w:szCs w:val="28"/>
        </w:rPr>
      </w:pPr>
      <w:bookmarkStart w:id="144" w:name="3._Sterowanie_nagranym_materiałem_video"/>
      <w:bookmarkStart w:id="145" w:name="bookmark5"/>
      <w:bookmarkEnd w:id="144"/>
      <w:bookmarkEnd w:id="145"/>
      <w:r w:rsidRPr="00C0324A">
        <w:rPr>
          <w:rFonts w:ascii="Times New Roman" w:hAnsi="Times New Roman"/>
          <w:b/>
          <w:sz w:val="28"/>
          <w:szCs w:val="28"/>
        </w:rPr>
        <w:t xml:space="preserve">3. </w:t>
      </w:r>
      <w:r w:rsidR="006B72AC" w:rsidRPr="00C0324A">
        <w:rPr>
          <w:rFonts w:ascii="Times New Roman" w:hAnsi="Times New Roman"/>
          <w:b/>
          <w:sz w:val="28"/>
          <w:szCs w:val="28"/>
        </w:rPr>
        <w:t>Ovládanie videonahrávky</w:t>
      </w: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pacing w:val="-1"/>
          <w:sz w:val="24"/>
          <w:szCs w:val="24"/>
        </w:rPr>
        <w:t>Prí</w:t>
      </w:r>
      <w:r w:rsidRPr="006B72AC">
        <w:rPr>
          <w:rFonts w:ascii="Times New Roman" w:hAnsi="Times New Roman"/>
          <w:sz w:val="24"/>
          <w:szCs w:val="24"/>
        </w:rPr>
        <w:t>kazy</w:t>
      </w:r>
      <w:r w:rsidRPr="006B72AC">
        <w:rPr>
          <w:rFonts w:ascii="Times New Roman" w:hAnsi="Times New Roman"/>
          <w:spacing w:val="-3"/>
          <w:sz w:val="24"/>
          <w:szCs w:val="24"/>
        </w:rPr>
        <w:t xml:space="preserve"> </w:t>
      </w:r>
      <w:r w:rsidRPr="006B72AC">
        <w:rPr>
          <w:rFonts w:ascii="Times New Roman" w:hAnsi="Times New Roman"/>
          <w:sz w:val="24"/>
          <w:szCs w:val="24"/>
        </w:rPr>
        <w:t>u</w:t>
      </w:r>
      <w:r w:rsidRPr="006B72AC">
        <w:rPr>
          <w:rFonts w:ascii="Times New Roman" w:hAnsi="Times New Roman"/>
          <w:spacing w:val="-1"/>
          <w:sz w:val="24"/>
          <w:szCs w:val="24"/>
        </w:rPr>
        <w:t>m</w:t>
      </w:r>
      <w:r w:rsidRPr="006B72AC">
        <w:rPr>
          <w:rFonts w:ascii="Times New Roman" w:hAnsi="Times New Roman"/>
          <w:sz w:val="24"/>
          <w:szCs w:val="24"/>
        </w:rPr>
        <w:t>ožňujú prehrať videonahrávku, ktorú predtým zaznamenalo registračné zariadenie.</w:t>
      </w:r>
    </w:p>
    <w:p w:rsidR="006B72AC" w:rsidRPr="00C0324A" w:rsidRDefault="00C0324A" w:rsidP="00C0324A">
      <w:pPr>
        <w:ind w:firstLine="0"/>
        <w:rPr>
          <w:rFonts w:ascii="Times New Roman" w:hAnsi="Times New Roman"/>
          <w:sz w:val="24"/>
          <w:szCs w:val="24"/>
        </w:rPr>
      </w:pPr>
      <w:bookmarkStart w:id="146" w:name="3.1._Parametry_strumienia_video."/>
      <w:bookmarkStart w:id="147" w:name="bookmark6"/>
      <w:bookmarkEnd w:id="146"/>
      <w:bookmarkEnd w:id="147"/>
      <w:r w:rsidRPr="00C0324A">
        <w:rPr>
          <w:rFonts w:ascii="Times New Roman" w:hAnsi="Times New Roman"/>
          <w:sz w:val="24"/>
          <w:szCs w:val="24"/>
        </w:rPr>
        <w:t xml:space="preserve">3.1 </w:t>
      </w:r>
      <w:r w:rsidR="006B72AC" w:rsidRPr="00C0324A">
        <w:rPr>
          <w:rFonts w:ascii="Times New Roman" w:hAnsi="Times New Roman"/>
          <w:sz w:val="24"/>
          <w:szCs w:val="24"/>
        </w:rPr>
        <w:t>Parametre toku videa.</w:t>
      </w:r>
    </w:p>
    <w:p w:rsidR="006B72AC" w:rsidRPr="006B72AC" w:rsidRDefault="006B72AC" w:rsidP="006B72AC">
      <w:pPr>
        <w:widowControl w:val="0"/>
        <w:kinsoku w:val="0"/>
        <w:overflowPunct w:val="0"/>
        <w:autoSpaceDE w:val="0"/>
        <w:autoSpaceDN w:val="0"/>
        <w:adjustRightInd w:val="0"/>
        <w:spacing w:before="3"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outlineLvl w:val="4"/>
        <w:rPr>
          <w:i/>
          <w:iCs/>
          <w:sz w:val="26"/>
          <w:szCs w:val="26"/>
        </w:rPr>
      </w:pPr>
      <w:r w:rsidRPr="006B72AC">
        <w:rPr>
          <w:b/>
          <w:bCs/>
          <w:i/>
          <w:iCs/>
          <w:spacing w:val="-1"/>
          <w:sz w:val="26"/>
          <w:szCs w:val="26"/>
          <w:u w:val="single"/>
        </w:rPr>
        <w:t>R</w:t>
      </w:r>
      <w:r w:rsidRPr="006B72AC">
        <w:rPr>
          <w:b/>
          <w:bCs/>
          <w:i/>
          <w:iCs/>
          <w:sz w:val="26"/>
          <w:szCs w:val="26"/>
          <w:u w:val="single"/>
        </w:rPr>
        <w:t>equ</w:t>
      </w:r>
      <w:r w:rsidRPr="006B72AC">
        <w:rPr>
          <w:b/>
          <w:bCs/>
          <w:i/>
          <w:iCs/>
          <w:spacing w:val="-2"/>
          <w:sz w:val="26"/>
          <w:szCs w:val="26"/>
          <w:u w:val="single"/>
        </w:rPr>
        <w:t>e</w:t>
      </w:r>
      <w:r w:rsidRPr="006B72AC">
        <w:rPr>
          <w:b/>
          <w:bCs/>
          <w:i/>
          <w:iCs/>
          <w:sz w:val="26"/>
          <w:szCs w:val="26"/>
          <w:u w:val="single"/>
        </w:rPr>
        <w:t>s</w:t>
      </w:r>
      <w:r w:rsidRPr="006B72AC">
        <w:rPr>
          <w:b/>
          <w:bCs/>
          <w:i/>
          <w:iCs/>
          <w:spacing w:val="-1"/>
          <w:sz w:val="26"/>
          <w:szCs w:val="26"/>
          <w:u w:val="single"/>
        </w:rPr>
        <w:t>t</w:t>
      </w:r>
      <w:r w:rsidRPr="006B72AC">
        <w:rPr>
          <w:b/>
          <w:bCs/>
          <w:i/>
          <w:iCs/>
          <w:sz w:val="26"/>
          <w:szCs w:val="26"/>
          <w:u w:val="single"/>
        </w:rPr>
        <w:t>:</w:t>
      </w:r>
    </w:p>
    <w:p w:rsidR="006B72AC" w:rsidRPr="006B72AC" w:rsidRDefault="006B72AC" w:rsidP="006B72AC">
      <w:pPr>
        <w:widowControl w:val="0"/>
        <w:kinsoku w:val="0"/>
        <w:overflowPunct w:val="0"/>
        <w:autoSpaceDE w:val="0"/>
        <w:autoSpaceDN w:val="0"/>
        <w:adjustRightInd w:val="0"/>
        <w:spacing w:before="4"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z w:val="24"/>
          <w:szCs w:val="24"/>
        </w:rPr>
        <w:t>P</w:t>
      </w:r>
      <w:r w:rsidRPr="006B72AC">
        <w:rPr>
          <w:rFonts w:ascii="Times New Roman" w:hAnsi="Times New Roman"/>
          <w:spacing w:val="-2"/>
          <w:sz w:val="24"/>
          <w:szCs w:val="24"/>
        </w:rPr>
        <w:t>L</w:t>
      </w:r>
      <w:r w:rsidRPr="006B72AC">
        <w:rPr>
          <w:rFonts w:ascii="Times New Roman" w:hAnsi="Times New Roman"/>
          <w:sz w:val="24"/>
          <w:szCs w:val="24"/>
        </w:rPr>
        <w:t>A</w:t>
      </w:r>
      <w:r w:rsidRPr="006B72AC">
        <w:rPr>
          <w:rFonts w:ascii="Times New Roman" w:hAnsi="Times New Roman"/>
          <w:spacing w:val="-2"/>
          <w:sz w:val="24"/>
          <w:szCs w:val="24"/>
        </w:rPr>
        <w:t>Y</w:t>
      </w:r>
      <w:r w:rsidRPr="006B72AC">
        <w:rPr>
          <w:rFonts w:ascii="Times New Roman" w:hAnsi="Times New Roman"/>
          <w:sz w:val="24"/>
          <w:szCs w:val="24"/>
        </w:rPr>
        <w:t>_ST</w:t>
      </w:r>
      <w:r w:rsidRPr="006B72AC">
        <w:rPr>
          <w:rFonts w:ascii="Times New Roman" w:hAnsi="Times New Roman"/>
          <w:spacing w:val="-1"/>
          <w:sz w:val="24"/>
          <w:szCs w:val="24"/>
        </w:rPr>
        <w:t>R</w:t>
      </w:r>
      <w:r w:rsidRPr="006B72AC">
        <w:rPr>
          <w:rFonts w:ascii="Times New Roman" w:hAnsi="Times New Roman"/>
          <w:sz w:val="24"/>
          <w:szCs w:val="24"/>
        </w:rPr>
        <w:t>EA</w:t>
      </w:r>
      <w:r w:rsidRPr="006B72AC">
        <w:rPr>
          <w:rFonts w:ascii="Times New Roman" w:hAnsi="Times New Roman"/>
          <w:spacing w:val="-1"/>
          <w:sz w:val="24"/>
          <w:szCs w:val="24"/>
        </w:rPr>
        <w:t>M</w:t>
      </w:r>
      <w:r w:rsidRPr="006B72AC">
        <w:rPr>
          <w:rFonts w:ascii="Times New Roman" w:hAnsi="Times New Roman"/>
          <w:spacing w:val="-2"/>
          <w:sz w:val="24"/>
          <w:szCs w:val="24"/>
        </w:rPr>
        <w:t>_</w:t>
      </w:r>
      <w:r w:rsidRPr="006B72AC">
        <w:rPr>
          <w:rFonts w:ascii="Times New Roman" w:hAnsi="Times New Roman"/>
          <w:sz w:val="24"/>
          <w:szCs w:val="24"/>
        </w:rPr>
        <w:t>OPTIO</w:t>
      </w:r>
      <w:r w:rsidRPr="006B72AC">
        <w:rPr>
          <w:rFonts w:ascii="Times New Roman" w:hAnsi="Times New Roman"/>
          <w:spacing w:val="-1"/>
          <w:sz w:val="24"/>
          <w:szCs w:val="24"/>
        </w:rPr>
        <w:t>N</w:t>
      </w:r>
      <w:r w:rsidRPr="006B72AC">
        <w:rPr>
          <w:rFonts w:ascii="Times New Roman" w:hAnsi="Times New Roman"/>
          <w:sz w:val="24"/>
          <w:szCs w:val="24"/>
        </w:rPr>
        <w:t>S</w:t>
      </w:r>
      <w:r w:rsidRPr="006B72AC">
        <w:rPr>
          <w:rFonts w:ascii="Times New Roman" w:hAnsi="Times New Roman"/>
          <w:spacing w:val="-1"/>
          <w:sz w:val="24"/>
          <w:szCs w:val="24"/>
        </w:rPr>
        <w:t>=&lt;</w:t>
      </w:r>
      <w:r w:rsidRPr="006B72AC">
        <w:rPr>
          <w:rFonts w:ascii="Times New Roman" w:hAnsi="Times New Roman"/>
          <w:sz w:val="24"/>
          <w:szCs w:val="24"/>
        </w:rPr>
        <w:t>St</w:t>
      </w:r>
      <w:r w:rsidRPr="006B72AC">
        <w:rPr>
          <w:rFonts w:ascii="Times New Roman" w:hAnsi="Times New Roman"/>
          <w:spacing w:val="-1"/>
          <w:sz w:val="24"/>
          <w:szCs w:val="24"/>
        </w:rPr>
        <w:t>r</w:t>
      </w:r>
      <w:r w:rsidRPr="006B72AC">
        <w:rPr>
          <w:rFonts w:ascii="Times New Roman" w:hAnsi="Times New Roman"/>
          <w:spacing w:val="-2"/>
          <w:sz w:val="24"/>
          <w:szCs w:val="24"/>
        </w:rPr>
        <w:t>e</w:t>
      </w:r>
      <w:r w:rsidRPr="006B72AC">
        <w:rPr>
          <w:rFonts w:ascii="Times New Roman" w:hAnsi="Times New Roman"/>
          <w:sz w:val="24"/>
          <w:szCs w:val="24"/>
        </w:rPr>
        <w:t>a</w:t>
      </w:r>
      <w:r w:rsidRPr="006B72AC">
        <w:rPr>
          <w:rFonts w:ascii="Times New Roman" w:hAnsi="Times New Roman"/>
          <w:spacing w:val="-1"/>
          <w:sz w:val="24"/>
          <w:szCs w:val="24"/>
        </w:rPr>
        <w:t>m</w:t>
      </w:r>
      <w:r w:rsidRPr="006B72AC">
        <w:rPr>
          <w:rFonts w:ascii="Times New Roman" w:hAnsi="Times New Roman"/>
          <w:sz w:val="24"/>
          <w:szCs w:val="24"/>
        </w:rPr>
        <w:t>Fo</w:t>
      </w:r>
      <w:r w:rsidRPr="006B72AC">
        <w:rPr>
          <w:rFonts w:ascii="Times New Roman" w:hAnsi="Times New Roman"/>
          <w:spacing w:val="-1"/>
          <w:sz w:val="24"/>
          <w:szCs w:val="24"/>
        </w:rPr>
        <w:t>rm</w:t>
      </w:r>
      <w:r w:rsidRPr="006B72AC">
        <w:rPr>
          <w:rFonts w:ascii="Times New Roman" w:hAnsi="Times New Roman"/>
          <w:sz w:val="24"/>
          <w:szCs w:val="24"/>
        </w:rPr>
        <w:t>at</w:t>
      </w:r>
      <w:r w:rsidRPr="006B72AC">
        <w:rPr>
          <w:rFonts w:ascii="Times New Roman" w:hAnsi="Times New Roman"/>
          <w:spacing w:val="-1"/>
          <w:sz w:val="24"/>
          <w:szCs w:val="24"/>
        </w:rPr>
        <w:t>&gt;</w:t>
      </w:r>
      <w:r w:rsidRPr="006B72AC">
        <w:rPr>
          <w:rFonts w:ascii="Times New Roman" w:hAnsi="Times New Roman"/>
          <w:sz w:val="24"/>
          <w:szCs w:val="24"/>
        </w:rPr>
        <w:t>^</w:t>
      </w:r>
      <w:r w:rsidRPr="006B72AC">
        <w:rPr>
          <w:rFonts w:ascii="Times New Roman" w:hAnsi="Times New Roman"/>
          <w:spacing w:val="-1"/>
          <w:sz w:val="24"/>
          <w:szCs w:val="24"/>
        </w:rPr>
        <w:t>&lt;D</w:t>
      </w:r>
      <w:r w:rsidRPr="006B72AC">
        <w:rPr>
          <w:rFonts w:ascii="Times New Roman" w:hAnsi="Times New Roman"/>
          <w:sz w:val="24"/>
          <w:szCs w:val="24"/>
        </w:rPr>
        <w:t>ateT</w:t>
      </w:r>
      <w:r w:rsidRPr="006B72AC">
        <w:rPr>
          <w:rFonts w:ascii="Times New Roman" w:hAnsi="Times New Roman"/>
          <w:spacing w:val="-1"/>
          <w:sz w:val="24"/>
          <w:szCs w:val="24"/>
        </w:rPr>
        <w:t>im</w:t>
      </w:r>
      <w:r w:rsidRPr="006B72AC">
        <w:rPr>
          <w:rFonts w:ascii="Times New Roman" w:hAnsi="Times New Roman"/>
          <w:sz w:val="24"/>
          <w:szCs w:val="24"/>
        </w:rPr>
        <w:t>eF</w:t>
      </w:r>
      <w:r w:rsidRPr="006B72AC">
        <w:rPr>
          <w:rFonts w:ascii="Times New Roman" w:hAnsi="Times New Roman"/>
          <w:spacing w:val="-1"/>
          <w:sz w:val="24"/>
          <w:szCs w:val="24"/>
        </w:rPr>
        <w:t>r</w:t>
      </w:r>
      <w:r w:rsidRPr="006B72AC">
        <w:rPr>
          <w:rFonts w:ascii="Times New Roman" w:hAnsi="Times New Roman"/>
          <w:sz w:val="24"/>
          <w:szCs w:val="24"/>
        </w:rPr>
        <w:t>o</w:t>
      </w:r>
      <w:r w:rsidRPr="006B72AC">
        <w:rPr>
          <w:rFonts w:ascii="Times New Roman" w:hAnsi="Times New Roman"/>
          <w:spacing w:val="-1"/>
          <w:sz w:val="24"/>
          <w:szCs w:val="24"/>
        </w:rPr>
        <w:t>m&gt;</w:t>
      </w:r>
      <w:r w:rsidRPr="006B72AC">
        <w:rPr>
          <w:rFonts w:ascii="Times New Roman" w:hAnsi="Times New Roman"/>
          <w:sz w:val="24"/>
          <w:szCs w:val="24"/>
        </w:rPr>
        <w:t>^</w:t>
      </w:r>
      <w:r w:rsidRPr="006B72AC">
        <w:rPr>
          <w:rFonts w:ascii="Times New Roman" w:hAnsi="Times New Roman"/>
          <w:spacing w:val="-1"/>
          <w:sz w:val="24"/>
          <w:szCs w:val="24"/>
        </w:rPr>
        <w:t>&lt;D</w:t>
      </w:r>
      <w:r w:rsidRPr="006B72AC">
        <w:rPr>
          <w:rFonts w:ascii="Times New Roman" w:hAnsi="Times New Roman"/>
          <w:sz w:val="24"/>
          <w:szCs w:val="24"/>
        </w:rPr>
        <w:t>ateT</w:t>
      </w:r>
      <w:r w:rsidRPr="006B72AC">
        <w:rPr>
          <w:rFonts w:ascii="Times New Roman" w:hAnsi="Times New Roman"/>
          <w:spacing w:val="-1"/>
          <w:sz w:val="24"/>
          <w:szCs w:val="24"/>
        </w:rPr>
        <w:t>im</w:t>
      </w:r>
      <w:r w:rsidRPr="006B72AC">
        <w:rPr>
          <w:rFonts w:ascii="Times New Roman" w:hAnsi="Times New Roman"/>
          <w:sz w:val="24"/>
          <w:szCs w:val="24"/>
        </w:rPr>
        <w:t>eTo</w:t>
      </w:r>
      <w:r w:rsidRPr="006B72AC">
        <w:rPr>
          <w:rFonts w:ascii="Times New Roman" w:hAnsi="Times New Roman"/>
          <w:spacing w:val="-1"/>
          <w:sz w:val="24"/>
          <w:szCs w:val="24"/>
        </w:rPr>
        <w:t>&gt;</w:t>
      </w:r>
      <w:r w:rsidRPr="006B72AC">
        <w:rPr>
          <w:rFonts w:ascii="Times New Roman" w:hAnsi="Times New Roman"/>
          <w:sz w:val="24"/>
          <w:szCs w:val="24"/>
        </w:rPr>
        <w:t>^</w:t>
      </w:r>
      <w:r w:rsidRPr="006B72AC">
        <w:rPr>
          <w:rFonts w:ascii="Times New Roman" w:hAnsi="Times New Roman"/>
          <w:spacing w:val="-1"/>
          <w:sz w:val="24"/>
          <w:szCs w:val="24"/>
        </w:rPr>
        <w:t>&lt;C</w:t>
      </w:r>
      <w:r w:rsidRPr="006B72AC">
        <w:rPr>
          <w:rFonts w:ascii="Times New Roman" w:hAnsi="Times New Roman"/>
          <w:sz w:val="24"/>
          <w:szCs w:val="24"/>
        </w:rPr>
        <w:t>a</w:t>
      </w:r>
      <w:r w:rsidRPr="006B72AC">
        <w:rPr>
          <w:rFonts w:ascii="Times New Roman" w:hAnsi="Times New Roman"/>
          <w:spacing w:val="-1"/>
          <w:sz w:val="24"/>
          <w:szCs w:val="24"/>
        </w:rPr>
        <w:t>m</w:t>
      </w:r>
      <w:r w:rsidRPr="006B72AC">
        <w:rPr>
          <w:rFonts w:ascii="Times New Roman" w:hAnsi="Times New Roman"/>
          <w:sz w:val="24"/>
          <w:szCs w:val="24"/>
        </w:rPr>
        <w:t>IP</w:t>
      </w:r>
      <w:r w:rsidRPr="006B72AC">
        <w:rPr>
          <w:rFonts w:ascii="Times New Roman" w:hAnsi="Times New Roman"/>
          <w:spacing w:val="-1"/>
          <w:sz w:val="24"/>
          <w:szCs w:val="24"/>
        </w:rPr>
        <w:t>&gt;</w:t>
      </w:r>
      <w:r w:rsidRPr="006B72AC">
        <w:rPr>
          <w:rFonts w:ascii="Times New Roman" w:hAnsi="Times New Roman"/>
          <w:sz w:val="24"/>
          <w:szCs w:val="24"/>
        </w:rPr>
        <w:t>[L</w:t>
      </w:r>
      <w:r w:rsidRPr="006B72AC">
        <w:rPr>
          <w:rFonts w:ascii="Times New Roman" w:hAnsi="Times New Roman"/>
          <w:spacing w:val="-1"/>
          <w:sz w:val="24"/>
          <w:szCs w:val="24"/>
        </w:rPr>
        <w:t>RC</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sectPr w:rsidR="006B72AC" w:rsidRPr="006B72AC">
          <w:type w:val="continuous"/>
          <w:pgSz w:w="11907" w:h="16840"/>
          <w:pgMar w:top="1040" w:right="880" w:bottom="280" w:left="920" w:header="708" w:footer="708" w:gutter="0"/>
          <w:cols w:space="708" w:equalWidth="0">
            <w:col w:w="10107"/>
          </w:cols>
          <w:noEndnote/>
        </w:sectPr>
      </w:pPr>
    </w:p>
    <w:p w:rsidR="006B72AC" w:rsidRPr="006B72AC" w:rsidRDefault="006B72AC" w:rsidP="006B72AC">
      <w:pPr>
        <w:widowControl w:val="0"/>
        <w:kinsoku w:val="0"/>
        <w:overflowPunct w:val="0"/>
        <w:autoSpaceDE w:val="0"/>
        <w:autoSpaceDN w:val="0"/>
        <w:adjustRightInd w:val="0"/>
        <w:spacing w:before="20" w:after="0" w:line="200" w:lineRule="exact"/>
        <w:ind w:left="0" w:firstLine="0"/>
        <w:jc w:val="left"/>
        <w:rPr>
          <w:rFonts w:ascii="Times New Roman" w:hAnsi="Times New Roman"/>
          <w:sz w:val="20"/>
          <w:szCs w:val="20"/>
          <w:lang w:eastAsia="sk-SK"/>
        </w:rPr>
      </w:pPr>
    </w:p>
    <w:tbl>
      <w:tblPr>
        <w:tblW w:w="0" w:type="auto"/>
        <w:tblInd w:w="102" w:type="dxa"/>
        <w:tblLayout w:type="fixed"/>
        <w:tblCellMar>
          <w:left w:w="0" w:type="dxa"/>
          <w:right w:w="0" w:type="dxa"/>
        </w:tblCellMar>
        <w:tblLook w:val="0000" w:firstRow="0" w:lastRow="0" w:firstColumn="0" w:lastColumn="0" w:noHBand="0" w:noVBand="0"/>
      </w:tblPr>
      <w:tblGrid>
        <w:gridCol w:w="2028"/>
        <w:gridCol w:w="2693"/>
        <w:gridCol w:w="4252"/>
      </w:tblGrid>
      <w:tr w:rsidR="006B72AC" w:rsidRPr="006B72AC" w:rsidTr="00D005E3">
        <w:trPr>
          <w:trHeight w:hRule="exact" w:val="332"/>
        </w:trPr>
        <w:tc>
          <w:tcPr>
            <w:tcW w:w="2028"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1062" w:right="1057" w:firstLine="0"/>
              <w:jc w:val="center"/>
              <w:rPr>
                <w:rFonts w:ascii="Times New Roman" w:hAnsi="Times New Roman"/>
                <w:sz w:val="24"/>
                <w:szCs w:val="24"/>
                <w:lang w:eastAsia="sk-SK"/>
              </w:rPr>
            </w:pPr>
            <w:r w:rsidRPr="006B72AC">
              <w:rPr>
                <w:rFonts w:ascii="Times New Roman" w:hAnsi="Times New Roman"/>
                <w:b/>
                <w:bCs/>
                <w:sz w:val="20"/>
                <w:szCs w:val="20"/>
                <w:lang w:eastAsia="sk-SK"/>
              </w:rPr>
              <w:t>Políčko</w:t>
            </w:r>
          </w:p>
        </w:tc>
        <w:tc>
          <w:tcPr>
            <w:tcW w:w="2693"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132" w:right="127" w:firstLine="0"/>
              <w:jc w:val="center"/>
              <w:rPr>
                <w:rFonts w:ascii="Times New Roman" w:hAnsi="Times New Roman"/>
                <w:sz w:val="24"/>
                <w:szCs w:val="24"/>
                <w:lang w:eastAsia="sk-SK"/>
              </w:rPr>
            </w:pPr>
            <w:r w:rsidRPr="006B72AC">
              <w:rPr>
                <w:rFonts w:ascii="Times New Roman" w:hAnsi="Times New Roman"/>
                <w:b/>
                <w:bCs/>
                <w:sz w:val="20"/>
                <w:szCs w:val="20"/>
                <w:lang w:eastAsia="sk-SK"/>
              </w:rPr>
              <w:t>Po</w:t>
            </w:r>
            <w:r w:rsidRPr="006B72AC">
              <w:rPr>
                <w:rFonts w:ascii="Times New Roman" w:hAnsi="Times New Roman"/>
                <w:b/>
                <w:bCs/>
                <w:spacing w:val="-3"/>
                <w:sz w:val="20"/>
                <w:szCs w:val="20"/>
                <w:lang w:eastAsia="sk-SK"/>
              </w:rPr>
              <w:t>p</w:t>
            </w:r>
            <w:r w:rsidRPr="006B72AC">
              <w:rPr>
                <w:rFonts w:ascii="Times New Roman" w:hAnsi="Times New Roman"/>
                <w:b/>
                <w:bCs/>
                <w:sz w:val="20"/>
                <w:szCs w:val="20"/>
                <w:lang w:eastAsia="sk-SK"/>
              </w:rPr>
              <w:t>is</w:t>
            </w:r>
          </w:p>
        </w:tc>
        <w:tc>
          <w:tcPr>
            <w:tcW w:w="4252"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631" w:firstLine="0"/>
              <w:jc w:val="left"/>
              <w:rPr>
                <w:rFonts w:ascii="Times New Roman" w:hAnsi="Times New Roman"/>
                <w:sz w:val="24"/>
                <w:szCs w:val="24"/>
                <w:lang w:eastAsia="sk-SK"/>
              </w:rPr>
            </w:pPr>
            <w:r w:rsidRPr="006B72AC">
              <w:rPr>
                <w:rFonts w:ascii="Times New Roman" w:hAnsi="Times New Roman"/>
                <w:b/>
                <w:bCs/>
                <w:sz w:val="20"/>
                <w:szCs w:val="20"/>
                <w:lang w:eastAsia="sk-SK"/>
              </w:rPr>
              <w:t>Formát</w:t>
            </w:r>
            <w:r w:rsidRPr="006B72AC">
              <w:rPr>
                <w:rFonts w:ascii="Times New Roman" w:hAnsi="Times New Roman"/>
                <w:b/>
                <w:bCs/>
                <w:spacing w:val="-7"/>
                <w:sz w:val="20"/>
                <w:szCs w:val="20"/>
                <w:lang w:eastAsia="sk-SK"/>
              </w:rPr>
              <w:t xml:space="preserve"> </w:t>
            </w:r>
            <w:r w:rsidRPr="006B72AC">
              <w:rPr>
                <w:rFonts w:ascii="Times New Roman" w:hAnsi="Times New Roman"/>
                <w:b/>
                <w:bCs/>
                <w:sz w:val="20"/>
                <w:szCs w:val="20"/>
                <w:lang w:eastAsia="sk-SK"/>
              </w:rPr>
              <w:t>/</w:t>
            </w:r>
            <w:r w:rsidRPr="006B72AC">
              <w:rPr>
                <w:rFonts w:ascii="Times New Roman" w:hAnsi="Times New Roman"/>
                <w:b/>
                <w:bCs/>
                <w:spacing w:val="-7"/>
                <w:sz w:val="20"/>
                <w:szCs w:val="20"/>
                <w:lang w:eastAsia="sk-SK"/>
              </w:rPr>
              <w:t xml:space="preserve"> roz</w:t>
            </w:r>
            <w:r w:rsidRPr="006B72AC">
              <w:rPr>
                <w:rFonts w:ascii="Times New Roman" w:hAnsi="Times New Roman"/>
                <w:b/>
                <w:bCs/>
                <w:sz w:val="20"/>
                <w:szCs w:val="20"/>
                <w:lang w:eastAsia="sk-SK"/>
              </w:rPr>
              <w:t>líšenie</w:t>
            </w:r>
          </w:p>
        </w:tc>
      </w:tr>
      <w:tr w:rsidR="006B72AC" w:rsidRPr="006B72AC" w:rsidTr="00D005E3">
        <w:trPr>
          <w:trHeight w:hRule="exact" w:val="1296"/>
        </w:trPr>
        <w:tc>
          <w:tcPr>
            <w:tcW w:w="202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907" w:firstLine="0"/>
              <w:jc w:val="left"/>
              <w:rPr>
                <w:rFonts w:ascii="Times New Roman" w:hAnsi="Times New Roman"/>
                <w:sz w:val="24"/>
                <w:szCs w:val="24"/>
                <w:lang w:eastAsia="sk-SK"/>
              </w:rPr>
            </w:pPr>
            <w:r w:rsidRPr="006B72AC">
              <w:rPr>
                <w:rFonts w:ascii="Arial" w:hAnsi="Arial" w:cs="Arial"/>
                <w:spacing w:val="-1"/>
                <w:sz w:val="16"/>
                <w:szCs w:val="16"/>
                <w:lang w:eastAsia="sk-SK"/>
              </w:rPr>
              <w:t>St</w:t>
            </w:r>
            <w:r w:rsidRPr="006B72AC">
              <w:rPr>
                <w:rFonts w:ascii="Arial" w:hAnsi="Arial" w:cs="Arial"/>
                <w:sz w:val="16"/>
                <w:szCs w:val="16"/>
                <w:lang w:eastAsia="sk-SK"/>
              </w:rPr>
              <w:t>r</w:t>
            </w:r>
            <w:r w:rsidRPr="006B72AC">
              <w:rPr>
                <w:rFonts w:ascii="Arial" w:hAnsi="Arial" w:cs="Arial"/>
                <w:spacing w:val="-1"/>
                <w:sz w:val="16"/>
                <w:szCs w:val="16"/>
                <w:lang w:eastAsia="sk-SK"/>
              </w:rPr>
              <w:t>ea</w:t>
            </w:r>
            <w:r w:rsidRPr="006B72AC">
              <w:rPr>
                <w:rFonts w:ascii="Arial" w:hAnsi="Arial" w:cs="Arial"/>
                <w:sz w:val="16"/>
                <w:szCs w:val="16"/>
                <w:lang w:eastAsia="sk-SK"/>
              </w:rPr>
              <w:t>mF</w:t>
            </w:r>
            <w:r w:rsidRPr="006B72AC">
              <w:rPr>
                <w:rFonts w:ascii="Arial" w:hAnsi="Arial" w:cs="Arial"/>
                <w:spacing w:val="-1"/>
                <w:sz w:val="16"/>
                <w:szCs w:val="16"/>
                <w:lang w:eastAsia="sk-SK"/>
              </w:rPr>
              <w:t>o</w:t>
            </w:r>
            <w:r w:rsidRPr="006B72AC">
              <w:rPr>
                <w:rFonts w:ascii="Arial" w:hAnsi="Arial" w:cs="Arial"/>
                <w:sz w:val="16"/>
                <w:szCs w:val="16"/>
                <w:lang w:eastAsia="sk-SK"/>
              </w:rPr>
              <w:t>rm</w:t>
            </w:r>
            <w:r w:rsidRPr="006B72AC">
              <w:rPr>
                <w:rFonts w:ascii="Arial" w:hAnsi="Arial" w:cs="Arial"/>
                <w:spacing w:val="-1"/>
                <w:sz w:val="16"/>
                <w:szCs w:val="16"/>
                <w:lang w:eastAsia="sk-SK"/>
              </w:rPr>
              <w:t>a</w:t>
            </w:r>
            <w:r w:rsidRPr="006B72AC">
              <w:rPr>
                <w:rFonts w:ascii="Arial" w:hAnsi="Arial" w:cs="Arial"/>
                <w:sz w:val="16"/>
                <w:szCs w:val="16"/>
                <w:lang w:eastAsia="sk-SK"/>
              </w:rPr>
              <w:t>t</w:t>
            </w:r>
          </w:p>
        </w:tc>
        <w:tc>
          <w:tcPr>
            <w:tcW w:w="2693"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261" w:firstLine="0"/>
              <w:jc w:val="left"/>
              <w:rPr>
                <w:rFonts w:ascii="Times New Roman" w:hAnsi="Times New Roman"/>
                <w:sz w:val="24"/>
                <w:szCs w:val="24"/>
                <w:lang w:eastAsia="sk-SK"/>
              </w:rPr>
            </w:pPr>
            <w:r w:rsidRPr="006B72AC">
              <w:rPr>
                <w:rFonts w:ascii="Arial" w:hAnsi="Arial" w:cs="Arial"/>
                <w:spacing w:val="-1"/>
                <w:sz w:val="16"/>
                <w:szCs w:val="16"/>
                <w:lang w:eastAsia="sk-SK"/>
              </w:rPr>
              <w:t>Pa</w:t>
            </w:r>
            <w:r w:rsidRPr="006B72AC">
              <w:rPr>
                <w:rFonts w:ascii="Arial" w:hAnsi="Arial" w:cs="Arial"/>
                <w:sz w:val="16"/>
                <w:szCs w:val="16"/>
                <w:lang w:eastAsia="sk-SK"/>
              </w:rPr>
              <w:t>r</w:t>
            </w:r>
            <w:r w:rsidRPr="006B72AC">
              <w:rPr>
                <w:rFonts w:ascii="Arial" w:hAnsi="Arial" w:cs="Arial"/>
                <w:spacing w:val="-1"/>
                <w:sz w:val="16"/>
                <w:szCs w:val="16"/>
                <w:lang w:eastAsia="sk-SK"/>
              </w:rPr>
              <w:t>a</w:t>
            </w:r>
            <w:r w:rsidRPr="006B72AC">
              <w:rPr>
                <w:rFonts w:ascii="Arial" w:hAnsi="Arial" w:cs="Arial"/>
                <w:sz w:val="16"/>
                <w:szCs w:val="16"/>
                <w:lang w:eastAsia="sk-SK"/>
              </w:rPr>
              <w:t>m</w:t>
            </w:r>
            <w:r w:rsidRPr="006B72AC">
              <w:rPr>
                <w:rFonts w:ascii="Arial" w:hAnsi="Arial" w:cs="Arial"/>
                <w:spacing w:val="-1"/>
                <w:sz w:val="16"/>
                <w:szCs w:val="16"/>
                <w:lang w:eastAsia="sk-SK"/>
              </w:rPr>
              <w:t>et</w:t>
            </w:r>
            <w:r w:rsidRPr="006B72AC">
              <w:rPr>
                <w:rFonts w:ascii="Arial" w:hAnsi="Arial" w:cs="Arial"/>
                <w:sz w:val="16"/>
                <w:szCs w:val="16"/>
                <w:lang w:eastAsia="sk-SK"/>
              </w:rPr>
              <w:t xml:space="preserve">re </w:t>
            </w:r>
            <w:r w:rsidRPr="006B72AC">
              <w:rPr>
                <w:rFonts w:ascii="Arial" w:hAnsi="Arial" w:cs="Arial"/>
                <w:spacing w:val="-1"/>
                <w:sz w:val="16"/>
                <w:szCs w:val="16"/>
                <w:lang w:eastAsia="sk-SK"/>
              </w:rPr>
              <w:t>p</w:t>
            </w:r>
            <w:r w:rsidRPr="006B72AC">
              <w:rPr>
                <w:rFonts w:ascii="Arial" w:hAnsi="Arial" w:cs="Arial"/>
                <w:sz w:val="16"/>
                <w:szCs w:val="16"/>
                <w:lang w:eastAsia="sk-SK"/>
              </w:rPr>
              <w:t>r</w:t>
            </w:r>
            <w:r w:rsidRPr="006B72AC">
              <w:rPr>
                <w:rFonts w:ascii="Arial" w:hAnsi="Arial" w:cs="Arial"/>
                <w:spacing w:val="-1"/>
                <w:sz w:val="16"/>
                <w:szCs w:val="16"/>
                <w:lang w:eastAsia="sk-SK"/>
              </w:rPr>
              <w:t>enášaného</w:t>
            </w:r>
            <w:r w:rsidRPr="006B72AC">
              <w:rPr>
                <w:rFonts w:ascii="Arial" w:hAnsi="Arial" w:cs="Arial"/>
                <w:spacing w:val="1"/>
                <w:sz w:val="16"/>
                <w:szCs w:val="16"/>
                <w:lang w:eastAsia="sk-SK"/>
              </w:rPr>
              <w:t xml:space="preserve"> </w:t>
            </w:r>
            <w:r w:rsidRPr="006B72AC">
              <w:rPr>
                <w:rFonts w:ascii="Arial" w:hAnsi="Arial" w:cs="Arial"/>
                <w:spacing w:val="-1"/>
                <w:sz w:val="16"/>
                <w:szCs w:val="16"/>
                <w:lang w:eastAsia="sk-SK"/>
              </w:rPr>
              <w:t>ob</w:t>
            </w:r>
            <w:r w:rsidRPr="006B72AC">
              <w:rPr>
                <w:rFonts w:ascii="Arial" w:hAnsi="Arial" w:cs="Arial"/>
                <w:sz w:val="16"/>
                <w:szCs w:val="16"/>
                <w:lang w:eastAsia="sk-SK"/>
              </w:rPr>
              <w:t>r</w:t>
            </w:r>
            <w:r w:rsidRPr="006B72AC">
              <w:rPr>
                <w:rFonts w:ascii="Arial" w:hAnsi="Arial" w:cs="Arial"/>
                <w:spacing w:val="-1"/>
                <w:sz w:val="16"/>
                <w:szCs w:val="16"/>
                <w:lang w:eastAsia="sk-SK"/>
              </w:rPr>
              <w:t>a</w:t>
            </w:r>
            <w:r w:rsidRPr="006B72AC">
              <w:rPr>
                <w:rFonts w:ascii="Arial" w:hAnsi="Arial" w:cs="Arial"/>
                <w:sz w:val="16"/>
                <w:szCs w:val="16"/>
                <w:lang w:eastAsia="sk-SK"/>
              </w:rPr>
              <w:t>z</w:t>
            </w:r>
            <w:r w:rsidRPr="006B72AC">
              <w:rPr>
                <w:rFonts w:ascii="Arial" w:hAnsi="Arial" w:cs="Arial"/>
                <w:spacing w:val="-1"/>
                <w:sz w:val="16"/>
                <w:szCs w:val="16"/>
                <w:lang w:eastAsia="sk-SK"/>
              </w:rPr>
              <w:t>u</w:t>
            </w:r>
            <w:r w:rsidRPr="006B72AC">
              <w:rPr>
                <w:rFonts w:ascii="Arial" w:hAnsi="Arial" w:cs="Arial"/>
                <w:sz w:val="16"/>
                <w:szCs w:val="16"/>
                <w:lang w:eastAsia="sk-SK"/>
              </w:rPr>
              <w:t>.</w:t>
            </w:r>
          </w:p>
        </w:tc>
        <w:tc>
          <w:tcPr>
            <w:tcW w:w="4252" w:type="dxa"/>
            <w:tcBorders>
              <w:top w:val="single" w:sz="2" w:space="0" w:color="000000"/>
              <w:left w:val="single" w:sz="2" w:space="0" w:color="000000"/>
              <w:bottom w:val="single" w:sz="2" w:space="0" w:color="000000"/>
              <w:right w:val="single" w:sz="2" w:space="0" w:color="000000"/>
            </w:tcBorders>
          </w:tcPr>
          <w:p w:rsidR="006B72AC" w:rsidRPr="006B72AC" w:rsidRDefault="005C6405" w:rsidP="006B72AC">
            <w:pPr>
              <w:widowControl w:val="0"/>
              <w:kinsoku w:val="0"/>
              <w:overflowPunct w:val="0"/>
              <w:autoSpaceDE w:val="0"/>
              <w:autoSpaceDN w:val="0"/>
              <w:adjustRightInd w:val="0"/>
              <w:spacing w:before="50" w:after="0" w:line="388" w:lineRule="auto"/>
              <w:ind w:left="57" w:right="2992" w:firstLine="0"/>
              <w:jc w:val="left"/>
              <w:rPr>
                <w:rFonts w:ascii="Arial" w:hAnsi="Arial" w:cs="Arial"/>
                <w:color w:val="000000"/>
                <w:sz w:val="16"/>
                <w:szCs w:val="16"/>
                <w:lang w:eastAsia="sk-SK"/>
              </w:rPr>
            </w:pPr>
            <w:hyperlink r:id="rId135" w:history="1">
              <w:r w:rsidR="006B72AC" w:rsidRPr="006B72AC">
                <w:rPr>
                  <w:rFonts w:ascii="Arial" w:hAnsi="Arial" w:cs="Arial"/>
                  <w:color w:val="00007F"/>
                  <w:spacing w:val="-1"/>
                  <w:sz w:val="16"/>
                  <w:szCs w:val="16"/>
                  <w:u w:val="single"/>
                  <w:lang w:eastAsia="sk-SK"/>
                </w:rPr>
                <w:t>p</w:t>
              </w:r>
            </w:hyperlink>
            <w:r w:rsidR="006B72AC" w:rsidRPr="006B72AC">
              <w:rPr>
                <w:rFonts w:ascii="Arial" w:hAnsi="Arial" w:cs="Arial"/>
                <w:color w:val="000000"/>
                <w:sz w:val="16"/>
                <w:szCs w:val="16"/>
                <w:lang w:eastAsia="sk-SK"/>
              </w:rPr>
              <w:t>r</w:t>
            </w:r>
            <w:r w:rsidR="006B72AC" w:rsidRPr="006B72AC">
              <w:rPr>
                <w:rFonts w:ascii="Arial" w:hAnsi="Arial" w:cs="Arial"/>
                <w:color w:val="000000"/>
                <w:spacing w:val="-1"/>
                <w:sz w:val="16"/>
                <w:szCs w:val="16"/>
                <w:lang w:eastAsia="sk-SK"/>
              </w:rPr>
              <w:t>oto</w:t>
            </w:r>
            <w:r w:rsidR="006B72AC" w:rsidRPr="006B72AC">
              <w:rPr>
                <w:rFonts w:ascii="Arial" w:hAnsi="Arial" w:cs="Arial"/>
                <w:color w:val="000000"/>
                <w:sz w:val="16"/>
                <w:szCs w:val="16"/>
                <w:lang w:eastAsia="sk-SK"/>
              </w:rPr>
              <w:t>c</w:t>
            </w:r>
            <w:r w:rsidR="006B72AC" w:rsidRPr="006B72AC">
              <w:rPr>
                <w:rFonts w:ascii="Arial" w:hAnsi="Arial" w:cs="Arial"/>
                <w:color w:val="000000"/>
                <w:spacing w:val="-1"/>
                <w:sz w:val="16"/>
                <w:szCs w:val="16"/>
                <w:lang w:eastAsia="sk-SK"/>
              </w:rPr>
              <w:t>o</w:t>
            </w:r>
            <w:r w:rsidR="006B72AC" w:rsidRPr="006B72AC">
              <w:rPr>
                <w:rFonts w:ascii="Arial" w:hAnsi="Arial" w:cs="Arial"/>
                <w:color w:val="000000"/>
                <w:sz w:val="16"/>
                <w:szCs w:val="16"/>
                <w:lang w:eastAsia="sk-SK"/>
              </w:rPr>
              <w:t>l</w:t>
            </w:r>
            <w:r w:rsidR="006B72AC" w:rsidRPr="006B72AC">
              <w:rPr>
                <w:rFonts w:ascii="Arial" w:hAnsi="Arial" w:cs="Arial"/>
                <w:color w:val="000000"/>
                <w:spacing w:val="1"/>
                <w:sz w:val="16"/>
                <w:szCs w:val="16"/>
                <w:lang w:eastAsia="sk-SK"/>
              </w:rPr>
              <w:t>:</w:t>
            </w:r>
            <w:r w:rsidR="006B72AC" w:rsidRPr="006B72AC">
              <w:rPr>
                <w:rFonts w:ascii="Arial" w:hAnsi="Arial" w:cs="Arial"/>
                <w:color w:val="000000"/>
                <w:spacing w:val="-1"/>
                <w:sz w:val="16"/>
                <w:szCs w:val="16"/>
                <w:lang w:eastAsia="sk-SK"/>
              </w:rPr>
              <w:t>po</w:t>
            </w:r>
            <w:r w:rsidR="006B72AC" w:rsidRPr="006B72AC">
              <w:rPr>
                <w:rFonts w:ascii="Arial" w:hAnsi="Arial" w:cs="Arial"/>
                <w:color w:val="000000"/>
                <w:sz w:val="16"/>
                <w:szCs w:val="16"/>
                <w:lang w:eastAsia="sk-SK"/>
              </w:rPr>
              <w:t>rt</w:t>
            </w:r>
            <w:r w:rsidR="006B72AC" w:rsidRPr="006B72AC">
              <w:rPr>
                <w:rFonts w:ascii="Arial" w:hAnsi="Arial" w:cs="Arial"/>
                <w:color w:val="000000"/>
                <w:w w:val="99"/>
                <w:sz w:val="16"/>
                <w:szCs w:val="16"/>
                <w:lang w:eastAsia="sk-SK"/>
              </w:rPr>
              <w:t xml:space="preserve"> </w:t>
            </w:r>
            <w:r w:rsidR="006B72AC" w:rsidRPr="006B72AC">
              <w:rPr>
                <w:rFonts w:ascii="Arial" w:hAnsi="Arial" w:cs="Arial"/>
                <w:color w:val="000000"/>
                <w:spacing w:val="-1"/>
                <w:sz w:val="16"/>
                <w:szCs w:val="16"/>
                <w:lang w:eastAsia="sk-SK"/>
              </w:rPr>
              <w:t>p</w:t>
            </w:r>
            <w:r w:rsidR="006B72AC" w:rsidRPr="006B72AC">
              <w:rPr>
                <w:rFonts w:ascii="Arial" w:hAnsi="Arial" w:cs="Arial"/>
                <w:color w:val="000000"/>
                <w:sz w:val="16"/>
                <w:szCs w:val="16"/>
                <w:lang w:eastAsia="sk-SK"/>
              </w:rPr>
              <w:t>r</w:t>
            </w:r>
            <w:r w:rsidR="006B72AC" w:rsidRPr="006B72AC">
              <w:rPr>
                <w:rFonts w:ascii="Arial" w:hAnsi="Arial" w:cs="Arial"/>
                <w:color w:val="000000"/>
                <w:spacing w:val="-1"/>
                <w:sz w:val="16"/>
                <w:szCs w:val="16"/>
                <w:lang w:eastAsia="sk-SK"/>
              </w:rPr>
              <w:t>oto</w:t>
            </w:r>
            <w:r w:rsidR="006B72AC" w:rsidRPr="006B72AC">
              <w:rPr>
                <w:rFonts w:ascii="Arial" w:hAnsi="Arial" w:cs="Arial"/>
                <w:color w:val="000000"/>
                <w:sz w:val="16"/>
                <w:szCs w:val="16"/>
                <w:lang w:eastAsia="sk-SK"/>
              </w:rPr>
              <w:t>c</w:t>
            </w:r>
            <w:r w:rsidR="006B72AC" w:rsidRPr="006B72AC">
              <w:rPr>
                <w:rFonts w:ascii="Arial" w:hAnsi="Arial" w:cs="Arial"/>
                <w:color w:val="000000"/>
                <w:spacing w:val="-1"/>
                <w:sz w:val="16"/>
                <w:szCs w:val="16"/>
                <w:lang w:eastAsia="sk-SK"/>
              </w:rPr>
              <w:t>o</w:t>
            </w:r>
            <w:r w:rsidR="006B72AC" w:rsidRPr="006B72AC">
              <w:rPr>
                <w:rFonts w:ascii="Arial" w:hAnsi="Arial" w:cs="Arial"/>
                <w:color w:val="000000"/>
                <w:sz w:val="16"/>
                <w:szCs w:val="16"/>
                <w:lang w:eastAsia="sk-SK"/>
              </w:rPr>
              <w:t>l =</w:t>
            </w:r>
            <w:r w:rsidR="006B72AC" w:rsidRPr="006B72AC">
              <w:rPr>
                <w:rFonts w:ascii="Arial" w:hAnsi="Arial" w:cs="Arial"/>
                <w:color w:val="000000"/>
                <w:spacing w:val="-2"/>
                <w:sz w:val="16"/>
                <w:szCs w:val="16"/>
                <w:lang w:eastAsia="sk-SK"/>
              </w:rPr>
              <w:t xml:space="preserve"> H</w:t>
            </w:r>
            <w:r w:rsidR="006B72AC" w:rsidRPr="006B72AC">
              <w:rPr>
                <w:rFonts w:ascii="Arial" w:hAnsi="Arial" w:cs="Arial"/>
                <w:color w:val="000000"/>
                <w:sz w:val="16"/>
                <w:szCs w:val="16"/>
                <w:lang w:eastAsia="sk-SK"/>
              </w:rPr>
              <w:t>TTP</w:t>
            </w:r>
          </w:p>
          <w:p w:rsidR="006B72AC" w:rsidRPr="006B72AC" w:rsidRDefault="006B72AC" w:rsidP="006B72AC">
            <w:pPr>
              <w:widowControl w:val="0"/>
              <w:kinsoku w:val="0"/>
              <w:overflowPunct w:val="0"/>
              <w:autoSpaceDE w:val="0"/>
              <w:autoSpaceDN w:val="0"/>
              <w:adjustRightInd w:val="0"/>
              <w:spacing w:before="5" w:after="0" w:line="388" w:lineRule="auto"/>
              <w:ind w:left="57" w:right="152" w:firstLine="0"/>
              <w:jc w:val="left"/>
              <w:rPr>
                <w:rFonts w:ascii="Times New Roman" w:hAnsi="Times New Roman"/>
                <w:sz w:val="24"/>
                <w:szCs w:val="24"/>
                <w:lang w:eastAsia="sk-SK"/>
              </w:rPr>
            </w:pPr>
            <w:r w:rsidRPr="006B72AC">
              <w:rPr>
                <w:rFonts w:ascii="Arial" w:hAnsi="Arial" w:cs="Arial"/>
                <w:spacing w:val="-1"/>
                <w:sz w:val="16"/>
                <w:szCs w:val="16"/>
                <w:lang w:eastAsia="sk-SK"/>
              </w:rPr>
              <w:t>po</w:t>
            </w:r>
            <w:r w:rsidRPr="006B72AC">
              <w:rPr>
                <w:rFonts w:ascii="Arial" w:hAnsi="Arial" w:cs="Arial"/>
                <w:sz w:val="16"/>
                <w:szCs w:val="16"/>
                <w:lang w:eastAsia="sk-SK"/>
              </w:rPr>
              <w:t>rt –</w:t>
            </w:r>
            <w:r w:rsidRPr="006B72AC">
              <w:rPr>
                <w:rFonts w:ascii="Arial" w:hAnsi="Arial" w:cs="Arial"/>
                <w:spacing w:val="-1"/>
                <w:sz w:val="16"/>
                <w:szCs w:val="16"/>
                <w:lang w:eastAsia="sk-SK"/>
              </w:rPr>
              <w:t xml:space="preserve"> číslo</w:t>
            </w:r>
            <w:r w:rsidRPr="006B72AC">
              <w:rPr>
                <w:rFonts w:ascii="Arial" w:hAnsi="Arial" w:cs="Arial"/>
                <w:spacing w:val="1"/>
                <w:sz w:val="16"/>
                <w:szCs w:val="16"/>
                <w:lang w:eastAsia="sk-SK"/>
              </w:rPr>
              <w:t xml:space="preserve"> </w:t>
            </w:r>
            <w:r w:rsidRPr="006B72AC">
              <w:rPr>
                <w:rFonts w:ascii="Arial" w:hAnsi="Arial" w:cs="Arial"/>
                <w:spacing w:val="-1"/>
                <w:sz w:val="16"/>
                <w:szCs w:val="16"/>
                <w:lang w:eastAsia="sk-SK"/>
              </w:rPr>
              <w:t>po</w:t>
            </w:r>
            <w:r w:rsidRPr="006B72AC">
              <w:rPr>
                <w:rFonts w:ascii="Arial" w:hAnsi="Arial" w:cs="Arial"/>
                <w:sz w:val="16"/>
                <w:szCs w:val="16"/>
                <w:lang w:eastAsia="sk-SK"/>
              </w:rPr>
              <w:t>r</w:t>
            </w:r>
            <w:r w:rsidRPr="006B72AC">
              <w:rPr>
                <w:rFonts w:ascii="Arial" w:hAnsi="Arial" w:cs="Arial"/>
                <w:spacing w:val="-1"/>
                <w:sz w:val="16"/>
                <w:szCs w:val="16"/>
                <w:lang w:eastAsia="sk-SK"/>
              </w:rPr>
              <w:t>t</w:t>
            </w:r>
            <w:r w:rsidRPr="006B72AC">
              <w:rPr>
                <w:rFonts w:ascii="Arial" w:hAnsi="Arial" w:cs="Arial"/>
                <w:sz w:val="16"/>
                <w:szCs w:val="16"/>
                <w:lang w:eastAsia="sk-SK"/>
              </w:rPr>
              <w:t xml:space="preserve">u </w:t>
            </w:r>
            <w:r w:rsidRPr="006B72AC">
              <w:rPr>
                <w:rFonts w:ascii="Arial" w:hAnsi="Arial" w:cs="Arial"/>
                <w:spacing w:val="-1"/>
                <w:sz w:val="16"/>
                <w:szCs w:val="16"/>
                <w:lang w:eastAsia="sk-SK"/>
              </w:rPr>
              <w:t>n</w:t>
            </w:r>
            <w:r w:rsidRPr="006B72AC">
              <w:rPr>
                <w:rFonts w:ascii="Arial" w:hAnsi="Arial" w:cs="Arial"/>
                <w:sz w:val="16"/>
                <w:szCs w:val="16"/>
                <w:lang w:eastAsia="sk-SK"/>
              </w:rPr>
              <w:t>a</w:t>
            </w:r>
            <w:r w:rsidRPr="006B72AC">
              <w:rPr>
                <w:rFonts w:ascii="Arial" w:hAnsi="Arial" w:cs="Arial"/>
                <w:spacing w:val="1"/>
                <w:sz w:val="16"/>
                <w:szCs w:val="16"/>
                <w:lang w:eastAsia="sk-SK"/>
              </w:rPr>
              <w:t xml:space="preserve"> </w:t>
            </w:r>
            <w:r w:rsidRPr="006B72AC">
              <w:rPr>
                <w:rFonts w:ascii="Arial" w:hAnsi="Arial" w:cs="Arial"/>
                <w:sz w:val="16"/>
                <w:szCs w:val="16"/>
                <w:lang w:eastAsia="sk-SK"/>
              </w:rPr>
              <w:t>k</w:t>
            </w:r>
            <w:r w:rsidRPr="006B72AC">
              <w:rPr>
                <w:rFonts w:ascii="Arial" w:hAnsi="Arial" w:cs="Arial"/>
                <w:spacing w:val="-1"/>
                <w:sz w:val="16"/>
                <w:szCs w:val="16"/>
                <w:lang w:eastAsia="sk-SK"/>
              </w:rPr>
              <w:t xml:space="preserve">torom je dostupný tok napr. </w:t>
            </w:r>
            <w:r w:rsidRPr="006B72AC">
              <w:rPr>
                <w:rFonts w:ascii="Arial" w:hAnsi="Arial" w:cs="Arial"/>
                <w:sz w:val="16"/>
                <w:szCs w:val="16"/>
                <w:lang w:eastAsia="sk-SK"/>
              </w:rPr>
              <w:t>HTT</w:t>
            </w:r>
            <w:r w:rsidRPr="006B72AC">
              <w:rPr>
                <w:rFonts w:ascii="Arial" w:hAnsi="Arial" w:cs="Arial"/>
                <w:spacing w:val="-1"/>
                <w:sz w:val="16"/>
                <w:szCs w:val="16"/>
                <w:lang w:eastAsia="sk-SK"/>
              </w:rPr>
              <w:t>P:80</w:t>
            </w:r>
            <w:r w:rsidRPr="006B72AC">
              <w:rPr>
                <w:rFonts w:ascii="Arial" w:hAnsi="Arial" w:cs="Arial"/>
                <w:sz w:val="16"/>
                <w:szCs w:val="16"/>
                <w:lang w:eastAsia="sk-SK"/>
              </w:rPr>
              <w:t>80</w:t>
            </w:r>
          </w:p>
        </w:tc>
      </w:tr>
      <w:tr w:rsidR="006B72AC" w:rsidRPr="006B72AC" w:rsidTr="00D005E3">
        <w:trPr>
          <w:trHeight w:hRule="exact" w:val="1296"/>
        </w:trPr>
        <w:tc>
          <w:tcPr>
            <w:tcW w:w="202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885" w:firstLine="0"/>
              <w:jc w:val="left"/>
              <w:rPr>
                <w:rFonts w:ascii="Times New Roman" w:hAnsi="Times New Roman"/>
                <w:sz w:val="24"/>
                <w:szCs w:val="24"/>
                <w:lang w:eastAsia="sk-SK"/>
              </w:rPr>
            </w:pPr>
            <w:r w:rsidRPr="006B72AC">
              <w:rPr>
                <w:rFonts w:ascii="Arial" w:hAnsi="Arial" w:cs="Arial"/>
                <w:sz w:val="16"/>
                <w:szCs w:val="16"/>
                <w:lang w:eastAsia="sk-SK"/>
              </w:rPr>
              <w:t>D</w:t>
            </w:r>
            <w:r w:rsidRPr="006B72AC">
              <w:rPr>
                <w:rFonts w:ascii="Arial" w:hAnsi="Arial" w:cs="Arial"/>
                <w:spacing w:val="-1"/>
                <w:sz w:val="16"/>
                <w:szCs w:val="16"/>
                <w:lang w:eastAsia="sk-SK"/>
              </w:rPr>
              <w:t>ate</w:t>
            </w:r>
            <w:r w:rsidRPr="006B72AC">
              <w:rPr>
                <w:rFonts w:ascii="Arial" w:hAnsi="Arial" w:cs="Arial"/>
                <w:sz w:val="16"/>
                <w:szCs w:val="16"/>
                <w:lang w:eastAsia="sk-SK"/>
              </w:rPr>
              <w:t>Tim</w:t>
            </w:r>
            <w:r w:rsidRPr="006B72AC">
              <w:rPr>
                <w:rFonts w:ascii="Arial" w:hAnsi="Arial" w:cs="Arial"/>
                <w:spacing w:val="-1"/>
                <w:sz w:val="16"/>
                <w:szCs w:val="16"/>
                <w:lang w:eastAsia="sk-SK"/>
              </w:rPr>
              <w:t>e</w:t>
            </w:r>
            <w:r w:rsidRPr="006B72AC">
              <w:rPr>
                <w:rFonts w:ascii="Arial" w:hAnsi="Arial" w:cs="Arial"/>
                <w:sz w:val="16"/>
                <w:szCs w:val="16"/>
                <w:lang w:eastAsia="sk-SK"/>
              </w:rPr>
              <w:t>Fr</w:t>
            </w:r>
            <w:r w:rsidRPr="006B72AC">
              <w:rPr>
                <w:rFonts w:ascii="Arial" w:hAnsi="Arial" w:cs="Arial"/>
                <w:spacing w:val="-1"/>
                <w:sz w:val="16"/>
                <w:szCs w:val="16"/>
                <w:lang w:eastAsia="sk-SK"/>
              </w:rPr>
              <w:t>o</w:t>
            </w:r>
            <w:r w:rsidRPr="006B72AC">
              <w:rPr>
                <w:rFonts w:ascii="Arial" w:hAnsi="Arial" w:cs="Arial"/>
                <w:sz w:val="16"/>
                <w:szCs w:val="16"/>
                <w:lang w:eastAsia="sk-SK"/>
              </w:rPr>
              <w:t>m</w:t>
            </w:r>
          </w:p>
        </w:tc>
        <w:tc>
          <w:tcPr>
            <w:tcW w:w="2693"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7" w:after="0" w:line="178" w:lineRule="exact"/>
              <w:ind w:left="1089" w:hanging="920"/>
              <w:jc w:val="left"/>
              <w:rPr>
                <w:rFonts w:ascii="Times New Roman" w:hAnsi="Times New Roman"/>
                <w:sz w:val="24"/>
                <w:szCs w:val="24"/>
                <w:lang w:eastAsia="sk-SK"/>
              </w:rPr>
            </w:pPr>
            <w:r w:rsidRPr="006B72AC">
              <w:rPr>
                <w:rFonts w:ascii="Arial" w:hAnsi="Arial" w:cs="Arial"/>
                <w:sz w:val="16"/>
                <w:szCs w:val="16"/>
                <w:lang w:eastAsia="sk-SK"/>
              </w:rPr>
              <w:t>Dátum a čas zahájenia nahrávky</w:t>
            </w:r>
          </w:p>
        </w:tc>
        <w:tc>
          <w:tcPr>
            <w:tcW w:w="425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57" w:firstLine="0"/>
              <w:jc w:val="left"/>
              <w:rPr>
                <w:rFonts w:ascii="Arial" w:hAnsi="Arial" w:cs="Arial"/>
                <w:sz w:val="16"/>
                <w:szCs w:val="16"/>
                <w:lang w:eastAsia="sk-SK"/>
              </w:rPr>
            </w:pPr>
            <w:r w:rsidRPr="006B72AC">
              <w:rPr>
                <w:rFonts w:ascii="Arial" w:hAnsi="Arial" w:cs="Arial"/>
                <w:sz w:val="16"/>
                <w:szCs w:val="16"/>
                <w:lang w:eastAsia="sk-SK"/>
              </w:rPr>
              <w:t>yyy</w:t>
            </w:r>
            <w:r w:rsidRPr="006B72AC">
              <w:rPr>
                <w:rFonts w:ascii="Arial" w:hAnsi="Arial" w:cs="Arial"/>
                <w:spacing w:val="-3"/>
                <w:sz w:val="16"/>
                <w:szCs w:val="16"/>
                <w:lang w:eastAsia="sk-SK"/>
              </w:rPr>
              <w:t>y</w:t>
            </w:r>
            <w:r w:rsidRPr="006B72AC">
              <w:rPr>
                <w:rFonts w:ascii="Arial" w:hAnsi="Arial" w:cs="Arial"/>
                <w:sz w:val="16"/>
                <w:szCs w:val="16"/>
                <w:lang w:eastAsia="sk-SK"/>
              </w:rPr>
              <w:t>-M</w:t>
            </w:r>
            <w:r w:rsidRPr="006B72AC">
              <w:rPr>
                <w:rFonts w:ascii="Arial" w:hAnsi="Arial" w:cs="Arial"/>
                <w:spacing w:val="-2"/>
                <w:sz w:val="16"/>
                <w:szCs w:val="16"/>
                <w:lang w:eastAsia="sk-SK"/>
              </w:rPr>
              <w:t>M</w:t>
            </w:r>
            <w:r w:rsidRPr="006B72AC">
              <w:rPr>
                <w:rFonts w:ascii="Arial" w:hAnsi="Arial" w:cs="Arial"/>
                <w:sz w:val="16"/>
                <w:szCs w:val="16"/>
                <w:lang w:eastAsia="sk-SK"/>
              </w:rPr>
              <w:t>-</w:t>
            </w:r>
            <w:r w:rsidRPr="006B72AC">
              <w:rPr>
                <w:rFonts w:ascii="Arial" w:hAnsi="Arial" w:cs="Arial"/>
                <w:spacing w:val="-1"/>
                <w:sz w:val="16"/>
                <w:szCs w:val="16"/>
                <w:lang w:eastAsia="sk-SK"/>
              </w:rPr>
              <w:t>d</w:t>
            </w:r>
            <w:r w:rsidRPr="006B72AC">
              <w:rPr>
                <w:rFonts w:ascii="Arial" w:hAnsi="Arial" w:cs="Arial"/>
                <w:sz w:val="16"/>
                <w:szCs w:val="16"/>
                <w:lang w:eastAsia="sk-SK"/>
              </w:rPr>
              <w:t>d</w:t>
            </w:r>
            <w:r w:rsidRPr="006B72AC">
              <w:rPr>
                <w:rFonts w:ascii="Arial" w:hAnsi="Arial" w:cs="Arial"/>
                <w:spacing w:val="1"/>
                <w:sz w:val="16"/>
                <w:szCs w:val="16"/>
                <w:lang w:eastAsia="sk-SK"/>
              </w:rPr>
              <w:t xml:space="preserve"> </w:t>
            </w:r>
            <w:r w:rsidRPr="006B72AC">
              <w:rPr>
                <w:rFonts w:ascii="Arial" w:hAnsi="Arial" w:cs="Arial"/>
                <w:spacing w:val="-1"/>
                <w:sz w:val="16"/>
                <w:szCs w:val="16"/>
                <w:lang w:eastAsia="sk-SK"/>
              </w:rPr>
              <w:t>hh:</w:t>
            </w:r>
            <w:r w:rsidRPr="006B72AC">
              <w:rPr>
                <w:rFonts w:ascii="Arial" w:hAnsi="Arial" w:cs="Arial"/>
                <w:sz w:val="16"/>
                <w:szCs w:val="16"/>
                <w:lang w:eastAsia="sk-SK"/>
              </w:rPr>
              <w:t>mm</w:t>
            </w:r>
            <w:r w:rsidRPr="006B72AC">
              <w:rPr>
                <w:rFonts w:ascii="Arial" w:hAnsi="Arial" w:cs="Arial"/>
                <w:spacing w:val="-1"/>
                <w:sz w:val="16"/>
                <w:szCs w:val="16"/>
                <w:lang w:eastAsia="sk-SK"/>
              </w:rPr>
              <w:t>:</w:t>
            </w:r>
            <w:r w:rsidRPr="006B72AC">
              <w:rPr>
                <w:rFonts w:ascii="Arial" w:hAnsi="Arial" w:cs="Arial"/>
                <w:sz w:val="16"/>
                <w:szCs w:val="16"/>
                <w:lang w:eastAsia="sk-SK"/>
              </w:rPr>
              <w:t>ss</w:t>
            </w:r>
          </w:p>
          <w:p w:rsidR="006B72AC" w:rsidRPr="006B72AC" w:rsidRDefault="006B72AC" w:rsidP="006B72AC">
            <w:pPr>
              <w:widowControl w:val="0"/>
              <w:kinsoku w:val="0"/>
              <w:overflowPunct w:val="0"/>
              <w:autoSpaceDE w:val="0"/>
              <w:autoSpaceDN w:val="0"/>
              <w:adjustRightInd w:val="0"/>
              <w:spacing w:before="4"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57" w:firstLine="0"/>
              <w:jc w:val="left"/>
              <w:rPr>
                <w:rFonts w:ascii="Arial" w:hAnsi="Arial" w:cs="Arial"/>
                <w:sz w:val="16"/>
                <w:szCs w:val="16"/>
                <w:lang w:eastAsia="sk-SK"/>
              </w:rPr>
            </w:pPr>
            <w:r w:rsidRPr="006B72AC">
              <w:rPr>
                <w:rFonts w:ascii="Arial" w:hAnsi="Arial" w:cs="Arial"/>
                <w:sz w:val="16"/>
                <w:szCs w:val="16"/>
                <w:lang w:eastAsia="sk-SK"/>
              </w:rPr>
              <w:t>yyyy</w:t>
            </w:r>
            <w:r w:rsidRPr="006B72AC">
              <w:rPr>
                <w:rFonts w:ascii="Arial" w:hAnsi="Arial" w:cs="Arial"/>
                <w:spacing w:val="-2"/>
                <w:sz w:val="16"/>
                <w:szCs w:val="16"/>
                <w:lang w:eastAsia="sk-SK"/>
              </w:rPr>
              <w:t xml:space="preserve"> </w:t>
            </w:r>
            <w:r w:rsidRPr="006B72AC">
              <w:rPr>
                <w:rFonts w:ascii="Arial" w:hAnsi="Arial" w:cs="Arial"/>
                <w:sz w:val="16"/>
                <w:szCs w:val="16"/>
                <w:lang w:eastAsia="sk-SK"/>
              </w:rPr>
              <w:t>– r</w:t>
            </w:r>
            <w:r w:rsidRPr="006B72AC">
              <w:rPr>
                <w:rFonts w:ascii="Arial" w:hAnsi="Arial" w:cs="Arial"/>
                <w:spacing w:val="-1"/>
                <w:sz w:val="16"/>
                <w:szCs w:val="16"/>
                <w:lang w:eastAsia="sk-SK"/>
              </w:rPr>
              <w:t>o</w:t>
            </w:r>
            <w:r w:rsidRPr="006B72AC">
              <w:rPr>
                <w:rFonts w:ascii="Arial" w:hAnsi="Arial" w:cs="Arial"/>
                <w:sz w:val="16"/>
                <w:szCs w:val="16"/>
                <w:lang w:eastAsia="sk-SK"/>
              </w:rPr>
              <w:t>k,</w:t>
            </w:r>
            <w:r w:rsidRPr="006B72AC">
              <w:rPr>
                <w:rFonts w:ascii="Arial" w:hAnsi="Arial" w:cs="Arial"/>
                <w:spacing w:val="-1"/>
                <w:sz w:val="16"/>
                <w:szCs w:val="16"/>
                <w:lang w:eastAsia="sk-SK"/>
              </w:rPr>
              <w:t xml:space="preserve"> </w:t>
            </w:r>
            <w:r w:rsidRPr="006B72AC">
              <w:rPr>
                <w:rFonts w:ascii="Arial" w:hAnsi="Arial" w:cs="Arial"/>
                <w:sz w:val="16"/>
                <w:szCs w:val="16"/>
                <w:lang w:eastAsia="sk-SK"/>
              </w:rPr>
              <w:t>MM</w:t>
            </w:r>
            <w:r w:rsidRPr="006B72AC">
              <w:rPr>
                <w:rFonts w:ascii="Arial" w:hAnsi="Arial" w:cs="Arial"/>
                <w:spacing w:val="-1"/>
                <w:sz w:val="16"/>
                <w:szCs w:val="16"/>
                <w:lang w:eastAsia="sk-SK"/>
              </w:rPr>
              <w:t xml:space="preserve"> </w:t>
            </w:r>
            <w:r w:rsidRPr="006B72AC">
              <w:rPr>
                <w:rFonts w:ascii="Arial" w:hAnsi="Arial" w:cs="Arial"/>
                <w:sz w:val="16"/>
                <w:szCs w:val="16"/>
                <w:lang w:eastAsia="sk-SK"/>
              </w:rPr>
              <w:t xml:space="preserve">– </w:t>
            </w:r>
            <w:r w:rsidRPr="006B72AC">
              <w:rPr>
                <w:rFonts w:ascii="Arial" w:hAnsi="Arial" w:cs="Arial"/>
                <w:spacing w:val="-2"/>
                <w:sz w:val="16"/>
                <w:szCs w:val="16"/>
                <w:lang w:eastAsia="sk-SK"/>
              </w:rPr>
              <w:t>m</w:t>
            </w:r>
            <w:r w:rsidRPr="006B72AC">
              <w:rPr>
                <w:rFonts w:ascii="Arial" w:hAnsi="Arial" w:cs="Arial"/>
                <w:spacing w:val="-1"/>
                <w:sz w:val="16"/>
                <w:szCs w:val="16"/>
                <w:lang w:eastAsia="sk-SK"/>
              </w:rPr>
              <w:t>e</w:t>
            </w:r>
            <w:r w:rsidRPr="006B72AC">
              <w:rPr>
                <w:rFonts w:ascii="Arial" w:hAnsi="Arial" w:cs="Arial"/>
                <w:sz w:val="16"/>
                <w:szCs w:val="16"/>
                <w:lang w:eastAsia="sk-SK"/>
              </w:rPr>
              <w:t>si</w:t>
            </w:r>
            <w:r w:rsidRPr="006B72AC">
              <w:rPr>
                <w:rFonts w:ascii="Arial" w:hAnsi="Arial" w:cs="Arial"/>
                <w:spacing w:val="-1"/>
                <w:sz w:val="16"/>
                <w:szCs w:val="16"/>
                <w:lang w:eastAsia="sk-SK"/>
              </w:rPr>
              <w:t>a</w:t>
            </w:r>
            <w:r w:rsidRPr="006B72AC">
              <w:rPr>
                <w:rFonts w:ascii="Arial" w:hAnsi="Arial" w:cs="Arial"/>
                <w:sz w:val="16"/>
                <w:szCs w:val="16"/>
                <w:lang w:eastAsia="sk-SK"/>
              </w:rPr>
              <w:t>c,</w:t>
            </w:r>
            <w:r w:rsidRPr="006B72AC">
              <w:rPr>
                <w:rFonts w:ascii="Arial" w:hAnsi="Arial" w:cs="Arial"/>
                <w:spacing w:val="1"/>
                <w:sz w:val="16"/>
                <w:szCs w:val="16"/>
                <w:lang w:eastAsia="sk-SK"/>
              </w:rPr>
              <w:t xml:space="preserve"> </w:t>
            </w:r>
            <w:r w:rsidRPr="006B72AC">
              <w:rPr>
                <w:rFonts w:ascii="Arial" w:hAnsi="Arial" w:cs="Arial"/>
                <w:spacing w:val="-1"/>
                <w:sz w:val="16"/>
                <w:szCs w:val="16"/>
                <w:lang w:eastAsia="sk-SK"/>
              </w:rPr>
              <w:t>d</w:t>
            </w:r>
            <w:r w:rsidRPr="006B72AC">
              <w:rPr>
                <w:rFonts w:ascii="Arial" w:hAnsi="Arial" w:cs="Arial"/>
                <w:sz w:val="16"/>
                <w:szCs w:val="16"/>
                <w:lang w:eastAsia="sk-SK"/>
              </w:rPr>
              <w:t>d</w:t>
            </w:r>
            <w:r w:rsidRPr="006B72AC">
              <w:rPr>
                <w:rFonts w:ascii="Arial" w:hAnsi="Arial" w:cs="Arial"/>
                <w:spacing w:val="1"/>
                <w:sz w:val="16"/>
                <w:szCs w:val="16"/>
                <w:lang w:eastAsia="sk-SK"/>
              </w:rPr>
              <w:t xml:space="preserve"> </w:t>
            </w:r>
            <w:r w:rsidRPr="006B72AC">
              <w:rPr>
                <w:rFonts w:ascii="Arial" w:hAnsi="Arial" w:cs="Arial"/>
                <w:sz w:val="16"/>
                <w:szCs w:val="16"/>
                <w:lang w:eastAsia="sk-SK"/>
              </w:rPr>
              <w:t>–</w:t>
            </w:r>
            <w:r w:rsidRPr="006B72AC">
              <w:rPr>
                <w:rFonts w:ascii="Arial" w:hAnsi="Arial" w:cs="Arial"/>
                <w:spacing w:val="-2"/>
                <w:sz w:val="16"/>
                <w:szCs w:val="16"/>
                <w:lang w:eastAsia="sk-SK"/>
              </w:rPr>
              <w:t xml:space="preserve"> </w:t>
            </w:r>
            <w:r w:rsidRPr="006B72AC">
              <w:rPr>
                <w:rFonts w:ascii="Arial" w:hAnsi="Arial" w:cs="Arial"/>
                <w:spacing w:val="-1"/>
                <w:sz w:val="16"/>
                <w:szCs w:val="16"/>
                <w:lang w:eastAsia="sk-SK"/>
              </w:rPr>
              <w:t>deň</w:t>
            </w:r>
          </w:p>
          <w:p w:rsidR="006B72AC" w:rsidRPr="006B72AC" w:rsidRDefault="006B72AC" w:rsidP="006B72AC">
            <w:pPr>
              <w:widowControl w:val="0"/>
              <w:kinsoku w:val="0"/>
              <w:overflowPunct w:val="0"/>
              <w:autoSpaceDE w:val="0"/>
              <w:autoSpaceDN w:val="0"/>
              <w:adjustRightInd w:val="0"/>
              <w:spacing w:before="6"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line="388" w:lineRule="auto"/>
              <w:ind w:left="57" w:right="1201" w:firstLine="0"/>
              <w:jc w:val="left"/>
              <w:rPr>
                <w:rFonts w:ascii="Times New Roman" w:hAnsi="Times New Roman"/>
                <w:sz w:val="24"/>
                <w:szCs w:val="24"/>
                <w:lang w:eastAsia="sk-SK"/>
              </w:rPr>
            </w:pPr>
            <w:r w:rsidRPr="006B72AC">
              <w:rPr>
                <w:rFonts w:ascii="Arial" w:hAnsi="Arial" w:cs="Arial"/>
                <w:spacing w:val="-1"/>
                <w:sz w:val="16"/>
                <w:szCs w:val="16"/>
                <w:lang w:eastAsia="sk-SK"/>
              </w:rPr>
              <w:t>h</w:t>
            </w:r>
            <w:r w:rsidRPr="006B72AC">
              <w:rPr>
                <w:rFonts w:ascii="Arial" w:hAnsi="Arial" w:cs="Arial"/>
                <w:sz w:val="16"/>
                <w:szCs w:val="16"/>
                <w:lang w:eastAsia="sk-SK"/>
              </w:rPr>
              <w:t>h</w:t>
            </w:r>
            <w:r w:rsidRPr="006B72AC">
              <w:rPr>
                <w:rFonts w:ascii="Arial" w:hAnsi="Arial" w:cs="Arial"/>
                <w:spacing w:val="-1"/>
                <w:sz w:val="16"/>
                <w:szCs w:val="16"/>
                <w:lang w:eastAsia="sk-SK"/>
              </w:rPr>
              <w:t xml:space="preserve"> </w:t>
            </w:r>
            <w:r w:rsidRPr="006B72AC">
              <w:rPr>
                <w:rFonts w:ascii="Arial" w:hAnsi="Arial" w:cs="Arial"/>
                <w:sz w:val="16"/>
                <w:szCs w:val="16"/>
                <w:lang w:eastAsia="sk-SK"/>
              </w:rPr>
              <w:t xml:space="preserve">– </w:t>
            </w:r>
            <w:r w:rsidRPr="006B72AC">
              <w:rPr>
                <w:rFonts w:ascii="Arial" w:hAnsi="Arial" w:cs="Arial"/>
                <w:spacing w:val="-1"/>
                <w:sz w:val="16"/>
                <w:szCs w:val="16"/>
                <w:lang w:eastAsia="sk-SK"/>
              </w:rPr>
              <w:t>hodina</w:t>
            </w:r>
            <w:r w:rsidRPr="006B72AC">
              <w:rPr>
                <w:rFonts w:ascii="Arial" w:hAnsi="Arial" w:cs="Arial"/>
                <w:sz w:val="16"/>
                <w:szCs w:val="16"/>
                <w:lang w:eastAsia="sk-SK"/>
              </w:rPr>
              <w:t>,</w:t>
            </w:r>
            <w:r w:rsidRPr="006B72AC">
              <w:rPr>
                <w:rFonts w:ascii="Arial" w:hAnsi="Arial" w:cs="Arial"/>
                <w:spacing w:val="2"/>
                <w:sz w:val="16"/>
                <w:szCs w:val="16"/>
                <w:lang w:eastAsia="sk-SK"/>
              </w:rPr>
              <w:t xml:space="preserve"> </w:t>
            </w:r>
            <w:r w:rsidRPr="006B72AC">
              <w:rPr>
                <w:rFonts w:ascii="Arial" w:hAnsi="Arial" w:cs="Arial"/>
                <w:spacing w:val="-2"/>
                <w:sz w:val="16"/>
                <w:szCs w:val="16"/>
                <w:lang w:eastAsia="sk-SK"/>
              </w:rPr>
              <w:t>m</w:t>
            </w:r>
            <w:r w:rsidRPr="006B72AC">
              <w:rPr>
                <w:rFonts w:ascii="Arial" w:hAnsi="Arial" w:cs="Arial"/>
                <w:sz w:val="16"/>
                <w:szCs w:val="16"/>
                <w:lang w:eastAsia="sk-SK"/>
              </w:rPr>
              <w:t xml:space="preserve">m – </w:t>
            </w:r>
            <w:r w:rsidRPr="006B72AC">
              <w:rPr>
                <w:rFonts w:ascii="Arial" w:hAnsi="Arial" w:cs="Arial"/>
                <w:spacing w:val="-2"/>
                <w:sz w:val="16"/>
                <w:szCs w:val="16"/>
                <w:lang w:eastAsia="sk-SK"/>
              </w:rPr>
              <w:t>m</w:t>
            </w:r>
            <w:r w:rsidRPr="006B72AC">
              <w:rPr>
                <w:rFonts w:ascii="Arial" w:hAnsi="Arial" w:cs="Arial"/>
                <w:sz w:val="16"/>
                <w:szCs w:val="16"/>
                <w:lang w:eastAsia="sk-SK"/>
              </w:rPr>
              <w:t>i</w:t>
            </w:r>
            <w:r w:rsidRPr="006B72AC">
              <w:rPr>
                <w:rFonts w:ascii="Arial" w:hAnsi="Arial" w:cs="Arial"/>
                <w:spacing w:val="-1"/>
                <w:sz w:val="16"/>
                <w:szCs w:val="16"/>
                <w:lang w:eastAsia="sk-SK"/>
              </w:rPr>
              <w:t>nu</w:t>
            </w:r>
            <w:r w:rsidRPr="006B72AC">
              <w:rPr>
                <w:rFonts w:ascii="Arial" w:hAnsi="Arial" w:cs="Arial"/>
                <w:spacing w:val="1"/>
                <w:sz w:val="16"/>
                <w:szCs w:val="16"/>
                <w:lang w:eastAsia="sk-SK"/>
              </w:rPr>
              <w:t>t</w:t>
            </w:r>
            <w:r w:rsidRPr="006B72AC">
              <w:rPr>
                <w:rFonts w:ascii="Arial" w:hAnsi="Arial" w:cs="Arial"/>
                <w:spacing w:val="-1"/>
                <w:sz w:val="16"/>
                <w:szCs w:val="16"/>
                <w:lang w:eastAsia="sk-SK"/>
              </w:rPr>
              <w:t>á</w:t>
            </w:r>
            <w:r w:rsidRPr="006B72AC">
              <w:rPr>
                <w:rFonts w:ascii="Arial" w:hAnsi="Arial" w:cs="Arial"/>
                <w:sz w:val="16"/>
                <w:szCs w:val="16"/>
                <w:lang w:eastAsia="sk-SK"/>
              </w:rPr>
              <w:t>,</w:t>
            </w:r>
            <w:r w:rsidRPr="006B72AC">
              <w:rPr>
                <w:rFonts w:ascii="Arial" w:hAnsi="Arial" w:cs="Arial"/>
                <w:spacing w:val="2"/>
                <w:sz w:val="16"/>
                <w:szCs w:val="16"/>
                <w:lang w:eastAsia="sk-SK"/>
              </w:rPr>
              <w:t xml:space="preserve"> </w:t>
            </w:r>
            <w:r w:rsidRPr="006B72AC">
              <w:rPr>
                <w:rFonts w:ascii="Arial" w:hAnsi="Arial" w:cs="Arial"/>
                <w:sz w:val="16"/>
                <w:szCs w:val="16"/>
                <w:lang w:eastAsia="sk-SK"/>
              </w:rPr>
              <w:t>ss</w:t>
            </w:r>
            <w:r w:rsidRPr="006B72AC">
              <w:rPr>
                <w:rFonts w:ascii="Arial" w:hAnsi="Arial" w:cs="Arial"/>
                <w:spacing w:val="-2"/>
                <w:sz w:val="16"/>
                <w:szCs w:val="16"/>
                <w:lang w:eastAsia="sk-SK"/>
              </w:rPr>
              <w:t xml:space="preserve"> </w:t>
            </w:r>
            <w:r w:rsidRPr="006B72AC">
              <w:rPr>
                <w:rFonts w:ascii="Arial" w:hAnsi="Arial" w:cs="Arial"/>
                <w:sz w:val="16"/>
                <w:szCs w:val="16"/>
                <w:lang w:eastAsia="sk-SK"/>
              </w:rPr>
              <w:t>– s</w:t>
            </w:r>
            <w:r w:rsidRPr="006B72AC">
              <w:rPr>
                <w:rFonts w:ascii="Arial" w:hAnsi="Arial" w:cs="Arial"/>
                <w:spacing w:val="-1"/>
                <w:sz w:val="16"/>
                <w:szCs w:val="16"/>
                <w:lang w:eastAsia="sk-SK"/>
              </w:rPr>
              <w:t>e</w:t>
            </w:r>
            <w:r w:rsidRPr="006B72AC">
              <w:rPr>
                <w:rFonts w:ascii="Arial" w:hAnsi="Arial" w:cs="Arial"/>
                <w:sz w:val="16"/>
                <w:szCs w:val="16"/>
                <w:lang w:eastAsia="sk-SK"/>
              </w:rPr>
              <w:t>k</w:t>
            </w:r>
            <w:r w:rsidRPr="006B72AC">
              <w:rPr>
                <w:rFonts w:ascii="Arial" w:hAnsi="Arial" w:cs="Arial"/>
                <w:spacing w:val="-1"/>
                <w:sz w:val="16"/>
                <w:szCs w:val="16"/>
                <w:lang w:eastAsia="sk-SK"/>
              </w:rPr>
              <w:t>un</w:t>
            </w:r>
            <w:r w:rsidRPr="006B72AC">
              <w:rPr>
                <w:rFonts w:ascii="Arial" w:hAnsi="Arial" w:cs="Arial"/>
                <w:sz w:val="16"/>
                <w:szCs w:val="16"/>
                <w:lang w:eastAsia="sk-SK"/>
              </w:rPr>
              <w:t xml:space="preserve">da </w:t>
            </w:r>
            <w:r w:rsidRPr="006B72AC">
              <w:rPr>
                <w:rFonts w:ascii="Arial" w:hAnsi="Arial" w:cs="Arial"/>
                <w:spacing w:val="-1"/>
                <w:sz w:val="16"/>
                <w:szCs w:val="16"/>
                <w:lang w:eastAsia="sk-SK"/>
              </w:rPr>
              <w:t>napr.</w:t>
            </w:r>
            <w:r w:rsidRPr="006B72AC">
              <w:rPr>
                <w:rFonts w:ascii="Arial" w:hAnsi="Arial" w:cs="Arial"/>
                <w:sz w:val="16"/>
                <w:szCs w:val="16"/>
                <w:lang w:eastAsia="sk-SK"/>
              </w:rPr>
              <w:t xml:space="preserve"> </w:t>
            </w:r>
            <w:r w:rsidRPr="006B72AC">
              <w:rPr>
                <w:rFonts w:ascii="Arial" w:hAnsi="Arial" w:cs="Arial"/>
                <w:spacing w:val="-1"/>
                <w:sz w:val="16"/>
                <w:szCs w:val="16"/>
                <w:lang w:eastAsia="sk-SK"/>
              </w:rPr>
              <w:t>20</w:t>
            </w:r>
            <w:r w:rsidRPr="006B72AC">
              <w:rPr>
                <w:rFonts w:ascii="Arial" w:hAnsi="Arial" w:cs="Arial"/>
                <w:sz w:val="16"/>
                <w:szCs w:val="16"/>
                <w:lang w:eastAsia="sk-SK"/>
              </w:rPr>
              <w:t>1</w:t>
            </w:r>
            <w:r w:rsidRPr="006B72AC">
              <w:rPr>
                <w:rFonts w:ascii="Arial" w:hAnsi="Arial" w:cs="Arial"/>
                <w:spacing w:val="-1"/>
                <w:sz w:val="16"/>
                <w:szCs w:val="16"/>
                <w:lang w:eastAsia="sk-SK"/>
              </w:rPr>
              <w:t>4</w:t>
            </w:r>
            <w:r w:rsidRPr="006B72AC">
              <w:rPr>
                <w:rFonts w:ascii="Arial" w:hAnsi="Arial" w:cs="Arial"/>
                <w:spacing w:val="2"/>
                <w:sz w:val="16"/>
                <w:szCs w:val="16"/>
                <w:lang w:eastAsia="sk-SK"/>
              </w:rPr>
              <w:t>-</w:t>
            </w:r>
            <w:r w:rsidRPr="006B72AC">
              <w:rPr>
                <w:rFonts w:ascii="Arial" w:hAnsi="Arial" w:cs="Arial"/>
                <w:spacing w:val="-1"/>
                <w:sz w:val="16"/>
                <w:szCs w:val="16"/>
                <w:lang w:eastAsia="sk-SK"/>
              </w:rPr>
              <w:t>09</w:t>
            </w:r>
            <w:r w:rsidRPr="006B72AC">
              <w:rPr>
                <w:rFonts w:ascii="Arial" w:hAnsi="Arial" w:cs="Arial"/>
                <w:spacing w:val="2"/>
                <w:sz w:val="16"/>
                <w:szCs w:val="16"/>
                <w:lang w:eastAsia="sk-SK"/>
              </w:rPr>
              <w:t>-</w:t>
            </w:r>
            <w:r w:rsidRPr="006B72AC">
              <w:rPr>
                <w:rFonts w:ascii="Arial" w:hAnsi="Arial" w:cs="Arial"/>
                <w:spacing w:val="-1"/>
                <w:sz w:val="16"/>
                <w:szCs w:val="16"/>
                <w:lang w:eastAsia="sk-SK"/>
              </w:rPr>
              <w:t>1</w:t>
            </w:r>
            <w:r w:rsidRPr="006B72AC">
              <w:rPr>
                <w:rFonts w:ascii="Arial" w:hAnsi="Arial" w:cs="Arial"/>
                <w:sz w:val="16"/>
                <w:szCs w:val="16"/>
                <w:lang w:eastAsia="sk-SK"/>
              </w:rPr>
              <w:t>0</w:t>
            </w:r>
            <w:r w:rsidRPr="006B72AC">
              <w:rPr>
                <w:rFonts w:ascii="Arial" w:hAnsi="Arial" w:cs="Arial"/>
                <w:spacing w:val="-1"/>
                <w:sz w:val="16"/>
                <w:szCs w:val="16"/>
                <w:lang w:eastAsia="sk-SK"/>
              </w:rPr>
              <w:t xml:space="preserve"> 09:</w:t>
            </w:r>
            <w:r w:rsidRPr="006B72AC">
              <w:rPr>
                <w:rFonts w:ascii="Arial" w:hAnsi="Arial" w:cs="Arial"/>
                <w:sz w:val="16"/>
                <w:szCs w:val="16"/>
                <w:lang w:eastAsia="sk-SK"/>
              </w:rPr>
              <w:t>2</w:t>
            </w:r>
            <w:r w:rsidRPr="006B72AC">
              <w:rPr>
                <w:rFonts w:ascii="Arial" w:hAnsi="Arial" w:cs="Arial"/>
                <w:spacing w:val="-1"/>
                <w:sz w:val="16"/>
                <w:szCs w:val="16"/>
                <w:lang w:eastAsia="sk-SK"/>
              </w:rPr>
              <w:t>2:</w:t>
            </w:r>
            <w:r w:rsidRPr="006B72AC">
              <w:rPr>
                <w:rFonts w:ascii="Arial" w:hAnsi="Arial" w:cs="Arial"/>
                <w:sz w:val="16"/>
                <w:szCs w:val="16"/>
                <w:lang w:eastAsia="sk-SK"/>
              </w:rPr>
              <w:t>00</w:t>
            </w:r>
          </w:p>
        </w:tc>
      </w:tr>
      <w:tr w:rsidR="006B72AC" w:rsidRPr="006B72AC" w:rsidTr="00D005E3">
        <w:trPr>
          <w:trHeight w:hRule="exact" w:val="584"/>
        </w:trPr>
        <w:tc>
          <w:tcPr>
            <w:tcW w:w="202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2" w:firstLine="0"/>
              <w:jc w:val="center"/>
              <w:rPr>
                <w:rFonts w:ascii="Times New Roman" w:hAnsi="Times New Roman"/>
                <w:sz w:val="24"/>
                <w:szCs w:val="24"/>
                <w:lang w:eastAsia="sk-SK"/>
              </w:rPr>
            </w:pPr>
            <w:r w:rsidRPr="006B72AC">
              <w:rPr>
                <w:rFonts w:ascii="Arial" w:hAnsi="Arial" w:cs="Arial"/>
                <w:sz w:val="16"/>
                <w:szCs w:val="16"/>
                <w:lang w:eastAsia="sk-SK"/>
              </w:rPr>
              <w:t>D</w:t>
            </w:r>
            <w:r w:rsidRPr="006B72AC">
              <w:rPr>
                <w:rFonts w:ascii="Arial" w:hAnsi="Arial" w:cs="Arial"/>
                <w:spacing w:val="-1"/>
                <w:sz w:val="16"/>
                <w:szCs w:val="16"/>
                <w:lang w:eastAsia="sk-SK"/>
              </w:rPr>
              <w:t>ate</w:t>
            </w:r>
            <w:r w:rsidRPr="006B72AC">
              <w:rPr>
                <w:rFonts w:ascii="Arial" w:hAnsi="Arial" w:cs="Arial"/>
                <w:sz w:val="16"/>
                <w:szCs w:val="16"/>
                <w:lang w:eastAsia="sk-SK"/>
              </w:rPr>
              <w:t>Tim</w:t>
            </w:r>
            <w:r w:rsidRPr="006B72AC">
              <w:rPr>
                <w:rFonts w:ascii="Arial" w:hAnsi="Arial" w:cs="Arial"/>
                <w:spacing w:val="-1"/>
                <w:sz w:val="16"/>
                <w:szCs w:val="16"/>
                <w:lang w:eastAsia="sk-SK"/>
              </w:rPr>
              <w:t>e</w:t>
            </w:r>
            <w:r w:rsidRPr="006B72AC">
              <w:rPr>
                <w:rFonts w:ascii="Arial" w:hAnsi="Arial" w:cs="Arial"/>
                <w:sz w:val="16"/>
                <w:szCs w:val="16"/>
                <w:lang w:eastAsia="sk-SK"/>
              </w:rPr>
              <w:t>To</w:t>
            </w:r>
          </w:p>
        </w:tc>
        <w:tc>
          <w:tcPr>
            <w:tcW w:w="2693"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7" w:after="0" w:line="178" w:lineRule="exact"/>
              <w:ind w:left="1089" w:hanging="938"/>
              <w:jc w:val="left"/>
              <w:rPr>
                <w:rFonts w:ascii="Times New Roman" w:hAnsi="Times New Roman"/>
                <w:sz w:val="24"/>
                <w:szCs w:val="24"/>
                <w:lang w:eastAsia="sk-SK"/>
              </w:rPr>
            </w:pPr>
            <w:r w:rsidRPr="006B72AC">
              <w:rPr>
                <w:rFonts w:ascii="Arial" w:hAnsi="Arial" w:cs="Arial"/>
                <w:sz w:val="16"/>
                <w:szCs w:val="16"/>
                <w:lang w:eastAsia="sk-SK"/>
              </w:rPr>
              <w:t>Dátum a čas ukončenia nahrávky</w:t>
            </w:r>
          </w:p>
        </w:tc>
        <w:tc>
          <w:tcPr>
            <w:tcW w:w="425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57" w:firstLine="0"/>
              <w:jc w:val="left"/>
              <w:rPr>
                <w:rFonts w:ascii="Times New Roman" w:hAnsi="Times New Roman"/>
                <w:sz w:val="24"/>
                <w:szCs w:val="24"/>
                <w:lang w:eastAsia="sk-SK"/>
              </w:rPr>
            </w:pPr>
            <w:r w:rsidRPr="006B72AC">
              <w:rPr>
                <w:rFonts w:ascii="Arial" w:hAnsi="Arial" w:cs="Arial"/>
                <w:sz w:val="16"/>
                <w:szCs w:val="16"/>
                <w:lang w:eastAsia="sk-SK"/>
              </w:rPr>
              <w:t>F</w:t>
            </w:r>
            <w:r w:rsidRPr="006B72AC">
              <w:rPr>
                <w:rFonts w:ascii="Arial" w:hAnsi="Arial" w:cs="Arial"/>
                <w:spacing w:val="-1"/>
                <w:sz w:val="16"/>
                <w:szCs w:val="16"/>
                <w:lang w:eastAsia="sk-SK"/>
              </w:rPr>
              <w:t>o</w:t>
            </w:r>
            <w:r w:rsidRPr="006B72AC">
              <w:rPr>
                <w:rFonts w:ascii="Arial" w:hAnsi="Arial" w:cs="Arial"/>
                <w:spacing w:val="-2"/>
                <w:sz w:val="16"/>
                <w:szCs w:val="16"/>
                <w:lang w:eastAsia="sk-SK"/>
              </w:rPr>
              <w:t>r</w:t>
            </w:r>
            <w:r w:rsidRPr="006B72AC">
              <w:rPr>
                <w:rFonts w:ascii="Arial" w:hAnsi="Arial" w:cs="Arial"/>
                <w:sz w:val="16"/>
                <w:szCs w:val="16"/>
                <w:lang w:eastAsia="sk-SK"/>
              </w:rPr>
              <w:t>m</w:t>
            </w:r>
            <w:r w:rsidRPr="006B72AC">
              <w:rPr>
                <w:rFonts w:ascii="Arial" w:hAnsi="Arial" w:cs="Arial"/>
                <w:spacing w:val="-1"/>
                <w:sz w:val="16"/>
                <w:szCs w:val="16"/>
                <w:lang w:eastAsia="sk-SK"/>
              </w:rPr>
              <w:t>á</w:t>
            </w:r>
            <w:r w:rsidRPr="006B72AC">
              <w:rPr>
                <w:rFonts w:ascii="Arial" w:hAnsi="Arial" w:cs="Arial"/>
                <w:sz w:val="16"/>
                <w:szCs w:val="16"/>
                <w:lang w:eastAsia="sk-SK"/>
              </w:rPr>
              <w:t xml:space="preserve">t </w:t>
            </w:r>
            <w:r w:rsidRPr="006B72AC">
              <w:rPr>
                <w:rFonts w:ascii="Arial" w:hAnsi="Arial" w:cs="Arial"/>
                <w:spacing w:val="-1"/>
                <w:sz w:val="16"/>
                <w:szCs w:val="16"/>
                <w:lang w:eastAsia="sk-SK"/>
              </w:rPr>
              <w:t xml:space="preserve">údajov tak ako vyššie </w:t>
            </w:r>
          </w:p>
        </w:tc>
      </w:tr>
      <w:tr w:rsidR="006B72AC" w:rsidRPr="006B72AC" w:rsidTr="00D005E3">
        <w:trPr>
          <w:trHeight w:hRule="exact" w:val="703"/>
        </w:trPr>
        <w:tc>
          <w:tcPr>
            <w:tcW w:w="202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4" w:firstLine="0"/>
              <w:jc w:val="center"/>
              <w:rPr>
                <w:rFonts w:ascii="Times New Roman" w:hAnsi="Times New Roman"/>
                <w:lang w:eastAsia="sk-SK"/>
              </w:rPr>
            </w:pPr>
            <w:r w:rsidRPr="006B72AC">
              <w:rPr>
                <w:rFonts w:ascii="Times New Roman" w:hAnsi="Times New Roman"/>
                <w:sz w:val="14"/>
                <w:szCs w:val="14"/>
                <w:lang w:eastAsia="sk-SK"/>
              </w:rPr>
              <w:t>C</w:t>
            </w:r>
            <w:r w:rsidRPr="006B72AC">
              <w:rPr>
                <w:rFonts w:ascii="Times New Roman" w:hAnsi="Times New Roman"/>
                <w:spacing w:val="-1"/>
                <w:sz w:val="14"/>
                <w:szCs w:val="14"/>
                <w:lang w:eastAsia="sk-SK"/>
              </w:rPr>
              <w:t>a</w:t>
            </w:r>
            <w:r w:rsidRPr="006B72AC">
              <w:rPr>
                <w:rFonts w:ascii="Times New Roman" w:hAnsi="Times New Roman"/>
                <w:sz w:val="14"/>
                <w:szCs w:val="14"/>
                <w:lang w:eastAsia="sk-SK"/>
              </w:rPr>
              <w:t>m</w:t>
            </w:r>
            <w:r w:rsidRPr="006B72AC">
              <w:rPr>
                <w:rFonts w:ascii="Times New Roman" w:hAnsi="Times New Roman"/>
                <w:spacing w:val="-1"/>
                <w:sz w:val="14"/>
                <w:szCs w:val="14"/>
                <w:lang w:eastAsia="sk-SK"/>
              </w:rPr>
              <w:t>I</w:t>
            </w:r>
            <w:r w:rsidRPr="006B72AC">
              <w:rPr>
                <w:rFonts w:ascii="Times New Roman" w:hAnsi="Times New Roman"/>
                <w:sz w:val="14"/>
                <w:szCs w:val="14"/>
                <w:lang w:eastAsia="sk-SK"/>
              </w:rPr>
              <w:t>P</w:t>
            </w:r>
          </w:p>
        </w:tc>
        <w:tc>
          <w:tcPr>
            <w:tcW w:w="2693"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827" w:firstLine="0"/>
              <w:jc w:val="left"/>
              <w:rPr>
                <w:rFonts w:ascii="Times New Roman" w:hAnsi="Times New Roman"/>
                <w:lang w:eastAsia="sk-SK"/>
              </w:rPr>
            </w:pPr>
            <w:r w:rsidRPr="006B72AC">
              <w:rPr>
                <w:rFonts w:ascii="Times New Roman" w:hAnsi="Times New Roman"/>
                <w:spacing w:val="-1"/>
                <w:sz w:val="14"/>
                <w:szCs w:val="14"/>
                <w:lang w:eastAsia="sk-SK"/>
              </w:rPr>
              <w:t>Ad</w:t>
            </w:r>
            <w:r w:rsidRPr="006B72AC">
              <w:rPr>
                <w:rFonts w:ascii="Times New Roman" w:hAnsi="Times New Roman"/>
                <w:sz w:val="14"/>
                <w:szCs w:val="14"/>
                <w:lang w:eastAsia="sk-SK"/>
              </w:rPr>
              <w:t>r</w:t>
            </w:r>
            <w:r w:rsidRPr="006B72AC">
              <w:rPr>
                <w:rFonts w:ascii="Times New Roman" w:hAnsi="Times New Roman"/>
                <w:spacing w:val="-1"/>
                <w:sz w:val="14"/>
                <w:szCs w:val="14"/>
                <w:lang w:eastAsia="sk-SK"/>
              </w:rPr>
              <w:t>e</w:t>
            </w:r>
            <w:r w:rsidRPr="006B72AC">
              <w:rPr>
                <w:rFonts w:ascii="Times New Roman" w:hAnsi="Times New Roman"/>
                <w:sz w:val="14"/>
                <w:szCs w:val="14"/>
                <w:lang w:eastAsia="sk-SK"/>
              </w:rPr>
              <w:t>sa</w:t>
            </w:r>
            <w:r w:rsidRPr="006B72AC">
              <w:rPr>
                <w:rFonts w:ascii="Times New Roman" w:hAnsi="Times New Roman"/>
                <w:spacing w:val="-1"/>
                <w:sz w:val="14"/>
                <w:szCs w:val="14"/>
                <w:lang w:eastAsia="sk-SK"/>
              </w:rPr>
              <w:t xml:space="preserve"> I</w:t>
            </w:r>
            <w:r w:rsidRPr="006B72AC">
              <w:rPr>
                <w:rFonts w:ascii="Times New Roman" w:hAnsi="Times New Roman"/>
                <w:sz w:val="14"/>
                <w:szCs w:val="14"/>
                <w:lang w:eastAsia="sk-SK"/>
              </w:rPr>
              <w:t>P</w:t>
            </w:r>
            <w:r w:rsidRPr="006B72AC">
              <w:rPr>
                <w:rFonts w:ascii="Times New Roman" w:hAnsi="Times New Roman"/>
                <w:spacing w:val="-1"/>
                <w:sz w:val="14"/>
                <w:szCs w:val="14"/>
                <w:lang w:eastAsia="sk-SK"/>
              </w:rPr>
              <w:t xml:space="preserve"> </w:t>
            </w:r>
            <w:r w:rsidRPr="006B72AC">
              <w:rPr>
                <w:rFonts w:ascii="Times New Roman" w:hAnsi="Times New Roman"/>
                <w:sz w:val="14"/>
                <w:szCs w:val="14"/>
                <w:lang w:eastAsia="sk-SK"/>
              </w:rPr>
              <w:t>k</w:t>
            </w:r>
            <w:r w:rsidRPr="006B72AC">
              <w:rPr>
                <w:rFonts w:ascii="Times New Roman" w:hAnsi="Times New Roman"/>
                <w:spacing w:val="-1"/>
                <w:sz w:val="14"/>
                <w:szCs w:val="14"/>
                <w:lang w:eastAsia="sk-SK"/>
              </w:rPr>
              <w:t>a</w:t>
            </w:r>
            <w:r w:rsidRPr="006B72AC">
              <w:rPr>
                <w:rFonts w:ascii="Times New Roman" w:hAnsi="Times New Roman"/>
                <w:sz w:val="14"/>
                <w:szCs w:val="14"/>
                <w:lang w:eastAsia="sk-SK"/>
              </w:rPr>
              <w:t>m</w:t>
            </w:r>
            <w:r w:rsidRPr="006B72AC">
              <w:rPr>
                <w:rFonts w:ascii="Times New Roman" w:hAnsi="Times New Roman"/>
                <w:spacing w:val="-1"/>
                <w:sz w:val="14"/>
                <w:szCs w:val="14"/>
                <w:lang w:eastAsia="sk-SK"/>
              </w:rPr>
              <w:t>e</w:t>
            </w:r>
            <w:r w:rsidRPr="006B72AC">
              <w:rPr>
                <w:rFonts w:ascii="Times New Roman" w:hAnsi="Times New Roman"/>
                <w:sz w:val="14"/>
                <w:szCs w:val="14"/>
                <w:lang w:eastAsia="sk-SK"/>
              </w:rPr>
              <w:t>ry</w:t>
            </w:r>
          </w:p>
        </w:tc>
        <w:tc>
          <w:tcPr>
            <w:tcW w:w="425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line="388" w:lineRule="auto"/>
              <w:ind w:left="57" w:right="2962" w:firstLine="0"/>
              <w:jc w:val="left"/>
              <w:rPr>
                <w:rFonts w:ascii="Times New Roman" w:hAnsi="Times New Roman"/>
                <w:lang w:eastAsia="sk-SK"/>
              </w:rPr>
            </w:pPr>
            <w:r w:rsidRPr="006B72AC">
              <w:rPr>
                <w:rFonts w:ascii="Times New Roman" w:hAnsi="Times New Roman"/>
                <w:spacing w:val="-1"/>
                <w:sz w:val="14"/>
                <w:szCs w:val="14"/>
                <w:lang w:eastAsia="sk-SK"/>
              </w:rPr>
              <w:t>ddd</w:t>
            </w:r>
            <w:r w:rsidRPr="006B72AC">
              <w:rPr>
                <w:rFonts w:ascii="Times New Roman" w:hAnsi="Times New Roman"/>
                <w:spacing w:val="1"/>
                <w:sz w:val="14"/>
                <w:szCs w:val="14"/>
                <w:lang w:eastAsia="sk-SK"/>
              </w:rPr>
              <w:t>.</w:t>
            </w:r>
            <w:r w:rsidRPr="006B72AC">
              <w:rPr>
                <w:rFonts w:ascii="Times New Roman" w:hAnsi="Times New Roman"/>
                <w:spacing w:val="-1"/>
                <w:sz w:val="14"/>
                <w:szCs w:val="14"/>
                <w:lang w:eastAsia="sk-SK"/>
              </w:rPr>
              <w:t>d</w:t>
            </w:r>
            <w:r w:rsidRPr="006B72AC">
              <w:rPr>
                <w:rFonts w:ascii="Times New Roman" w:hAnsi="Times New Roman"/>
                <w:sz w:val="14"/>
                <w:szCs w:val="14"/>
                <w:lang w:eastAsia="sk-SK"/>
              </w:rPr>
              <w:t>d</w:t>
            </w:r>
            <w:r w:rsidRPr="006B72AC">
              <w:rPr>
                <w:rFonts w:ascii="Times New Roman" w:hAnsi="Times New Roman"/>
                <w:spacing w:val="-1"/>
                <w:sz w:val="14"/>
                <w:szCs w:val="14"/>
                <w:lang w:eastAsia="sk-SK"/>
              </w:rPr>
              <w:t>d.</w:t>
            </w:r>
            <w:r w:rsidRPr="006B72AC">
              <w:rPr>
                <w:rFonts w:ascii="Times New Roman" w:hAnsi="Times New Roman"/>
                <w:sz w:val="14"/>
                <w:szCs w:val="14"/>
                <w:lang w:eastAsia="sk-SK"/>
              </w:rPr>
              <w:t>d</w:t>
            </w:r>
            <w:r w:rsidRPr="006B72AC">
              <w:rPr>
                <w:rFonts w:ascii="Times New Roman" w:hAnsi="Times New Roman"/>
                <w:spacing w:val="-1"/>
                <w:sz w:val="14"/>
                <w:szCs w:val="14"/>
                <w:lang w:eastAsia="sk-SK"/>
              </w:rPr>
              <w:t>d</w:t>
            </w:r>
            <w:r w:rsidRPr="006B72AC">
              <w:rPr>
                <w:rFonts w:ascii="Times New Roman" w:hAnsi="Times New Roman"/>
                <w:sz w:val="14"/>
                <w:szCs w:val="14"/>
                <w:lang w:eastAsia="sk-SK"/>
              </w:rPr>
              <w:t>d</w:t>
            </w:r>
            <w:r w:rsidRPr="006B72AC">
              <w:rPr>
                <w:rFonts w:ascii="Times New Roman" w:hAnsi="Times New Roman"/>
                <w:spacing w:val="-1"/>
                <w:sz w:val="14"/>
                <w:szCs w:val="14"/>
                <w:lang w:eastAsia="sk-SK"/>
              </w:rPr>
              <w:t>.</w:t>
            </w:r>
            <w:r w:rsidRPr="006B72AC">
              <w:rPr>
                <w:rFonts w:ascii="Times New Roman" w:hAnsi="Times New Roman"/>
                <w:sz w:val="14"/>
                <w:szCs w:val="14"/>
                <w:lang w:eastAsia="sk-SK"/>
              </w:rPr>
              <w:t>d</w:t>
            </w:r>
            <w:r w:rsidRPr="006B72AC">
              <w:rPr>
                <w:rFonts w:ascii="Times New Roman" w:hAnsi="Times New Roman"/>
                <w:spacing w:val="-1"/>
                <w:sz w:val="14"/>
                <w:szCs w:val="14"/>
                <w:lang w:eastAsia="sk-SK"/>
              </w:rPr>
              <w:t>d</w:t>
            </w:r>
            <w:r w:rsidRPr="006B72AC">
              <w:rPr>
                <w:rFonts w:ascii="Times New Roman" w:hAnsi="Times New Roman"/>
                <w:sz w:val="14"/>
                <w:szCs w:val="14"/>
                <w:lang w:eastAsia="sk-SK"/>
              </w:rPr>
              <w:t xml:space="preserve">d </w:t>
            </w:r>
            <w:r w:rsidRPr="006B72AC">
              <w:rPr>
                <w:rFonts w:ascii="Times New Roman" w:hAnsi="Times New Roman"/>
                <w:spacing w:val="-1"/>
                <w:sz w:val="14"/>
                <w:szCs w:val="14"/>
                <w:lang w:eastAsia="sk-SK"/>
              </w:rPr>
              <w:t>napr. 19</w:t>
            </w:r>
            <w:r w:rsidRPr="006B72AC">
              <w:rPr>
                <w:rFonts w:ascii="Times New Roman" w:hAnsi="Times New Roman"/>
                <w:sz w:val="14"/>
                <w:szCs w:val="14"/>
                <w:lang w:eastAsia="sk-SK"/>
              </w:rPr>
              <w:t>2</w:t>
            </w:r>
            <w:r w:rsidRPr="006B72AC">
              <w:rPr>
                <w:rFonts w:ascii="Times New Roman" w:hAnsi="Times New Roman"/>
                <w:spacing w:val="-1"/>
                <w:sz w:val="14"/>
                <w:szCs w:val="14"/>
                <w:lang w:eastAsia="sk-SK"/>
              </w:rPr>
              <w:t>.</w:t>
            </w:r>
            <w:r w:rsidRPr="006B72AC">
              <w:rPr>
                <w:rFonts w:ascii="Times New Roman" w:hAnsi="Times New Roman"/>
                <w:sz w:val="14"/>
                <w:szCs w:val="14"/>
                <w:lang w:eastAsia="sk-SK"/>
              </w:rPr>
              <w:t>1</w:t>
            </w:r>
            <w:r w:rsidRPr="006B72AC">
              <w:rPr>
                <w:rFonts w:ascii="Times New Roman" w:hAnsi="Times New Roman"/>
                <w:spacing w:val="-1"/>
                <w:sz w:val="14"/>
                <w:szCs w:val="14"/>
                <w:lang w:eastAsia="sk-SK"/>
              </w:rPr>
              <w:t>68</w:t>
            </w:r>
            <w:r w:rsidRPr="006B72AC">
              <w:rPr>
                <w:rFonts w:ascii="Times New Roman" w:hAnsi="Times New Roman"/>
                <w:spacing w:val="1"/>
                <w:sz w:val="14"/>
                <w:szCs w:val="14"/>
                <w:lang w:eastAsia="sk-SK"/>
              </w:rPr>
              <w:t>.</w:t>
            </w:r>
            <w:r w:rsidRPr="006B72AC">
              <w:rPr>
                <w:rFonts w:ascii="Times New Roman" w:hAnsi="Times New Roman"/>
                <w:spacing w:val="-1"/>
                <w:sz w:val="14"/>
                <w:szCs w:val="14"/>
                <w:lang w:eastAsia="sk-SK"/>
              </w:rPr>
              <w:t>0</w:t>
            </w:r>
            <w:r w:rsidRPr="006B72AC">
              <w:rPr>
                <w:rFonts w:ascii="Times New Roman" w:hAnsi="Times New Roman"/>
                <w:spacing w:val="1"/>
                <w:sz w:val="14"/>
                <w:szCs w:val="14"/>
                <w:lang w:eastAsia="sk-SK"/>
              </w:rPr>
              <w:t>.</w:t>
            </w:r>
            <w:r w:rsidRPr="006B72AC">
              <w:rPr>
                <w:rFonts w:ascii="Times New Roman" w:hAnsi="Times New Roman"/>
                <w:spacing w:val="-1"/>
                <w:sz w:val="14"/>
                <w:szCs w:val="14"/>
                <w:lang w:eastAsia="sk-SK"/>
              </w:rPr>
              <w:t>1</w:t>
            </w:r>
            <w:r w:rsidRPr="006B72AC">
              <w:rPr>
                <w:rFonts w:ascii="Times New Roman" w:hAnsi="Times New Roman"/>
                <w:sz w:val="14"/>
                <w:szCs w:val="14"/>
                <w:lang w:eastAsia="sk-SK"/>
              </w:rPr>
              <w:t>0</w:t>
            </w:r>
          </w:p>
        </w:tc>
      </w:tr>
    </w:tbl>
    <w:p w:rsidR="006B72AC" w:rsidRPr="006B72AC" w:rsidRDefault="006B72AC" w:rsidP="006B72AC">
      <w:pPr>
        <w:widowControl w:val="0"/>
        <w:kinsoku w:val="0"/>
        <w:overflowPunct w:val="0"/>
        <w:autoSpaceDE w:val="0"/>
        <w:autoSpaceDN w:val="0"/>
        <w:adjustRightInd w:val="0"/>
        <w:spacing w:before="2" w:after="0" w:line="14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before="74" w:after="0"/>
        <w:ind w:left="102" w:firstLine="0"/>
        <w:jc w:val="left"/>
        <w:rPr>
          <w:rFonts w:ascii="Arial" w:hAnsi="Arial" w:cs="Arial"/>
          <w:sz w:val="20"/>
          <w:szCs w:val="20"/>
          <w:lang w:eastAsia="sk-SK"/>
        </w:rPr>
      </w:pPr>
      <w:r w:rsidRPr="006B72AC">
        <w:rPr>
          <w:rFonts w:ascii="Arial" w:hAnsi="Arial" w:cs="Arial"/>
          <w:i/>
          <w:iCs/>
          <w:sz w:val="20"/>
          <w:szCs w:val="20"/>
          <w:u w:val="single"/>
          <w:lang w:eastAsia="sk-SK"/>
        </w:rPr>
        <w:t>P</w:t>
      </w:r>
      <w:r w:rsidRPr="006B72AC">
        <w:rPr>
          <w:rFonts w:ascii="Arial" w:hAnsi="Arial" w:cs="Arial"/>
          <w:i/>
          <w:iCs/>
          <w:spacing w:val="-1"/>
          <w:sz w:val="20"/>
          <w:szCs w:val="20"/>
          <w:u w:val="single"/>
          <w:lang w:eastAsia="sk-SK"/>
        </w:rPr>
        <w:t>ríklad</w:t>
      </w:r>
      <w:r w:rsidRPr="006B72AC">
        <w:rPr>
          <w:rFonts w:ascii="Arial" w:hAnsi="Arial" w:cs="Arial"/>
          <w:i/>
          <w:iCs/>
          <w:sz w:val="20"/>
          <w:szCs w:val="20"/>
          <w:u w:val="single"/>
          <w:lang w:eastAsia="sk-SK"/>
        </w:rPr>
        <w:t>:</w:t>
      </w:r>
    </w:p>
    <w:p w:rsidR="006B72AC" w:rsidRPr="006B72AC" w:rsidRDefault="006B72AC" w:rsidP="006B72AC">
      <w:pPr>
        <w:widowControl w:val="0"/>
        <w:kinsoku w:val="0"/>
        <w:overflowPunct w:val="0"/>
        <w:autoSpaceDE w:val="0"/>
        <w:autoSpaceDN w:val="0"/>
        <w:adjustRightInd w:val="0"/>
        <w:spacing w:after="0" w:line="222" w:lineRule="exact"/>
        <w:ind w:left="102" w:firstLine="0"/>
        <w:jc w:val="left"/>
        <w:rPr>
          <w:rFonts w:ascii="Arial" w:hAnsi="Arial" w:cs="Arial"/>
          <w:color w:val="000000"/>
          <w:sz w:val="20"/>
          <w:szCs w:val="20"/>
          <w:lang w:eastAsia="sk-SK"/>
        </w:rPr>
      </w:pPr>
      <w:r w:rsidRPr="006B72AC">
        <w:rPr>
          <w:rFonts w:ascii="Arial" w:hAnsi="Arial" w:cs="Arial"/>
          <w:i/>
          <w:iCs/>
          <w:sz w:val="20"/>
          <w:szCs w:val="20"/>
          <w:lang w:eastAsia="sk-SK"/>
        </w:rPr>
        <w:t>P</w:t>
      </w:r>
      <w:r w:rsidRPr="006B72AC">
        <w:rPr>
          <w:rFonts w:ascii="Arial" w:hAnsi="Arial" w:cs="Arial"/>
          <w:i/>
          <w:iCs/>
          <w:spacing w:val="-2"/>
          <w:sz w:val="20"/>
          <w:szCs w:val="20"/>
          <w:lang w:eastAsia="sk-SK"/>
        </w:rPr>
        <w:t>L</w:t>
      </w:r>
      <w:r w:rsidRPr="006B72AC">
        <w:rPr>
          <w:rFonts w:ascii="Arial" w:hAnsi="Arial" w:cs="Arial"/>
          <w:i/>
          <w:iCs/>
          <w:sz w:val="20"/>
          <w:szCs w:val="20"/>
          <w:lang w:eastAsia="sk-SK"/>
        </w:rPr>
        <w:t>A</w:t>
      </w:r>
      <w:r w:rsidRPr="006B72AC">
        <w:rPr>
          <w:rFonts w:ascii="Arial" w:hAnsi="Arial" w:cs="Arial"/>
          <w:i/>
          <w:iCs/>
          <w:spacing w:val="-2"/>
          <w:sz w:val="20"/>
          <w:szCs w:val="20"/>
          <w:lang w:eastAsia="sk-SK"/>
        </w:rPr>
        <w:t>Y</w:t>
      </w:r>
      <w:r w:rsidRPr="006B72AC">
        <w:rPr>
          <w:rFonts w:ascii="Arial" w:hAnsi="Arial" w:cs="Arial"/>
          <w:i/>
          <w:iCs/>
          <w:sz w:val="20"/>
          <w:szCs w:val="20"/>
          <w:lang w:eastAsia="sk-SK"/>
        </w:rPr>
        <w:t>_ST</w:t>
      </w:r>
      <w:r w:rsidRPr="006B72AC">
        <w:rPr>
          <w:rFonts w:ascii="Arial" w:hAnsi="Arial" w:cs="Arial"/>
          <w:i/>
          <w:iCs/>
          <w:spacing w:val="-1"/>
          <w:sz w:val="20"/>
          <w:szCs w:val="20"/>
          <w:lang w:eastAsia="sk-SK"/>
        </w:rPr>
        <w:t>R</w:t>
      </w:r>
      <w:r w:rsidRPr="006B72AC">
        <w:rPr>
          <w:rFonts w:ascii="Arial" w:hAnsi="Arial" w:cs="Arial"/>
          <w:i/>
          <w:iCs/>
          <w:sz w:val="20"/>
          <w:szCs w:val="20"/>
          <w:lang w:eastAsia="sk-SK"/>
        </w:rPr>
        <w:t>EA</w:t>
      </w:r>
      <w:r w:rsidRPr="006B72AC">
        <w:rPr>
          <w:rFonts w:ascii="Arial" w:hAnsi="Arial" w:cs="Arial"/>
          <w:i/>
          <w:iCs/>
          <w:spacing w:val="-1"/>
          <w:sz w:val="20"/>
          <w:szCs w:val="20"/>
          <w:lang w:eastAsia="sk-SK"/>
        </w:rPr>
        <w:t>M</w:t>
      </w:r>
      <w:r w:rsidRPr="006B72AC">
        <w:rPr>
          <w:rFonts w:ascii="Arial" w:hAnsi="Arial" w:cs="Arial"/>
          <w:i/>
          <w:iCs/>
          <w:spacing w:val="-2"/>
          <w:sz w:val="20"/>
          <w:szCs w:val="20"/>
          <w:lang w:eastAsia="sk-SK"/>
        </w:rPr>
        <w:t>_</w:t>
      </w:r>
      <w:r w:rsidRPr="006B72AC">
        <w:rPr>
          <w:rFonts w:ascii="Arial" w:hAnsi="Arial" w:cs="Arial"/>
          <w:i/>
          <w:iCs/>
          <w:sz w:val="20"/>
          <w:szCs w:val="20"/>
          <w:lang w:eastAsia="sk-SK"/>
        </w:rPr>
        <w:t>OPTIO</w:t>
      </w:r>
      <w:r w:rsidRPr="006B72AC">
        <w:rPr>
          <w:rFonts w:ascii="Arial" w:hAnsi="Arial" w:cs="Arial"/>
          <w:i/>
          <w:iCs/>
          <w:spacing w:val="-1"/>
          <w:sz w:val="20"/>
          <w:szCs w:val="20"/>
          <w:lang w:eastAsia="sk-SK"/>
        </w:rPr>
        <w:t>N</w:t>
      </w:r>
      <w:r w:rsidRPr="006B72AC">
        <w:rPr>
          <w:rFonts w:ascii="Arial" w:hAnsi="Arial" w:cs="Arial"/>
          <w:i/>
          <w:iCs/>
          <w:sz w:val="20"/>
          <w:szCs w:val="20"/>
          <w:lang w:eastAsia="sk-SK"/>
        </w:rPr>
        <w:t>S</w:t>
      </w:r>
      <w:r w:rsidRPr="006B72AC">
        <w:rPr>
          <w:rFonts w:ascii="Arial" w:hAnsi="Arial" w:cs="Arial"/>
          <w:i/>
          <w:iCs/>
          <w:spacing w:val="1"/>
          <w:sz w:val="20"/>
          <w:szCs w:val="20"/>
          <w:lang w:eastAsia="sk-SK"/>
        </w:rPr>
        <w:t>=</w:t>
      </w:r>
      <w:hyperlink r:id="rId136" w:history="1">
        <w:r w:rsidRPr="006B72AC">
          <w:rPr>
            <w:rFonts w:ascii="Arial" w:hAnsi="Arial" w:cs="Arial"/>
            <w:i/>
            <w:iCs/>
            <w:color w:val="00007F"/>
            <w:spacing w:val="-1"/>
            <w:sz w:val="20"/>
            <w:szCs w:val="20"/>
            <w:u w:val="single"/>
            <w:lang w:eastAsia="sk-SK"/>
          </w:rPr>
          <w:t>H</w:t>
        </w:r>
        <w:r w:rsidRPr="006B72AC">
          <w:rPr>
            <w:rFonts w:ascii="Arial" w:hAnsi="Arial" w:cs="Arial"/>
            <w:i/>
            <w:iCs/>
            <w:color w:val="00007F"/>
            <w:sz w:val="20"/>
            <w:szCs w:val="20"/>
            <w:u w:val="single"/>
            <w:lang w:eastAsia="sk-SK"/>
          </w:rPr>
          <w:t>TTP:</w:t>
        </w:r>
        <w:r w:rsidRPr="006B72AC">
          <w:rPr>
            <w:rFonts w:ascii="Arial" w:hAnsi="Arial" w:cs="Arial"/>
            <w:i/>
            <w:iCs/>
            <w:color w:val="00007F"/>
            <w:spacing w:val="-2"/>
            <w:sz w:val="20"/>
            <w:szCs w:val="20"/>
            <w:u w:val="single"/>
            <w:lang w:eastAsia="sk-SK"/>
          </w:rPr>
          <w:t>8</w:t>
        </w:r>
        <w:r w:rsidRPr="006B72AC">
          <w:rPr>
            <w:rFonts w:ascii="Arial" w:hAnsi="Arial" w:cs="Arial"/>
            <w:i/>
            <w:iCs/>
            <w:color w:val="00007F"/>
            <w:sz w:val="20"/>
            <w:szCs w:val="20"/>
            <w:u w:val="single"/>
            <w:lang w:eastAsia="sk-SK"/>
          </w:rPr>
          <w:t>0</w:t>
        </w:r>
        <w:r w:rsidRPr="006B72AC">
          <w:rPr>
            <w:rFonts w:ascii="Arial" w:hAnsi="Arial" w:cs="Arial"/>
            <w:i/>
            <w:iCs/>
            <w:color w:val="00007F"/>
            <w:spacing w:val="-2"/>
            <w:sz w:val="20"/>
            <w:szCs w:val="20"/>
            <w:u w:val="single"/>
            <w:lang w:eastAsia="sk-SK"/>
          </w:rPr>
          <w:t>8</w:t>
        </w:r>
        <w:r w:rsidRPr="006B72AC">
          <w:rPr>
            <w:rFonts w:ascii="Arial" w:hAnsi="Arial" w:cs="Arial"/>
            <w:i/>
            <w:iCs/>
            <w:color w:val="00007F"/>
            <w:spacing w:val="1"/>
            <w:sz w:val="20"/>
            <w:szCs w:val="20"/>
            <w:u w:val="single"/>
            <w:lang w:eastAsia="sk-SK"/>
          </w:rPr>
          <w:t>0</w:t>
        </w:r>
      </w:hyperlink>
      <w:r w:rsidRPr="006B72AC">
        <w:rPr>
          <w:rFonts w:ascii="Arial" w:hAnsi="Arial" w:cs="Arial"/>
          <w:i/>
          <w:iCs/>
          <w:color w:val="000000"/>
          <w:sz w:val="20"/>
          <w:szCs w:val="20"/>
          <w:lang w:eastAsia="sk-SK"/>
        </w:rPr>
        <w:t>^</w:t>
      </w:r>
      <w:r w:rsidRPr="006B72AC">
        <w:rPr>
          <w:rFonts w:ascii="Arial" w:hAnsi="Arial" w:cs="Arial"/>
          <w:i/>
          <w:iCs/>
          <w:color w:val="000000"/>
          <w:spacing w:val="-2"/>
          <w:sz w:val="20"/>
          <w:szCs w:val="20"/>
          <w:lang w:eastAsia="sk-SK"/>
        </w:rPr>
        <w:t>2</w:t>
      </w:r>
      <w:r w:rsidRPr="006B72AC">
        <w:rPr>
          <w:rFonts w:ascii="Arial" w:hAnsi="Arial" w:cs="Arial"/>
          <w:i/>
          <w:iCs/>
          <w:color w:val="000000"/>
          <w:sz w:val="20"/>
          <w:szCs w:val="20"/>
          <w:lang w:eastAsia="sk-SK"/>
        </w:rPr>
        <w:t>014</w:t>
      </w:r>
      <w:r w:rsidRPr="006B72AC">
        <w:rPr>
          <w:rFonts w:ascii="Arial" w:hAnsi="Arial" w:cs="Arial"/>
          <w:i/>
          <w:iCs/>
          <w:color w:val="000000"/>
          <w:spacing w:val="-1"/>
          <w:sz w:val="20"/>
          <w:szCs w:val="20"/>
          <w:lang w:eastAsia="sk-SK"/>
        </w:rPr>
        <w:t>-</w:t>
      </w:r>
      <w:r w:rsidRPr="006B72AC">
        <w:rPr>
          <w:rFonts w:ascii="Arial" w:hAnsi="Arial" w:cs="Arial"/>
          <w:i/>
          <w:iCs/>
          <w:color w:val="000000"/>
          <w:spacing w:val="-2"/>
          <w:sz w:val="20"/>
          <w:szCs w:val="20"/>
          <w:lang w:eastAsia="sk-SK"/>
        </w:rPr>
        <w:t>0</w:t>
      </w:r>
      <w:r w:rsidRPr="006B72AC">
        <w:rPr>
          <w:rFonts w:ascii="Arial" w:hAnsi="Arial" w:cs="Arial"/>
          <w:i/>
          <w:iCs/>
          <w:color w:val="000000"/>
          <w:sz w:val="20"/>
          <w:szCs w:val="20"/>
          <w:lang w:eastAsia="sk-SK"/>
        </w:rPr>
        <w:t>1</w:t>
      </w:r>
      <w:r w:rsidRPr="006B72AC">
        <w:rPr>
          <w:rFonts w:ascii="Arial" w:hAnsi="Arial" w:cs="Arial"/>
          <w:i/>
          <w:iCs/>
          <w:color w:val="000000"/>
          <w:spacing w:val="-1"/>
          <w:sz w:val="20"/>
          <w:szCs w:val="20"/>
          <w:lang w:eastAsia="sk-SK"/>
        </w:rPr>
        <w:t>-</w:t>
      </w:r>
      <w:r w:rsidRPr="006B72AC">
        <w:rPr>
          <w:rFonts w:ascii="Arial" w:hAnsi="Arial" w:cs="Arial"/>
          <w:i/>
          <w:iCs/>
          <w:color w:val="000000"/>
          <w:sz w:val="20"/>
          <w:szCs w:val="20"/>
          <w:lang w:eastAsia="sk-SK"/>
        </w:rPr>
        <w:t>30</w:t>
      </w:r>
      <w:r w:rsidRPr="006B72AC">
        <w:rPr>
          <w:rFonts w:ascii="Arial" w:hAnsi="Arial" w:cs="Arial"/>
          <w:i/>
          <w:iCs/>
          <w:color w:val="000000"/>
          <w:spacing w:val="-16"/>
          <w:sz w:val="20"/>
          <w:szCs w:val="20"/>
          <w:lang w:eastAsia="sk-SK"/>
        </w:rPr>
        <w:t xml:space="preserve"> </w:t>
      </w:r>
      <w:r w:rsidRPr="006B72AC">
        <w:rPr>
          <w:rFonts w:ascii="Arial" w:hAnsi="Arial" w:cs="Arial"/>
          <w:i/>
          <w:iCs/>
          <w:color w:val="000000"/>
          <w:sz w:val="20"/>
          <w:szCs w:val="20"/>
          <w:lang w:eastAsia="sk-SK"/>
        </w:rPr>
        <w:t>0</w:t>
      </w:r>
      <w:r w:rsidRPr="006B72AC">
        <w:rPr>
          <w:rFonts w:ascii="Arial" w:hAnsi="Arial" w:cs="Arial"/>
          <w:i/>
          <w:iCs/>
          <w:color w:val="000000"/>
          <w:spacing w:val="-2"/>
          <w:sz w:val="20"/>
          <w:szCs w:val="20"/>
          <w:lang w:eastAsia="sk-SK"/>
        </w:rPr>
        <w:t>9</w:t>
      </w:r>
      <w:r w:rsidRPr="006B72AC">
        <w:rPr>
          <w:rFonts w:ascii="Arial" w:hAnsi="Arial" w:cs="Arial"/>
          <w:i/>
          <w:iCs/>
          <w:color w:val="000000"/>
          <w:sz w:val="20"/>
          <w:szCs w:val="20"/>
          <w:lang w:eastAsia="sk-SK"/>
        </w:rPr>
        <w:t>:</w:t>
      </w:r>
      <w:r w:rsidRPr="006B72AC">
        <w:rPr>
          <w:rFonts w:ascii="Arial" w:hAnsi="Arial" w:cs="Arial"/>
          <w:i/>
          <w:iCs/>
          <w:color w:val="000000"/>
          <w:spacing w:val="-2"/>
          <w:sz w:val="20"/>
          <w:szCs w:val="20"/>
          <w:lang w:eastAsia="sk-SK"/>
        </w:rPr>
        <w:t>3</w:t>
      </w:r>
      <w:r w:rsidRPr="006B72AC">
        <w:rPr>
          <w:rFonts w:ascii="Arial" w:hAnsi="Arial" w:cs="Arial"/>
          <w:i/>
          <w:iCs/>
          <w:color w:val="000000"/>
          <w:sz w:val="20"/>
          <w:szCs w:val="20"/>
          <w:lang w:eastAsia="sk-SK"/>
        </w:rPr>
        <w:t>0:</w:t>
      </w:r>
      <w:r w:rsidRPr="006B72AC">
        <w:rPr>
          <w:rFonts w:ascii="Arial" w:hAnsi="Arial" w:cs="Arial"/>
          <w:i/>
          <w:iCs/>
          <w:color w:val="000000"/>
          <w:spacing w:val="-2"/>
          <w:sz w:val="20"/>
          <w:szCs w:val="20"/>
          <w:lang w:eastAsia="sk-SK"/>
        </w:rPr>
        <w:t>0</w:t>
      </w:r>
      <w:r w:rsidRPr="006B72AC">
        <w:rPr>
          <w:rFonts w:ascii="Arial" w:hAnsi="Arial" w:cs="Arial"/>
          <w:i/>
          <w:iCs/>
          <w:color w:val="000000"/>
          <w:sz w:val="20"/>
          <w:szCs w:val="20"/>
          <w:lang w:eastAsia="sk-SK"/>
        </w:rPr>
        <w:t>0^</w:t>
      </w:r>
      <w:r w:rsidRPr="006B72AC">
        <w:rPr>
          <w:rFonts w:ascii="Arial" w:hAnsi="Arial" w:cs="Arial"/>
          <w:i/>
          <w:iCs/>
          <w:color w:val="000000"/>
          <w:spacing w:val="-2"/>
          <w:sz w:val="20"/>
          <w:szCs w:val="20"/>
          <w:lang w:eastAsia="sk-SK"/>
        </w:rPr>
        <w:t>2</w:t>
      </w:r>
      <w:r w:rsidRPr="006B72AC">
        <w:rPr>
          <w:rFonts w:ascii="Arial" w:hAnsi="Arial" w:cs="Arial"/>
          <w:i/>
          <w:iCs/>
          <w:color w:val="000000"/>
          <w:sz w:val="20"/>
          <w:szCs w:val="20"/>
          <w:lang w:eastAsia="sk-SK"/>
        </w:rPr>
        <w:t>014</w:t>
      </w:r>
      <w:r w:rsidRPr="006B72AC">
        <w:rPr>
          <w:rFonts w:ascii="Arial" w:hAnsi="Arial" w:cs="Arial"/>
          <w:i/>
          <w:iCs/>
          <w:color w:val="000000"/>
          <w:spacing w:val="-1"/>
          <w:sz w:val="20"/>
          <w:szCs w:val="20"/>
          <w:lang w:eastAsia="sk-SK"/>
        </w:rPr>
        <w:t>-</w:t>
      </w:r>
      <w:r w:rsidRPr="006B72AC">
        <w:rPr>
          <w:rFonts w:ascii="Arial" w:hAnsi="Arial" w:cs="Arial"/>
          <w:i/>
          <w:iCs/>
          <w:color w:val="000000"/>
          <w:spacing w:val="-2"/>
          <w:sz w:val="20"/>
          <w:szCs w:val="20"/>
          <w:lang w:eastAsia="sk-SK"/>
        </w:rPr>
        <w:t>0</w:t>
      </w:r>
      <w:r w:rsidRPr="006B72AC">
        <w:rPr>
          <w:rFonts w:ascii="Arial" w:hAnsi="Arial" w:cs="Arial"/>
          <w:i/>
          <w:iCs/>
          <w:color w:val="000000"/>
          <w:sz w:val="20"/>
          <w:szCs w:val="20"/>
          <w:lang w:eastAsia="sk-SK"/>
        </w:rPr>
        <w:t>1</w:t>
      </w:r>
      <w:r w:rsidRPr="006B72AC">
        <w:rPr>
          <w:rFonts w:ascii="Arial" w:hAnsi="Arial" w:cs="Arial"/>
          <w:i/>
          <w:iCs/>
          <w:color w:val="000000"/>
          <w:spacing w:val="-1"/>
          <w:sz w:val="20"/>
          <w:szCs w:val="20"/>
          <w:lang w:eastAsia="sk-SK"/>
        </w:rPr>
        <w:t>-</w:t>
      </w:r>
      <w:r w:rsidRPr="006B72AC">
        <w:rPr>
          <w:rFonts w:ascii="Arial" w:hAnsi="Arial" w:cs="Arial"/>
          <w:i/>
          <w:iCs/>
          <w:color w:val="000000"/>
          <w:sz w:val="20"/>
          <w:szCs w:val="20"/>
          <w:lang w:eastAsia="sk-SK"/>
        </w:rPr>
        <w:t>30</w:t>
      </w:r>
      <w:r w:rsidRPr="006B72AC">
        <w:rPr>
          <w:rFonts w:ascii="Arial" w:hAnsi="Arial" w:cs="Arial"/>
          <w:i/>
          <w:iCs/>
          <w:color w:val="000000"/>
          <w:spacing w:val="-15"/>
          <w:sz w:val="20"/>
          <w:szCs w:val="20"/>
          <w:lang w:eastAsia="sk-SK"/>
        </w:rPr>
        <w:t xml:space="preserve"> </w:t>
      </w:r>
      <w:r w:rsidRPr="006B72AC">
        <w:rPr>
          <w:rFonts w:ascii="Arial" w:hAnsi="Arial" w:cs="Arial"/>
          <w:i/>
          <w:iCs/>
          <w:color w:val="000000"/>
          <w:sz w:val="20"/>
          <w:szCs w:val="20"/>
          <w:lang w:eastAsia="sk-SK"/>
        </w:rPr>
        <w:t>1</w:t>
      </w:r>
      <w:r w:rsidRPr="006B72AC">
        <w:rPr>
          <w:rFonts w:ascii="Arial" w:hAnsi="Arial" w:cs="Arial"/>
          <w:i/>
          <w:iCs/>
          <w:color w:val="000000"/>
          <w:spacing w:val="-2"/>
          <w:sz w:val="20"/>
          <w:szCs w:val="20"/>
          <w:lang w:eastAsia="sk-SK"/>
        </w:rPr>
        <w:t>2</w:t>
      </w:r>
      <w:r w:rsidRPr="006B72AC">
        <w:rPr>
          <w:rFonts w:ascii="Arial" w:hAnsi="Arial" w:cs="Arial"/>
          <w:i/>
          <w:iCs/>
          <w:color w:val="000000"/>
          <w:sz w:val="20"/>
          <w:szCs w:val="20"/>
          <w:lang w:eastAsia="sk-SK"/>
        </w:rPr>
        <w:t>:</w:t>
      </w:r>
      <w:r w:rsidRPr="006B72AC">
        <w:rPr>
          <w:rFonts w:ascii="Arial" w:hAnsi="Arial" w:cs="Arial"/>
          <w:i/>
          <w:iCs/>
          <w:color w:val="000000"/>
          <w:spacing w:val="-2"/>
          <w:sz w:val="20"/>
          <w:szCs w:val="20"/>
          <w:lang w:eastAsia="sk-SK"/>
        </w:rPr>
        <w:t>0</w:t>
      </w:r>
      <w:r w:rsidRPr="006B72AC">
        <w:rPr>
          <w:rFonts w:ascii="Arial" w:hAnsi="Arial" w:cs="Arial"/>
          <w:i/>
          <w:iCs/>
          <w:color w:val="000000"/>
          <w:sz w:val="20"/>
          <w:szCs w:val="20"/>
          <w:lang w:eastAsia="sk-SK"/>
        </w:rPr>
        <w:t>0:</w:t>
      </w:r>
      <w:r w:rsidRPr="006B72AC">
        <w:rPr>
          <w:rFonts w:ascii="Arial" w:hAnsi="Arial" w:cs="Arial"/>
          <w:i/>
          <w:iCs/>
          <w:color w:val="000000"/>
          <w:spacing w:val="-2"/>
          <w:sz w:val="20"/>
          <w:szCs w:val="20"/>
          <w:lang w:eastAsia="sk-SK"/>
        </w:rPr>
        <w:t>0</w:t>
      </w:r>
      <w:r w:rsidRPr="006B72AC">
        <w:rPr>
          <w:rFonts w:ascii="Arial" w:hAnsi="Arial" w:cs="Arial"/>
          <w:i/>
          <w:iCs/>
          <w:color w:val="000000"/>
          <w:sz w:val="20"/>
          <w:szCs w:val="20"/>
          <w:lang w:eastAsia="sk-SK"/>
        </w:rPr>
        <w:t>0^</w:t>
      </w:r>
      <w:r w:rsidRPr="006B72AC">
        <w:rPr>
          <w:rFonts w:ascii="Arial" w:hAnsi="Arial" w:cs="Arial"/>
          <w:i/>
          <w:iCs/>
          <w:color w:val="000000"/>
          <w:spacing w:val="-2"/>
          <w:sz w:val="20"/>
          <w:szCs w:val="20"/>
          <w:lang w:eastAsia="sk-SK"/>
        </w:rPr>
        <w:t>1</w:t>
      </w:r>
      <w:r w:rsidRPr="006B72AC">
        <w:rPr>
          <w:rFonts w:ascii="Arial" w:hAnsi="Arial" w:cs="Arial"/>
          <w:i/>
          <w:iCs/>
          <w:color w:val="000000"/>
          <w:sz w:val="20"/>
          <w:szCs w:val="20"/>
          <w:lang w:eastAsia="sk-SK"/>
        </w:rPr>
        <w:t>92</w:t>
      </w:r>
      <w:r w:rsidRPr="006B72AC">
        <w:rPr>
          <w:rFonts w:ascii="Arial" w:hAnsi="Arial" w:cs="Arial"/>
          <w:i/>
          <w:iCs/>
          <w:color w:val="000000"/>
          <w:spacing w:val="-2"/>
          <w:sz w:val="20"/>
          <w:szCs w:val="20"/>
          <w:lang w:eastAsia="sk-SK"/>
        </w:rPr>
        <w:t>.</w:t>
      </w:r>
      <w:r w:rsidRPr="006B72AC">
        <w:rPr>
          <w:rFonts w:ascii="Arial" w:hAnsi="Arial" w:cs="Arial"/>
          <w:i/>
          <w:iCs/>
          <w:color w:val="000000"/>
          <w:sz w:val="20"/>
          <w:szCs w:val="20"/>
          <w:lang w:eastAsia="sk-SK"/>
        </w:rPr>
        <w:t>1</w:t>
      </w:r>
      <w:r w:rsidRPr="006B72AC">
        <w:rPr>
          <w:rFonts w:ascii="Arial" w:hAnsi="Arial" w:cs="Arial"/>
          <w:i/>
          <w:iCs/>
          <w:color w:val="000000"/>
          <w:spacing w:val="-2"/>
          <w:sz w:val="20"/>
          <w:szCs w:val="20"/>
          <w:lang w:eastAsia="sk-SK"/>
        </w:rPr>
        <w:t>6</w:t>
      </w:r>
      <w:r w:rsidRPr="006B72AC">
        <w:rPr>
          <w:rFonts w:ascii="Arial" w:hAnsi="Arial" w:cs="Arial"/>
          <w:i/>
          <w:iCs/>
          <w:color w:val="000000"/>
          <w:sz w:val="20"/>
          <w:szCs w:val="20"/>
          <w:lang w:eastAsia="sk-SK"/>
        </w:rPr>
        <w:t>8.0</w:t>
      </w:r>
      <w:r w:rsidRPr="006B72AC">
        <w:rPr>
          <w:rFonts w:ascii="Arial" w:hAnsi="Arial" w:cs="Arial"/>
          <w:i/>
          <w:iCs/>
          <w:color w:val="000000"/>
          <w:spacing w:val="-2"/>
          <w:sz w:val="20"/>
          <w:szCs w:val="20"/>
          <w:lang w:eastAsia="sk-SK"/>
        </w:rPr>
        <w:t>.</w:t>
      </w:r>
      <w:r w:rsidRPr="006B72AC">
        <w:rPr>
          <w:rFonts w:ascii="Arial" w:hAnsi="Arial" w:cs="Arial"/>
          <w:i/>
          <w:iCs/>
          <w:color w:val="000000"/>
          <w:sz w:val="20"/>
          <w:szCs w:val="20"/>
          <w:lang w:eastAsia="sk-SK"/>
        </w:rPr>
        <w:t>1</w:t>
      </w:r>
      <w:r w:rsidRPr="006B72AC">
        <w:rPr>
          <w:rFonts w:ascii="Arial" w:hAnsi="Arial" w:cs="Arial"/>
          <w:i/>
          <w:iCs/>
          <w:color w:val="000000"/>
          <w:spacing w:val="-2"/>
          <w:sz w:val="20"/>
          <w:szCs w:val="20"/>
          <w:lang w:eastAsia="sk-SK"/>
        </w:rPr>
        <w:t>0</w:t>
      </w:r>
      <w:r w:rsidRPr="006B72AC">
        <w:rPr>
          <w:rFonts w:ascii="Arial" w:hAnsi="Arial" w:cs="Arial"/>
          <w:i/>
          <w:iCs/>
          <w:color w:val="000000"/>
          <w:sz w:val="20"/>
          <w:szCs w:val="20"/>
          <w:lang w:eastAsia="sk-SK"/>
        </w:rPr>
        <w:t>[L</w:t>
      </w:r>
      <w:r w:rsidRPr="006B72AC">
        <w:rPr>
          <w:rFonts w:ascii="Arial" w:hAnsi="Arial" w:cs="Arial"/>
          <w:i/>
          <w:iCs/>
          <w:color w:val="000000"/>
          <w:spacing w:val="-1"/>
          <w:sz w:val="20"/>
          <w:szCs w:val="20"/>
          <w:lang w:eastAsia="sk-SK"/>
        </w:rPr>
        <w:t>RC</w:t>
      </w:r>
      <w:r w:rsidRPr="006B72AC">
        <w:rPr>
          <w:rFonts w:ascii="Arial" w:hAnsi="Arial" w:cs="Arial"/>
          <w:i/>
          <w:iCs/>
          <w:color w:val="000000"/>
          <w:sz w:val="20"/>
          <w:szCs w:val="20"/>
          <w:lang w:eastAsia="sk-SK"/>
        </w:rPr>
        <w:t>]</w:t>
      </w: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before="16" w:after="0" w:line="240" w:lineRule="exact"/>
        <w:ind w:left="0" w:firstLine="0"/>
        <w:jc w:val="left"/>
        <w:rPr>
          <w:rFonts w:ascii="Times New Roman" w:hAnsi="Times New Roman"/>
          <w:sz w:val="24"/>
          <w:szCs w:val="24"/>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outlineLvl w:val="4"/>
        <w:rPr>
          <w:i/>
          <w:iCs/>
          <w:sz w:val="26"/>
          <w:szCs w:val="26"/>
        </w:rPr>
      </w:pPr>
      <w:r w:rsidRPr="006B72AC">
        <w:rPr>
          <w:b/>
          <w:bCs/>
          <w:i/>
          <w:iCs/>
          <w:spacing w:val="-1"/>
          <w:sz w:val="26"/>
          <w:szCs w:val="26"/>
          <w:u w:val="single"/>
        </w:rPr>
        <w:t>A</w:t>
      </w:r>
      <w:r w:rsidRPr="006B72AC">
        <w:rPr>
          <w:b/>
          <w:bCs/>
          <w:i/>
          <w:iCs/>
          <w:sz w:val="26"/>
          <w:szCs w:val="26"/>
          <w:u w:val="single"/>
        </w:rPr>
        <w:t>nsw</w:t>
      </w:r>
      <w:r w:rsidRPr="006B72AC">
        <w:rPr>
          <w:b/>
          <w:bCs/>
          <w:i/>
          <w:iCs/>
          <w:spacing w:val="-2"/>
          <w:sz w:val="26"/>
          <w:szCs w:val="26"/>
          <w:u w:val="single"/>
        </w:rPr>
        <w:t>e</w:t>
      </w:r>
      <w:r w:rsidRPr="006B72AC">
        <w:rPr>
          <w:b/>
          <w:bCs/>
          <w:i/>
          <w:iCs/>
          <w:sz w:val="26"/>
          <w:szCs w:val="26"/>
          <w:u w:val="single"/>
        </w:rPr>
        <w:t>r:</w:t>
      </w:r>
    </w:p>
    <w:p w:rsidR="006B72AC" w:rsidRPr="006B72AC" w:rsidRDefault="006B72AC" w:rsidP="006B72AC">
      <w:pPr>
        <w:widowControl w:val="0"/>
        <w:kinsoku w:val="0"/>
        <w:overflowPunct w:val="0"/>
        <w:autoSpaceDE w:val="0"/>
        <w:autoSpaceDN w:val="0"/>
        <w:adjustRightInd w:val="0"/>
        <w:spacing w:after="0" w:line="224" w:lineRule="exact"/>
        <w:ind w:left="102" w:firstLine="0"/>
        <w:jc w:val="left"/>
        <w:rPr>
          <w:rFonts w:ascii="Times New Roman" w:hAnsi="Times New Roman"/>
          <w:sz w:val="24"/>
          <w:szCs w:val="24"/>
        </w:rPr>
      </w:pPr>
      <w:r w:rsidRPr="006B72AC">
        <w:rPr>
          <w:rFonts w:ascii="Times New Roman" w:hAnsi="Times New Roman"/>
          <w:sz w:val="24"/>
          <w:szCs w:val="24"/>
        </w:rPr>
        <w:t>P</w:t>
      </w:r>
      <w:r w:rsidRPr="006B72AC">
        <w:rPr>
          <w:rFonts w:ascii="Times New Roman" w:hAnsi="Times New Roman"/>
          <w:spacing w:val="-2"/>
          <w:sz w:val="24"/>
          <w:szCs w:val="24"/>
        </w:rPr>
        <w:t>L</w:t>
      </w:r>
      <w:r w:rsidRPr="006B72AC">
        <w:rPr>
          <w:rFonts w:ascii="Times New Roman" w:hAnsi="Times New Roman"/>
          <w:sz w:val="24"/>
          <w:szCs w:val="24"/>
        </w:rPr>
        <w:t>A</w:t>
      </w:r>
      <w:r w:rsidRPr="006B72AC">
        <w:rPr>
          <w:rFonts w:ascii="Times New Roman" w:hAnsi="Times New Roman"/>
          <w:spacing w:val="-2"/>
          <w:sz w:val="24"/>
          <w:szCs w:val="24"/>
        </w:rPr>
        <w:t>Y</w:t>
      </w:r>
      <w:r w:rsidRPr="006B72AC">
        <w:rPr>
          <w:rFonts w:ascii="Times New Roman" w:hAnsi="Times New Roman"/>
          <w:sz w:val="24"/>
          <w:szCs w:val="24"/>
        </w:rPr>
        <w:t>_ST</w:t>
      </w:r>
      <w:r w:rsidRPr="006B72AC">
        <w:rPr>
          <w:rFonts w:ascii="Times New Roman" w:hAnsi="Times New Roman"/>
          <w:spacing w:val="-1"/>
          <w:sz w:val="24"/>
          <w:szCs w:val="24"/>
        </w:rPr>
        <w:t>R</w:t>
      </w:r>
      <w:r w:rsidRPr="006B72AC">
        <w:rPr>
          <w:rFonts w:ascii="Times New Roman" w:hAnsi="Times New Roman"/>
          <w:sz w:val="24"/>
          <w:szCs w:val="24"/>
        </w:rPr>
        <w:t>EA</w:t>
      </w:r>
      <w:r w:rsidRPr="006B72AC">
        <w:rPr>
          <w:rFonts w:ascii="Times New Roman" w:hAnsi="Times New Roman"/>
          <w:spacing w:val="-1"/>
          <w:sz w:val="24"/>
          <w:szCs w:val="24"/>
        </w:rPr>
        <w:t>M</w:t>
      </w:r>
      <w:r w:rsidRPr="006B72AC">
        <w:rPr>
          <w:rFonts w:ascii="Times New Roman" w:hAnsi="Times New Roman"/>
          <w:spacing w:val="-2"/>
          <w:sz w:val="24"/>
          <w:szCs w:val="24"/>
        </w:rPr>
        <w:t>_</w:t>
      </w:r>
      <w:r w:rsidRPr="006B72AC">
        <w:rPr>
          <w:rFonts w:ascii="Times New Roman" w:hAnsi="Times New Roman"/>
          <w:sz w:val="24"/>
          <w:szCs w:val="24"/>
        </w:rPr>
        <w:t>OPTIO</w:t>
      </w:r>
      <w:r w:rsidRPr="006B72AC">
        <w:rPr>
          <w:rFonts w:ascii="Times New Roman" w:hAnsi="Times New Roman"/>
          <w:spacing w:val="-1"/>
          <w:sz w:val="24"/>
          <w:szCs w:val="24"/>
        </w:rPr>
        <w:t>N</w:t>
      </w:r>
      <w:r w:rsidRPr="006B72AC">
        <w:rPr>
          <w:rFonts w:ascii="Times New Roman" w:hAnsi="Times New Roman"/>
          <w:sz w:val="24"/>
          <w:szCs w:val="24"/>
        </w:rPr>
        <w:t>S</w:t>
      </w:r>
      <w:r w:rsidRPr="006B72AC">
        <w:rPr>
          <w:rFonts w:ascii="Times New Roman" w:hAnsi="Times New Roman"/>
          <w:spacing w:val="-1"/>
          <w:sz w:val="24"/>
          <w:szCs w:val="24"/>
        </w:rPr>
        <w:t>=&lt;</w:t>
      </w:r>
      <w:r w:rsidRPr="006B72AC">
        <w:rPr>
          <w:rFonts w:ascii="Times New Roman" w:hAnsi="Times New Roman"/>
          <w:sz w:val="24"/>
          <w:szCs w:val="24"/>
        </w:rPr>
        <w:t>S</w:t>
      </w:r>
      <w:r w:rsidRPr="006B72AC">
        <w:rPr>
          <w:rFonts w:ascii="Times New Roman" w:hAnsi="Times New Roman"/>
          <w:spacing w:val="-2"/>
          <w:sz w:val="24"/>
          <w:szCs w:val="24"/>
        </w:rPr>
        <w:t>t</w:t>
      </w:r>
      <w:r w:rsidRPr="006B72AC">
        <w:rPr>
          <w:rFonts w:ascii="Times New Roman" w:hAnsi="Times New Roman"/>
          <w:sz w:val="24"/>
          <w:szCs w:val="24"/>
        </w:rPr>
        <w:t>atus</w:t>
      </w:r>
      <w:r w:rsidRPr="006B72AC">
        <w:rPr>
          <w:rFonts w:ascii="Times New Roman" w:hAnsi="Times New Roman"/>
          <w:spacing w:val="-1"/>
          <w:sz w:val="24"/>
          <w:szCs w:val="24"/>
        </w:rPr>
        <w:t>&gt;</w:t>
      </w:r>
      <w:r w:rsidRPr="006B72AC">
        <w:rPr>
          <w:rFonts w:ascii="Times New Roman" w:hAnsi="Times New Roman"/>
          <w:sz w:val="24"/>
          <w:szCs w:val="24"/>
        </w:rPr>
        <w:t>[L</w:t>
      </w:r>
      <w:r w:rsidRPr="006B72AC">
        <w:rPr>
          <w:rFonts w:ascii="Times New Roman" w:hAnsi="Times New Roman"/>
          <w:spacing w:val="-1"/>
          <w:sz w:val="24"/>
          <w:szCs w:val="24"/>
        </w:rPr>
        <w:t>RC</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10" w:after="0" w:line="110" w:lineRule="exact"/>
        <w:ind w:left="0" w:firstLine="0"/>
        <w:jc w:val="left"/>
        <w:rPr>
          <w:rFonts w:ascii="Times New Roman" w:hAnsi="Times New Roman"/>
          <w:sz w:val="11"/>
          <w:szCs w:val="11"/>
          <w:lang w:eastAsia="sk-SK"/>
        </w:rPr>
      </w:pPr>
    </w:p>
    <w:tbl>
      <w:tblPr>
        <w:tblW w:w="8973" w:type="dxa"/>
        <w:tblInd w:w="102" w:type="dxa"/>
        <w:tblLayout w:type="fixed"/>
        <w:tblCellMar>
          <w:left w:w="0" w:type="dxa"/>
          <w:right w:w="0" w:type="dxa"/>
        </w:tblCellMar>
        <w:tblLook w:val="0000" w:firstRow="0" w:lastRow="0" w:firstColumn="0" w:lastColumn="0" w:noHBand="0" w:noVBand="0"/>
      </w:tblPr>
      <w:tblGrid>
        <w:gridCol w:w="2028"/>
        <w:gridCol w:w="2693"/>
        <w:gridCol w:w="4252"/>
      </w:tblGrid>
      <w:tr w:rsidR="006B72AC" w:rsidRPr="006B72AC" w:rsidTr="00D005E3">
        <w:trPr>
          <w:trHeight w:hRule="exact" w:val="334"/>
        </w:trPr>
        <w:tc>
          <w:tcPr>
            <w:tcW w:w="2028"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1062" w:right="1057" w:firstLine="0"/>
              <w:jc w:val="center"/>
              <w:rPr>
                <w:rFonts w:ascii="Times New Roman" w:hAnsi="Times New Roman"/>
                <w:sz w:val="24"/>
                <w:szCs w:val="24"/>
                <w:lang w:eastAsia="sk-SK"/>
              </w:rPr>
            </w:pPr>
            <w:r w:rsidRPr="006B72AC">
              <w:rPr>
                <w:rFonts w:ascii="Times New Roman" w:hAnsi="Times New Roman"/>
                <w:b/>
                <w:bCs/>
                <w:sz w:val="20"/>
                <w:szCs w:val="20"/>
                <w:lang w:eastAsia="sk-SK"/>
              </w:rPr>
              <w:t>Políčko</w:t>
            </w:r>
          </w:p>
        </w:tc>
        <w:tc>
          <w:tcPr>
            <w:tcW w:w="2693"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132" w:right="127" w:firstLine="0"/>
              <w:jc w:val="center"/>
              <w:rPr>
                <w:rFonts w:ascii="Times New Roman" w:hAnsi="Times New Roman"/>
                <w:sz w:val="24"/>
                <w:szCs w:val="24"/>
                <w:lang w:eastAsia="sk-SK"/>
              </w:rPr>
            </w:pPr>
            <w:r w:rsidRPr="006B72AC">
              <w:rPr>
                <w:rFonts w:ascii="Times New Roman" w:hAnsi="Times New Roman"/>
                <w:b/>
                <w:bCs/>
                <w:sz w:val="20"/>
                <w:szCs w:val="20"/>
                <w:lang w:eastAsia="sk-SK"/>
              </w:rPr>
              <w:t>Po</w:t>
            </w:r>
            <w:r w:rsidRPr="006B72AC">
              <w:rPr>
                <w:rFonts w:ascii="Times New Roman" w:hAnsi="Times New Roman"/>
                <w:b/>
                <w:bCs/>
                <w:spacing w:val="-3"/>
                <w:sz w:val="20"/>
                <w:szCs w:val="20"/>
                <w:lang w:eastAsia="sk-SK"/>
              </w:rPr>
              <w:t>p</w:t>
            </w:r>
            <w:r w:rsidRPr="006B72AC">
              <w:rPr>
                <w:rFonts w:ascii="Times New Roman" w:hAnsi="Times New Roman"/>
                <w:b/>
                <w:bCs/>
                <w:sz w:val="20"/>
                <w:szCs w:val="20"/>
                <w:lang w:eastAsia="sk-SK"/>
              </w:rPr>
              <w:t>is</w:t>
            </w:r>
          </w:p>
        </w:tc>
        <w:tc>
          <w:tcPr>
            <w:tcW w:w="4252"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631" w:firstLine="0"/>
              <w:jc w:val="left"/>
              <w:rPr>
                <w:rFonts w:ascii="Times New Roman" w:hAnsi="Times New Roman"/>
                <w:sz w:val="24"/>
                <w:szCs w:val="24"/>
                <w:lang w:eastAsia="sk-SK"/>
              </w:rPr>
            </w:pPr>
            <w:r w:rsidRPr="006B72AC">
              <w:rPr>
                <w:rFonts w:ascii="Times New Roman" w:hAnsi="Times New Roman"/>
                <w:b/>
                <w:bCs/>
                <w:sz w:val="20"/>
                <w:szCs w:val="20"/>
                <w:lang w:eastAsia="sk-SK"/>
              </w:rPr>
              <w:t>Formát</w:t>
            </w:r>
            <w:r w:rsidRPr="006B72AC">
              <w:rPr>
                <w:rFonts w:ascii="Times New Roman" w:hAnsi="Times New Roman"/>
                <w:b/>
                <w:bCs/>
                <w:spacing w:val="-7"/>
                <w:sz w:val="20"/>
                <w:szCs w:val="20"/>
                <w:lang w:eastAsia="sk-SK"/>
              </w:rPr>
              <w:t xml:space="preserve"> </w:t>
            </w:r>
            <w:r w:rsidRPr="006B72AC">
              <w:rPr>
                <w:rFonts w:ascii="Times New Roman" w:hAnsi="Times New Roman"/>
                <w:b/>
                <w:bCs/>
                <w:sz w:val="20"/>
                <w:szCs w:val="20"/>
                <w:lang w:eastAsia="sk-SK"/>
              </w:rPr>
              <w:t>/</w:t>
            </w:r>
            <w:r w:rsidRPr="006B72AC">
              <w:rPr>
                <w:rFonts w:ascii="Times New Roman" w:hAnsi="Times New Roman"/>
                <w:b/>
                <w:bCs/>
                <w:spacing w:val="-7"/>
                <w:sz w:val="20"/>
                <w:szCs w:val="20"/>
                <w:lang w:eastAsia="sk-SK"/>
              </w:rPr>
              <w:t xml:space="preserve"> roz</w:t>
            </w:r>
            <w:r w:rsidRPr="006B72AC">
              <w:rPr>
                <w:rFonts w:ascii="Times New Roman" w:hAnsi="Times New Roman"/>
                <w:b/>
                <w:bCs/>
                <w:sz w:val="20"/>
                <w:szCs w:val="20"/>
                <w:lang w:eastAsia="sk-SK"/>
              </w:rPr>
              <w:t>líšenie</w:t>
            </w:r>
          </w:p>
        </w:tc>
      </w:tr>
      <w:tr w:rsidR="006B72AC" w:rsidRPr="006B72AC" w:rsidTr="00D005E3">
        <w:trPr>
          <w:trHeight w:hRule="exact" w:val="1189"/>
        </w:trPr>
        <w:tc>
          <w:tcPr>
            <w:tcW w:w="202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0"/>
              </w:tabs>
              <w:kinsoku w:val="0"/>
              <w:overflowPunct w:val="0"/>
              <w:autoSpaceDE w:val="0"/>
              <w:autoSpaceDN w:val="0"/>
              <w:adjustRightInd w:val="0"/>
              <w:spacing w:before="50" w:after="0"/>
              <w:ind w:left="0" w:firstLine="0"/>
              <w:jc w:val="center"/>
              <w:rPr>
                <w:rFonts w:ascii="Times New Roman" w:hAnsi="Times New Roman"/>
                <w:sz w:val="24"/>
                <w:szCs w:val="24"/>
                <w:lang w:eastAsia="sk-SK"/>
              </w:rPr>
            </w:pPr>
            <w:r w:rsidRPr="006B72AC">
              <w:rPr>
                <w:rFonts w:ascii="Arial" w:hAnsi="Arial" w:cs="Arial"/>
                <w:spacing w:val="-1"/>
                <w:sz w:val="16"/>
                <w:szCs w:val="16"/>
                <w:lang w:eastAsia="sk-SK"/>
              </w:rPr>
              <w:t>Statu</w:t>
            </w:r>
            <w:r w:rsidRPr="006B72AC">
              <w:rPr>
                <w:rFonts w:ascii="Arial" w:hAnsi="Arial" w:cs="Arial"/>
                <w:sz w:val="16"/>
                <w:szCs w:val="16"/>
                <w:lang w:eastAsia="sk-SK"/>
              </w:rPr>
              <w:t>s</w:t>
            </w:r>
          </w:p>
        </w:tc>
        <w:tc>
          <w:tcPr>
            <w:tcW w:w="2693"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0" w:firstLine="0"/>
              <w:jc w:val="center"/>
              <w:rPr>
                <w:rFonts w:ascii="Times New Roman" w:hAnsi="Times New Roman"/>
                <w:sz w:val="24"/>
                <w:szCs w:val="24"/>
                <w:lang w:eastAsia="sk-SK"/>
              </w:rPr>
            </w:pPr>
            <w:r w:rsidRPr="006B72AC">
              <w:rPr>
                <w:rFonts w:ascii="Arial" w:hAnsi="Arial" w:cs="Arial"/>
                <w:spacing w:val="-1"/>
                <w:sz w:val="16"/>
                <w:szCs w:val="16"/>
                <w:lang w:eastAsia="sk-SK"/>
              </w:rPr>
              <w:t>Statu</w:t>
            </w:r>
            <w:r w:rsidRPr="006B72AC">
              <w:rPr>
                <w:rFonts w:ascii="Arial" w:hAnsi="Arial" w:cs="Arial"/>
                <w:sz w:val="16"/>
                <w:szCs w:val="16"/>
                <w:lang w:eastAsia="sk-SK"/>
              </w:rPr>
              <w:t>s</w:t>
            </w:r>
            <w:r w:rsidRPr="006B72AC">
              <w:rPr>
                <w:rFonts w:ascii="Arial" w:hAnsi="Arial" w:cs="Arial"/>
                <w:spacing w:val="1"/>
                <w:sz w:val="16"/>
                <w:szCs w:val="16"/>
                <w:lang w:eastAsia="sk-SK"/>
              </w:rPr>
              <w:t xml:space="preserve"> </w:t>
            </w:r>
            <w:r w:rsidRPr="006B72AC">
              <w:rPr>
                <w:rFonts w:ascii="Arial" w:hAnsi="Arial" w:cs="Arial"/>
                <w:sz w:val="16"/>
                <w:szCs w:val="16"/>
                <w:lang w:eastAsia="sk-SK"/>
              </w:rPr>
              <w:t>vrátený registračným zariadením</w:t>
            </w:r>
          </w:p>
        </w:tc>
        <w:tc>
          <w:tcPr>
            <w:tcW w:w="425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6" w:after="0" w:line="180" w:lineRule="exact"/>
              <w:ind w:left="57" w:right="678" w:firstLine="0"/>
              <w:jc w:val="left"/>
              <w:rPr>
                <w:rFonts w:ascii="Arial" w:hAnsi="Arial" w:cs="Arial"/>
                <w:sz w:val="16"/>
                <w:szCs w:val="16"/>
                <w:lang w:eastAsia="sk-SK"/>
              </w:rPr>
            </w:pPr>
            <w:r w:rsidRPr="006B72AC">
              <w:rPr>
                <w:rFonts w:ascii="Arial" w:hAnsi="Arial" w:cs="Arial"/>
                <w:sz w:val="16"/>
                <w:szCs w:val="16"/>
                <w:lang w:eastAsia="sk-SK"/>
              </w:rPr>
              <w:t>0</w:t>
            </w:r>
            <w:r w:rsidRPr="006B72AC">
              <w:rPr>
                <w:rFonts w:ascii="Arial" w:hAnsi="Arial" w:cs="Arial"/>
                <w:spacing w:val="-1"/>
                <w:sz w:val="16"/>
                <w:szCs w:val="16"/>
                <w:lang w:eastAsia="sk-SK"/>
              </w:rPr>
              <w:t xml:space="preserve"> </w:t>
            </w:r>
            <w:r w:rsidRPr="006B72AC">
              <w:rPr>
                <w:rFonts w:ascii="Arial" w:hAnsi="Arial" w:cs="Arial"/>
                <w:sz w:val="16"/>
                <w:szCs w:val="16"/>
                <w:lang w:eastAsia="sk-SK"/>
              </w:rPr>
              <w:t>–</w:t>
            </w:r>
            <w:r w:rsidRPr="006B72AC">
              <w:rPr>
                <w:rFonts w:ascii="Arial" w:hAnsi="Arial" w:cs="Arial"/>
                <w:spacing w:val="-3"/>
                <w:sz w:val="16"/>
                <w:szCs w:val="16"/>
                <w:lang w:eastAsia="sk-SK"/>
              </w:rPr>
              <w:t xml:space="preserve"> </w:t>
            </w:r>
            <w:r w:rsidRPr="006B72AC">
              <w:rPr>
                <w:rFonts w:ascii="Arial" w:hAnsi="Arial" w:cs="Arial"/>
                <w:spacing w:val="-1"/>
                <w:sz w:val="16"/>
                <w:szCs w:val="16"/>
                <w:lang w:eastAsia="sk-SK"/>
              </w:rPr>
              <w:t>O</w:t>
            </w:r>
            <w:r w:rsidRPr="006B72AC">
              <w:rPr>
                <w:rFonts w:ascii="Arial" w:hAnsi="Arial" w:cs="Arial"/>
                <w:sz w:val="16"/>
                <w:szCs w:val="16"/>
                <w:lang w:eastAsia="sk-SK"/>
              </w:rPr>
              <w:t>K</w:t>
            </w:r>
            <w:r w:rsidRPr="006B72AC">
              <w:rPr>
                <w:rFonts w:ascii="Arial" w:hAnsi="Arial" w:cs="Arial"/>
                <w:spacing w:val="-1"/>
                <w:sz w:val="16"/>
                <w:szCs w:val="16"/>
                <w:lang w:eastAsia="sk-SK"/>
              </w:rPr>
              <w:t xml:space="preserve"> </w:t>
            </w:r>
            <w:r w:rsidRPr="006B72AC">
              <w:rPr>
                <w:rFonts w:ascii="Arial" w:hAnsi="Arial" w:cs="Arial"/>
                <w:sz w:val="16"/>
                <w:szCs w:val="16"/>
                <w:lang w:eastAsia="sk-SK"/>
              </w:rPr>
              <w:t>(</w:t>
            </w:r>
            <w:r w:rsidRPr="006B72AC">
              <w:rPr>
                <w:rFonts w:ascii="Arial" w:hAnsi="Arial" w:cs="Arial"/>
                <w:spacing w:val="-1"/>
                <w:sz w:val="16"/>
                <w:szCs w:val="16"/>
                <w:lang w:eastAsia="sk-SK"/>
              </w:rPr>
              <w:t>pa</w:t>
            </w:r>
            <w:r w:rsidRPr="006B72AC">
              <w:rPr>
                <w:rFonts w:ascii="Arial" w:hAnsi="Arial" w:cs="Arial"/>
                <w:sz w:val="16"/>
                <w:szCs w:val="16"/>
                <w:lang w:eastAsia="sk-SK"/>
              </w:rPr>
              <w:t>r</w:t>
            </w:r>
            <w:r w:rsidRPr="006B72AC">
              <w:rPr>
                <w:rFonts w:ascii="Arial" w:hAnsi="Arial" w:cs="Arial"/>
                <w:spacing w:val="-1"/>
                <w:sz w:val="16"/>
                <w:szCs w:val="16"/>
                <w:lang w:eastAsia="sk-SK"/>
              </w:rPr>
              <w:t>a</w:t>
            </w:r>
            <w:r w:rsidRPr="006B72AC">
              <w:rPr>
                <w:rFonts w:ascii="Arial" w:hAnsi="Arial" w:cs="Arial"/>
                <w:sz w:val="16"/>
                <w:szCs w:val="16"/>
                <w:lang w:eastAsia="sk-SK"/>
              </w:rPr>
              <w:t>m</w:t>
            </w:r>
            <w:r w:rsidRPr="006B72AC">
              <w:rPr>
                <w:rFonts w:ascii="Arial" w:hAnsi="Arial" w:cs="Arial"/>
                <w:spacing w:val="-1"/>
                <w:sz w:val="16"/>
                <w:szCs w:val="16"/>
                <w:lang w:eastAsia="sk-SK"/>
              </w:rPr>
              <w:t>et</w:t>
            </w:r>
            <w:r w:rsidRPr="006B72AC">
              <w:rPr>
                <w:rFonts w:ascii="Arial" w:hAnsi="Arial" w:cs="Arial"/>
                <w:sz w:val="16"/>
                <w:szCs w:val="16"/>
                <w:lang w:eastAsia="sk-SK"/>
              </w:rPr>
              <w:t>re toku boli správne prevzaté)</w:t>
            </w:r>
          </w:p>
          <w:p w:rsidR="006B72AC" w:rsidRPr="006B72AC" w:rsidRDefault="006B72AC" w:rsidP="006B72AC">
            <w:pPr>
              <w:widowControl w:val="0"/>
              <w:kinsoku w:val="0"/>
              <w:overflowPunct w:val="0"/>
              <w:autoSpaceDE w:val="0"/>
              <w:autoSpaceDN w:val="0"/>
              <w:adjustRightInd w:val="0"/>
              <w:spacing w:before="2" w:after="0" w:line="110" w:lineRule="exact"/>
              <w:ind w:left="0" w:firstLine="0"/>
              <w:jc w:val="left"/>
              <w:rPr>
                <w:rFonts w:ascii="Times New Roman" w:hAnsi="Times New Roman"/>
                <w:sz w:val="11"/>
                <w:szCs w:val="11"/>
                <w:lang w:eastAsia="sk-SK"/>
              </w:rPr>
            </w:pPr>
          </w:p>
          <w:p w:rsidR="006B72AC" w:rsidRPr="006B72AC" w:rsidRDefault="006B72AC" w:rsidP="00246EDC">
            <w:pPr>
              <w:widowControl w:val="0"/>
              <w:numPr>
                <w:ilvl w:val="0"/>
                <w:numId w:val="30"/>
              </w:numPr>
              <w:tabs>
                <w:tab w:val="left" w:pos="242"/>
              </w:tabs>
              <w:kinsoku w:val="0"/>
              <w:overflowPunct w:val="0"/>
              <w:autoSpaceDE w:val="0"/>
              <w:autoSpaceDN w:val="0"/>
              <w:adjustRightInd w:val="0"/>
              <w:spacing w:after="0"/>
              <w:jc w:val="left"/>
              <w:rPr>
                <w:rFonts w:ascii="Arial" w:hAnsi="Arial" w:cs="Arial"/>
                <w:sz w:val="16"/>
                <w:szCs w:val="16"/>
                <w:lang w:eastAsia="sk-SK"/>
              </w:rPr>
            </w:pPr>
            <w:r w:rsidRPr="006B72AC">
              <w:rPr>
                <w:rFonts w:ascii="Arial" w:hAnsi="Arial" w:cs="Arial"/>
                <w:spacing w:val="-1"/>
                <w:sz w:val="16"/>
                <w:szCs w:val="16"/>
                <w:lang w:eastAsia="sk-SK"/>
              </w:rPr>
              <w:t>Chýba</w:t>
            </w:r>
            <w:r w:rsidRPr="006B72AC">
              <w:rPr>
                <w:rFonts w:ascii="Arial" w:hAnsi="Arial" w:cs="Arial"/>
                <w:sz w:val="16"/>
                <w:szCs w:val="16"/>
                <w:lang w:eastAsia="sk-SK"/>
              </w:rPr>
              <w:t xml:space="preserve"> k</w:t>
            </w:r>
            <w:r w:rsidRPr="006B72AC">
              <w:rPr>
                <w:rFonts w:ascii="Arial" w:hAnsi="Arial" w:cs="Arial"/>
                <w:spacing w:val="-1"/>
                <w:sz w:val="16"/>
                <w:szCs w:val="16"/>
                <w:lang w:eastAsia="sk-SK"/>
              </w:rPr>
              <w:t>a</w:t>
            </w:r>
            <w:r w:rsidRPr="006B72AC">
              <w:rPr>
                <w:rFonts w:ascii="Arial" w:hAnsi="Arial" w:cs="Arial"/>
                <w:sz w:val="16"/>
                <w:szCs w:val="16"/>
                <w:lang w:eastAsia="sk-SK"/>
              </w:rPr>
              <w:t>m</w:t>
            </w:r>
            <w:r w:rsidRPr="006B72AC">
              <w:rPr>
                <w:rFonts w:ascii="Arial" w:hAnsi="Arial" w:cs="Arial"/>
                <w:spacing w:val="-1"/>
                <w:sz w:val="16"/>
                <w:szCs w:val="16"/>
                <w:lang w:eastAsia="sk-SK"/>
              </w:rPr>
              <w:t>e</w:t>
            </w:r>
            <w:r w:rsidRPr="006B72AC">
              <w:rPr>
                <w:rFonts w:ascii="Arial" w:hAnsi="Arial" w:cs="Arial"/>
                <w:sz w:val="16"/>
                <w:szCs w:val="16"/>
                <w:lang w:eastAsia="sk-SK"/>
              </w:rPr>
              <w:t xml:space="preserve">ra s uvedenou </w:t>
            </w:r>
            <w:r w:rsidRPr="006B72AC">
              <w:rPr>
                <w:rFonts w:ascii="Arial" w:hAnsi="Arial" w:cs="Arial"/>
                <w:spacing w:val="-1"/>
                <w:sz w:val="16"/>
                <w:szCs w:val="16"/>
                <w:lang w:eastAsia="sk-SK"/>
              </w:rPr>
              <w:t>I</w:t>
            </w:r>
            <w:r w:rsidRPr="006B72AC">
              <w:rPr>
                <w:rFonts w:ascii="Arial" w:hAnsi="Arial" w:cs="Arial"/>
                <w:sz w:val="16"/>
                <w:szCs w:val="16"/>
                <w:lang w:eastAsia="sk-SK"/>
              </w:rPr>
              <w:t>P adresou</w:t>
            </w:r>
          </w:p>
          <w:p w:rsidR="006B72AC" w:rsidRPr="006B72AC" w:rsidRDefault="006B72AC" w:rsidP="006B72AC">
            <w:pPr>
              <w:widowControl w:val="0"/>
              <w:kinsoku w:val="0"/>
              <w:overflowPunct w:val="0"/>
              <w:autoSpaceDE w:val="0"/>
              <w:autoSpaceDN w:val="0"/>
              <w:adjustRightInd w:val="0"/>
              <w:spacing w:before="6" w:after="0" w:line="110" w:lineRule="exact"/>
              <w:ind w:left="0" w:firstLine="0"/>
              <w:jc w:val="left"/>
              <w:rPr>
                <w:rFonts w:ascii="Times New Roman" w:hAnsi="Times New Roman"/>
                <w:sz w:val="11"/>
                <w:szCs w:val="11"/>
                <w:lang w:eastAsia="sk-SK"/>
              </w:rPr>
            </w:pPr>
          </w:p>
          <w:p w:rsidR="006B72AC" w:rsidRPr="006B72AC" w:rsidRDefault="006B72AC" w:rsidP="00246EDC">
            <w:pPr>
              <w:widowControl w:val="0"/>
              <w:numPr>
                <w:ilvl w:val="0"/>
                <w:numId w:val="30"/>
              </w:numPr>
              <w:tabs>
                <w:tab w:val="left" w:pos="242"/>
              </w:tabs>
              <w:kinsoku w:val="0"/>
              <w:overflowPunct w:val="0"/>
              <w:autoSpaceDE w:val="0"/>
              <w:autoSpaceDN w:val="0"/>
              <w:adjustRightInd w:val="0"/>
              <w:spacing w:after="0"/>
              <w:jc w:val="left"/>
              <w:rPr>
                <w:rFonts w:ascii="Times New Roman" w:hAnsi="Times New Roman"/>
                <w:sz w:val="24"/>
                <w:szCs w:val="24"/>
                <w:lang w:eastAsia="sk-SK"/>
              </w:rPr>
            </w:pPr>
            <w:r w:rsidRPr="006B72AC">
              <w:rPr>
                <w:rFonts w:ascii="Arial" w:hAnsi="Arial" w:cs="Arial"/>
                <w:sz w:val="16"/>
                <w:szCs w:val="16"/>
                <w:lang w:eastAsia="sk-SK"/>
              </w:rPr>
              <w:t>Časť materiálu z uvedeného obdobia je nedostupná</w:t>
            </w:r>
          </w:p>
        </w:tc>
      </w:tr>
    </w:tbl>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6B72AC" w:rsidRDefault="006B72AC" w:rsidP="00246EDC">
      <w:pPr>
        <w:widowControl w:val="0"/>
        <w:numPr>
          <w:ilvl w:val="1"/>
          <w:numId w:val="33"/>
        </w:numPr>
        <w:tabs>
          <w:tab w:val="left" w:pos="648"/>
        </w:tabs>
        <w:kinsoku w:val="0"/>
        <w:overflowPunct w:val="0"/>
        <w:autoSpaceDE w:val="0"/>
        <w:autoSpaceDN w:val="0"/>
        <w:adjustRightInd w:val="0"/>
        <w:spacing w:before="64" w:after="0" w:line="340" w:lineRule="auto"/>
        <w:ind w:right="5779" w:firstLine="0"/>
        <w:jc w:val="left"/>
        <w:rPr>
          <w:rFonts w:ascii="Arial" w:hAnsi="Arial" w:cs="Arial"/>
          <w:i/>
          <w:iCs/>
          <w:sz w:val="20"/>
          <w:szCs w:val="20"/>
          <w:lang w:eastAsia="sk-SK"/>
        </w:rPr>
      </w:pPr>
      <w:bookmarkStart w:id="148" w:name="3.2._Sterowanie_strumieniem"/>
      <w:bookmarkStart w:id="149" w:name="bookmark7"/>
      <w:bookmarkEnd w:id="148"/>
      <w:bookmarkEnd w:id="149"/>
      <w:r w:rsidRPr="006B72AC">
        <w:rPr>
          <w:rFonts w:ascii="Arial" w:hAnsi="Arial" w:cs="Arial"/>
          <w:b/>
          <w:bCs/>
          <w:i/>
          <w:iCs/>
          <w:spacing w:val="-1"/>
          <w:sz w:val="28"/>
          <w:szCs w:val="28"/>
          <w:lang w:eastAsia="sk-SK"/>
        </w:rPr>
        <w:t>Ovládanie toku</w:t>
      </w:r>
    </w:p>
    <w:p w:rsidR="006B72AC" w:rsidRPr="006B72AC" w:rsidRDefault="006B72AC" w:rsidP="006B72AC">
      <w:pPr>
        <w:widowControl w:val="0"/>
        <w:tabs>
          <w:tab w:val="left" w:pos="648"/>
        </w:tabs>
        <w:kinsoku w:val="0"/>
        <w:overflowPunct w:val="0"/>
        <w:autoSpaceDE w:val="0"/>
        <w:autoSpaceDN w:val="0"/>
        <w:adjustRightInd w:val="0"/>
        <w:spacing w:before="64" w:after="0" w:line="340" w:lineRule="auto"/>
        <w:ind w:left="102" w:right="5779" w:firstLine="0"/>
        <w:jc w:val="left"/>
        <w:rPr>
          <w:rFonts w:ascii="Arial" w:hAnsi="Arial" w:cs="Arial"/>
          <w:sz w:val="20"/>
          <w:szCs w:val="20"/>
          <w:lang w:eastAsia="sk-SK"/>
        </w:rPr>
      </w:pPr>
      <w:r w:rsidRPr="006B72AC">
        <w:rPr>
          <w:rFonts w:ascii="Arial" w:hAnsi="Arial" w:cs="Arial"/>
          <w:b/>
          <w:bCs/>
          <w:spacing w:val="-1"/>
          <w:sz w:val="20"/>
          <w:szCs w:val="20"/>
          <w:u w:val="single"/>
          <w:lang w:eastAsia="sk-SK"/>
        </w:rPr>
        <w:t>R</w:t>
      </w:r>
      <w:r w:rsidRPr="006B72AC">
        <w:rPr>
          <w:rFonts w:ascii="Arial" w:hAnsi="Arial" w:cs="Arial"/>
          <w:b/>
          <w:bCs/>
          <w:sz w:val="20"/>
          <w:szCs w:val="20"/>
          <w:u w:val="single"/>
          <w:lang w:eastAsia="sk-SK"/>
        </w:rPr>
        <w:t>equ</w:t>
      </w:r>
      <w:r w:rsidRPr="006B72AC">
        <w:rPr>
          <w:rFonts w:ascii="Arial" w:hAnsi="Arial" w:cs="Arial"/>
          <w:b/>
          <w:bCs/>
          <w:spacing w:val="-2"/>
          <w:sz w:val="20"/>
          <w:szCs w:val="20"/>
          <w:u w:val="single"/>
          <w:lang w:eastAsia="sk-SK"/>
        </w:rPr>
        <w:t>e</w:t>
      </w:r>
      <w:r w:rsidRPr="006B72AC">
        <w:rPr>
          <w:rFonts w:ascii="Arial" w:hAnsi="Arial" w:cs="Arial"/>
          <w:b/>
          <w:bCs/>
          <w:sz w:val="20"/>
          <w:szCs w:val="20"/>
          <w:u w:val="single"/>
          <w:lang w:eastAsia="sk-SK"/>
        </w:rPr>
        <w:t>s</w:t>
      </w:r>
      <w:r w:rsidRPr="006B72AC">
        <w:rPr>
          <w:rFonts w:ascii="Arial" w:hAnsi="Arial" w:cs="Arial"/>
          <w:b/>
          <w:bCs/>
          <w:spacing w:val="-1"/>
          <w:sz w:val="20"/>
          <w:szCs w:val="20"/>
          <w:u w:val="single"/>
          <w:lang w:eastAsia="sk-SK"/>
        </w:rPr>
        <w:t>t</w:t>
      </w:r>
      <w:r w:rsidRPr="006B72AC">
        <w:rPr>
          <w:rFonts w:ascii="Arial" w:hAnsi="Arial" w:cs="Arial"/>
          <w:b/>
          <w:bCs/>
          <w:sz w:val="20"/>
          <w:szCs w:val="20"/>
          <w:u w:val="single"/>
          <w:lang w:eastAsia="sk-SK"/>
        </w:rPr>
        <w:t>:</w:t>
      </w:r>
      <w:r w:rsidRPr="006B72AC">
        <w:rPr>
          <w:rFonts w:ascii="Arial" w:hAnsi="Arial" w:cs="Arial"/>
          <w:b/>
          <w:bCs/>
          <w:sz w:val="20"/>
          <w:szCs w:val="20"/>
          <w:lang w:eastAsia="sk-SK"/>
        </w:rPr>
        <w:t xml:space="preserve"> </w:t>
      </w:r>
      <w:r w:rsidRPr="006B72AC">
        <w:rPr>
          <w:rFonts w:ascii="Arial" w:hAnsi="Arial" w:cs="Arial"/>
          <w:sz w:val="20"/>
          <w:szCs w:val="20"/>
          <w:lang w:eastAsia="sk-SK"/>
        </w:rPr>
        <w:t>P</w:t>
      </w:r>
      <w:r w:rsidRPr="006B72AC">
        <w:rPr>
          <w:rFonts w:ascii="Arial" w:hAnsi="Arial" w:cs="Arial"/>
          <w:spacing w:val="-2"/>
          <w:sz w:val="20"/>
          <w:szCs w:val="20"/>
          <w:lang w:eastAsia="sk-SK"/>
        </w:rPr>
        <w:t>L</w:t>
      </w:r>
      <w:r w:rsidRPr="006B72AC">
        <w:rPr>
          <w:rFonts w:ascii="Arial" w:hAnsi="Arial" w:cs="Arial"/>
          <w:sz w:val="20"/>
          <w:szCs w:val="20"/>
          <w:lang w:eastAsia="sk-SK"/>
        </w:rPr>
        <w:t>A</w:t>
      </w:r>
      <w:r w:rsidRPr="006B72AC">
        <w:rPr>
          <w:rFonts w:ascii="Arial" w:hAnsi="Arial" w:cs="Arial"/>
          <w:spacing w:val="-2"/>
          <w:sz w:val="20"/>
          <w:szCs w:val="20"/>
          <w:lang w:eastAsia="sk-SK"/>
        </w:rPr>
        <w:t>Y</w:t>
      </w:r>
      <w:r w:rsidRPr="006B72AC">
        <w:rPr>
          <w:rFonts w:ascii="Arial" w:hAnsi="Arial" w:cs="Arial"/>
          <w:sz w:val="20"/>
          <w:szCs w:val="20"/>
          <w:lang w:eastAsia="sk-SK"/>
        </w:rPr>
        <w:t>_ST</w:t>
      </w:r>
      <w:r w:rsidRPr="006B72AC">
        <w:rPr>
          <w:rFonts w:ascii="Arial" w:hAnsi="Arial" w:cs="Arial"/>
          <w:spacing w:val="-1"/>
          <w:sz w:val="20"/>
          <w:szCs w:val="20"/>
          <w:lang w:eastAsia="sk-SK"/>
        </w:rPr>
        <w:t>R</w:t>
      </w:r>
      <w:r w:rsidRPr="006B72AC">
        <w:rPr>
          <w:rFonts w:ascii="Arial" w:hAnsi="Arial" w:cs="Arial"/>
          <w:sz w:val="20"/>
          <w:szCs w:val="20"/>
          <w:lang w:eastAsia="sk-SK"/>
        </w:rPr>
        <w:t>EA</w:t>
      </w:r>
      <w:r w:rsidRPr="006B72AC">
        <w:rPr>
          <w:rFonts w:ascii="Arial" w:hAnsi="Arial" w:cs="Arial"/>
          <w:spacing w:val="-1"/>
          <w:sz w:val="20"/>
          <w:szCs w:val="20"/>
          <w:lang w:eastAsia="sk-SK"/>
        </w:rPr>
        <w:t>M</w:t>
      </w:r>
      <w:r w:rsidRPr="006B72AC">
        <w:rPr>
          <w:rFonts w:ascii="Arial" w:hAnsi="Arial" w:cs="Arial"/>
          <w:sz w:val="20"/>
          <w:szCs w:val="20"/>
          <w:lang w:eastAsia="sk-SK"/>
        </w:rPr>
        <w:t>_F</w:t>
      </w:r>
      <w:r w:rsidRPr="006B72AC">
        <w:rPr>
          <w:rFonts w:ascii="Arial" w:hAnsi="Arial" w:cs="Arial"/>
          <w:spacing w:val="-1"/>
          <w:sz w:val="20"/>
          <w:szCs w:val="20"/>
          <w:lang w:eastAsia="sk-SK"/>
        </w:rPr>
        <w:t>UNC</w:t>
      </w:r>
      <w:r w:rsidRPr="006B72AC">
        <w:rPr>
          <w:rFonts w:ascii="Arial" w:hAnsi="Arial" w:cs="Arial"/>
          <w:sz w:val="20"/>
          <w:szCs w:val="20"/>
          <w:lang w:eastAsia="sk-SK"/>
        </w:rPr>
        <w:t>TIO</w:t>
      </w:r>
      <w:r w:rsidRPr="006B72AC">
        <w:rPr>
          <w:rFonts w:ascii="Arial" w:hAnsi="Arial" w:cs="Arial"/>
          <w:spacing w:val="-1"/>
          <w:sz w:val="20"/>
          <w:szCs w:val="20"/>
          <w:lang w:eastAsia="sk-SK"/>
        </w:rPr>
        <w:t>N=&lt;</w:t>
      </w:r>
      <w:r w:rsidRPr="006B72AC">
        <w:rPr>
          <w:rFonts w:ascii="Arial" w:hAnsi="Arial" w:cs="Arial"/>
          <w:sz w:val="20"/>
          <w:szCs w:val="20"/>
          <w:lang w:eastAsia="sk-SK"/>
        </w:rPr>
        <w:t>Funct</w:t>
      </w:r>
      <w:r w:rsidRPr="006B72AC">
        <w:rPr>
          <w:rFonts w:ascii="Arial" w:hAnsi="Arial" w:cs="Arial"/>
          <w:spacing w:val="-1"/>
          <w:sz w:val="20"/>
          <w:szCs w:val="20"/>
          <w:lang w:eastAsia="sk-SK"/>
        </w:rPr>
        <w:t>i</w:t>
      </w:r>
      <w:r w:rsidRPr="006B72AC">
        <w:rPr>
          <w:rFonts w:ascii="Arial" w:hAnsi="Arial" w:cs="Arial"/>
          <w:sz w:val="20"/>
          <w:szCs w:val="20"/>
          <w:lang w:eastAsia="sk-SK"/>
        </w:rPr>
        <w:t>on</w:t>
      </w:r>
      <w:r w:rsidRPr="006B72AC">
        <w:rPr>
          <w:rFonts w:ascii="Arial" w:hAnsi="Arial" w:cs="Arial"/>
          <w:spacing w:val="-1"/>
          <w:sz w:val="20"/>
          <w:szCs w:val="20"/>
          <w:lang w:eastAsia="sk-SK"/>
        </w:rPr>
        <w:t>&gt;</w:t>
      </w:r>
      <w:r w:rsidRPr="006B72AC">
        <w:rPr>
          <w:rFonts w:ascii="Arial" w:hAnsi="Arial" w:cs="Arial"/>
          <w:spacing w:val="-2"/>
          <w:sz w:val="20"/>
          <w:szCs w:val="20"/>
          <w:lang w:eastAsia="sk-SK"/>
        </w:rPr>
        <w:t>[</w:t>
      </w:r>
      <w:r w:rsidRPr="006B72AC">
        <w:rPr>
          <w:rFonts w:ascii="Arial" w:hAnsi="Arial" w:cs="Arial"/>
          <w:sz w:val="20"/>
          <w:szCs w:val="20"/>
          <w:lang w:eastAsia="sk-SK"/>
        </w:rPr>
        <w:t>L</w:t>
      </w:r>
      <w:r w:rsidRPr="006B72AC">
        <w:rPr>
          <w:rFonts w:ascii="Arial" w:hAnsi="Arial" w:cs="Arial"/>
          <w:spacing w:val="-1"/>
          <w:sz w:val="20"/>
          <w:szCs w:val="20"/>
          <w:lang w:eastAsia="sk-SK"/>
        </w:rPr>
        <w:t>RC</w:t>
      </w:r>
      <w:r w:rsidRPr="006B72AC">
        <w:rPr>
          <w:rFonts w:ascii="Arial" w:hAnsi="Arial" w:cs="Arial"/>
          <w:sz w:val="20"/>
          <w:szCs w:val="20"/>
          <w:lang w:eastAsia="sk-SK"/>
        </w:rPr>
        <w:t>]</w:t>
      </w:r>
    </w:p>
    <w:p w:rsidR="006B72AC" w:rsidRPr="006B72AC" w:rsidRDefault="006B72AC" w:rsidP="006B72AC">
      <w:pPr>
        <w:widowControl w:val="0"/>
        <w:kinsoku w:val="0"/>
        <w:overflowPunct w:val="0"/>
        <w:autoSpaceDE w:val="0"/>
        <w:autoSpaceDN w:val="0"/>
        <w:adjustRightInd w:val="0"/>
        <w:spacing w:before="6" w:after="0" w:line="20" w:lineRule="exact"/>
        <w:ind w:left="0" w:firstLine="0"/>
        <w:jc w:val="left"/>
        <w:rPr>
          <w:rFonts w:ascii="Times New Roman" w:hAnsi="Times New Roman"/>
          <w:sz w:val="2"/>
          <w:szCs w:val="2"/>
          <w:lang w:eastAsia="sk-SK"/>
        </w:rPr>
      </w:pPr>
    </w:p>
    <w:tbl>
      <w:tblPr>
        <w:tblW w:w="8973" w:type="dxa"/>
        <w:tblInd w:w="102" w:type="dxa"/>
        <w:tblLayout w:type="fixed"/>
        <w:tblCellMar>
          <w:left w:w="0" w:type="dxa"/>
          <w:right w:w="0" w:type="dxa"/>
        </w:tblCellMar>
        <w:tblLook w:val="0000" w:firstRow="0" w:lastRow="0" w:firstColumn="0" w:lastColumn="0" w:noHBand="0" w:noVBand="0"/>
      </w:tblPr>
      <w:tblGrid>
        <w:gridCol w:w="2028"/>
        <w:gridCol w:w="2693"/>
        <w:gridCol w:w="4252"/>
      </w:tblGrid>
      <w:tr w:rsidR="006B72AC" w:rsidRPr="006B72AC" w:rsidTr="00D005E3">
        <w:trPr>
          <w:trHeight w:hRule="exact" w:val="335"/>
        </w:trPr>
        <w:tc>
          <w:tcPr>
            <w:tcW w:w="2028"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1062" w:right="1057" w:firstLine="0"/>
              <w:jc w:val="center"/>
              <w:rPr>
                <w:rFonts w:ascii="Times New Roman" w:hAnsi="Times New Roman"/>
                <w:sz w:val="24"/>
                <w:szCs w:val="24"/>
                <w:lang w:eastAsia="sk-SK"/>
              </w:rPr>
            </w:pPr>
            <w:r w:rsidRPr="006B72AC">
              <w:rPr>
                <w:rFonts w:ascii="Times New Roman" w:hAnsi="Times New Roman"/>
                <w:b/>
                <w:bCs/>
                <w:sz w:val="20"/>
                <w:szCs w:val="20"/>
                <w:lang w:eastAsia="sk-SK"/>
              </w:rPr>
              <w:t>Políčko</w:t>
            </w:r>
          </w:p>
        </w:tc>
        <w:tc>
          <w:tcPr>
            <w:tcW w:w="2693"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132" w:right="127" w:firstLine="0"/>
              <w:jc w:val="center"/>
              <w:rPr>
                <w:rFonts w:ascii="Times New Roman" w:hAnsi="Times New Roman"/>
                <w:sz w:val="24"/>
                <w:szCs w:val="24"/>
                <w:lang w:eastAsia="sk-SK"/>
              </w:rPr>
            </w:pPr>
            <w:r w:rsidRPr="006B72AC">
              <w:rPr>
                <w:rFonts w:ascii="Times New Roman" w:hAnsi="Times New Roman"/>
                <w:b/>
                <w:bCs/>
                <w:sz w:val="20"/>
                <w:szCs w:val="20"/>
                <w:lang w:eastAsia="sk-SK"/>
              </w:rPr>
              <w:t>Po</w:t>
            </w:r>
            <w:r w:rsidRPr="006B72AC">
              <w:rPr>
                <w:rFonts w:ascii="Times New Roman" w:hAnsi="Times New Roman"/>
                <w:b/>
                <w:bCs/>
                <w:spacing w:val="-3"/>
                <w:sz w:val="20"/>
                <w:szCs w:val="20"/>
                <w:lang w:eastAsia="sk-SK"/>
              </w:rPr>
              <w:t>p</w:t>
            </w:r>
            <w:r w:rsidRPr="006B72AC">
              <w:rPr>
                <w:rFonts w:ascii="Times New Roman" w:hAnsi="Times New Roman"/>
                <w:b/>
                <w:bCs/>
                <w:sz w:val="20"/>
                <w:szCs w:val="20"/>
                <w:lang w:eastAsia="sk-SK"/>
              </w:rPr>
              <w:t>is</w:t>
            </w:r>
          </w:p>
        </w:tc>
        <w:tc>
          <w:tcPr>
            <w:tcW w:w="4252"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631" w:firstLine="0"/>
              <w:jc w:val="left"/>
              <w:rPr>
                <w:rFonts w:ascii="Times New Roman" w:hAnsi="Times New Roman"/>
                <w:sz w:val="24"/>
                <w:szCs w:val="24"/>
                <w:lang w:eastAsia="sk-SK"/>
              </w:rPr>
            </w:pPr>
            <w:r w:rsidRPr="006B72AC">
              <w:rPr>
                <w:rFonts w:ascii="Times New Roman" w:hAnsi="Times New Roman"/>
                <w:b/>
                <w:bCs/>
                <w:sz w:val="20"/>
                <w:szCs w:val="20"/>
                <w:lang w:eastAsia="sk-SK"/>
              </w:rPr>
              <w:t>Formát</w:t>
            </w:r>
            <w:r w:rsidRPr="006B72AC">
              <w:rPr>
                <w:rFonts w:ascii="Times New Roman" w:hAnsi="Times New Roman"/>
                <w:b/>
                <w:bCs/>
                <w:spacing w:val="-7"/>
                <w:sz w:val="20"/>
                <w:szCs w:val="20"/>
                <w:lang w:eastAsia="sk-SK"/>
              </w:rPr>
              <w:t xml:space="preserve"> </w:t>
            </w:r>
            <w:r w:rsidRPr="006B72AC">
              <w:rPr>
                <w:rFonts w:ascii="Times New Roman" w:hAnsi="Times New Roman"/>
                <w:b/>
                <w:bCs/>
                <w:sz w:val="20"/>
                <w:szCs w:val="20"/>
                <w:lang w:eastAsia="sk-SK"/>
              </w:rPr>
              <w:t>/</w:t>
            </w:r>
            <w:r w:rsidRPr="006B72AC">
              <w:rPr>
                <w:rFonts w:ascii="Times New Roman" w:hAnsi="Times New Roman"/>
                <w:b/>
                <w:bCs/>
                <w:spacing w:val="-7"/>
                <w:sz w:val="20"/>
                <w:szCs w:val="20"/>
                <w:lang w:eastAsia="sk-SK"/>
              </w:rPr>
              <w:t xml:space="preserve"> roz</w:t>
            </w:r>
            <w:r w:rsidRPr="006B72AC">
              <w:rPr>
                <w:rFonts w:ascii="Times New Roman" w:hAnsi="Times New Roman"/>
                <w:b/>
                <w:bCs/>
                <w:sz w:val="20"/>
                <w:szCs w:val="20"/>
                <w:lang w:eastAsia="sk-SK"/>
              </w:rPr>
              <w:t>líšenie</w:t>
            </w:r>
          </w:p>
        </w:tc>
      </w:tr>
      <w:tr w:rsidR="006B72AC" w:rsidRPr="006B72AC" w:rsidTr="00D005E3">
        <w:trPr>
          <w:trHeight w:hRule="exact" w:val="1009"/>
        </w:trPr>
        <w:tc>
          <w:tcPr>
            <w:tcW w:w="202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2" w:firstLine="0"/>
              <w:jc w:val="center"/>
              <w:rPr>
                <w:rFonts w:ascii="Times New Roman" w:hAnsi="Times New Roman"/>
                <w:sz w:val="24"/>
                <w:szCs w:val="24"/>
                <w:lang w:eastAsia="sk-SK"/>
              </w:rPr>
            </w:pPr>
            <w:r w:rsidRPr="006B72AC">
              <w:rPr>
                <w:rFonts w:ascii="Arial" w:hAnsi="Arial" w:cs="Arial"/>
                <w:sz w:val="16"/>
                <w:szCs w:val="16"/>
                <w:lang w:eastAsia="sk-SK"/>
              </w:rPr>
              <w:t>F</w:t>
            </w:r>
            <w:r w:rsidRPr="006B72AC">
              <w:rPr>
                <w:rFonts w:ascii="Arial" w:hAnsi="Arial" w:cs="Arial"/>
                <w:spacing w:val="-1"/>
                <w:sz w:val="16"/>
                <w:szCs w:val="16"/>
                <w:lang w:eastAsia="sk-SK"/>
              </w:rPr>
              <w:t>un</w:t>
            </w:r>
            <w:r w:rsidRPr="006B72AC">
              <w:rPr>
                <w:rFonts w:ascii="Arial" w:hAnsi="Arial" w:cs="Arial"/>
                <w:sz w:val="16"/>
                <w:szCs w:val="16"/>
                <w:lang w:eastAsia="sk-SK"/>
              </w:rPr>
              <w:t>c</w:t>
            </w:r>
            <w:r w:rsidRPr="006B72AC">
              <w:rPr>
                <w:rFonts w:ascii="Arial" w:hAnsi="Arial" w:cs="Arial"/>
                <w:spacing w:val="-1"/>
                <w:sz w:val="16"/>
                <w:szCs w:val="16"/>
                <w:lang w:eastAsia="sk-SK"/>
              </w:rPr>
              <w:t>t</w:t>
            </w:r>
            <w:r w:rsidRPr="006B72AC">
              <w:rPr>
                <w:rFonts w:ascii="Arial" w:hAnsi="Arial" w:cs="Arial"/>
                <w:sz w:val="16"/>
                <w:szCs w:val="16"/>
                <w:lang w:eastAsia="sk-SK"/>
              </w:rPr>
              <w:t>i</w:t>
            </w:r>
            <w:r w:rsidRPr="006B72AC">
              <w:rPr>
                <w:rFonts w:ascii="Arial" w:hAnsi="Arial" w:cs="Arial"/>
                <w:spacing w:val="-1"/>
                <w:sz w:val="16"/>
                <w:szCs w:val="16"/>
                <w:lang w:eastAsia="sk-SK"/>
              </w:rPr>
              <w:t>o</w:t>
            </w:r>
            <w:r w:rsidRPr="006B72AC">
              <w:rPr>
                <w:rFonts w:ascii="Arial" w:hAnsi="Arial" w:cs="Arial"/>
                <w:sz w:val="16"/>
                <w:szCs w:val="16"/>
                <w:lang w:eastAsia="sk-SK"/>
              </w:rPr>
              <w:t>n</w:t>
            </w:r>
          </w:p>
        </w:tc>
        <w:tc>
          <w:tcPr>
            <w:tcW w:w="2693"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559" w:firstLine="0"/>
              <w:jc w:val="left"/>
              <w:rPr>
                <w:rFonts w:ascii="Times New Roman" w:hAnsi="Times New Roman"/>
                <w:sz w:val="24"/>
                <w:szCs w:val="24"/>
                <w:lang w:eastAsia="sk-SK"/>
              </w:rPr>
            </w:pPr>
            <w:r w:rsidRPr="006B72AC">
              <w:rPr>
                <w:rFonts w:ascii="Arial" w:hAnsi="Arial" w:cs="Arial"/>
                <w:spacing w:val="-1"/>
                <w:sz w:val="16"/>
                <w:szCs w:val="16"/>
                <w:lang w:eastAsia="sk-SK"/>
              </w:rPr>
              <w:t>Ovládanie toku</w:t>
            </w:r>
          </w:p>
        </w:tc>
        <w:tc>
          <w:tcPr>
            <w:tcW w:w="425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line="390" w:lineRule="auto"/>
              <w:ind w:left="57" w:right="1664" w:firstLine="0"/>
              <w:jc w:val="left"/>
              <w:rPr>
                <w:rFonts w:ascii="Times New Roman" w:hAnsi="Times New Roman"/>
                <w:sz w:val="24"/>
                <w:szCs w:val="24"/>
                <w:lang w:eastAsia="sk-SK"/>
              </w:rPr>
            </w:pPr>
            <w:r w:rsidRPr="006B72AC">
              <w:rPr>
                <w:rFonts w:ascii="Arial" w:hAnsi="Arial" w:cs="Arial"/>
                <w:spacing w:val="-1"/>
                <w:sz w:val="16"/>
                <w:szCs w:val="16"/>
                <w:lang w:eastAsia="sk-SK"/>
              </w:rPr>
              <w:t>PLA</w:t>
            </w:r>
            <w:r w:rsidRPr="006B72AC">
              <w:rPr>
                <w:rFonts w:ascii="Arial" w:hAnsi="Arial" w:cs="Arial"/>
                <w:sz w:val="16"/>
                <w:szCs w:val="16"/>
                <w:lang w:eastAsia="sk-SK"/>
              </w:rPr>
              <w:t>Y –</w:t>
            </w:r>
            <w:r w:rsidRPr="006B72AC">
              <w:rPr>
                <w:rFonts w:ascii="Arial" w:hAnsi="Arial" w:cs="Arial"/>
                <w:spacing w:val="-2"/>
                <w:sz w:val="16"/>
                <w:szCs w:val="16"/>
                <w:lang w:eastAsia="sk-SK"/>
              </w:rPr>
              <w:t xml:space="preserve"> </w:t>
            </w:r>
            <w:r w:rsidRPr="006B72AC">
              <w:rPr>
                <w:rFonts w:ascii="Arial" w:hAnsi="Arial" w:cs="Arial"/>
                <w:spacing w:val="-1"/>
                <w:sz w:val="16"/>
                <w:szCs w:val="16"/>
                <w:lang w:eastAsia="sk-SK"/>
              </w:rPr>
              <w:t>prehrávaj od začiatku</w:t>
            </w:r>
            <w:r w:rsidRPr="006B72AC">
              <w:rPr>
                <w:rFonts w:ascii="Arial" w:hAnsi="Arial" w:cs="Arial"/>
                <w:sz w:val="16"/>
                <w:szCs w:val="16"/>
                <w:lang w:eastAsia="sk-SK"/>
              </w:rPr>
              <w:t xml:space="preserve"> </w:t>
            </w:r>
            <w:r w:rsidRPr="006B72AC">
              <w:rPr>
                <w:rFonts w:ascii="Arial" w:hAnsi="Arial" w:cs="Arial"/>
                <w:spacing w:val="-1"/>
                <w:sz w:val="16"/>
                <w:szCs w:val="16"/>
                <w:lang w:eastAsia="sk-SK"/>
              </w:rPr>
              <w:t>PA</w:t>
            </w:r>
            <w:r w:rsidRPr="006B72AC">
              <w:rPr>
                <w:rFonts w:ascii="Arial" w:hAnsi="Arial" w:cs="Arial"/>
                <w:sz w:val="16"/>
                <w:szCs w:val="16"/>
                <w:lang w:eastAsia="sk-SK"/>
              </w:rPr>
              <w:t>U</w:t>
            </w:r>
            <w:r w:rsidRPr="006B72AC">
              <w:rPr>
                <w:rFonts w:ascii="Arial" w:hAnsi="Arial" w:cs="Arial"/>
                <w:spacing w:val="-1"/>
                <w:sz w:val="16"/>
                <w:szCs w:val="16"/>
                <w:lang w:eastAsia="sk-SK"/>
              </w:rPr>
              <w:t>S</w:t>
            </w:r>
            <w:r w:rsidRPr="006B72AC">
              <w:rPr>
                <w:rFonts w:ascii="Arial" w:hAnsi="Arial" w:cs="Arial"/>
                <w:sz w:val="16"/>
                <w:szCs w:val="16"/>
                <w:lang w:eastAsia="sk-SK"/>
              </w:rPr>
              <w:t>E</w:t>
            </w:r>
            <w:r w:rsidRPr="006B72AC">
              <w:rPr>
                <w:rFonts w:ascii="Arial" w:hAnsi="Arial" w:cs="Arial"/>
                <w:spacing w:val="-2"/>
                <w:sz w:val="16"/>
                <w:szCs w:val="16"/>
                <w:lang w:eastAsia="sk-SK"/>
              </w:rPr>
              <w:t xml:space="preserve"> </w:t>
            </w:r>
            <w:r w:rsidRPr="006B72AC">
              <w:rPr>
                <w:rFonts w:ascii="Arial" w:hAnsi="Arial" w:cs="Arial"/>
                <w:sz w:val="16"/>
                <w:szCs w:val="16"/>
                <w:lang w:eastAsia="sk-SK"/>
              </w:rPr>
              <w:t>–</w:t>
            </w:r>
            <w:r w:rsidRPr="006B72AC">
              <w:rPr>
                <w:rFonts w:ascii="Arial" w:hAnsi="Arial" w:cs="Arial"/>
                <w:spacing w:val="-2"/>
                <w:sz w:val="16"/>
                <w:szCs w:val="16"/>
                <w:lang w:eastAsia="sk-SK"/>
              </w:rPr>
              <w:t xml:space="preserve"> </w:t>
            </w:r>
            <w:r w:rsidRPr="006B72AC">
              <w:rPr>
                <w:rFonts w:ascii="Arial" w:hAnsi="Arial" w:cs="Arial"/>
                <w:sz w:val="16"/>
                <w:szCs w:val="16"/>
                <w:lang w:eastAsia="sk-SK"/>
              </w:rPr>
              <w:t xml:space="preserve">zastav na okamžik </w:t>
            </w:r>
            <w:r w:rsidRPr="006B72AC">
              <w:rPr>
                <w:rFonts w:ascii="Arial" w:hAnsi="Arial" w:cs="Arial"/>
                <w:spacing w:val="-1"/>
                <w:sz w:val="16"/>
                <w:szCs w:val="16"/>
                <w:lang w:eastAsia="sk-SK"/>
              </w:rPr>
              <w:t>S</w:t>
            </w:r>
            <w:r w:rsidRPr="006B72AC">
              <w:rPr>
                <w:rFonts w:ascii="Arial" w:hAnsi="Arial" w:cs="Arial"/>
                <w:sz w:val="16"/>
                <w:szCs w:val="16"/>
                <w:lang w:eastAsia="sk-SK"/>
              </w:rPr>
              <w:t>T</w:t>
            </w:r>
            <w:r w:rsidRPr="006B72AC">
              <w:rPr>
                <w:rFonts w:ascii="Arial" w:hAnsi="Arial" w:cs="Arial"/>
                <w:spacing w:val="-1"/>
                <w:sz w:val="16"/>
                <w:szCs w:val="16"/>
                <w:lang w:eastAsia="sk-SK"/>
              </w:rPr>
              <w:t>O</w:t>
            </w:r>
            <w:r w:rsidRPr="006B72AC">
              <w:rPr>
                <w:rFonts w:ascii="Arial" w:hAnsi="Arial" w:cs="Arial"/>
                <w:sz w:val="16"/>
                <w:szCs w:val="16"/>
                <w:lang w:eastAsia="sk-SK"/>
              </w:rPr>
              <w:t>P</w:t>
            </w:r>
            <w:r w:rsidRPr="006B72AC">
              <w:rPr>
                <w:rFonts w:ascii="Arial" w:hAnsi="Arial" w:cs="Arial"/>
                <w:spacing w:val="-3"/>
                <w:sz w:val="16"/>
                <w:szCs w:val="16"/>
                <w:lang w:eastAsia="sk-SK"/>
              </w:rPr>
              <w:t xml:space="preserve"> </w:t>
            </w:r>
            <w:r w:rsidRPr="006B72AC">
              <w:rPr>
                <w:rFonts w:ascii="Arial" w:hAnsi="Arial" w:cs="Arial"/>
                <w:sz w:val="16"/>
                <w:szCs w:val="16"/>
                <w:lang w:eastAsia="sk-SK"/>
              </w:rPr>
              <w:t>-</w:t>
            </w:r>
            <w:r w:rsidRPr="006B72AC">
              <w:rPr>
                <w:rFonts w:ascii="Arial" w:hAnsi="Arial" w:cs="Arial"/>
                <w:spacing w:val="-2"/>
                <w:sz w:val="16"/>
                <w:szCs w:val="16"/>
                <w:lang w:eastAsia="sk-SK"/>
              </w:rPr>
              <w:t xml:space="preserve"> </w:t>
            </w:r>
            <w:r w:rsidRPr="006B72AC">
              <w:rPr>
                <w:rFonts w:ascii="Arial" w:hAnsi="Arial" w:cs="Arial"/>
                <w:sz w:val="16"/>
                <w:szCs w:val="16"/>
                <w:lang w:eastAsia="sk-SK"/>
              </w:rPr>
              <w:t>z</w:t>
            </w:r>
            <w:r w:rsidRPr="006B72AC">
              <w:rPr>
                <w:rFonts w:ascii="Arial" w:hAnsi="Arial" w:cs="Arial"/>
                <w:spacing w:val="-1"/>
                <w:sz w:val="16"/>
                <w:szCs w:val="16"/>
                <w:lang w:eastAsia="sk-SK"/>
              </w:rPr>
              <w:t>astav</w:t>
            </w:r>
          </w:p>
        </w:tc>
      </w:tr>
    </w:tbl>
    <w:p w:rsidR="006B72AC" w:rsidRPr="006B72AC" w:rsidRDefault="006B72AC" w:rsidP="006B72AC">
      <w:pPr>
        <w:widowControl w:val="0"/>
        <w:kinsoku w:val="0"/>
        <w:overflowPunct w:val="0"/>
        <w:autoSpaceDE w:val="0"/>
        <w:autoSpaceDN w:val="0"/>
        <w:adjustRightInd w:val="0"/>
        <w:spacing w:before="2" w:after="0" w:line="140" w:lineRule="exact"/>
        <w:ind w:left="0" w:firstLine="0"/>
        <w:jc w:val="left"/>
        <w:rPr>
          <w:rFonts w:ascii="Times New Roman" w:hAnsi="Times New Roman"/>
          <w:sz w:val="14"/>
          <w:szCs w:val="14"/>
          <w:lang w:eastAsia="sk-SK"/>
        </w:rPr>
      </w:pPr>
    </w:p>
    <w:p w:rsidR="006B72AC" w:rsidRPr="006B72AC" w:rsidRDefault="006B72AC" w:rsidP="006B72AC">
      <w:pPr>
        <w:widowControl w:val="0"/>
        <w:kinsoku w:val="0"/>
        <w:overflowPunct w:val="0"/>
        <w:autoSpaceDE w:val="0"/>
        <w:autoSpaceDN w:val="0"/>
        <w:adjustRightInd w:val="0"/>
        <w:spacing w:before="83" w:after="0" w:line="224" w:lineRule="exact"/>
        <w:ind w:left="102" w:right="6267" w:firstLine="0"/>
        <w:jc w:val="left"/>
        <w:rPr>
          <w:rFonts w:ascii="Arial" w:hAnsi="Arial" w:cs="Arial"/>
          <w:sz w:val="20"/>
          <w:szCs w:val="20"/>
          <w:lang w:eastAsia="sk-SK"/>
        </w:rPr>
      </w:pPr>
      <w:r w:rsidRPr="006B72AC">
        <w:rPr>
          <w:rFonts w:ascii="Arial" w:hAnsi="Arial" w:cs="Arial"/>
          <w:i/>
          <w:iCs/>
          <w:sz w:val="20"/>
          <w:szCs w:val="20"/>
          <w:u w:val="single"/>
          <w:lang w:eastAsia="sk-SK"/>
        </w:rPr>
        <w:t>P</w:t>
      </w:r>
      <w:r w:rsidRPr="006B72AC">
        <w:rPr>
          <w:rFonts w:ascii="Arial" w:hAnsi="Arial" w:cs="Arial"/>
          <w:i/>
          <w:iCs/>
          <w:spacing w:val="-1"/>
          <w:sz w:val="20"/>
          <w:szCs w:val="20"/>
          <w:u w:val="single"/>
          <w:lang w:eastAsia="sk-SK"/>
        </w:rPr>
        <w:t>ríklad</w:t>
      </w:r>
      <w:r w:rsidRPr="006B72AC">
        <w:rPr>
          <w:rFonts w:ascii="Arial" w:hAnsi="Arial" w:cs="Arial"/>
          <w:i/>
          <w:iCs/>
          <w:sz w:val="20"/>
          <w:szCs w:val="20"/>
          <w:u w:val="single"/>
          <w:lang w:eastAsia="sk-SK"/>
        </w:rPr>
        <w:t>:</w:t>
      </w:r>
      <w:r w:rsidRPr="006B72AC">
        <w:rPr>
          <w:rFonts w:ascii="Arial" w:hAnsi="Arial" w:cs="Arial"/>
          <w:i/>
          <w:iCs/>
          <w:w w:val="99"/>
          <w:sz w:val="20"/>
          <w:szCs w:val="20"/>
          <w:lang w:eastAsia="sk-SK"/>
        </w:rPr>
        <w:t xml:space="preserve"> </w:t>
      </w:r>
      <w:r w:rsidRPr="006B72AC">
        <w:rPr>
          <w:rFonts w:ascii="Arial" w:hAnsi="Arial" w:cs="Arial"/>
          <w:i/>
          <w:iCs/>
          <w:sz w:val="20"/>
          <w:szCs w:val="20"/>
          <w:lang w:eastAsia="sk-SK"/>
        </w:rPr>
        <w:t>P</w:t>
      </w:r>
      <w:r w:rsidRPr="006B72AC">
        <w:rPr>
          <w:rFonts w:ascii="Arial" w:hAnsi="Arial" w:cs="Arial"/>
          <w:i/>
          <w:iCs/>
          <w:spacing w:val="-2"/>
          <w:sz w:val="20"/>
          <w:szCs w:val="20"/>
          <w:lang w:eastAsia="sk-SK"/>
        </w:rPr>
        <w:t>L</w:t>
      </w:r>
      <w:r w:rsidRPr="006B72AC">
        <w:rPr>
          <w:rFonts w:ascii="Arial" w:hAnsi="Arial" w:cs="Arial"/>
          <w:i/>
          <w:iCs/>
          <w:sz w:val="20"/>
          <w:szCs w:val="20"/>
          <w:lang w:eastAsia="sk-SK"/>
        </w:rPr>
        <w:t>A</w:t>
      </w:r>
      <w:r w:rsidRPr="006B72AC">
        <w:rPr>
          <w:rFonts w:ascii="Arial" w:hAnsi="Arial" w:cs="Arial"/>
          <w:i/>
          <w:iCs/>
          <w:spacing w:val="-2"/>
          <w:sz w:val="20"/>
          <w:szCs w:val="20"/>
          <w:lang w:eastAsia="sk-SK"/>
        </w:rPr>
        <w:t>Y</w:t>
      </w:r>
      <w:r w:rsidRPr="006B72AC">
        <w:rPr>
          <w:rFonts w:ascii="Arial" w:hAnsi="Arial" w:cs="Arial"/>
          <w:i/>
          <w:iCs/>
          <w:sz w:val="20"/>
          <w:szCs w:val="20"/>
          <w:lang w:eastAsia="sk-SK"/>
        </w:rPr>
        <w:t>_ST</w:t>
      </w:r>
      <w:r w:rsidRPr="006B72AC">
        <w:rPr>
          <w:rFonts w:ascii="Arial" w:hAnsi="Arial" w:cs="Arial"/>
          <w:i/>
          <w:iCs/>
          <w:spacing w:val="-1"/>
          <w:sz w:val="20"/>
          <w:szCs w:val="20"/>
          <w:lang w:eastAsia="sk-SK"/>
        </w:rPr>
        <w:t>R</w:t>
      </w:r>
      <w:r w:rsidRPr="006B72AC">
        <w:rPr>
          <w:rFonts w:ascii="Arial" w:hAnsi="Arial" w:cs="Arial"/>
          <w:i/>
          <w:iCs/>
          <w:sz w:val="20"/>
          <w:szCs w:val="20"/>
          <w:lang w:eastAsia="sk-SK"/>
        </w:rPr>
        <w:t>EA</w:t>
      </w:r>
      <w:r w:rsidRPr="006B72AC">
        <w:rPr>
          <w:rFonts w:ascii="Arial" w:hAnsi="Arial" w:cs="Arial"/>
          <w:i/>
          <w:iCs/>
          <w:spacing w:val="-1"/>
          <w:sz w:val="20"/>
          <w:szCs w:val="20"/>
          <w:lang w:eastAsia="sk-SK"/>
        </w:rPr>
        <w:t>M</w:t>
      </w:r>
      <w:r w:rsidRPr="006B72AC">
        <w:rPr>
          <w:rFonts w:ascii="Arial" w:hAnsi="Arial" w:cs="Arial"/>
          <w:i/>
          <w:iCs/>
          <w:sz w:val="20"/>
          <w:szCs w:val="20"/>
          <w:lang w:eastAsia="sk-SK"/>
        </w:rPr>
        <w:t>_F</w:t>
      </w:r>
      <w:r w:rsidRPr="006B72AC">
        <w:rPr>
          <w:rFonts w:ascii="Arial" w:hAnsi="Arial" w:cs="Arial"/>
          <w:i/>
          <w:iCs/>
          <w:spacing w:val="-1"/>
          <w:sz w:val="20"/>
          <w:szCs w:val="20"/>
          <w:lang w:eastAsia="sk-SK"/>
        </w:rPr>
        <w:t>UNC</w:t>
      </w:r>
      <w:r w:rsidRPr="006B72AC">
        <w:rPr>
          <w:rFonts w:ascii="Arial" w:hAnsi="Arial" w:cs="Arial"/>
          <w:i/>
          <w:iCs/>
          <w:sz w:val="20"/>
          <w:szCs w:val="20"/>
          <w:lang w:eastAsia="sk-SK"/>
        </w:rPr>
        <w:t>TIO</w:t>
      </w:r>
      <w:r w:rsidRPr="006B72AC">
        <w:rPr>
          <w:rFonts w:ascii="Arial" w:hAnsi="Arial" w:cs="Arial"/>
          <w:i/>
          <w:iCs/>
          <w:spacing w:val="-1"/>
          <w:sz w:val="20"/>
          <w:szCs w:val="20"/>
          <w:lang w:eastAsia="sk-SK"/>
        </w:rPr>
        <w:t>N=</w:t>
      </w:r>
      <w:r w:rsidRPr="006B72AC">
        <w:rPr>
          <w:rFonts w:ascii="Arial" w:hAnsi="Arial" w:cs="Arial"/>
          <w:i/>
          <w:iCs/>
          <w:sz w:val="20"/>
          <w:szCs w:val="20"/>
          <w:lang w:eastAsia="sk-SK"/>
        </w:rPr>
        <w:t>PL</w:t>
      </w:r>
      <w:r w:rsidRPr="006B72AC">
        <w:rPr>
          <w:rFonts w:ascii="Arial" w:hAnsi="Arial" w:cs="Arial"/>
          <w:i/>
          <w:iCs/>
          <w:spacing w:val="-2"/>
          <w:sz w:val="20"/>
          <w:szCs w:val="20"/>
          <w:lang w:eastAsia="sk-SK"/>
        </w:rPr>
        <w:t>A</w:t>
      </w:r>
      <w:r w:rsidRPr="006B72AC">
        <w:rPr>
          <w:rFonts w:ascii="Arial" w:hAnsi="Arial" w:cs="Arial"/>
          <w:i/>
          <w:iCs/>
          <w:sz w:val="20"/>
          <w:szCs w:val="20"/>
          <w:lang w:eastAsia="sk-SK"/>
        </w:rPr>
        <w:t>Y[L</w:t>
      </w:r>
      <w:r w:rsidRPr="006B72AC">
        <w:rPr>
          <w:rFonts w:ascii="Arial" w:hAnsi="Arial" w:cs="Arial"/>
          <w:i/>
          <w:iCs/>
          <w:spacing w:val="-1"/>
          <w:sz w:val="20"/>
          <w:szCs w:val="20"/>
          <w:lang w:eastAsia="sk-SK"/>
        </w:rPr>
        <w:t>RC</w:t>
      </w:r>
      <w:r w:rsidRPr="006B72AC">
        <w:rPr>
          <w:rFonts w:ascii="Arial" w:hAnsi="Arial" w:cs="Arial"/>
          <w:i/>
          <w:iCs/>
          <w:sz w:val="20"/>
          <w:szCs w:val="20"/>
          <w:lang w:eastAsia="sk-SK"/>
        </w:rPr>
        <w:t>]</w:t>
      </w:r>
    </w:p>
    <w:p w:rsidR="006B72AC" w:rsidRPr="006B72AC" w:rsidRDefault="006B72AC" w:rsidP="006B72AC">
      <w:pPr>
        <w:widowControl w:val="0"/>
        <w:kinsoku w:val="0"/>
        <w:overflowPunct w:val="0"/>
        <w:autoSpaceDE w:val="0"/>
        <w:autoSpaceDN w:val="0"/>
        <w:adjustRightInd w:val="0"/>
        <w:spacing w:before="10" w:after="0" w:line="100" w:lineRule="exact"/>
        <w:ind w:left="0" w:firstLine="0"/>
        <w:jc w:val="left"/>
        <w:rPr>
          <w:rFonts w:ascii="Times New Roman" w:hAnsi="Times New Roman"/>
          <w:sz w:val="10"/>
          <w:szCs w:val="10"/>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outlineLvl w:val="4"/>
        <w:rPr>
          <w:i/>
          <w:iCs/>
          <w:sz w:val="26"/>
          <w:szCs w:val="26"/>
        </w:rPr>
      </w:pPr>
      <w:r w:rsidRPr="006B72AC">
        <w:rPr>
          <w:b/>
          <w:bCs/>
          <w:i/>
          <w:iCs/>
          <w:spacing w:val="-1"/>
          <w:sz w:val="26"/>
          <w:szCs w:val="26"/>
          <w:u w:val="single"/>
        </w:rPr>
        <w:t>A</w:t>
      </w:r>
      <w:r w:rsidRPr="006B72AC">
        <w:rPr>
          <w:b/>
          <w:bCs/>
          <w:i/>
          <w:iCs/>
          <w:sz w:val="26"/>
          <w:szCs w:val="26"/>
          <w:u w:val="single"/>
        </w:rPr>
        <w:t>nsw</w:t>
      </w:r>
      <w:r w:rsidRPr="006B72AC">
        <w:rPr>
          <w:b/>
          <w:bCs/>
          <w:i/>
          <w:iCs/>
          <w:spacing w:val="-2"/>
          <w:sz w:val="26"/>
          <w:szCs w:val="26"/>
          <w:u w:val="single"/>
        </w:rPr>
        <w:t>e</w:t>
      </w:r>
      <w:r w:rsidRPr="006B72AC">
        <w:rPr>
          <w:b/>
          <w:bCs/>
          <w:i/>
          <w:iCs/>
          <w:sz w:val="26"/>
          <w:szCs w:val="26"/>
          <w:u w:val="single"/>
        </w:rPr>
        <w:t>r:</w:t>
      </w:r>
    </w:p>
    <w:p w:rsidR="006B72AC" w:rsidRPr="006B72AC" w:rsidRDefault="006B72AC" w:rsidP="006B72AC">
      <w:pPr>
        <w:widowControl w:val="0"/>
        <w:kinsoku w:val="0"/>
        <w:overflowPunct w:val="0"/>
        <w:autoSpaceDE w:val="0"/>
        <w:autoSpaceDN w:val="0"/>
        <w:adjustRightInd w:val="0"/>
        <w:spacing w:before="4"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z w:val="24"/>
          <w:szCs w:val="24"/>
        </w:rPr>
        <w:t>P</w:t>
      </w:r>
      <w:r w:rsidRPr="006B72AC">
        <w:rPr>
          <w:rFonts w:ascii="Times New Roman" w:hAnsi="Times New Roman"/>
          <w:spacing w:val="-2"/>
          <w:sz w:val="24"/>
          <w:szCs w:val="24"/>
        </w:rPr>
        <w:t>L</w:t>
      </w:r>
      <w:r w:rsidRPr="006B72AC">
        <w:rPr>
          <w:rFonts w:ascii="Times New Roman" w:hAnsi="Times New Roman"/>
          <w:sz w:val="24"/>
          <w:szCs w:val="24"/>
        </w:rPr>
        <w:t>A</w:t>
      </w:r>
      <w:r w:rsidRPr="006B72AC">
        <w:rPr>
          <w:rFonts w:ascii="Times New Roman" w:hAnsi="Times New Roman"/>
          <w:spacing w:val="-2"/>
          <w:sz w:val="24"/>
          <w:szCs w:val="24"/>
        </w:rPr>
        <w:t>Y</w:t>
      </w:r>
      <w:r w:rsidRPr="006B72AC">
        <w:rPr>
          <w:rFonts w:ascii="Times New Roman" w:hAnsi="Times New Roman"/>
          <w:sz w:val="24"/>
          <w:szCs w:val="24"/>
        </w:rPr>
        <w:t>_ST</w:t>
      </w:r>
      <w:r w:rsidRPr="006B72AC">
        <w:rPr>
          <w:rFonts w:ascii="Times New Roman" w:hAnsi="Times New Roman"/>
          <w:spacing w:val="-1"/>
          <w:sz w:val="24"/>
          <w:szCs w:val="24"/>
        </w:rPr>
        <w:t>R</w:t>
      </w:r>
      <w:r w:rsidRPr="006B72AC">
        <w:rPr>
          <w:rFonts w:ascii="Times New Roman" w:hAnsi="Times New Roman"/>
          <w:sz w:val="24"/>
          <w:szCs w:val="24"/>
        </w:rPr>
        <w:t>EA</w:t>
      </w:r>
      <w:r w:rsidRPr="006B72AC">
        <w:rPr>
          <w:rFonts w:ascii="Times New Roman" w:hAnsi="Times New Roman"/>
          <w:spacing w:val="-1"/>
          <w:sz w:val="24"/>
          <w:szCs w:val="24"/>
        </w:rPr>
        <w:t>M</w:t>
      </w:r>
      <w:r w:rsidRPr="006B72AC">
        <w:rPr>
          <w:rFonts w:ascii="Times New Roman" w:hAnsi="Times New Roman"/>
          <w:sz w:val="24"/>
          <w:szCs w:val="24"/>
        </w:rPr>
        <w:t>_F</w:t>
      </w:r>
      <w:r w:rsidRPr="006B72AC">
        <w:rPr>
          <w:rFonts w:ascii="Times New Roman" w:hAnsi="Times New Roman"/>
          <w:spacing w:val="-1"/>
          <w:sz w:val="24"/>
          <w:szCs w:val="24"/>
        </w:rPr>
        <w:t>UNC</w:t>
      </w:r>
      <w:r w:rsidRPr="006B72AC">
        <w:rPr>
          <w:rFonts w:ascii="Times New Roman" w:hAnsi="Times New Roman"/>
          <w:sz w:val="24"/>
          <w:szCs w:val="24"/>
        </w:rPr>
        <w:t>TIO</w:t>
      </w:r>
      <w:r w:rsidRPr="006B72AC">
        <w:rPr>
          <w:rFonts w:ascii="Times New Roman" w:hAnsi="Times New Roman"/>
          <w:spacing w:val="-1"/>
          <w:sz w:val="24"/>
          <w:szCs w:val="24"/>
        </w:rPr>
        <w:t>N=&lt;</w:t>
      </w:r>
      <w:r w:rsidRPr="006B72AC">
        <w:rPr>
          <w:rFonts w:ascii="Times New Roman" w:hAnsi="Times New Roman"/>
          <w:sz w:val="24"/>
          <w:szCs w:val="24"/>
        </w:rPr>
        <w:t>Status</w:t>
      </w:r>
      <w:r w:rsidRPr="006B72AC">
        <w:rPr>
          <w:rFonts w:ascii="Times New Roman" w:hAnsi="Times New Roman"/>
          <w:spacing w:val="-1"/>
          <w:sz w:val="24"/>
          <w:szCs w:val="24"/>
        </w:rPr>
        <w:t>&gt;</w:t>
      </w:r>
      <w:r w:rsidRPr="006B72AC">
        <w:rPr>
          <w:rFonts w:ascii="Times New Roman" w:hAnsi="Times New Roman"/>
          <w:spacing w:val="-2"/>
          <w:sz w:val="24"/>
          <w:szCs w:val="24"/>
        </w:rPr>
        <w:t>[</w:t>
      </w:r>
      <w:r w:rsidRPr="006B72AC">
        <w:rPr>
          <w:rFonts w:ascii="Times New Roman" w:hAnsi="Times New Roman"/>
          <w:sz w:val="24"/>
          <w:szCs w:val="24"/>
        </w:rPr>
        <w:t>L</w:t>
      </w:r>
      <w:r w:rsidRPr="006B72AC">
        <w:rPr>
          <w:rFonts w:ascii="Times New Roman" w:hAnsi="Times New Roman"/>
          <w:spacing w:val="-1"/>
          <w:sz w:val="24"/>
          <w:szCs w:val="24"/>
        </w:rPr>
        <w:t>RC</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10" w:after="0" w:line="110" w:lineRule="exact"/>
        <w:ind w:left="0" w:firstLine="0"/>
        <w:jc w:val="left"/>
        <w:rPr>
          <w:rFonts w:ascii="Times New Roman" w:hAnsi="Times New Roman"/>
          <w:sz w:val="11"/>
          <w:szCs w:val="11"/>
          <w:lang w:eastAsia="sk-SK"/>
        </w:rPr>
      </w:pPr>
    </w:p>
    <w:tbl>
      <w:tblPr>
        <w:tblW w:w="8973" w:type="dxa"/>
        <w:tblInd w:w="102" w:type="dxa"/>
        <w:tblLayout w:type="fixed"/>
        <w:tblCellMar>
          <w:left w:w="0" w:type="dxa"/>
          <w:right w:w="0" w:type="dxa"/>
        </w:tblCellMar>
        <w:tblLook w:val="0000" w:firstRow="0" w:lastRow="0" w:firstColumn="0" w:lastColumn="0" w:noHBand="0" w:noVBand="0"/>
      </w:tblPr>
      <w:tblGrid>
        <w:gridCol w:w="2028"/>
        <w:gridCol w:w="2693"/>
        <w:gridCol w:w="4252"/>
      </w:tblGrid>
      <w:tr w:rsidR="006B72AC" w:rsidRPr="006B72AC" w:rsidTr="00D005E3">
        <w:trPr>
          <w:trHeight w:hRule="exact" w:val="333"/>
        </w:trPr>
        <w:tc>
          <w:tcPr>
            <w:tcW w:w="2028"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1062" w:right="1057" w:firstLine="0"/>
              <w:jc w:val="center"/>
              <w:rPr>
                <w:rFonts w:ascii="Times New Roman" w:hAnsi="Times New Roman"/>
                <w:sz w:val="24"/>
                <w:szCs w:val="24"/>
                <w:lang w:eastAsia="sk-SK"/>
              </w:rPr>
            </w:pPr>
            <w:r w:rsidRPr="006B72AC">
              <w:rPr>
                <w:rFonts w:ascii="Times New Roman" w:hAnsi="Times New Roman"/>
                <w:b/>
                <w:bCs/>
                <w:sz w:val="20"/>
                <w:szCs w:val="20"/>
                <w:lang w:eastAsia="sk-SK"/>
              </w:rPr>
              <w:t>Políčko</w:t>
            </w:r>
          </w:p>
        </w:tc>
        <w:tc>
          <w:tcPr>
            <w:tcW w:w="2693"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132" w:right="127" w:firstLine="0"/>
              <w:jc w:val="center"/>
              <w:rPr>
                <w:rFonts w:ascii="Times New Roman" w:hAnsi="Times New Roman"/>
                <w:sz w:val="24"/>
                <w:szCs w:val="24"/>
                <w:lang w:eastAsia="sk-SK"/>
              </w:rPr>
            </w:pPr>
            <w:r w:rsidRPr="006B72AC">
              <w:rPr>
                <w:rFonts w:ascii="Times New Roman" w:hAnsi="Times New Roman"/>
                <w:b/>
                <w:bCs/>
                <w:sz w:val="20"/>
                <w:szCs w:val="20"/>
                <w:lang w:eastAsia="sk-SK"/>
              </w:rPr>
              <w:t>Po</w:t>
            </w:r>
            <w:r w:rsidRPr="006B72AC">
              <w:rPr>
                <w:rFonts w:ascii="Times New Roman" w:hAnsi="Times New Roman"/>
                <w:b/>
                <w:bCs/>
                <w:spacing w:val="-3"/>
                <w:sz w:val="20"/>
                <w:szCs w:val="20"/>
                <w:lang w:eastAsia="sk-SK"/>
              </w:rPr>
              <w:t>p</w:t>
            </w:r>
            <w:r w:rsidRPr="006B72AC">
              <w:rPr>
                <w:rFonts w:ascii="Times New Roman" w:hAnsi="Times New Roman"/>
                <w:b/>
                <w:bCs/>
                <w:sz w:val="20"/>
                <w:szCs w:val="20"/>
                <w:lang w:eastAsia="sk-SK"/>
              </w:rPr>
              <w:t>is</w:t>
            </w:r>
          </w:p>
        </w:tc>
        <w:tc>
          <w:tcPr>
            <w:tcW w:w="4252"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631" w:firstLine="0"/>
              <w:jc w:val="left"/>
              <w:rPr>
                <w:rFonts w:ascii="Times New Roman" w:hAnsi="Times New Roman"/>
                <w:sz w:val="24"/>
                <w:szCs w:val="24"/>
                <w:lang w:eastAsia="sk-SK"/>
              </w:rPr>
            </w:pPr>
            <w:r w:rsidRPr="006B72AC">
              <w:rPr>
                <w:rFonts w:ascii="Times New Roman" w:hAnsi="Times New Roman"/>
                <w:b/>
                <w:bCs/>
                <w:sz w:val="20"/>
                <w:szCs w:val="20"/>
                <w:lang w:eastAsia="sk-SK"/>
              </w:rPr>
              <w:t>Formát</w:t>
            </w:r>
            <w:r w:rsidRPr="006B72AC">
              <w:rPr>
                <w:rFonts w:ascii="Times New Roman" w:hAnsi="Times New Roman"/>
                <w:b/>
                <w:bCs/>
                <w:spacing w:val="-7"/>
                <w:sz w:val="20"/>
                <w:szCs w:val="20"/>
                <w:lang w:eastAsia="sk-SK"/>
              </w:rPr>
              <w:t xml:space="preserve"> </w:t>
            </w:r>
            <w:r w:rsidRPr="006B72AC">
              <w:rPr>
                <w:rFonts w:ascii="Times New Roman" w:hAnsi="Times New Roman"/>
                <w:b/>
                <w:bCs/>
                <w:sz w:val="20"/>
                <w:szCs w:val="20"/>
                <w:lang w:eastAsia="sk-SK"/>
              </w:rPr>
              <w:t>/</w:t>
            </w:r>
            <w:r w:rsidRPr="006B72AC">
              <w:rPr>
                <w:rFonts w:ascii="Times New Roman" w:hAnsi="Times New Roman"/>
                <w:b/>
                <w:bCs/>
                <w:spacing w:val="-7"/>
                <w:sz w:val="20"/>
                <w:szCs w:val="20"/>
                <w:lang w:eastAsia="sk-SK"/>
              </w:rPr>
              <w:t xml:space="preserve"> roz</w:t>
            </w:r>
            <w:r w:rsidRPr="006B72AC">
              <w:rPr>
                <w:rFonts w:ascii="Times New Roman" w:hAnsi="Times New Roman"/>
                <w:b/>
                <w:bCs/>
                <w:sz w:val="20"/>
                <w:szCs w:val="20"/>
                <w:lang w:eastAsia="sk-SK"/>
              </w:rPr>
              <w:t>líšenie</w:t>
            </w:r>
          </w:p>
        </w:tc>
      </w:tr>
      <w:tr w:rsidR="006B72AC" w:rsidRPr="006B72AC" w:rsidTr="00D005E3">
        <w:trPr>
          <w:trHeight w:hRule="exact" w:val="711"/>
        </w:trPr>
        <w:tc>
          <w:tcPr>
            <w:tcW w:w="202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0" w:firstLine="0"/>
              <w:jc w:val="center"/>
              <w:rPr>
                <w:rFonts w:ascii="Times New Roman" w:hAnsi="Times New Roman"/>
                <w:sz w:val="24"/>
                <w:szCs w:val="24"/>
                <w:lang w:eastAsia="sk-SK"/>
              </w:rPr>
            </w:pPr>
            <w:r w:rsidRPr="006B72AC">
              <w:rPr>
                <w:rFonts w:ascii="Arial" w:hAnsi="Arial" w:cs="Arial"/>
                <w:spacing w:val="-1"/>
                <w:sz w:val="16"/>
                <w:szCs w:val="16"/>
                <w:lang w:eastAsia="sk-SK"/>
              </w:rPr>
              <w:t>Statu</w:t>
            </w:r>
            <w:r w:rsidRPr="006B72AC">
              <w:rPr>
                <w:rFonts w:ascii="Arial" w:hAnsi="Arial" w:cs="Arial"/>
                <w:sz w:val="16"/>
                <w:szCs w:val="16"/>
                <w:lang w:eastAsia="sk-SK"/>
              </w:rPr>
              <w:t>s</w:t>
            </w:r>
          </w:p>
        </w:tc>
        <w:tc>
          <w:tcPr>
            <w:tcW w:w="2693"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231" w:firstLine="0"/>
              <w:jc w:val="left"/>
              <w:rPr>
                <w:rFonts w:ascii="Times New Roman" w:hAnsi="Times New Roman"/>
                <w:sz w:val="24"/>
                <w:szCs w:val="24"/>
                <w:lang w:eastAsia="sk-SK"/>
              </w:rPr>
            </w:pPr>
            <w:r w:rsidRPr="006B72AC">
              <w:rPr>
                <w:rFonts w:ascii="Arial" w:hAnsi="Arial" w:cs="Arial"/>
                <w:spacing w:val="-1"/>
                <w:sz w:val="16"/>
                <w:szCs w:val="16"/>
                <w:lang w:eastAsia="sk-SK"/>
              </w:rPr>
              <w:t>Statu</w:t>
            </w:r>
            <w:r w:rsidRPr="006B72AC">
              <w:rPr>
                <w:rFonts w:ascii="Arial" w:hAnsi="Arial" w:cs="Arial"/>
                <w:sz w:val="16"/>
                <w:szCs w:val="16"/>
                <w:lang w:eastAsia="sk-SK"/>
              </w:rPr>
              <w:t>s</w:t>
            </w:r>
            <w:r w:rsidRPr="006B72AC">
              <w:rPr>
                <w:rFonts w:ascii="Arial" w:hAnsi="Arial" w:cs="Arial"/>
                <w:spacing w:val="1"/>
                <w:sz w:val="16"/>
                <w:szCs w:val="16"/>
                <w:lang w:eastAsia="sk-SK"/>
              </w:rPr>
              <w:t xml:space="preserve"> </w:t>
            </w:r>
            <w:r w:rsidRPr="006B72AC">
              <w:rPr>
                <w:rFonts w:ascii="Arial" w:hAnsi="Arial" w:cs="Arial"/>
                <w:sz w:val="16"/>
                <w:szCs w:val="16"/>
                <w:lang w:eastAsia="sk-SK"/>
              </w:rPr>
              <w:t>vrátený registračným zariadením</w:t>
            </w:r>
          </w:p>
        </w:tc>
        <w:tc>
          <w:tcPr>
            <w:tcW w:w="425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57" w:firstLine="0"/>
              <w:jc w:val="left"/>
              <w:rPr>
                <w:rFonts w:ascii="Arial" w:hAnsi="Arial" w:cs="Arial"/>
                <w:sz w:val="16"/>
                <w:szCs w:val="16"/>
                <w:lang w:eastAsia="sk-SK"/>
              </w:rPr>
            </w:pPr>
            <w:r w:rsidRPr="006B72AC">
              <w:rPr>
                <w:rFonts w:ascii="Arial" w:hAnsi="Arial" w:cs="Arial"/>
                <w:sz w:val="16"/>
                <w:szCs w:val="16"/>
                <w:lang w:eastAsia="sk-SK"/>
              </w:rPr>
              <w:t>0</w:t>
            </w:r>
            <w:r w:rsidRPr="006B72AC">
              <w:rPr>
                <w:rFonts w:ascii="Arial" w:hAnsi="Arial" w:cs="Arial"/>
                <w:spacing w:val="-2"/>
                <w:sz w:val="16"/>
                <w:szCs w:val="16"/>
                <w:lang w:eastAsia="sk-SK"/>
              </w:rPr>
              <w:t xml:space="preserve"> </w:t>
            </w:r>
            <w:r w:rsidRPr="006B72AC">
              <w:rPr>
                <w:rFonts w:ascii="Arial" w:hAnsi="Arial" w:cs="Arial"/>
                <w:sz w:val="16"/>
                <w:szCs w:val="16"/>
                <w:lang w:eastAsia="sk-SK"/>
              </w:rPr>
              <w:t>–</w:t>
            </w:r>
            <w:r w:rsidRPr="006B72AC">
              <w:rPr>
                <w:rFonts w:ascii="Arial" w:hAnsi="Arial" w:cs="Arial"/>
                <w:spacing w:val="-3"/>
                <w:sz w:val="16"/>
                <w:szCs w:val="16"/>
                <w:lang w:eastAsia="sk-SK"/>
              </w:rPr>
              <w:t xml:space="preserve"> </w:t>
            </w:r>
            <w:r w:rsidRPr="006B72AC">
              <w:rPr>
                <w:rFonts w:ascii="Arial" w:hAnsi="Arial" w:cs="Arial"/>
                <w:spacing w:val="-1"/>
                <w:sz w:val="16"/>
                <w:szCs w:val="16"/>
                <w:lang w:eastAsia="sk-SK"/>
              </w:rPr>
              <w:t>O</w:t>
            </w:r>
            <w:r w:rsidRPr="006B72AC">
              <w:rPr>
                <w:rFonts w:ascii="Arial" w:hAnsi="Arial" w:cs="Arial"/>
                <w:sz w:val="16"/>
                <w:szCs w:val="16"/>
                <w:lang w:eastAsia="sk-SK"/>
              </w:rPr>
              <w:t>K</w:t>
            </w:r>
          </w:p>
          <w:p w:rsidR="006B72AC" w:rsidRPr="006B72AC" w:rsidRDefault="006B72AC" w:rsidP="006B72AC">
            <w:pPr>
              <w:widowControl w:val="0"/>
              <w:kinsoku w:val="0"/>
              <w:overflowPunct w:val="0"/>
              <w:autoSpaceDE w:val="0"/>
              <w:autoSpaceDN w:val="0"/>
              <w:adjustRightInd w:val="0"/>
              <w:spacing w:before="6"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57" w:firstLine="0"/>
              <w:jc w:val="left"/>
              <w:rPr>
                <w:rFonts w:ascii="Times New Roman" w:hAnsi="Times New Roman"/>
                <w:sz w:val="24"/>
                <w:szCs w:val="24"/>
                <w:lang w:eastAsia="sk-SK"/>
              </w:rPr>
            </w:pPr>
            <w:r w:rsidRPr="006B72AC">
              <w:rPr>
                <w:rFonts w:ascii="Arial" w:hAnsi="Arial" w:cs="Arial"/>
                <w:sz w:val="16"/>
                <w:szCs w:val="16"/>
                <w:lang w:eastAsia="sk-SK"/>
              </w:rPr>
              <w:t>1</w:t>
            </w:r>
            <w:r w:rsidRPr="006B72AC">
              <w:rPr>
                <w:rFonts w:ascii="Arial" w:hAnsi="Arial" w:cs="Arial"/>
                <w:spacing w:val="-1"/>
                <w:sz w:val="16"/>
                <w:szCs w:val="16"/>
                <w:lang w:eastAsia="sk-SK"/>
              </w:rPr>
              <w:t xml:space="preserve"> </w:t>
            </w:r>
            <w:r w:rsidRPr="006B72AC">
              <w:rPr>
                <w:rFonts w:ascii="Arial" w:hAnsi="Arial" w:cs="Arial"/>
                <w:sz w:val="16"/>
                <w:szCs w:val="16"/>
                <w:lang w:eastAsia="sk-SK"/>
              </w:rPr>
              <w:t>–</w:t>
            </w:r>
            <w:r w:rsidRPr="006B72AC">
              <w:rPr>
                <w:rFonts w:ascii="Arial" w:hAnsi="Arial" w:cs="Arial"/>
                <w:spacing w:val="-3"/>
                <w:sz w:val="16"/>
                <w:szCs w:val="16"/>
                <w:lang w:eastAsia="sk-SK"/>
              </w:rPr>
              <w:t xml:space="preserve"> </w:t>
            </w:r>
            <w:r w:rsidRPr="006B72AC">
              <w:rPr>
                <w:rFonts w:ascii="Arial" w:hAnsi="Arial" w:cs="Arial"/>
                <w:spacing w:val="-1"/>
                <w:sz w:val="16"/>
                <w:szCs w:val="16"/>
                <w:lang w:eastAsia="sk-SK"/>
              </w:rPr>
              <w:t>Pa</w:t>
            </w:r>
            <w:r w:rsidRPr="006B72AC">
              <w:rPr>
                <w:rFonts w:ascii="Arial" w:hAnsi="Arial" w:cs="Arial"/>
                <w:sz w:val="16"/>
                <w:szCs w:val="16"/>
                <w:lang w:eastAsia="sk-SK"/>
              </w:rPr>
              <w:t>r</w:t>
            </w:r>
            <w:r w:rsidRPr="006B72AC">
              <w:rPr>
                <w:rFonts w:ascii="Arial" w:hAnsi="Arial" w:cs="Arial"/>
                <w:spacing w:val="-1"/>
                <w:sz w:val="16"/>
                <w:szCs w:val="16"/>
                <w:lang w:eastAsia="sk-SK"/>
              </w:rPr>
              <w:t>a</w:t>
            </w:r>
            <w:r w:rsidRPr="006B72AC">
              <w:rPr>
                <w:rFonts w:ascii="Arial" w:hAnsi="Arial" w:cs="Arial"/>
                <w:sz w:val="16"/>
                <w:szCs w:val="16"/>
                <w:lang w:eastAsia="sk-SK"/>
              </w:rPr>
              <w:t>m</w:t>
            </w:r>
            <w:r w:rsidRPr="006B72AC">
              <w:rPr>
                <w:rFonts w:ascii="Arial" w:hAnsi="Arial" w:cs="Arial"/>
                <w:spacing w:val="-1"/>
                <w:sz w:val="16"/>
                <w:szCs w:val="16"/>
                <w:lang w:eastAsia="sk-SK"/>
              </w:rPr>
              <w:t>et</w:t>
            </w:r>
            <w:r w:rsidRPr="006B72AC">
              <w:rPr>
                <w:rFonts w:ascii="Arial" w:hAnsi="Arial" w:cs="Arial"/>
                <w:sz w:val="16"/>
                <w:szCs w:val="16"/>
                <w:lang w:eastAsia="sk-SK"/>
              </w:rPr>
              <w:t>re toku neboli nastavené</w:t>
            </w:r>
          </w:p>
        </w:tc>
      </w:tr>
    </w:tbl>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lang w:eastAsia="sk-SK"/>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kinsoku w:val="0"/>
        <w:overflowPunct w:val="0"/>
        <w:autoSpaceDE w:val="0"/>
        <w:autoSpaceDN w:val="0"/>
        <w:adjustRightInd w:val="0"/>
        <w:spacing w:after="0"/>
        <w:ind w:left="0" w:firstLine="0"/>
        <w:jc w:val="center"/>
        <w:rPr>
          <w:rFonts w:cs="Calibri"/>
          <w:b/>
          <w:sz w:val="36"/>
          <w:szCs w:val="20"/>
          <w:lang w:eastAsia="sk-SK"/>
        </w:rPr>
      </w:pPr>
      <w:r w:rsidRPr="006B72AC">
        <w:rPr>
          <w:rFonts w:cs="Calibri"/>
          <w:b/>
          <w:sz w:val="36"/>
          <w:szCs w:val="20"/>
          <w:lang w:eastAsia="sk-SK"/>
        </w:rPr>
        <w:t xml:space="preserve">KOMUNIKAČNÝ PROTOKOL </w:t>
      </w:r>
      <w:r w:rsidRPr="006B72AC">
        <w:rPr>
          <w:rFonts w:cs="Calibri"/>
          <w:b/>
          <w:sz w:val="36"/>
          <w:szCs w:val="20"/>
          <w:lang w:eastAsia="sk-SK"/>
        </w:rPr>
        <w:br/>
        <w:t>MEDZI KOMUNIKAČNÝM SERVEROM GSM</w:t>
      </w:r>
      <w:r w:rsidRPr="006B72AC">
        <w:rPr>
          <w:rFonts w:cs="Calibri"/>
          <w:b/>
          <w:sz w:val="36"/>
          <w:szCs w:val="20"/>
          <w:lang w:eastAsia="sk-SK"/>
        </w:rPr>
        <w:br/>
        <w:t>A ELEKTRONICKÝMI ZASTÁVKOVÝMI INFORMAČNÝMI PANELMI</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b/>
          <w:sz w:val="36"/>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b/>
          <w:sz w:val="36"/>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b/>
          <w:sz w:val="36"/>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b/>
          <w:sz w:val="36"/>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b/>
          <w:sz w:val="36"/>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b/>
          <w:sz w:val="36"/>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b/>
          <w:sz w:val="36"/>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b/>
          <w:sz w:val="36"/>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b/>
          <w:sz w:val="36"/>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b/>
          <w:sz w:val="36"/>
          <w:szCs w:val="20"/>
          <w:lang w:eastAsia="sk-SK"/>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C0324A" w:rsidRDefault="006B72AC" w:rsidP="00C0324A">
      <w:pPr>
        <w:ind w:hanging="283"/>
        <w:rPr>
          <w:rFonts w:ascii="Times New Roman" w:hAnsi="Times New Roman"/>
          <w:b/>
          <w:sz w:val="28"/>
          <w:szCs w:val="28"/>
        </w:rPr>
      </w:pPr>
      <w:r w:rsidRPr="006B72AC">
        <w:rPr>
          <w:rFonts w:ascii="Calibri Light" w:hAnsi="Calibri Light"/>
          <w:spacing w:val="-1"/>
        </w:rPr>
        <w:br w:type="page"/>
      </w:r>
      <w:r w:rsidRPr="00C0324A">
        <w:rPr>
          <w:rFonts w:ascii="Times New Roman" w:hAnsi="Times New Roman"/>
          <w:b/>
          <w:sz w:val="28"/>
          <w:szCs w:val="28"/>
        </w:rPr>
        <w:lastRenderedPageBreak/>
        <w:t>1. Architektúra systému</w:t>
      </w:r>
    </w:p>
    <w:p w:rsidR="006B72AC" w:rsidRPr="006B72AC" w:rsidRDefault="006B72AC" w:rsidP="006B72AC">
      <w:pPr>
        <w:widowControl w:val="0"/>
        <w:kinsoku w:val="0"/>
        <w:overflowPunct w:val="0"/>
        <w:autoSpaceDE w:val="0"/>
        <w:autoSpaceDN w:val="0"/>
        <w:adjustRightInd w:val="0"/>
        <w:spacing w:after="0"/>
        <w:ind w:left="0" w:right="115" w:firstLine="0"/>
        <w:rPr>
          <w:rFonts w:ascii="Times New Roman" w:hAnsi="Times New Roman"/>
          <w:sz w:val="24"/>
          <w:szCs w:val="24"/>
        </w:rPr>
      </w:pPr>
      <w:r w:rsidRPr="006B72AC">
        <w:rPr>
          <w:rFonts w:ascii="Times New Roman" w:hAnsi="Times New Roman"/>
          <w:spacing w:val="-1"/>
          <w:sz w:val="24"/>
          <w:szCs w:val="24"/>
        </w:rPr>
        <w:t xml:space="preserve">Systém výmeny údajov sa opiera o </w:t>
      </w:r>
      <w:r w:rsidRPr="006B72AC">
        <w:rPr>
          <w:rFonts w:ascii="Times New Roman" w:hAnsi="Times New Roman"/>
          <w:spacing w:val="-3"/>
          <w:sz w:val="24"/>
          <w:szCs w:val="24"/>
        </w:rPr>
        <w:t>m</w:t>
      </w:r>
      <w:r w:rsidRPr="006B72AC">
        <w:rPr>
          <w:rFonts w:ascii="Times New Roman" w:hAnsi="Times New Roman"/>
          <w:sz w:val="24"/>
          <w:szCs w:val="24"/>
        </w:rPr>
        <w:t>o</w:t>
      </w:r>
      <w:r w:rsidRPr="006B72AC">
        <w:rPr>
          <w:rFonts w:ascii="Times New Roman" w:hAnsi="Times New Roman"/>
          <w:spacing w:val="1"/>
          <w:sz w:val="24"/>
          <w:szCs w:val="24"/>
        </w:rPr>
        <w:t>d</w:t>
      </w:r>
      <w:r w:rsidRPr="006B72AC">
        <w:rPr>
          <w:rFonts w:ascii="Times New Roman" w:hAnsi="Times New Roman"/>
          <w:spacing w:val="-1"/>
          <w:sz w:val="24"/>
          <w:szCs w:val="24"/>
        </w:rPr>
        <w:t>el</w:t>
      </w:r>
      <w:r w:rsidRPr="006B72AC">
        <w:rPr>
          <w:rFonts w:ascii="Times New Roman" w:hAnsi="Times New Roman"/>
          <w:spacing w:val="6"/>
          <w:sz w:val="24"/>
          <w:szCs w:val="24"/>
        </w:rPr>
        <w:t xml:space="preserve"> </w:t>
      </w:r>
      <w:r w:rsidRPr="006B72AC">
        <w:rPr>
          <w:rFonts w:ascii="Times New Roman" w:hAnsi="Times New Roman"/>
          <w:sz w:val="24"/>
          <w:szCs w:val="24"/>
        </w:rPr>
        <w:t>k</w:t>
      </w:r>
      <w:r w:rsidRPr="006B72AC">
        <w:rPr>
          <w:rFonts w:ascii="Times New Roman" w:hAnsi="Times New Roman"/>
          <w:spacing w:val="-1"/>
          <w:sz w:val="24"/>
          <w:szCs w:val="24"/>
        </w:rPr>
        <w:t>lie</w:t>
      </w:r>
      <w:r w:rsidRPr="006B72AC">
        <w:rPr>
          <w:rFonts w:ascii="Times New Roman" w:hAnsi="Times New Roman"/>
          <w:spacing w:val="1"/>
          <w:sz w:val="24"/>
          <w:szCs w:val="24"/>
        </w:rPr>
        <w:t>n</w:t>
      </w:r>
      <w:r w:rsidRPr="006B72AC">
        <w:rPr>
          <w:rFonts w:ascii="Times New Roman" w:hAnsi="Times New Roman"/>
          <w:sz w:val="24"/>
          <w:szCs w:val="24"/>
        </w:rPr>
        <w:t>t</w:t>
      </w:r>
      <w:r w:rsidRPr="006B72AC">
        <w:rPr>
          <w:rFonts w:ascii="Times New Roman" w:hAnsi="Times New Roman"/>
          <w:spacing w:val="4"/>
          <w:sz w:val="24"/>
          <w:szCs w:val="24"/>
        </w:rPr>
        <w:t xml:space="preserve"> </w:t>
      </w:r>
      <w:r w:rsidRPr="006B72AC">
        <w:rPr>
          <w:rFonts w:ascii="Times New Roman" w:hAnsi="Times New Roman"/>
          <w:sz w:val="24"/>
          <w:szCs w:val="24"/>
        </w:rPr>
        <w:t>–</w:t>
      </w:r>
      <w:r w:rsidRPr="006B72AC">
        <w:rPr>
          <w:rFonts w:ascii="Times New Roman" w:hAnsi="Times New Roman"/>
          <w:spacing w:val="4"/>
          <w:sz w:val="24"/>
          <w:szCs w:val="24"/>
        </w:rPr>
        <w:t xml:space="preserve"> </w:t>
      </w:r>
      <w:r w:rsidRPr="006B72AC">
        <w:rPr>
          <w:rFonts w:ascii="Times New Roman" w:hAnsi="Times New Roman"/>
          <w:sz w:val="24"/>
          <w:szCs w:val="24"/>
        </w:rPr>
        <w:t>s</w:t>
      </w:r>
      <w:r w:rsidRPr="006B72AC">
        <w:rPr>
          <w:rFonts w:ascii="Times New Roman" w:hAnsi="Times New Roman"/>
          <w:spacing w:val="-1"/>
          <w:sz w:val="24"/>
          <w:szCs w:val="24"/>
        </w:rPr>
        <w:t>e</w:t>
      </w:r>
      <w:r w:rsidRPr="006B72AC">
        <w:rPr>
          <w:rFonts w:ascii="Times New Roman" w:hAnsi="Times New Roman"/>
          <w:sz w:val="24"/>
          <w:szCs w:val="24"/>
        </w:rPr>
        <w:t>rv</w:t>
      </w:r>
      <w:r w:rsidRPr="006B72AC">
        <w:rPr>
          <w:rFonts w:ascii="Times New Roman" w:hAnsi="Times New Roman"/>
          <w:spacing w:val="-1"/>
          <w:sz w:val="24"/>
          <w:szCs w:val="24"/>
        </w:rPr>
        <w:t>e</w:t>
      </w:r>
      <w:r w:rsidRPr="006B72AC">
        <w:rPr>
          <w:rFonts w:ascii="Times New Roman" w:hAnsi="Times New Roman"/>
          <w:spacing w:val="-14"/>
          <w:sz w:val="24"/>
          <w:szCs w:val="24"/>
        </w:rPr>
        <w:t>r</w:t>
      </w:r>
      <w:r w:rsidRPr="006B72AC">
        <w:rPr>
          <w:rFonts w:ascii="Times New Roman" w:hAnsi="Times New Roman"/>
          <w:sz w:val="24"/>
          <w:szCs w:val="24"/>
        </w:rPr>
        <w:t>.</w:t>
      </w:r>
      <w:r w:rsidRPr="006B72AC">
        <w:rPr>
          <w:rFonts w:ascii="Times New Roman" w:hAnsi="Times New Roman"/>
          <w:spacing w:val="1"/>
          <w:sz w:val="24"/>
          <w:szCs w:val="24"/>
        </w:rPr>
        <w:t xml:space="preserve"> V sieti</w:t>
      </w:r>
      <w:r w:rsidRPr="006B72AC">
        <w:rPr>
          <w:rFonts w:ascii="Times New Roman" w:hAnsi="Times New Roman"/>
          <w:spacing w:val="5"/>
          <w:sz w:val="24"/>
          <w:szCs w:val="24"/>
        </w:rPr>
        <w:t xml:space="preserve"> </w:t>
      </w:r>
      <w:r w:rsidRPr="006B72AC">
        <w:rPr>
          <w:rFonts w:ascii="Times New Roman" w:hAnsi="Times New Roman"/>
          <w:spacing w:val="-1"/>
          <w:sz w:val="24"/>
          <w:szCs w:val="24"/>
        </w:rPr>
        <w:t>Et</w:t>
      </w:r>
      <w:r w:rsidRPr="006B72AC">
        <w:rPr>
          <w:rFonts w:ascii="Times New Roman" w:hAnsi="Times New Roman"/>
          <w:sz w:val="24"/>
          <w:szCs w:val="24"/>
        </w:rPr>
        <w:t>h</w:t>
      </w:r>
      <w:r w:rsidRPr="006B72AC">
        <w:rPr>
          <w:rFonts w:ascii="Times New Roman" w:hAnsi="Times New Roman"/>
          <w:spacing w:val="-1"/>
          <w:sz w:val="24"/>
          <w:szCs w:val="24"/>
        </w:rPr>
        <w:t>e</w:t>
      </w:r>
      <w:r w:rsidRPr="006B72AC">
        <w:rPr>
          <w:rFonts w:ascii="Times New Roman" w:hAnsi="Times New Roman"/>
          <w:sz w:val="24"/>
          <w:szCs w:val="24"/>
        </w:rPr>
        <w:t>rn</w:t>
      </w:r>
      <w:r w:rsidRPr="006B72AC">
        <w:rPr>
          <w:rFonts w:ascii="Times New Roman" w:hAnsi="Times New Roman"/>
          <w:spacing w:val="1"/>
          <w:sz w:val="24"/>
          <w:szCs w:val="24"/>
        </w:rPr>
        <w:t>e</w:t>
      </w:r>
      <w:r w:rsidRPr="006B72AC">
        <w:rPr>
          <w:rFonts w:ascii="Times New Roman" w:hAnsi="Times New Roman"/>
          <w:sz w:val="24"/>
          <w:szCs w:val="24"/>
        </w:rPr>
        <w:t>t</w:t>
      </w:r>
      <w:r w:rsidRPr="006B72AC">
        <w:rPr>
          <w:rFonts w:ascii="Times New Roman" w:hAnsi="Times New Roman"/>
          <w:w w:val="99"/>
          <w:sz w:val="24"/>
          <w:szCs w:val="24"/>
        </w:rPr>
        <w:t xml:space="preserve"> sa nachádza </w:t>
      </w:r>
      <w:r w:rsidRPr="006B72AC">
        <w:rPr>
          <w:rFonts w:ascii="Times New Roman" w:hAnsi="Times New Roman"/>
          <w:spacing w:val="1"/>
          <w:sz w:val="24"/>
          <w:szCs w:val="24"/>
        </w:rPr>
        <w:t>j</w:t>
      </w:r>
      <w:r w:rsidRPr="006B72AC">
        <w:rPr>
          <w:rFonts w:ascii="Times New Roman" w:hAnsi="Times New Roman"/>
          <w:spacing w:val="-1"/>
          <w:sz w:val="24"/>
          <w:szCs w:val="24"/>
        </w:rPr>
        <w:t>e</w:t>
      </w:r>
      <w:r w:rsidRPr="006B72AC">
        <w:rPr>
          <w:rFonts w:ascii="Times New Roman" w:hAnsi="Times New Roman"/>
          <w:sz w:val="24"/>
          <w:szCs w:val="24"/>
        </w:rPr>
        <w:t>d</w:t>
      </w:r>
      <w:r w:rsidRPr="006B72AC">
        <w:rPr>
          <w:rFonts w:ascii="Times New Roman" w:hAnsi="Times New Roman"/>
          <w:spacing w:val="-1"/>
          <w:sz w:val="24"/>
          <w:szCs w:val="24"/>
        </w:rPr>
        <w:t>e</w:t>
      </w:r>
      <w:r w:rsidRPr="006B72AC">
        <w:rPr>
          <w:rFonts w:ascii="Times New Roman" w:hAnsi="Times New Roman"/>
          <w:sz w:val="24"/>
          <w:szCs w:val="24"/>
        </w:rPr>
        <w:t>n</w:t>
      </w:r>
      <w:r w:rsidRPr="006B72AC">
        <w:rPr>
          <w:rFonts w:ascii="Times New Roman" w:hAnsi="Times New Roman"/>
          <w:spacing w:val="-4"/>
          <w:sz w:val="24"/>
          <w:szCs w:val="24"/>
        </w:rPr>
        <w:t xml:space="preserve"> </w:t>
      </w:r>
      <w:r w:rsidRPr="006B72AC">
        <w:rPr>
          <w:rFonts w:ascii="Times New Roman" w:hAnsi="Times New Roman"/>
          <w:sz w:val="24"/>
          <w:szCs w:val="24"/>
        </w:rPr>
        <w:t>s</w:t>
      </w:r>
      <w:r w:rsidRPr="006B72AC">
        <w:rPr>
          <w:rFonts w:ascii="Times New Roman" w:hAnsi="Times New Roman"/>
          <w:spacing w:val="-1"/>
          <w:sz w:val="24"/>
          <w:szCs w:val="24"/>
        </w:rPr>
        <w:t>e</w:t>
      </w:r>
      <w:r w:rsidRPr="006B72AC">
        <w:rPr>
          <w:rFonts w:ascii="Times New Roman" w:hAnsi="Times New Roman"/>
          <w:spacing w:val="-2"/>
          <w:sz w:val="24"/>
          <w:szCs w:val="24"/>
        </w:rPr>
        <w:t>rv</w:t>
      </w:r>
      <w:r w:rsidRPr="006B72AC">
        <w:rPr>
          <w:rFonts w:ascii="Times New Roman" w:hAnsi="Times New Roman"/>
          <w:spacing w:val="-1"/>
          <w:sz w:val="24"/>
          <w:szCs w:val="24"/>
        </w:rPr>
        <w:t>e</w:t>
      </w:r>
      <w:r w:rsidRPr="006B72AC">
        <w:rPr>
          <w:rFonts w:ascii="Times New Roman" w:hAnsi="Times New Roman"/>
          <w:spacing w:val="-10"/>
          <w:sz w:val="24"/>
          <w:szCs w:val="24"/>
        </w:rPr>
        <w:t>r</w:t>
      </w:r>
      <w:r w:rsidRPr="006B72AC">
        <w:rPr>
          <w:rFonts w:ascii="Times New Roman" w:hAnsi="Times New Roman"/>
          <w:sz w:val="24"/>
          <w:szCs w:val="24"/>
        </w:rPr>
        <w:t>,</w:t>
      </w:r>
      <w:r w:rsidRPr="006B72AC">
        <w:rPr>
          <w:rFonts w:ascii="Times New Roman" w:hAnsi="Times New Roman"/>
          <w:spacing w:val="-3"/>
          <w:sz w:val="24"/>
          <w:szCs w:val="24"/>
        </w:rPr>
        <w:t xml:space="preserve"> </w:t>
      </w:r>
      <w:r w:rsidRPr="006B72AC">
        <w:rPr>
          <w:rFonts w:ascii="Times New Roman" w:hAnsi="Times New Roman"/>
          <w:sz w:val="24"/>
          <w:szCs w:val="24"/>
        </w:rPr>
        <w:t>k</w:t>
      </w:r>
      <w:r w:rsidRPr="006B72AC">
        <w:rPr>
          <w:rFonts w:ascii="Times New Roman" w:hAnsi="Times New Roman"/>
          <w:spacing w:val="-1"/>
          <w:sz w:val="24"/>
          <w:szCs w:val="24"/>
        </w:rPr>
        <w:t>torý má IP adresu dostupnú pre každého klienta</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right="8098" w:firstLine="0"/>
        <w:rPr>
          <w:rFonts w:ascii="Times New Roman" w:hAnsi="Times New Roman"/>
          <w:sz w:val="24"/>
          <w:szCs w:val="24"/>
        </w:rPr>
      </w:pPr>
      <w:r w:rsidRPr="006B72AC">
        <w:rPr>
          <w:rFonts w:ascii="Times New Roman" w:hAnsi="Times New Roman"/>
          <w:spacing w:val="-1"/>
          <w:sz w:val="24"/>
          <w:szCs w:val="24"/>
        </w:rPr>
        <w:t xml:space="preserve">Úlohy </w:t>
      </w:r>
      <w:r w:rsidRPr="006B72AC">
        <w:rPr>
          <w:rFonts w:ascii="Times New Roman" w:hAnsi="Times New Roman"/>
          <w:sz w:val="24"/>
          <w:szCs w:val="24"/>
        </w:rPr>
        <w:t>s</w:t>
      </w:r>
      <w:r w:rsidRPr="006B72AC">
        <w:rPr>
          <w:rFonts w:ascii="Times New Roman" w:hAnsi="Times New Roman"/>
          <w:spacing w:val="-1"/>
          <w:sz w:val="24"/>
          <w:szCs w:val="24"/>
        </w:rPr>
        <w:t>e</w:t>
      </w:r>
      <w:r w:rsidRPr="006B72AC">
        <w:rPr>
          <w:rFonts w:ascii="Times New Roman" w:hAnsi="Times New Roman"/>
          <w:spacing w:val="-2"/>
          <w:sz w:val="24"/>
          <w:szCs w:val="24"/>
        </w:rPr>
        <w:t>rv</w:t>
      </w:r>
      <w:r w:rsidRPr="006B72AC">
        <w:rPr>
          <w:rFonts w:ascii="Times New Roman" w:hAnsi="Times New Roman"/>
          <w:spacing w:val="-1"/>
          <w:sz w:val="24"/>
          <w:szCs w:val="24"/>
        </w:rPr>
        <w:t>e</w:t>
      </w:r>
      <w:r w:rsidRPr="006B72AC">
        <w:rPr>
          <w:rFonts w:ascii="Times New Roman" w:hAnsi="Times New Roman"/>
          <w:sz w:val="24"/>
          <w:szCs w:val="24"/>
        </w:rPr>
        <w:t>ru:</w:t>
      </w:r>
    </w:p>
    <w:p w:rsidR="006B72AC" w:rsidRPr="006B72AC" w:rsidRDefault="006B72AC" w:rsidP="006B72AC">
      <w:pPr>
        <w:widowControl w:val="0"/>
        <w:kinsoku w:val="0"/>
        <w:overflowPunct w:val="0"/>
        <w:autoSpaceDE w:val="0"/>
        <w:autoSpaceDN w:val="0"/>
        <w:adjustRightInd w:val="0"/>
        <w:spacing w:before="5"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1"/>
          <w:numId w:val="35"/>
        </w:numPr>
        <w:tabs>
          <w:tab w:val="left" w:pos="836"/>
        </w:tabs>
        <w:kinsoku w:val="0"/>
        <w:overflowPunct w:val="0"/>
        <w:autoSpaceDE w:val="0"/>
        <w:autoSpaceDN w:val="0"/>
        <w:adjustRightInd w:val="0"/>
        <w:spacing w:after="0"/>
        <w:ind w:left="116" w:firstLine="360"/>
        <w:jc w:val="left"/>
        <w:rPr>
          <w:rFonts w:ascii="Times New Roman" w:hAnsi="Times New Roman"/>
          <w:sz w:val="24"/>
          <w:szCs w:val="24"/>
        </w:rPr>
      </w:pPr>
      <w:r w:rsidRPr="006B72AC">
        <w:rPr>
          <w:rFonts w:ascii="Times New Roman" w:hAnsi="Times New Roman"/>
          <w:sz w:val="24"/>
          <w:szCs w:val="24"/>
        </w:rPr>
        <w:t>Prijíma údaje od</w:t>
      </w:r>
      <w:r w:rsidRPr="006B72AC">
        <w:rPr>
          <w:rFonts w:ascii="Times New Roman" w:hAnsi="Times New Roman"/>
          <w:spacing w:val="-5"/>
          <w:sz w:val="24"/>
          <w:szCs w:val="24"/>
        </w:rPr>
        <w:t xml:space="preserve"> </w:t>
      </w:r>
      <w:r w:rsidRPr="006B72AC">
        <w:rPr>
          <w:rFonts w:ascii="Times New Roman" w:hAnsi="Times New Roman"/>
          <w:sz w:val="24"/>
          <w:szCs w:val="24"/>
        </w:rPr>
        <w:t>k</w:t>
      </w:r>
      <w:r w:rsidRPr="006B72AC">
        <w:rPr>
          <w:rFonts w:ascii="Times New Roman" w:hAnsi="Times New Roman"/>
          <w:spacing w:val="-1"/>
          <w:sz w:val="24"/>
          <w:szCs w:val="24"/>
        </w:rPr>
        <w:t>l</w:t>
      </w:r>
      <w:r w:rsidRPr="006B72AC">
        <w:rPr>
          <w:rFonts w:ascii="Times New Roman" w:hAnsi="Times New Roman"/>
          <w:spacing w:val="1"/>
          <w:sz w:val="24"/>
          <w:szCs w:val="24"/>
        </w:rPr>
        <w:t>i</w:t>
      </w:r>
      <w:r w:rsidRPr="006B72AC">
        <w:rPr>
          <w:rFonts w:ascii="Times New Roman" w:hAnsi="Times New Roman"/>
          <w:spacing w:val="-1"/>
          <w:sz w:val="24"/>
          <w:szCs w:val="24"/>
        </w:rPr>
        <w:t>e</w:t>
      </w:r>
      <w:r w:rsidRPr="006B72AC">
        <w:rPr>
          <w:rFonts w:ascii="Times New Roman" w:hAnsi="Times New Roman"/>
          <w:sz w:val="24"/>
          <w:szCs w:val="24"/>
        </w:rPr>
        <w:t>n</w:t>
      </w:r>
      <w:r w:rsidRPr="006B72AC">
        <w:rPr>
          <w:rFonts w:ascii="Times New Roman" w:hAnsi="Times New Roman"/>
          <w:spacing w:val="-1"/>
          <w:sz w:val="24"/>
          <w:szCs w:val="24"/>
        </w:rPr>
        <w:t>tov</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6"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1"/>
          <w:numId w:val="35"/>
        </w:numPr>
        <w:tabs>
          <w:tab w:val="left" w:pos="836"/>
        </w:tabs>
        <w:kinsoku w:val="0"/>
        <w:overflowPunct w:val="0"/>
        <w:autoSpaceDE w:val="0"/>
        <w:autoSpaceDN w:val="0"/>
        <w:adjustRightInd w:val="0"/>
        <w:spacing w:after="0"/>
        <w:ind w:left="836"/>
        <w:jc w:val="left"/>
        <w:rPr>
          <w:rFonts w:ascii="Times New Roman" w:hAnsi="Times New Roman"/>
          <w:sz w:val="24"/>
          <w:szCs w:val="24"/>
        </w:rPr>
      </w:pPr>
      <w:r w:rsidRPr="006B72AC">
        <w:rPr>
          <w:rFonts w:ascii="Times New Roman" w:hAnsi="Times New Roman"/>
          <w:sz w:val="24"/>
          <w:szCs w:val="24"/>
        </w:rPr>
        <w:t>Spracúva prijaté údaje.</w:t>
      </w:r>
    </w:p>
    <w:p w:rsidR="006B72AC" w:rsidRPr="006B72AC" w:rsidRDefault="006B72AC" w:rsidP="006B72AC">
      <w:pPr>
        <w:widowControl w:val="0"/>
        <w:kinsoku w:val="0"/>
        <w:overflowPunct w:val="0"/>
        <w:autoSpaceDE w:val="0"/>
        <w:autoSpaceDN w:val="0"/>
        <w:adjustRightInd w:val="0"/>
        <w:spacing w:before="4"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1"/>
          <w:numId w:val="35"/>
        </w:numPr>
        <w:tabs>
          <w:tab w:val="left" w:pos="836"/>
        </w:tabs>
        <w:kinsoku w:val="0"/>
        <w:overflowPunct w:val="0"/>
        <w:autoSpaceDE w:val="0"/>
        <w:autoSpaceDN w:val="0"/>
        <w:adjustRightInd w:val="0"/>
        <w:spacing w:after="0" w:line="337" w:lineRule="auto"/>
        <w:ind w:left="116" w:right="3764" w:firstLine="360"/>
        <w:jc w:val="left"/>
        <w:rPr>
          <w:rFonts w:ascii="Times New Roman" w:hAnsi="Times New Roman"/>
          <w:sz w:val="24"/>
          <w:szCs w:val="24"/>
        </w:rPr>
      </w:pPr>
      <w:r w:rsidRPr="006B72AC">
        <w:rPr>
          <w:rFonts w:ascii="Times New Roman" w:hAnsi="Times New Roman"/>
          <w:spacing w:val="-12"/>
          <w:sz w:val="24"/>
          <w:szCs w:val="24"/>
        </w:rPr>
        <w:t>Posiela odpoveď v prípade, že  to vyplýva z príkazu</w:t>
      </w:r>
    </w:p>
    <w:p w:rsidR="006B72AC" w:rsidRPr="006B72AC" w:rsidRDefault="006B72AC" w:rsidP="006B72AC">
      <w:pPr>
        <w:widowControl w:val="0"/>
        <w:tabs>
          <w:tab w:val="left" w:pos="836"/>
        </w:tabs>
        <w:kinsoku w:val="0"/>
        <w:overflowPunct w:val="0"/>
        <w:autoSpaceDE w:val="0"/>
        <w:autoSpaceDN w:val="0"/>
        <w:adjustRightInd w:val="0"/>
        <w:spacing w:after="0" w:line="337" w:lineRule="auto"/>
        <w:ind w:left="0" w:right="3764" w:firstLine="0"/>
        <w:jc w:val="left"/>
        <w:rPr>
          <w:rFonts w:ascii="Times New Roman" w:hAnsi="Times New Roman"/>
          <w:sz w:val="24"/>
          <w:szCs w:val="24"/>
        </w:rPr>
      </w:pPr>
      <w:r w:rsidRPr="006B72AC">
        <w:rPr>
          <w:rFonts w:ascii="Times New Roman" w:hAnsi="Times New Roman"/>
          <w:w w:val="99"/>
          <w:sz w:val="24"/>
          <w:szCs w:val="24"/>
        </w:rPr>
        <w:t xml:space="preserve"> </w:t>
      </w:r>
      <w:r w:rsidRPr="006B72AC">
        <w:rPr>
          <w:rFonts w:ascii="Times New Roman" w:hAnsi="Times New Roman"/>
          <w:spacing w:val="-1"/>
          <w:sz w:val="24"/>
          <w:szCs w:val="24"/>
        </w:rPr>
        <w:t xml:space="preserve"> Úlohy klienta</w:t>
      </w:r>
      <w:r w:rsidRPr="006B72AC">
        <w:rPr>
          <w:rFonts w:ascii="Times New Roman" w:hAnsi="Times New Roman"/>
          <w:sz w:val="24"/>
          <w:szCs w:val="24"/>
        </w:rPr>
        <w:t>:</w:t>
      </w:r>
    </w:p>
    <w:p w:rsidR="006B72AC" w:rsidRPr="006B72AC" w:rsidRDefault="006B72AC" w:rsidP="00246EDC">
      <w:pPr>
        <w:widowControl w:val="0"/>
        <w:numPr>
          <w:ilvl w:val="1"/>
          <w:numId w:val="35"/>
        </w:numPr>
        <w:tabs>
          <w:tab w:val="left" w:pos="836"/>
        </w:tabs>
        <w:kinsoku w:val="0"/>
        <w:overflowPunct w:val="0"/>
        <w:autoSpaceDE w:val="0"/>
        <w:autoSpaceDN w:val="0"/>
        <w:adjustRightInd w:val="0"/>
        <w:spacing w:before="19" w:after="0"/>
        <w:ind w:left="836"/>
        <w:jc w:val="left"/>
        <w:rPr>
          <w:rFonts w:ascii="Times New Roman" w:hAnsi="Times New Roman"/>
          <w:sz w:val="24"/>
          <w:szCs w:val="24"/>
        </w:rPr>
      </w:pPr>
      <w:r w:rsidRPr="006B72AC">
        <w:rPr>
          <w:rFonts w:ascii="Times New Roman" w:hAnsi="Times New Roman"/>
          <w:sz w:val="24"/>
          <w:szCs w:val="24"/>
        </w:rPr>
        <w:t>In</w:t>
      </w:r>
      <w:r w:rsidRPr="006B72AC">
        <w:rPr>
          <w:rFonts w:ascii="Times New Roman" w:hAnsi="Times New Roman"/>
          <w:spacing w:val="-1"/>
          <w:sz w:val="24"/>
          <w:szCs w:val="24"/>
        </w:rPr>
        <w:t>iciuje prenos so serverom</w:t>
      </w:r>
    </w:p>
    <w:p w:rsidR="006B72AC" w:rsidRPr="006B72AC" w:rsidRDefault="006B72AC" w:rsidP="006B72AC">
      <w:pPr>
        <w:widowControl w:val="0"/>
        <w:kinsoku w:val="0"/>
        <w:overflowPunct w:val="0"/>
        <w:autoSpaceDE w:val="0"/>
        <w:autoSpaceDN w:val="0"/>
        <w:adjustRightInd w:val="0"/>
        <w:spacing w:before="4"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1"/>
          <w:numId w:val="35"/>
        </w:numPr>
        <w:tabs>
          <w:tab w:val="left" w:pos="836"/>
        </w:tabs>
        <w:kinsoku w:val="0"/>
        <w:overflowPunct w:val="0"/>
        <w:autoSpaceDE w:val="0"/>
        <w:autoSpaceDN w:val="0"/>
        <w:adjustRightInd w:val="0"/>
        <w:spacing w:after="0"/>
        <w:ind w:left="836"/>
        <w:jc w:val="left"/>
        <w:rPr>
          <w:rFonts w:ascii="Times New Roman" w:hAnsi="Times New Roman"/>
          <w:sz w:val="24"/>
          <w:szCs w:val="24"/>
        </w:rPr>
      </w:pPr>
      <w:r w:rsidRPr="006B72AC">
        <w:rPr>
          <w:rFonts w:ascii="Times New Roman" w:hAnsi="Times New Roman"/>
          <w:spacing w:val="-12"/>
          <w:sz w:val="24"/>
          <w:szCs w:val="24"/>
        </w:rPr>
        <w:t>Posiela vlastné údaje podľa zadefinovaného protokolu</w:t>
      </w:r>
    </w:p>
    <w:p w:rsidR="006B72AC" w:rsidRPr="006B72AC" w:rsidRDefault="006B72AC" w:rsidP="006B72AC">
      <w:pPr>
        <w:widowControl w:val="0"/>
        <w:kinsoku w:val="0"/>
        <w:overflowPunct w:val="0"/>
        <w:autoSpaceDE w:val="0"/>
        <w:autoSpaceDN w:val="0"/>
        <w:adjustRightInd w:val="0"/>
        <w:spacing w:before="6" w:after="0" w:line="140" w:lineRule="exact"/>
        <w:ind w:left="0" w:firstLine="0"/>
        <w:jc w:val="left"/>
        <w:rPr>
          <w:rFonts w:ascii="Times New Roman" w:hAnsi="Times New Roman"/>
          <w:sz w:val="14"/>
          <w:szCs w:val="14"/>
          <w:lang w:eastAsia="sk-SK"/>
        </w:rPr>
      </w:pPr>
    </w:p>
    <w:p w:rsidR="006B72AC" w:rsidRPr="006B72AC" w:rsidRDefault="006B72AC" w:rsidP="00246EDC">
      <w:pPr>
        <w:widowControl w:val="0"/>
        <w:numPr>
          <w:ilvl w:val="1"/>
          <w:numId w:val="35"/>
        </w:numPr>
        <w:tabs>
          <w:tab w:val="left" w:pos="836"/>
        </w:tabs>
        <w:kinsoku w:val="0"/>
        <w:overflowPunct w:val="0"/>
        <w:autoSpaceDE w:val="0"/>
        <w:autoSpaceDN w:val="0"/>
        <w:adjustRightInd w:val="0"/>
        <w:spacing w:after="0" w:line="276" w:lineRule="exact"/>
        <w:ind w:left="836" w:right="79"/>
        <w:jc w:val="left"/>
        <w:rPr>
          <w:rFonts w:ascii="Times New Roman" w:hAnsi="Times New Roman"/>
          <w:sz w:val="24"/>
          <w:szCs w:val="24"/>
        </w:rPr>
      </w:pPr>
      <w:r w:rsidRPr="006B72AC">
        <w:rPr>
          <w:rFonts w:ascii="Times New Roman" w:hAnsi="Times New Roman"/>
          <w:sz w:val="24"/>
          <w:szCs w:val="24"/>
        </w:rPr>
        <w:t>Umožňuje kontrolu úlohy nanútenej serverom a jej prijatie, napr. prevzatie súboru zo serveru.</w:t>
      </w:r>
    </w:p>
    <w:p w:rsidR="006B72AC" w:rsidRPr="006B72AC" w:rsidRDefault="006B72AC" w:rsidP="006B72AC">
      <w:pPr>
        <w:widowControl w:val="0"/>
        <w:kinsoku w:val="0"/>
        <w:overflowPunct w:val="0"/>
        <w:autoSpaceDE w:val="0"/>
        <w:autoSpaceDN w:val="0"/>
        <w:adjustRightInd w:val="0"/>
        <w:spacing w:before="19" w:after="0" w:line="220" w:lineRule="exact"/>
        <w:ind w:left="0" w:firstLine="0"/>
        <w:jc w:val="left"/>
        <w:rPr>
          <w:rFonts w:ascii="Times New Roman" w:hAnsi="Times New Roman"/>
          <w:noProof/>
          <w:lang w:eastAsia="sk-SK"/>
        </w:rPr>
      </w:pPr>
    </w:p>
    <w:p w:rsidR="006B72AC" w:rsidRPr="006B72AC" w:rsidRDefault="006B72AC" w:rsidP="00C0324A">
      <w:pPr>
        <w:ind w:hanging="283"/>
        <w:rPr>
          <w:rFonts w:ascii="Calibri Light" w:hAnsi="Calibri Light"/>
          <w:b/>
          <w:bCs/>
          <w:i/>
          <w:iCs/>
          <w:vanish/>
          <w:spacing w:val="-1"/>
          <w:sz w:val="20"/>
          <w:szCs w:val="20"/>
        </w:rPr>
      </w:pPr>
      <w:r w:rsidRPr="00C0324A">
        <w:rPr>
          <w:rFonts w:ascii="Times New Roman" w:hAnsi="Times New Roman"/>
          <w:b/>
          <w:sz w:val="28"/>
          <w:szCs w:val="28"/>
        </w:rPr>
        <w:t>2. Formát rámca</w:t>
      </w:r>
    </w:p>
    <w:p w:rsidR="006B72AC" w:rsidRPr="00C0324A" w:rsidRDefault="006B72AC" w:rsidP="00C0324A">
      <w:pPr>
        <w:ind w:hanging="283"/>
        <w:rPr>
          <w:rFonts w:ascii="Times New Roman" w:hAnsi="Times New Roman"/>
          <w:b/>
          <w:sz w:val="24"/>
          <w:szCs w:val="24"/>
        </w:rPr>
      </w:pPr>
      <w:r w:rsidRPr="00C0324A">
        <w:rPr>
          <w:rFonts w:ascii="Times New Roman" w:hAnsi="Times New Roman"/>
          <w:b/>
          <w:sz w:val="24"/>
          <w:szCs w:val="24"/>
        </w:rPr>
        <w:t>2.1 Binárny protokol DLE STX / DLE ETX</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p w:rsidR="006B72AC" w:rsidRPr="006B72AC" w:rsidRDefault="0072385E" w:rsidP="006B72AC">
      <w:pPr>
        <w:widowControl w:val="0"/>
        <w:kinsoku w:val="0"/>
        <w:overflowPunct w:val="0"/>
        <w:autoSpaceDE w:val="0"/>
        <w:autoSpaceDN w:val="0"/>
        <w:adjustRightInd w:val="0"/>
        <w:spacing w:after="0"/>
        <w:ind w:left="0" w:right="120" w:firstLine="0"/>
        <w:rPr>
          <w:rFonts w:ascii="Times New Roman" w:hAnsi="Times New Roman"/>
          <w:sz w:val="24"/>
          <w:szCs w:val="24"/>
        </w:rPr>
      </w:pPr>
      <w:r w:rsidRPr="0072385E">
        <w:rPr>
          <w:rFonts w:ascii="Times New Roman" w:hAnsi="Times New Roman"/>
          <w:sz w:val="24"/>
          <w:szCs w:val="24"/>
        </w:rPr>
        <w:t>Pre správnu identifikáciu rámca v prenose sa používa binárny protokol DLE STX / DLE ETX prostredníctvom siete ETHERNET.</w:t>
      </w:r>
      <w:r w:rsidR="006B72AC" w:rsidRPr="006B72AC">
        <w:rPr>
          <w:rFonts w:ascii="Times New Roman" w:hAnsi="Times New Roman"/>
          <w:spacing w:val="29"/>
          <w:sz w:val="24"/>
          <w:szCs w:val="24"/>
        </w:rPr>
        <w:t xml:space="preserve"> </w:t>
      </w:r>
      <w:r w:rsidR="006B72AC" w:rsidRPr="006B72AC">
        <w:rPr>
          <w:rFonts w:ascii="Times New Roman" w:hAnsi="Times New Roman"/>
          <w:spacing w:val="-1"/>
          <w:sz w:val="24"/>
          <w:szCs w:val="24"/>
        </w:rPr>
        <w:t>Ten umožni správne identifikovať začiatok a koniec rámca</w:t>
      </w:r>
      <w:r w:rsidR="006B72AC" w:rsidRPr="006B72AC">
        <w:rPr>
          <w:rFonts w:ascii="Times New Roman" w:hAnsi="Times New Roman"/>
          <w:sz w:val="24"/>
          <w:szCs w:val="24"/>
        </w:rPr>
        <w:t>.</w:t>
      </w:r>
      <w:r w:rsidR="006B72AC" w:rsidRPr="006B72AC">
        <w:rPr>
          <w:rFonts w:ascii="Times New Roman" w:hAnsi="Times New Roman"/>
          <w:spacing w:val="-7"/>
          <w:sz w:val="24"/>
          <w:szCs w:val="24"/>
        </w:rPr>
        <w:t xml:space="preserve"> </w:t>
      </w:r>
      <w:r w:rsidR="006B72AC" w:rsidRPr="006B72AC">
        <w:rPr>
          <w:rFonts w:ascii="Times New Roman" w:hAnsi="Times New Roman"/>
          <w:sz w:val="24"/>
          <w:szCs w:val="24"/>
        </w:rPr>
        <w:t>Všeobecné zásady prenosu:</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2"/>
          <w:numId w:val="32"/>
        </w:numPr>
        <w:tabs>
          <w:tab w:val="left" w:pos="895"/>
        </w:tabs>
        <w:kinsoku w:val="0"/>
        <w:overflowPunct w:val="0"/>
        <w:autoSpaceDE w:val="0"/>
        <w:autoSpaceDN w:val="0"/>
        <w:adjustRightInd w:val="0"/>
        <w:spacing w:after="0"/>
        <w:jc w:val="left"/>
        <w:rPr>
          <w:rFonts w:ascii="Times New Roman" w:hAnsi="Times New Roman"/>
          <w:sz w:val="24"/>
          <w:szCs w:val="24"/>
        </w:rPr>
      </w:pPr>
      <w:r w:rsidRPr="006B72AC">
        <w:rPr>
          <w:rFonts w:ascii="Times New Roman" w:hAnsi="Times New Roman"/>
          <w:sz w:val="24"/>
          <w:szCs w:val="24"/>
        </w:rPr>
        <w:t>Údaje sa prenášajú binárne.</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2"/>
          <w:numId w:val="32"/>
        </w:numPr>
        <w:tabs>
          <w:tab w:val="left" w:pos="836"/>
        </w:tabs>
        <w:kinsoku w:val="0"/>
        <w:overflowPunct w:val="0"/>
        <w:autoSpaceDE w:val="0"/>
        <w:autoSpaceDN w:val="0"/>
        <w:adjustRightInd w:val="0"/>
        <w:spacing w:after="0"/>
        <w:jc w:val="left"/>
        <w:rPr>
          <w:rFonts w:ascii="Times New Roman" w:hAnsi="Times New Roman"/>
          <w:sz w:val="24"/>
          <w:szCs w:val="24"/>
        </w:rPr>
      </w:pPr>
      <w:r w:rsidRPr="006B72AC">
        <w:rPr>
          <w:rFonts w:ascii="Times New Roman" w:hAnsi="Times New Roman"/>
          <w:sz w:val="24"/>
          <w:szCs w:val="24"/>
        </w:rPr>
        <w:t>Začiatok bloku údajov tvorí štartovacia sekvencia</w:t>
      </w:r>
      <w:r w:rsidRPr="006B72AC">
        <w:rPr>
          <w:rFonts w:ascii="Times New Roman" w:hAnsi="Times New Roman"/>
          <w:spacing w:val="-8"/>
          <w:sz w:val="24"/>
          <w:szCs w:val="24"/>
        </w:rPr>
        <w:t xml:space="preserve"> </w:t>
      </w:r>
      <w:r w:rsidRPr="006B72AC">
        <w:rPr>
          <w:rFonts w:ascii="Times New Roman" w:hAnsi="Times New Roman"/>
          <w:sz w:val="24"/>
          <w:szCs w:val="24"/>
        </w:rPr>
        <w:t>&lt;D</w:t>
      </w:r>
      <w:r w:rsidRPr="006B72AC">
        <w:rPr>
          <w:rFonts w:ascii="Times New Roman" w:hAnsi="Times New Roman"/>
          <w:spacing w:val="-1"/>
          <w:sz w:val="24"/>
          <w:szCs w:val="24"/>
        </w:rPr>
        <w:t>LE</w:t>
      </w:r>
      <w:r w:rsidRPr="006B72AC">
        <w:rPr>
          <w:rFonts w:ascii="Times New Roman" w:hAnsi="Times New Roman"/>
          <w:spacing w:val="-2"/>
          <w:sz w:val="24"/>
          <w:szCs w:val="24"/>
        </w:rPr>
        <w:t>&gt;</w:t>
      </w:r>
      <w:r w:rsidRPr="006B72AC">
        <w:rPr>
          <w:rFonts w:ascii="Times New Roman" w:hAnsi="Times New Roman"/>
          <w:sz w:val="24"/>
          <w:szCs w:val="24"/>
        </w:rPr>
        <w:t>&lt;S</w:t>
      </w:r>
      <w:r w:rsidRPr="006B72AC">
        <w:rPr>
          <w:rFonts w:ascii="Times New Roman" w:hAnsi="Times New Roman"/>
          <w:spacing w:val="-1"/>
          <w:sz w:val="24"/>
          <w:szCs w:val="24"/>
        </w:rPr>
        <w:t>T</w:t>
      </w:r>
      <w:r w:rsidRPr="006B72AC">
        <w:rPr>
          <w:rFonts w:ascii="Times New Roman" w:hAnsi="Times New Roman"/>
          <w:sz w:val="24"/>
          <w:szCs w:val="24"/>
        </w:rPr>
        <w:t>X&gt;.</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2"/>
          <w:numId w:val="32"/>
        </w:numPr>
        <w:tabs>
          <w:tab w:val="left" w:pos="836"/>
        </w:tabs>
        <w:kinsoku w:val="0"/>
        <w:overflowPunct w:val="0"/>
        <w:autoSpaceDE w:val="0"/>
        <w:autoSpaceDN w:val="0"/>
        <w:adjustRightInd w:val="0"/>
        <w:spacing w:after="0" w:line="344" w:lineRule="auto"/>
        <w:ind w:right="1214"/>
        <w:jc w:val="left"/>
        <w:rPr>
          <w:rFonts w:ascii="Times New Roman" w:hAnsi="Times New Roman"/>
          <w:sz w:val="24"/>
          <w:szCs w:val="24"/>
        </w:rPr>
      </w:pPr>
      <w:r w:rsidRPr="006B72AC">
        <w:rPr>
          <w:rFonts w:ascii="Times New Roman" w:hAnsi="Times New Roman"/>
          <w:sz w:val="24"/>
          <w:szCs w:val="24"/>
        </w:rPr>
        <w:t>Po</w:t>
      </w:r>
      <w:r w:rsidRPr="006B72AC">
        <w:rPr>
          <w:rFonts w:ascii="Times New Roman" w:hAnsi="Times New Roman"/>
          <w:spacing w:val="-4"/>
          <w:sz w:val="24"/>
          <w:szCs w:val="24"/>
        </w:rPr>
        <w:t xml:space="preserve"> </w:t>
      </w:r>
      <w:r w:rsidRPr="006B72AC">
        <w:rPr>
          <w:rFonts w:ascii="Times New Roman" w:hAnsi="Times New Roman"/>
          <w:sz w:val="24"/>
          <w:szCs w:val="24"/>
        </w:rPr>
        <w:t>štartovacej s</w:t>
      </w:r>
      <w:r w:rsidRPr="006B72AC">
        <w:rPr>
          <w:rFonts w:ascii="Times New Roman" w:hAnsi="Times New Roman"/>
          <w:spacing w:val="-1"/>
          <w:sz w:val="24"/>
          <w:szCs w:val="24"/>
        </w:rPr>
        <w:t>e</w:t>
      </w:r>
      <w:r w:rsidRPr="006B72AC">
        <w:rPr>
          <w:rFonts w:ascii="Times New Roman" w:hAnsi="Times New Roman"/>
          <w:sz w:val="24"/>
          <w:szCs w:val="24"/>
        </w:rPr>
        <w:t>kv</w:t>
      </w:r>
      <w:r w:rsidRPr="006B72AC">
        <w:rPr>
          <w:rFonts w:ascii="Times New Roman" w:hAnsi="Times New Roman"/>
          <w:spacing w:val="-1"/>
          <w:sz w:val="24"/>
          <w:szCs w:val="24"/>
        </w:rPr>
        <w:t>e</w:t>
      </w:r>
      <w:r w:rsidRPr="006B72AC">
        <w:rPr>
          <w:rFonts w:ascii="Times New Roman" w:hAnsi="Times New Roman"/>
          <w:sz w:val="24"/>
          <w:szCs w:val="24"/>
        </w:rPr>
        <w:t>n</w:t>
      </w:r>
      <w:r w:rsidRPr="006B72AC">
        <w:rPr>
          <w:rFonts w:ascii="Times New Roman" w:hAnsi="Times New Roman"/>
          <w:spacing w:val="-3"/>
          <w:sz w:val="24"/>
          <w:szCs w:val="24"/>
        </w:rPr>
        <w:t>cii nasleduje prenos údajov v bajtoch</w:t>
      </w:r>
      <w:r w:rsidRPr="006B72AC">
        <w:rPr>
          <w:rFonts w:ascii="Times New Roman" w:hAnsi="Times New Roman"/>
          <w:sz w:val="24"/>
          <w:szCs w:val="24"/>
        </w:rPr>
        <w:t>.</w:t>
      </w:r>
      <w:r w:rsidRPr="006B72AC">
        <w:rPr>
          <w:rFonts w:ascii="Times New Roman" w:hAnsi="Times New Roman"/>
          <w:spacing w:val="-4"/>
          <w:sz w:val="24"/>
          <w:szCs w:val="24"/>
        </w:rPr>
        <w:t xml:space="preserve"> Ak bajt údajov</w:t>
      </w:r>
      <w:r w:rsidRPr="006B72AC">
        <w:rPr>
          <w:rFonts w:ascii="Times New Roman" w:hAnsi="Times New Roman"/>
          <w:spacing w:val="-2"/>
          <w:sz w:val="24"/>
          <w:szCs w:val="24"/>
        </w:rPr>
        <w:t xml:space="preserve"> </w:t>
      </w:r>
      <w:r w:rsidRPr="006B72AC">
        <w:rPr>
          <w:rFonts w:ascii="Times New Roman" w:hAnsi="Times New Roman"/>
          <w:sz w:val="24"/>
          <w:szCs w:val="24"/>
        </w:rPr>
        <w:t>=</w:t>
      </w:r>
      <w:r w:rsidRPr="006B72AC">
        <w:rPr>
          <w:rFonts w:ascii="Times New Roman" w:hAnsi="Times New Roman"/>
          <w:spacing w:val="-4"/>
          <w:sz w:val="24"/>
          <w:szCs w:val="24"/>
        </w:rPr>
        <w:t xml:space="preserve"> </w:t>
      </w:r>
      <w:r w:rsidRPr="006B72AC">
        <w:rPr>
          <w:rFonts w:ascii="Times New Roman" w:hAnsi="Times New Roman"/>
          <w:sz w:val="24"/>
          <w:szCs w:val="24"/>
        </w:rPr>
        <w:t xml:space="preserve">0x10, nachádza sa pred ním špeciálny znak </w:t>
      </w:r>
      <w:r w:rsidRPr="006B72AC">
        <w:rPr>
          <w:rFonts w:ascii="Times New Roman" w:hAnsi="Times New Roman"/>
          <w:spacing w:val="-7"/>
          <w:sz w:val="24"/>
          <w:szCs w:val="24"/>
        </w:rPr>
        <w:t xml:space="preserve"> </w:t>
      </w:r>
      <w:r w:rsidRPr="006B72AC">
        <w:rPr>
          <w:rFonts w:ascii="Times New Roman" w:hAnsi="Times New Roman"/>
          <w:spacing w:val="-2"/>
          <w:sz w:val="24"/>
          <w:szCs w:val="24"/>
        </w:rPr>
        <w:t>&lt;</w:t>
      </w:r>
      <w:r w:rsidRPr="006B72AC">
        <w:rPr>
          <w:rFonts w:ascii="Times New Roman" w:hAnsi="Times New Roman"/>
          <w:sz w:val="24"/>
          <w:szCs w:val="24"/>
        </w:rPr>
        <w:t>D</w:t>
      </w:r>
      <w:r w:rsidRPr="006B72AC">
        <w:rPr>
          <w:rFonts w:ascii="Times New Roman" w:hAnsi="Times New Roman"/>
          <w:spacing w:val="-1"/>
          <w:sz w:val="24"/>
          <w:szCs w:val="24"/>
        </w:rPr>
        <w:t>LE</w:t>
      </w:r>
      <w:r w:rsidRPr="006B72AC">
        <w:rPr>
          <w:rFonts w:ascii="Times New Roman" w:hAnsi="Times New Roman"/>
          <w:sz w:val="24"/>
          <w:szCs w:val="24"/>
        </w:rPr>
        <w:t>&gt;.</w:t>
      </w:r>
    </w:p>
    <w:p w:rsidR="006B72AC" w:rsidRPr="006B72AC" w:rsidRDefault="006B72AC" w:rsidP="00E3725E">
      <w:pPr>
        <w:widowControl w:val="0"/>
        <w:numPr>
          <w:ilvl w:val="2"/>
          <w:numId w:val="32"/>
        </w:numPr>
        <w:tabs>
          <w:tab w:val="left" w:pos="836"/>
        </w:tabs>
        <w:kinsoku w:val="0"/>
        <w:overflowPunct w:val="0"/>
        <w:autoSpaceDE w:val="0"/>
        <w:autoSpaceDN w:val="0"/>
        <w:adjustRightInd w:val="0"/>
        <w:spacing w:before="4" w:after="0" w:line="344" w:lineRule="auto"/>
        <w:ind w:left="0" w:right="3553" w:firstLine="567"/>
        <w:jc w:val="left"/>
        <w:rPr>
          <w:rFonts w:ascii="Times New Roman" w:hAnsi="Times New Roman"/>
          <w:sz w:val="24"/>
          <w:szCs w:val="24"/>
        </w:rPr>
      </w:pPr>
      <w:r w:rsidRPr="006B72AC">
        <w:rPr>
          <w:rFonts w:ascii="Times New Roman" w:hAnsi="Times New Roman"/>
          <w:sz w:val="24"/>
          <w:szCs w:val="24"/>
        </w:rPr>
        <w:t>B</w:t>
      </w:r>
      <w:r w:rsidRPr="006B72AC">
        <w:rPr>
          <w:rFonts w:ascii="Times New Roman" w:hAnsi="Times New Roman"/>
          <w:spacing w:val="-1"/>
          <w:sz w:val="24"/>
          <w:szCs w:val="24"/>
        </w:rPr>
        <w:t>l</w:t>
      </w:r>
      <w:r w:rsidRPr="006B72AC">
        <w:rPr>
          <w:rFonts w:ascii="Times New Roman" w:hAnsi="Times New Roman"/>
          <w:sz w:val="24"/>
          <w:szCs w:val="24"/>
        </w:rPr>
        <w:t>ok</w:t>
      </w:r>
      <w:r w:rsidRPr="006B72AC">
        <w:rPr>
          <w:rFonts w:ascii="Times New Roman" w:hAnsi="Times New Roman"/>
          <w:spacing w:val="-6"/>
          <w:sz w:val="24"/>
          <w:szCs w:val="24"/>
        </w:rPr>
        <w:t xml:space="preserve"> údajov je ukončený sekvenciou</w:t>
      </w:r>
      <w:r w:rsidRPr="006B72AC">
        <w:rPr>
          <w:rFonts w:ascii="Times New Roman" w:hAnsi="Times New Roman"/>
          <w:spacing w:val="-8"/>
          <w:sz w:val="24"/>
          <w:szCs w:val="24"/>
        </w:rPr>
        <w:t xml:space="preserve"> </w:t>
      </w:r>
      <w:r w:rsidRPr="006B72AC">
        <w:rPr>
          <w:rFonts w:ascii="Times New Roman" w:hAnsi="Times New Roman"/>
          <w:sz w:val="24"/>
          <w:szCs w:val="24"/>
        </w:rPr>
        <w:t>&lt;D</w:t>
      </w:r>
      <w:r w:rsidRPr="006B72AC">
        <w:rPr>
          <w:rFonts w:ascii="Times New Roman" w:hAnsi="Times New Roman"/>
          <w:spacing w:val="-1"/>
          <w:sz w:val="24"/>
          <w:szCs w:val="24"/>
        </w:rPr>
        <w:t>LE</w:t>
      </w:r>
      <w:r w:rsidRPr="006B72AC">
        <w:rPr>
          <w:rFonts w:ascii="Times New Roman" w:hAnsi="Times New Roman"/>
          <w:sz w:val="24"/>
          <w:szCs w:val="24"/>
        </w:rPr>
        <w:t>&gt;&lt;</w:t>
      </w:r>
      <w:r w:rsidRPr="006B72AC">
        <w:rPr>
          <w:rFonts w:ascii="Times New Roman" w:hAnsi="Times New Roman"/>
          <w:spacing w:val="-1"/>
          <w:sz w:val="24"/>
          <w:szCs w:val="24"/>
        </w:rPr>
        <w:t>ET</w:t>
      </w:r>
      <w:r w:rsidRPr="006B72AC">
        <w:rPr>
          <w:rFonts w:ascii="Times New Roman" w:hAnsi="Times New Roman"/>
          <w:sz w:val="24"/>
          <w:szCs w:val="24"/>
        </w:rPr>
        <w:t xml:space="preserve">X&gt;, </w:t>
      </w:r>
    </w:p>
    <w:p w:rsidR="006B72AC" w:rsidRPr="006B72AC" w:rsidRDefault="006B72AC" w:rsidP="006B72AC">
      <w:pPr>
        <w:widowControl w:val="0"/>
        <w:tabs>
          <w:tab w:val="left" w:pos="836"/>
        </w:tabs>
        <w:kinsoku w:val="0"/>
        <w:overflowPunct w:val="0"/>
        <w:autoSpaceDE w:val="0"/>
        <w:autoSpaceDN w:val="0"/>
        <w:adjustRightInd w:val="0"/>
        <w:spacing w:before="4" w:after="0" w:line="344" w:lineRule="auto"/>
        <w:ind w:left="0" w:right="3553" w:firstLine="0"/>
        <w:jc w:val="left"/>
        <w:rPr>
          <w:rFonts w:ascii="Times New Roman" w:hAnsi="Times New Roman"/>
          <w:sz w:val="24"/>
          <w:szCs w:val="24"/>
        </w:rPr>
      </w:pPr>
      <w:r w:rsidRPr="006B72AC">
        <w:rPr>
          <w:rFonts w:ascii="Times New Roman" w:hAnsi="Times New Roman"/>
          <w:sz w:val="24"/>
          <w:szCs w:val="24"/>
        </w:rPr>
        <w:t>kde:</w:t>
      </w:r>
    </w:p>
    <w:p w:rsidR="006B72AC" w:rsidRPr="006B72AC" w:rsidRDefault="006B72AC" w:rsidP="006B72AC">
      <w:pPr>
        <w:widowControl w:val="0"/>
        <w:kinsoku w:val="0"/>
        <w:overflowPunct w:val="0"/>
        <w:autoSpaceDE w:val="0"/>
        <w:autoSpaceDN w:val="0"/>
        <w:adjustRightInd w:val="0"/>
        <w:spacing w:before="4" w:after="0" w:line="344" w:lineRule="auto"/>
        <w:ind w:left="0" w:right="8542" w:firstLine="0"/>
        <w:rPr>
          <w:rFonts w:ascii="Times New Roman" w:hAnsi="Times New Roman"/>
          <w:noProof/>
          <w:sz w:val="24"/>
          <w:szCs w:val="24"/>
        </w:rPr>
      </w:pPr>
      <w:r w:rsidRPr="006B72AC">
        <w:rPr>
          <w:rFonts w:ascii="Times New Roman" w:hAnsi="Times New Roman"/>
          <w:noProof/>
          <w:sz w:val="24"/>
          <w:szCs w:val="24"/>
        </w:rPr>
        <w:t>D</w:t>
      </w:r>
      <w:r w:rsidRPr="006B72AC">
        <w:rPr>
          <w:rFonts w:ascii="Times New Roman" w:hAnsi="Times New Roman"/>
          <w:noProof/>
          <w:spacing w:val="-1"/>
          <w:sz w:val="24"/>
          <w:szCs w:val="24"/>
        </w:rPr>
        <w:t>L</w:t>
      </w:r>
      <w:r w:rsidRPr="006B72AC">
        <w:rPr>
          <w:rFonts w:ascii="Times New Roman" w:hAnsi="Times New Roman"/>
          <w:noProof/>
          <w:sz w:val="24"/>
          <w:szCs w:val="24"/>
        </w:rPr>
        <w:t>E</w:t>
      </w:r>
      <w:r w:rsidRPr="006B72AC">
        <w:rPr>
          <w:rFonts w:ascii="Times New Roman" w:hAnsi="Times New Roman"/>
          <w:noProof/>
          <w:spacing w:val="-2"/>
          <w:sz w:val="24"/>
          <w:szCs w:val="24"/>
        </w:rPr>
        <w:t xml:space="preserve"> </w:t>
      </w:r>
      <w:r w:rsidRPr="006B72AC">
        <w:rPr>
          <w:rFonts w:ascii="Times New Roman" w:hAnsi="Times New Roman"/>
          <w:noProof/>
          <w:sz w:val="24"/>
          <w:szCs w:val="24"/>
        </w:rPr>
        <w:t>=</w:t>
      </w:r>
      <w:r w:rsidRPr="006B72AC">
        <w:rPr>
          <w:rFonts w:ascii="Times New Roman" w:hAnsi="Times New Roman"/>
          <w:noProof/>
          <w:spacing w:val="-4"/>
          <w:sz w:val="24"/>
          <w:szCs w:val="24"/>
        </w:rPr>
        <w:t xml:space="preserve"> </w:t>
      </w:r>
      <w:r w:rsidRPr="006B72AC">
        <w:rPr>
          <w:rFonts w:ascii="Times New Roman" w:hAnsi="Times New Roman"/>
          <w:noProof/>
          <w:sz w:val="24"/>
          <w:szCs w:val="24"/>
        </w:rPr>
        <w:t>0x10 S</w:t>
      </w:r>
      <w:r w:rsidRPr="006B72AC">
        <w:rPr>
          <w:rFonts w:ascii="Times New Roman" w:hAnsi="Times New Roman"/>
          <w:noProof/>
          <w:spacing w:val="-1"/>
          <w:sz w:val="24"/>
          <w:szCs w:val="24"/>
        </w:rPr>
        <w:t>T</w:t>
      </w:r>
      <w:r w:rsidRPr="006B72AC">
        <w:rPr>
          <w:rFonts w:ascii="Times New Roman" w:hAnsi="Times New Roman"/>
          <w:noProof/>
          <w:sz w:val="24"/>
          <w:szCs w:val="24"/>
        </w:rPr>
        <w:t>X</w:t>
      </w:r>
      <w:r w:rsidRPr="006B72AC">
        <w:rPr>
          <w:rFonts w:ascii="Times New Roman" w:hAnsi="Times New Roman"/>
          <w:noProof/>
          <w:spacing w:val="-2"/>
          <w:sz w:val="24"/>
          <w:szCs w:val="24"/>
        </w:rPr>
        <w:t xml:space="preserve"> </w:t>
      </w:r>
      <w:r w:rsidRPr="006B72AC">
        <w:rPr>
          <w:rFonts w:ascii="Times New Roman" w:hAnsi="Times New Roman"/>
          <w:noProof/>
          <w:sz w:val="24"/>
          <w:szCs w:val="24"/>
        </w:rPr>
        <w:t>=</w:t>
      </w:r>
      <w:r w:rsidRPr="006B72AC">
        <w:rPr>
          <w:rFonts w:ascii="Times New Roman" w:hAnsi="Times New Roman"/>
          <w:noProof/>
          <w:spacing w:val="-1"/>
          <w:sz w:val="24"/>
          <w:szCs w:val="24"/>
        </w:rPr>
        <w:t xml:space="preserve"> </w:t>
      </w:r>
      <w:r w:rsidRPr="006B72AC">
        <w:rPr>
          <w:rFonts w:ascii="Times New Roman" w:hAnsi="Times New Roman"/>
          <w:noProof/>
          <w:sz w:val="24"/>
          <w:szCs w:val="24"/>
        </w:rPr>
        <w:t xml:space="preserve">0x02 </w:t>
      </w:r>
      <w:r w:rsidRPr="006B72AC">
        <w:rPr>
          <w:rFonts w:ascii="Times New Roman" w:hAnsi="Times New Roman"/>
          <w:noProof/>
          <w:spacing w:val="-1"/>
          <w:sz w:val="24"/>
          <w:szCs w:val="24"/>
        </w:rPr>
        <w:t>ET</w:t>
      </w:r>
      <w:r w:rsidRPr="006B72AC">
        <w:rPr>
          <w:rFonts w:ascii="Times New Roman" w:hAnsi="Times New Roman"/>
          <w:noProof/>
          <w:sz w:val="24"/>
          <w:szCs w:val="24"/>
        </w:rPr>
        <w:t>X</w:t>
      </w:r>
      <w:r w:rsidRPr="006B72AC">
        <w:rPr>
          <w:rFonts w:ascii="Times New Roman" w:hAnsi="Times New Roman"/>
          <w:noProof/>
          <w:spacing w:val="-1"/>
          <w:sz w:val="24"/>
          <w:szCs w:val="24"/>
        </w:rPr>
        <w:t xml:space="preserve"> </w:t>
      </w:r>
      <w:r w:rsidRPr="006B72AC">
        <w:rPr>
          <w:rFonts w:ascii="Times New Roman" w:hAnsi="Times New Roman"/>
          <w:noProof/>
          <w:sz w:val="24"/>
          <w:szCs w:val="24"/>
        </w:rPr>
        <w:t>=</w:t>
      </w:r>
      <w:r w:rsidRPr="006B72AC">
        <w:rPr>
          <w:rFonts w:ascii="Times New Roman" w:hAnsi="Times New Roman"/>
          <w:noProof/>
          <w:spacing w:val="-4"/>
          <w:sz w:val="24"/>
          <w:szCs w:val="24"/>
        </w:rPr>
        <w:t xml:space="preserve"> </w:t>
      </w:r>
      <w:r w:rsidRPr="006B72AC">
        <w:rPr>
          <w:rFonts w:ascii="Times New Roman" w:hAnsi="Times New Roman"/>
          <w:noProof/>
          <w:sz w:val="24"/>
          <w:szCs w:val="24"/>
        </w:rPr>
        <w:t>0x83</w:t>
      </w: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ind w:left="0" w:right="8159" w:firstLine="0"/>
        <w:rPr>
          <w:rFonts w:ascii="Times New Roman" w:hAnsi="Times New Roman"/>
          <w:noProof/>
          <w:sz w:val="24"/>
          <w:szCs w:val="24"/>
        </w:rPr>
      </w:pPr>
      <w:r w:rsidRPr="006B72AC">
        <w:rPr>
          <w:rFonts w:ascii="Times New Roman" w:hAnsi="Times New Roman"/>
          <w:noProof/>
          <w:sz w:val="24"/>
          <w:szCs w:val="24"/>
        </w:rPr>
        <w:t>Fo</w:t>
      </w:r>
      <w:r w:rsidRPr="006B72AC">
        <w:rPr>
          <w:rFonts w:ascii="Times New Roman" w:hAnsi="Times New Roman"/>
          <w:noProof/>
          <w:spacing w:val="1"/>
          <w:sz w:val="24"/>
          <w:szCs w:val="24"/>
        </w:rPr>
        <w:t>r</w:t>
      </w:r>
      <w:r w:rsidRPr="006B72AC">
        <w:rPr>
          <w:rFonts w:ascii="Times New Roman" w:hAnsi="Times New Roman"/>
          <w:noProof/>
          <w:spacing w:val="-3"/>
          <w:sz w:val="24"/>
          <w:szCs w:val="24"/>
        </w:rPr>
        <w:t>má</w:t>
      </w:r>
      <w:r w:rsidRPr="006B72AC">
        <w:rPr>
          <w:rFonts w:ascii="Times New Roman" w:hAnsi="Times New Roman"/>
          <w:noProof/>
          <w:sz w:val="24"/>
          <w:szCs w:val="24"/>
        </w:rPr>
        <w:t>t</w:t>
      </w:r>
      <w:r w:rsidRPr="006B72AC">
        <w:rPr>
          <w:rFonts w:ascii="Times New Roman" w:hAnsi="Times New Roman"/>
          <w:noProof/>
          <w:spacing w:val="-9"/>
          <w:sz w:val="24"/>
          <w:szCs w:val="24"/>
        </w:rPr>
        <w:t xml:space="preserve"> </w:t>
      </w:r>
      <w:r w:rsidRPr="006B72AC">
        <w:rPr>
          <w:rFonts w:ascii="Times New Roman" w:hAnsi="Times New Roman"/>
          <w:noProof/>
          <w:sz w:val="24"/>
          <w:szCs w:val="24"/>
        </w:rPr>
        <w:t>rámca:</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noProof/>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right="5088" w:firstLine="0"/>
        <w:rPr>
          <w:rFonts w:ascii="Times New Roman" w:hAnsi="Times New Roman"/>
          <w:noProof/>
          <w:sz w:val="24"/>
          <w:szCs w:val="24"/>
        </w:rPr>
      </w:pPr>
      <w:r w:rsidRPr="006B72AC">
        <w:rPr>
          <w:rFonts w:ascii="Times New Roman" w:hAnsi="Times New Roman"/>
          <w:noProof/>
          <w:w w:val="95"/>
          <w:sz w:val="24"/>
          <w:szCs w:val="24"/>
        </w:rPr>
        <w:t>&lt;D</w:t>
      </w:r>
      <w:r w:rsidRPr="006B72AC">
        <w:rPr>
          <w:rFonts w:ascii="Times New Roman" w:hAnsi="Times New Roman"/>
          <w:noProof/>
          <w:spacing w:val="-1"/>
          <w:w w:val="95"/>
          <w:sz w:val="24"/>
          <w:szCs w:val="24"/>
        </w:rPr>
        <w:t>LE</w:t>
      </w:r>
      <w:r w:rsidRPr="006B72AC">
        <w:rPr>
          <w:rFonts w:ascii="Times New Roman" w:hAnsi="Times New Roman"/>
          <w:noProof/>
          <w:w w:val="95"/>
          <w:sz w:val="24"/>
          <w:szCs w:val="24"/>
        </w:rPr>
        <w:t>&gt;</w:t>
      </w:r>
      <w:r w:rsidRPr="006B72AC">
        <w:rPr>
          <w:rFonts w:ascii="Times New Roman" w:hAnsi="Times New Roman"/>
          <w:noProof/>
          <w:spacing w:val="-2"/>
          <w:w w:val="95"/>
          <w:sz w:val="24"/>
          <w:szCs w:val="24"/>
        </w:rPr>
        <w:t>&lt;</w:t>
      </w:r>
      <w:r w:rsidRPr="006B72AC">
        <w:rPr>
          <w:rFonts w:ascii="Times New Roman" w:hAnsi="Times New Roman"/>
          <w:noProof/>
          <w:w w:val="95"/>
          <w:sz w:val="24"/>
          <w:szCs w:val="24"/>
        </w:rPr>
        <w:t>S</w:t>
      </w:r>
      <w:r w:rsidRPr="006B72AC">
        <w:rPr>
          <w:rFonts w:ascii="Times New Roman" w:hAnsi="Times New Roman"/>
          <w:noProof/>
          <w:spacing w:val="-1"/>
          <w:w w:val="95"/>
          <w:sz w:val="24"/>
          <w:szCs w:val="24"/>
        </w:rPr>
        <w:t>T</w:t>
      </w:r>
      <w:r w:rsidRPr="006B72AC">
        <w:rPr>
          <w:rFonts w:ascii="Times New Roman" w:hAnsi="Times New Roman"/>
          <w:noProof/>
          <w:w w:val="95"/>
          <w:sz w:val="24"/>
          <w:szCs w:val="24"/>
        </w:rPr>
        <w:t>X&gt;</w:t>
      </w:r>
      <w:r w:rsidRPr="006B72AC">
        <w:rPr>
          <w:rFonts w:ascii="Times New Roman" w:hAnsi="Times New Roman"/>
          <w:noProof/>
          <w:spacing w:val="-2"/>
          <w:w w:val="95"/>
          <w:sz w:val="24"/>
          <w:szCs w:val="24"/>
        </w:rPr>
        <w:t>&lt;</w:t>
      </w:r>
      <w:r w:rsidRPr="006B72AC">
        <w:rPr>
          <w:rFonts w:ascii="Times New Roman" w:hAnsi="Times New Roman"/>
          <w:noProof/>
          <w:w w:val="95"/>
          <w:sz w:val="24"/>
          <w:szCs w:val="24"/>
        </w:rPr>
        <w:t>D</w:t>
      </w:r>
      <w:r w:rsidRPr="006B72AC">
        <w:rPr>
          <w:rFonts w:ascii="Times New Roman" w:hAnsi="Times New Roman"/>
          <w:noProof/>
          <w:spacing w:val="-1"/>
          <w:w w:val="95"/>
          <w:sz w:val="24"/>
          <w:szCs w:val="24"/>
        </w:rPr>
        <w:t>le</w:t>
      </w:r>
      <w:r w:rsidRPr="006B72AC">
        <w:rPr>
          <w:rFonts w:ascii="Times New Roman" w:hAnsi="Times New Roman"/>
          <w:noProof/>
          <w:spacing w:val="1"/>
          <w:w w:val="95"/>
          <w:sz w:val="24"/>
          <w:szCs w:val="24"/>
        </w:rPr>
        <w:t>S</w:t>
      </w:r>
      <w:r w:rsidRPr="006B72AC">
        <w:rPr>
          <w:rFonts w:ascii="Times New Roman" w:hAnsi="Times New Roman"/>
          <w:noProof/>
          <w:spacing w:val="-1"/>
          <w:w w:val="95"/>
          <w:sz w:val="24"/>
          <w:szCs w:val="24"/>
        </w:rPr>
        <w:t>t</w:t>
      </w:r>
      <w:r w:rsidRPr="006B72AC">
        <w:rPr>
          <w:rFonts w:ascii="Times New Roman" w:hAnsi="Times New Roman"/>
          <w:noProof/>
          <w:w w:val="95"/>
          <w:sz w:val="24"/>
          <w:szCs w:val="24"/>
        </w:rPr>
        <w:t>x</w:t>
      </w:r>
      <w:r w:rsidRPr="006B72AC">
        <w:rPr>
          <w:rFonts w:ascii="Times New Roman" w:hAnsi="Times New Roman"/>
          <w:noProof/>
          <w:spacing w:val="-1"/>
          <w:w w:val="95"/>
          <w:sz w:val="24"/>
          <w:szCs w:val="24"/>
        </w:rPr>
        <w:t>Et</w:t>
      </w:r>
      <w:r w:rsidRPr="006B72AC">
        <w:rPr>
          <w:rFonts w:ascii="Times New Roman" w:hAnsi="Times New Roman"/>
          <w:noProof/>
          <w:w w:val="95"/>
          <w:sz w:val="24"/>
          <w:szCs w:val="24"/>
        </w:rPr>
        <w:t>xD</w:t>
      </w:r>
      <w:r w:rsidRPr="006B72AC">
        <w:rPr>
          <w:rFonts w:ascii="Times New Roman" w:hAnsi="Times New Roman"/>
          <w:noProof/>
          <w:spacing w:val="-1"/>
          <w:w w:val="95"/>
          <w:sz w:val="24"/>
          <w:szCs w:val="24"/>
        </w:rPr>
        <w:t>a</w:t>
      </w:r>
      <w:r w:rsidRPr="006B72AC">
        <w:rPr>
          <w:rFonts w:ascii="Times New Roman" w:hAnsi="Times New Roman"/>
          <w:noProof/>
          <w:w w:val="95"/>
          <w:sz w:val="24"/>
          <w:szCs w:val="24"/>
        </w:rPr>
        <w:t>t</w:t>
      </w:r>
      <w:r w:rsidRPr="006B72AC">
        <w:rPr>
          <w:rFonts w:ascii="Times New Roman" w:hAnsi="Times New Roman"/>
          <w:noProof/>
          <w:spacing w:val="-1"/>
          <w:w w:val="95"/>
          <w:sz w:val="24"/>
          <w:szCs w:val="24"/>
        </w:rPr>
        <w:t>a</w:t>
      </w:r>
      <w:r w:rsidRPr="006B72AC">
        <w:rPr>
          <w:rFonts w:ascii="Times New Roman" w:hAnsi="Times New Roman"/>
          <w:noProof/>
          <w:w w:val="95"/>
          <w:sz w:val="24"/>
          <w:szCs w:val="24"/>
        </w:rPr>
        <w:t>&gt;</w:t>
      </w:r>
      <w:r w:rsidRPr="006B72AC">
        <w:rPr>
          <w:rFonts w:ascii="Times New Roman" w:hAnsi="Times New Roman"/>
          <w:noProof/>
          <w:spacing w:val="-2"/>
          <w:w w:val="95"/>
          <w:sz w:val="24"/>
          <w:szCs w:val="24"/>
        </w:rPr>
        <w:t>&lt;</w:t>
      </w:r>
      <w:r w:rsidRPr="006B72AC">
        <w:rPr>
          <w:rFonts w:ascii="Times New Roman" w:hAnsi="Times New Roman"/>
          <w:noProof/>
          <w:w w:val="95"/>
          <w:sz w:val="24"/>
          <w:szCs w:val="24"/>
        </w:rPr>
        <w:t>D</w:t>
      </w:r>
      <w:r w:rsidRPr="006B72AC">
        <w:rPr>
          <w:rFonts w:ascii="Times New Roman" w:hAnsi="Times New Roman"/>
          <w:noProof/>
          <w:spacing w:val="-1"/>
          <w:w w:val="95"/>
          <w:sz w:val="24"/>
          <w:szCs w:val="24"/>
        </w:rPr>
        <w:t>LE</w:t>
      </w:r>
      <w:r w:rsidRPr="006B72AC">
        <w:rPr>
          <w:rFonts w:ascii="Times New Roman" w:hAnsi="Times New Roman"/>
          <w:noProof/>
          <w:w w:val="95"/>
          <w:sz w:val="24"/>
          <w:szCs w:val="24"/>
        </w:rPr>
        <w:t>&gt;&lt;</w:t>
      </w:r>
      <w:r w:rsidRPr="006B72AC">
        <w:rPr>
          <w:rFonts w:ascii="Times New Roman" w:hAnsi="Times New Roman"/>
          <w:noProof/>
          <w:spacing w:val="-1"/>
          <w:w w:val="95"/>
          <w:sz w:val="24"/>
          <w:szCs w:val="24"/>
        </w:rPr>
        <w:t>ET</w:t>
      </w:r>
      <w:r w:rsidRPr="006B72AC">
        <w:rPr>
          <w:rFonts w:ascii="Times New Roman" w:hAnsi="Times New Roman"/>
          <w:noProof/>
          <w:w w:val="95"/>
          <w:sz w:val="24"/>
          <w:szCs w:val="24"/>
        </w:rPr>
        <w:t>X&gt;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700"/>
        <w:gridCol w:w="1134"/>
        <w:gridCol w:w="6804"/>
      </w:tblGrid>
      <w:tr w:rsidR="006B72AC" w:rsidRPr="006B72AC" w:rsidTr="00D005E3">
        <w:trPr>
          <w:trHeight w:hRule="exact" w:val="664"/>
        </w:trPr>
        <w:tc>
          <w:tcPr>
            <w:tcW w:w="170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poľa</w:t>
            </w:r>
          </w:p>
        </w:tc>
        <w:tc>
          <w:tcPr>
            <w:tcW w:w="113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Počet bajtov</w:t>
            </w:r>
          </w:p>
        </w:tc>
        <w:tc>
          <w:tcPr>
            <w:tcW w:w="680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386"/>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D</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E</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S</w:t>
            </w:r>
            <w:r w:rsidRPr="006B72AC">
              <w:rPr>
                <w:rFonts w:ascii="Times New Roman" w:hAnsi="Times New Roman"/>
                <w:noProof/>
                <w:spacing w:val="-3"/>
                <w:sz w:val="24"/>
                <w:szCs w:val="24"/>
                <w:lang w:eastAsia="sk-SK"/>
              </w:rPr>
              <w:t>T</w:t>
            </w:r>
            <w:r w:rsidRPr="006B72AC">
              <w:rPr>
                <w:rFonts w:ascii="Times New Roman" w:hAnsi="Times New Roman"/>
                <w:noProof/>
                <w:sz w:val="24"/>
                <w:szCs w:val="24"/>
                <w:lang w:eastAsia="sk-SK"/>
              </w:rPr>
              <w:t>X</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1"/>
                <w:sz w:val="24"/>
                <w:szCs w:val="24"/>
                <w:lang w:eastAsia="sk-SK"/>
              </w:rPr>
              <w:t>Označenie začiatku rámca</w:t>
            </w:r>
          </w:p>
        </w:tc>
      </w:tr>
      <w:tr w:rsidR="006B72AC" w:rsidRPr="006B72AC" w:rsidTr="00D005E3">
        <w:trPr>
          <w:trHeight w:hRule="exact" w:val="388"/>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D</w:t>
            </w:r>
            <w:r w:rsidRPr="006B72AC">
              <w:rPr>
                <w:rFonts w:ascii="Times New Roman" w:hAnsi="Times New Roman"/>
                <w:noProof/>
                <w:spacing w:val="-1"/>
                <w:sz w:val="24"/>
                <w:szCs w:val="24"/>
                <w:lang w:eastAsia="sk-SK"/>
              </w:rPr>
              <w:t>le</w:t>
            </w: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t</w:t>
            </w:r>
            <w:r w:rsidRPr="006B72AC">
              <w:rPr>
                <w:rFonts w:ascii="Times New Roman" w:hAnsi="Times New Roman"/>
                <w:noProof/>
                <w:sz w:val="24"/>
                <w:szCs w:val="24"/>
                <w:lang w:eastAsia="sk-SK"/>
              </w:rPr>
              <w:t>x</w:t>
            </w:r>
            <w:r w:rsidRPr="006B72AC">
              <w:rPr>
                <w:rFonts w:ascii="Times New Roman" w:hAnsi="Times New Roman"/>
                <w:noProof/>
                <w:spacing w:val="1"/>
                <w:sz w:val="24"/>
                <w:szCs w:val="24"/>
                <w:lang w:eastAsia="sk-SK"/>
              </w:rPr>
              <w:t>E</w:t>
            </w:r>
            <w:r w:rsidRPr="006B72AC">
              <w:rPr>
                <w:rFonts w:ascii="Times New Roman" w:hAnsi="Times New Roman"/>
                <w:noProof/>
                <w:spacing w:val="-1"/>
                <w:sz w:val="24"/>
                <w:szCs w:val="24"/>
                <w:lang w:eastAsia="sk-SK"/>
              </w:rPr>
              <w:t>t</w:t>
            </w:r>
            <w:r w:rsidRPr="006B72AC">
              <w:rPr>
                <w:rFonts w:ascii="Times New Roman" w:hAnsi="Times New Roman"/>
                <w:noProof/>
                <w:sz w:val="24"/>
                <w:szCs w:val="24"/>
                <w:lang w:eastAsia="sk-SK"/>
              </w:rPr>
              <w:t>xD</w:t>
            </w:r>
            <w:r w:rsidRPr="006B72AC">
              <w:rPr>
                <w:rFonts w:ascii="Times New Roman" w:hAnsi="Times New Roman"/>
                <w:noProof/>
                <w:spacing w:val="-1"/>
                <w:sz w:val="24"/>
                <w:szCs w:val="24"/>
                <w:lang w:eastAsia="sk-SK"/>
              </w:rPr>
              <w:t>at</w:t>
            </w:r>
            <w:r w:rsidRPr="006B72AC">
              <w:rPr>
                <w:rFonts w:ascii="Times New Roman" w:hAnsi="Times New Roman"/>
                <w:noProof/>
                <w:sz w:val="24"/>
                <w:szCs w:val="24"/>
                <w:lang w:eastAsia="sk-SK"/>
              </w:rPr>
              <w:t>a</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N</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 xml:space="preserve">Údaje </w:t>
            </w:r>
            <w:r w:rsidRPr="006B72AC">
              <w:rPr>
                <w:rFonts w:ascii="Times New Roman" w:hAnsi="Times New Roman"/>
                <w:noProof/>
                <w:spacing w:val="-1"/>
                <w:sz w:val="24"/>
                <w:szCs w:val="24"/>
                <w:lang w:eastAsia="sk-SK"/>
              </w:rPr>
              <w:t>rámca</w:t>
            </w:r>
          </w:p>
        </w:tc>
      </w:tr>
      <w:tr w:rsidR="006B72AC" w:rsidRPr="006B72AC" w:rsidTr="00D005E3">
        <w:trPr>
          <w:trHeight w:hRule="exact" w:val="386"/>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D</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E</w:t>
            </w:r>
            <w:r w:rsidRPr="006B72AC">
              <w:rPr>
                <w:rFonts w:ascii="Times New Roman" w:hAnsi="Times New Roman"/>
                <w:noProof/>
                <w:spacing w:val="-5"/>
                <w:sz w:val="24"/>
                <w:szCs w:val="24"/>
                <w:lang w:eastAsia="sk-SK"/>
              </w:rPr>
              <w:t xml:space="preserve"> </w:t>
            </w:r>
            <w:r w:rsidRPr="006B72AC">
              <w:rPr>
                <w:rFonts w:ascii="Times New Roman" w:hAnsi="Times New Roman"/>
                <w:noProof/>
                <w:spacing w:val="-1"/>
                <w:sz w:val="24"/>
                <w:szCs w:val="24"/>
                <w:lang w:eastAsia="sk-SK"/>
              </w:rPr>
              <w:t>ET</w:t>
            </w:r>
            <w:r w:rsidRPr="006B72AC">
              <w:rPr>
                <w:rFonts w:ascii="Times New Roman" w:hAnsi="Times New Roman"/>
                <w:noProof/>
                <w:sz w:val="24"/>
                <w:szCs w:val="24"/>
                <w:lang w:eastAsia="sk-SK"/>
              </w:rPr>
              <w:t>X</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5417"/>
                <w:tab w:val="left" w:pos="5558"/>
              </w:tabs>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1"/>
                <w:sz w:val="24"/>
                <w:szCs w:val="24"/>
                <w:lang w:eastAsia="sk-SK"/>
              </w:rPr>
              <w:t>Označenie konca rámca</w:t>
            </w:r>
          </w:p>
        </w:tc>
      </w:tr>
    </w:tbl>
    <w:p w:rsidR="006B72AC" w:rsidRPr="006B72AC" w:rsidRDefault="006B72AC" w:rsidP="006B72AC">
      <w:pPr>
        <w:widowControl w:val="0"/>
        <w:kinsoku w:val="0"/>
        <w:overflowPunct w:val="0"/>
        <w:autoSpaceDE w:val="0"/>
        <w:autoSpaceDN w:val="0"/>
        <w:adjustRightInd w:val="0"/>
        <w:spacing w:before="1" w:after="0"/>
        <w:ind w:left="0" w:firstLine="0"/>
        <w:jc w:val="left"/>
        <w:rPr>
          <w:rFonts w:ascii="Times New Roman" w:hAnsi="Times New Roman"/>
          <w:sz w:val="24"/>
          <w:szCs w:val="24"/>
        </w:rPr>
      </w:pPr>
      <w:r w:rsidRPr="006B72AC">
        <w:rPr>
          <w:rFonts w:ascii="Times New Roman" w:hAnsi="Times New Roman"/>
          <w:sz w:val="24"/>
          <w:szCs w:val="24"/>
          <w:u w:val="single"/>
        </w:rPr>
        <w:t>Príklad:</w:t>
      </w:r>
    </w:p>
    <w:p w:rsidR="006B72AC" w:rsidRPr="006B72AC" w:rsidRDefault="006B72AC" w:rsidP="006B72AC">
      <w:pPr>
        <w:widowControl w:val="0"/>
        <w:kinsoku w:val="0"/>
        <w:overflowPunct w:val="0"/>
        <w:autoSpaceDE w:val="0"/>
        <w:autoSpaceDN w:val="0"/>
        <w:adjustRightInd w:val="0"/>
        <w:spacing w:before="1" w:after="0"/>
        <w:ind w:left="0" w:firstLine="0"/>
        <w:jc w:val="left"/>
        <w:rPr>
          <w:rFonts w:ascii="Times New Roman" w:hAnsi="Times New Roman"/>
          <w:noProof/>
          <w:sz w:val="24"/>
          <w:szCs w:val="24"/>
        </w:rPr>
        <w:sectPr w:rsidR="006B72AC" w:rsidRPr="006B72AC">
          <w:pgSz w:w="11900" w:h="16840"/>
          <w:pgMar w:top="1320" w:right="1020" w:bottom="1380" w:left="1020" w:header="0" w:footer="1189" w:gutter="0"/>
          <w:cols w:space="708"/>
          <w:noEndnote/>
        </w:sectPr>
      </w:pPr>
    </w:p>
    <w:p w:rsidR="006B72AC" w:rsidRPr="006B72AC" w:rsidRDefault="006B72AC" w:rsidP="006B72AC">
      <w:pPr>
        <w:widowControl w:val="0"/>
        <w:kinsoku w:val="0"/>
        <w:overflowPunct w:val="0"/>
        <w:autoSpaceDE w:val="0"/>
        <w:autoSpaceDN w:val="0"/>
        <w:adjustRightInd w:val="0"/>
        <w:spacing w:before="74" w:after="0"/>
        <w:ind w:left="0" w:firstLine="0"/>
        <w:jc w:val="left"/>
        <w:rPr>
          <w:rFonts w:ascii="Times New Roman" w:hAnsi="Times New Roman"/>
          <w:noProof/>
          <w:sz w:val="24"/>
          <w:szCs w:val="24"/>
        </w:rPr>
      </w:pPr>
      <w:r w:rsidRPr="006B72AC">
        <w:rPr>
          <w:rFonts w:ascii="Times New Roman" w:hAnsi="Times New Roman"/>
          <w:sz w:val="24"/>
          <w:szCs w:val="24"/>
        </w:rPr>
        <w:lastRenderedPageBreak/>
        <w:t>Rámec údajov obsahuje b</w:t>
      </w:r>
      <w:r w:rsidRPr="006B72AC">
        <w:rPr>
          <w:rFonts w:ascii="Times New Roman" w:hAnsi="Times New Roman"/>
          <w:spacing w:val="-1"/>
          <w:sz w:val="24"/>
          <w:szCs w:val="24"/>
        </w:rPr>
        <w:t>a</w:t>
      </w:r>
      <w:r w:rsidRPr="006B72AC">
        <w:rPr>
          <w:rFonts w:ascii="Times New Roman" w:hAnsi="Times New Roman"/>
          <w:spacing w:val="1"/>
          <w:sz w:val="24"/>
          <w:szCs w:val="24"/>
        </w:rPr>
        <w:t>jt</w:t>
      </w:r>
      <w:r w:rsidRPr="006B72AC">
        <w:rPr>
          <w:rFonts w:ascii="Times New Roman" w:hAnsi="Times New Roman"/>
          <w:sz w:val="24"/>
          <w:szCs w:val="24"/>
        </w:rPr>
        <w:t>y</w:t>
      </w:r>
      <w:r w:rsidRPr="006B72AC">
        <w:rPr>
          <w:rFonts w:ascii="Times New Roman" w:hAnsi="Times New Roman"/>
          <w:noProof/>
          <w:spacing w:val="-5"/>
          <w:sz w:val="24"/>
          <w:szCs w:val="24"/>
        </w:rPr>
        <w:t xml:space="preserve"> </w:t>
      </w:r>
      <w:r w:rsidRPr="006B72AC">
        <w:rPr>
          <w:rFonts w:ascii="Times New Roman" w:hAnsi="Times New Roman"/>
          <w:noProof/>
          <w:sz w:val="24"/>
          <w:szCs w:val="24"/>
        </w:rPr>
        <w:t>0x55,</w:t>
      </w:r>
      <w:r w:rsidRPr="006B72AC">
        <w:rPr>
          <w:rFonts w:ascii="Times New Roman" w:hAnsi="Times New Roman"/>
          <w:noProof/>
          <w:spacing w:val="-3"/>
          <w:sz w:val="24"/>
          <w:szCs w:val="24"/>
        </w:rPr>
        <w:t xml:space="preserve"> </w:t>
      </w:r>
      <w:r w:rsidRPr="006B72AC">
        <w:rPr>
          <w:rFonts w:ascii="Times New Roman" w:hAnsi="Times New Roman"/>
          <w:noProof/>
          <w:sz w:val="24"/>
          <w:szCs w:val="24"/>
        </w:rPr>
        <w:t>0x</w:t>
      </w:r>
      <w:r w:rsidRPr="006B72AC">
        <w:rPr>
          <w:rFonts w:ascii="Times New Roman" w:hAnsi="Times New Roman"/>
          <w:noProof/>
          <w:spacing w:val="-2"/>
          <w:sz w:val="24"/>
          <w:szCs w:val="24"/>
        </w:rPr>
        <w:t>A</w:t>
      </w:r>
      <w:r w:rsidRPr="006B72AC">
        <w:rPr>
          <w:rFonts w:ascii="Times New Roman" w:hAnsi="Times New Roman"/>
          <w:noProof/>
          <w:sz w:val="24"/>
          <w:szCs w:val="24"/>
        </w:rPr>
        <w:t>A,</w:t>
      </w:r>
      <w:r w:rsidRPr="006B72AC">
        <w:rPr>
          <w:rFonts w:ascii="Times New Roman" w:hAnsi="Times New Roman"/>
          <w:noProof/>
          <w:spacing w:val="-3"/>
          <w:sz w:val="24"/>
          <w:szCs w:val="24"/>
        </w:rPr>
        <w:t xml:space="preserve"> </w:t>
      </w:r>
      <w:r w:rsidRPr="006B72AC">
        <w:rPr>
          <w:rFonts w:ascii="Times New Roman" w:hAnsi="Times New Roman"/>
          <w:noProof/>
          <w:sz w:val="24"/>
          <w:szCs w:val="24"/>
        </w:rPr>
        <w:t>0x10.</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noProof/>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pacing w:val="-2"/>
          <w:sz w:val="24"/>
          <w:szCs w:val="24"/>
        </w:rPr>
        <w:t>&lt;</w:t>
      </w:r>
      <w:r w:rsidRPr="006B72AC">
        <w:rPr>
          <w:rFonts w:ascii="Times New Roman" w:hAnsi="Times New Roman"/>
          <w:noProof/>
          <w:sz w:val="24"/>
          <w:szCs w:val="24"/>
        </w:rPr>
        <w:t>D</w:t>
      </w:r>
      <w:r w:rsidRPr="006B72AC">
        <w:rPr>
          <w:rFonts w:ascii="Times New Roman" w:hAnsi="Times New Roman"/>
          <w:noProof/>
          <w:spacing w:val="-1"/>
          <w:sz w:val="24"/>
          <w:szCs w:val="24"/>
        </w:rPr>
        <w:t>LE</w:t>
      </w:r>
      <w:r w:rsidRPr="006B72AC">
        <w:rPr>
          <w:rFonts w:ascii="Times New Roman" w:hAnsi="Times New Roman"/>
          <w:noProof/>
          <w:sz w:val="24"/>
          <w:szCs w:val="24"/>
        </w:rPr>
        <w:t>&gt;&lt;S</w:t>
      </w:r>
      <w:r w:rsidRPr="006B72AC">
        <w:rPr>
          <w:rFonts w:ascii="Times New Roman" w:hAnsi="Times New Roman"/>
          <w:noProof/>
          <w:spacing w:val="-1"/>
          <w:sz w:val="24"/>
          <w:szCs w:val="24"/>
        </w:rPr>
        <w:t>T</w:t>
      </w:r>
      <w:r w:rsidRPr="006B72AC">
        <w:rPr>
          <w:rFonts w:ascii="Times New Roman" w:hAnsi="Times New Roman"/>
          <w:noProof/>
          <w:sz w:val="24"/>
          <w:szCs w:val="24"/>
        </w:rPr>
        <w:t>X</w:t>
      </w:r>
      <w:r w:rsidRPr="006B72AC">
        <w:rPr>
          <w:rFonts w:ascii="Times New Roman" w:hAnsi="Times New Roman"/>
          <w:noProof/>
          <w:spacing w:val="-2"/>
          <w:sz w:val="24"/>
          <w:szCs w:val="24"/>
        </w:rPr>
        <w:t>&gt;</w:t>
      </w:r>
      <w:r w:rsidRPr="006B72AC">
        <w:rPr>
          <w:rFonts w:ascii="Times New Roman" w:hAnsi="Times New Roman"/>
          <w:noProof/>
          <w:sz w:val="24"/>
          <w:szCs w:val="24"/>
        </w:rPr>
        <w:t>&lt;0x55&gt;&lt;0</w:t>
      </w:r>
      <w:r w:rsidRPr="006B72AC">
        <w:rPr>
          <w:rFonts w:ascii="Times New Roman" w:hAnsi="Times New Roman"/>
          <w:noProof/>
          <w:spacing w:val="-2"/>
          <w:sz w:val="24"/>
          <w:szCs w:val="24"/>
        </w:rPr>
        <w:t>x</w:t>
      </w:r>
      <w:r w:rsidRPr="006B72AC">
        <w:rPr>
          <w:rFonts w:ascii="Times New Roman" w:hAnsi="Times New Roman"/>
          <w:noProof/>
          <w:sz w:val="24"/>
          <w:szCs w:val="24"/>
        </w:rPr>
        <w:t>AA</w:t>
      </w:r>
      <w:r w:rsidRPr="006B72AC">
        <w:rPr>
          <w:rFonts w:ascii="Times New Roman" w:hAnsi="Times New Roman"/>
          <w:noProof/>
          <w:spacing w:val="-2"/>
          <w:sz w:val="24"/>
          <w:szCs w:val="24"/>
        </w:rPr>
        <w:t>&gt;</w:t>
      </w:r>
      <w:r w:rsidRPr="006B72AC">
        <w:rPr>
          <w:rFonts w:ascii="Times New Roman" w:hAnsi="Times New Roman"/>
          <w:noProof/>
          <w:sz w:val="24"/>
          <w:szCs w:val="24"/>
        </w:rPr>
        <w:t>&lt;0x10&gt;&lt;0x1</w:t>
      </w:r>
      <w:r w:rsidRPr="006B72AC">
        <w:rPr>
          <w:rFonts w:ascii="Times New Roman" w:hAnsi="Times New Roman"/>
          <w:noProof/>
          <w:spacing w:val="-2"/>
          <w:sz w:val="24"/>
          <w:szCs w:val="24"/>
        </w:rPr>
        <w:t>0</w:t>
      </w:r>
      <w:r w:rsidRPr="006B72AC">
        <w:rPr>
          <w:rFonts w:ascii="Times New Roman" w:hAnsi="Times New Roman"/>
          <w:noProof/>
          <w:sz w:val="24"/>
          <w:szCs w:val="24"/>
        </w:rPr>
        <w:t>&gt;&lt;D</w:t>
      </w:r>
      <w:r w:rsidRPr="006B72AC">
        <w:rPr>
          <w:rFonts w:ascii="Times New Roman" w:hAnsi="Times New Roman"/>
          <w:noProof/>
          <w:spacing w:val="-1"/>
          <w:sz w:val="24"/>
          <w:szCs w:val="24"/>
        </w:rPr>
        <w:t>LE</w:t>
      </w:r>
      <w:r w:rsidRPr="006B72AC">
        <w:rPr>
          <w:rFonts w:ascii="Times New Roman" w:hAnsi="Times New Roman"/>
          <w:noProof/>
          <w:sz w:val="24"/>
          <w:szCs w:val="24"/>
        </w:rPr>
        <w:t>&gt;&lt;</w:t>
      </w:r>
      <w:r w:rsidRPr="006B72AC">
        <w:rPr>
          <w:rFonts w:ascii="Times New Roman" w:hAnsi="Times New Roman"/>
          <w:noProof/>
          <w:spacing w:val="-1"/>
          <w:sz w:val="24"/>
          <w:szCs w:val="24"/>
        </w:rPr>
        <w:t>ET</w:t>
      </w:r>
      <w:r w:rsidRPr="006B72AC">
        <w:rPr>
          <w:rFonts w:ascii="Times New Roman" w:hAnsi="Times New Roman"/>
          <w:noProof/>
          <w:sz w:val="24"/>
          <w:szCs w:val="24"/>
        </w:rPr>
        <w:t>X&gt;</w:t>
      </w:r>
    </w:p>
    <w:p w:rsidR="006B72AC" w:rsidRPr="006B72AC" w:rsidRDefault="006B72AC" w:rsidP="006B72AC">
      <w:pPr>
        <w:widowControl w:val="0"/>
        <w:kinsoku w:val="0"/>
        <w:overflowPunct w:val="0"/>
        <w:autoSpaceDE w:val="0"/>
        <w:autoSpaceDN w:val="0"/>
        <w:adjustRightInd w:val="0"/>
        <w:spacing w:before="1" w:after="0" w:line="240" w:lineRule="exact"/>
        <w:ind w:left="0" w:firstLine="0"/>
        <w:jc w:val="left"/>
        <w:rPr>
          <w:rFonts w:ascii="Times New Roman" w:hAnsi="Times New Roman"/>
          <w:noProof/>
          <w:sz w:val="24"/>
          <w:szCs w:val="24"/>
          <w:lang w:eastAsia="sk-SK"/>
        </w:rPr>
      </w:pPr>
    </w:p>
    <w:p w:rsidR="006B72AC" w:rsidRPr="00E3725E" w:rsidRDefault="006B72AC" w:rsidP="00E3725E">
      <w:pPr>
        <w:ind w:hanging="283"/>
        <w:rPr>
          <w:rFonts w:ascii="Times New Roman" w:hAnsi="Times New Roman"/>
          <w:b/>
          <w:sz w:val="24"/>
          <w:szCs w:val="24"/>
        </w:rPr>
      </w:pPr>
      <w:r w:rsidRPr="00E3725E">
        <w:rPr>
          <w:rFonts w:ascii="Times New Roman" w:hAnsi="Times New Roman"/>
          <w:b/>
          <w:sz w:val="24"/>
          <w:szCs w:val="24"/>
        </w:rPr>
        <w:t>2.2 Všeobecný formát podľa údajov DleStxEtxData</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pacing w:val="-2"/>
          <w:sz w:val="24"/>
          <w:szCs w:val="24"/>
        </w:rPr>
        <w:t>&lt;</w:t>
      </w:r>
      <w:r w:rsidRPr="006B72AC">
        <w:rPr>
          <w:rFonts w:ascii="Times New Roman" w:hAnsi="Times New Roman"/>
          <w:noProof/>
          <w:sz w:val="24"/>
          <w:szCs w:val="24"/>
        </w:rPr>
        <w:t>D</w:t>
      </w:r>
      <w:r w:rsidRPr="006B72AC">
        <w:rPr>
          <w:rFonts w:ascii="Times New Roman" w:hAnsi="Times New Roman"/>
          <w:noProof/>
          <w:spacing w:val="-1"/>
          <w:sz w:val="24"/>
          <w:szCs w:val="24"/>
        </w:rPr>
        <w:t>le</w:t>
      </w:r>
      <w:r w:rsidRPr="006B72AC">
        <w:rPr>
          <w:rFonts w:ascii="Times New Roman" w:hAnsi="Times New Roman"/>
          <w:noProof/>
          <w:sz w:val="24"/>
          <w:szCs w:val="24"/>
        </w:rPr>
        <w:t>S</w:t>
      </w:r>
      <w:r w:rsidRPr="006B72AC">
        <w:rPr>
          <w:rFonts w:ascii="Times New Roman" w:hAnsi="Times New Roman"/>
          <w:noProof/>
          <w:spacing w:val="-1"/>
          <w:sz w:val="24"/>
          <w:szCs w:val="24"/>
        </w:rPr>
        <w:t>t</w:t>
      </w:r>
      <w:r w:rsidRPr="006B72AC">
        <w:rPr>
          <w:rFonts w:ascii="Times New Roman" w:hAnsi="Times New Roman"/>
          <w:noProof/>
          <w:spacing w:val="1"/>
          <w:sz w:val="24"/>
          <w:szCs w:val="24"/>
        </w:rPr>
        <w:t>x</w:t>
      </w:r>
      <w:r w:rsidRPr="006B72AC">
        <w:rPr>
          <w:rFonts w:ascii="Times New Roman" w:hAnsi="Times New Roman"/>
          <w:noProof/>
          <w:spacing w:val="-1"/>
          <w:sz w:val="24"/>
          <w:szCs w:val="24"/>
        </w:rPr>
        <w:t>Et</w:t>
      </w:r>
      <w:r w:rsidRPr="006B72AC">
        <w:rPr>
          <w:rFonts w:ascii="Times New Roman" w:hAnsi="Times New Roman"/>
          <w:noProof/>
          <w:sz w:val="24"/>
          <w:szCs w:val="24"/>
        </w:rPr>
        <w:t>xD</w:t>
      </w:r>
      <w:r w:rsidRPr="006B72AC">
        <w:rPr>
          <w:rFonts w:ascii="Times New Roman" w:hAnsi="Times New Roman"/>
          <w:noProof/>
          <w:spacing w:val="-1"/>
          <w:sz w:val="24"/>
          <w:szCs w:val="24"/>
        </w:rPr>
        <w:t>ata</w:t>
      </w:r>
      <w:r w:rsidRPr="006B72AC">
        <w:rPr>
          <w:rFonts w:ascii="Times New Roman" w:hAnsi="Times New Roman"/>
          <w:noProof/>
          <w:sz w:val="24"/>
          <w:szCs w:val="24"/>
        </w:rPr>
        <w:t>&gt;</w:t>
      </w:r>
      <w:r w:rsidRPr="006B72AC">
        <w:rPr>
          <w:rFonts w:ascii="Times New Roman" w:hAnsi="Times New Roman"/>
          <w:noProof/>
          <w:spacing w:val="-10"/>
          <w:sz w:val="24"/>
          <w:szCs w:val="24"/>
        </w:rPr>
        <w:t xml:space="preserve"> </w:t>
      </w:r>
      <w:r w:rsidRPr="006B72AC">
        <w:rPr>
          <w:rFonts w:ascii="Times New Roman" w:hAnsi="Times New Roman"/>
          <w:noProof/>
          <w:sz w:val="24"/>
          <w:szCs w:val="24"/>
        </w:rPr>
        <w:t>=</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pacing w:val="-2"/>
          <w:sz w:val="24"/>
          <w:szCs w:val="24"/>
        </w:rPr>
        <w:t>&lt;</w:t>
      </w:r>
      <w:r w:rsidRPr="006B72AC">
        <w:rPr>
          <w:rFonts w:ascii="Times New Roman" w:hAnsi="Times New Roman"/>
          <w:noProof/>
          <w:sz w:val="24"/>
          <w:szCs w:val="24"/>
        </w:rPr>
        <w:t>Cr</w:t>
      </w:r>
      <w:r w:rsidRPr="006B72AC">
        <w:rPr>
          <w:rFonts w:ascii="Times New Roman" w:hAnsi="Times New Roman"/>
          <w:noProof/>
          <w:spacing w:val="-1"/>
          <w:sz w:val="24"/>
          <w:szCs w:val="24"/>
        </w:rPr>
        <w:t>c</w:t>
      </w:r>
      <w:r w:rsidRPr="006B72AC">
        <w:rPr>
          <w:rFonts w:ascii="Times New Roman" w:hAnsi="Times New Roman"/>
          <w:noProof/>
          <w:sz w:val="24"/>
          <w:szCs w:val="24"/>
        </w:rPr>
        <w:t>&gt;&lt;Fr</w:t>
      </w:r>
      <w:r w:rsidRPr="006B72AC">
        <w:rPr>
          <w:rFonts w:ascii="Times New Roman" w:hAnsi="Times New Roman"/>
          <w:noProof/>
          <w:spacing w:val="-1"/>
          <w:sz w:val="24"/>
          <w:szCs w:val="24"/>
        </w:rPr>
        <w:t>ame</w:t>
      </w:r>
      <w:r w:rsidRPr="006B72AC">
        <w:rPr>
          <w:rFonts w:ascii="Times New Roman" w:hAnsi="Times New Roman"/>
          <w:noProof/>
          <w:sz w:val="24"/>
          <w:szCs w:val="24"/>
        </w:rPr>
        <w:t>S</w:t>
      </w:r>
      <w:r w:rsidRPr="006B72AC">
        <w:rPr>
          <w:rFonts w:ascii="Times New Roman" w:hAnsi="Times New Roman"/>
          <w:noProof/>
          <w:spacing w:val="-1"/>
          <w:sz w:val="24"/>
          <w:szCs w:val="24"/>
        </w:rPr>
        <w:t>i</w:t>
      </w:r>
      <w:r w:rsidRPr="006B72AC">
        <w:rPr>
          <w:rFonts w:ascii="Times New Roman" w:hAnsi="Times New Roman"/>
          <w:noProof/>
          <w:spacing w:val="1"/>
          <w:sz w:val="24"/>
          <w:szCs w:val="24"/>
        </w:rPr>
        <w:t>z</w:t>
      </w:r>
      <w:r w:rsidRPr="006B72AC">
        <w:rPr>
          <w:rFonts w:ascii="Times New Roman" w:hAnsi="Times New Roman"/>
          <w:noProof/>
          <w:spacing w:val="-1"/>
          <w:sz w:val="24"/>
          <w:szCs w:val="24"/>
        </w:rPr>
        <w:t>e</w:t>
      </w:r>
      <w:r w:rsidRPr="006B72AC">
        <w:rPr>
          <w:rFonts w:ascii="Times New Roman" w:hAnsi="Times New Roman"/>
          <w:noProof/>
          <w:sz w:val="24"/>
          <w:szCs w:val="24"/>
        </w:rPr>
        <w:t>&gt;</w:t>
      </w:r>
      <w:r w:rsidRPr="006B72AC">
        <w:rPr>
          <w:rFonts w:ascii="Times New Roman" w:hAnsi="Times New Roman"/>
          <w:noProof/>
          <w:spacing w:val="-2"/>
          <w:sz w:val="24"/>
          <w:szCs w:val="24"/>
        </w:rPr>
        <w:t>&lt;</w:t>
      </w:r>
      <w:r w:rsidRPr="006B72AC">
        <w:rPr>
          <w:rFonts w:ascii="Times New Roman" w:hAnsi="Times New Roman"/>
          <w:noProof/>
          <w:sz w:val="24"/>
          <w:szCs w:val="24"/>
        </w:rPr>
        <w:t>Ord</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z w:val="24"/>
          <w:szCs w:val="24"/>
        </w:rPr>
        <w:t>&gt;&lt;</w:t>
      </w:r>
      <w:r w:rsidRPr="006B72AC">
        <w:rPr>
          <w:rFonts w:ascii="Times New Roman" w:hAnsi="Times New Roman"/>
          <w:noProof/>
          <w:spacing w:val="-10"/>
          <w:sz w:val="24"/>
          <w:szCs w:val="24"/>
        </w:rPr>
        <w:t>T</w:t>
      </w:r>
      <w:r w:rsidRPr="006B72AC">
        <w:rPr>
          <w:rFonts w:ascii="Times New Roman" w:hAnsi="Times New Roman"/>
          <w:noProof/>
          <w:sz w:val="24"/>
          <w:szCs w:val="24"/>
        </w:rPr>
        <w:t>r</w:t>
      </w:r>
      <w:r w:rsidRPr="006B72AC">
        <w:rPr>
          <w:rFonts w:ascii="Times New Roman" w:hAnsi="Times New Roman"/>
          <w:noProof/>
          <w:spacing w:val="-1"/>
          <w:sz w:val="24"/>
          <w:szCs w:val="24"/>
        </w:rPr>
        <w:t>a</w:t>
      </w:r>
      <w:r w:rsidRPr="006B72AC">
        <w:rPr>
          <w:rFonts w:ascii="Times New Roman" w:hAnsi="Times New Roman"/>
          <w:noProof/>
          <w:sz w:val="24"/>
          <w:szCs w:val="24"/>
        </w:rPr>
        <w:t>ns</w:t>
      </w:r>
      <w:r w:rsidRPr="006B72AC">
        <w:rPr>
          <w:rFonts w:ascii="Times New Roman" w:hAnsi="Times New Roman"/>
          <w:noProof/>
          <w:spacing w:val="-1"/>
          <w:sz w:val="24"/>
          <w:szCs w:val="24"/>
        </w:rPr>
        <w:t>ac</w:t>
      </w:r>
      <w:r w:rsidRPr="006B72AC">
        <w:rPr>
          <w:rFonts w:ascii="Times New Roman" w:hAnsi="Times New Roman"/>
          <w:noProof/>
          <w:spacing w:val="1"/>
          <w:sz w:val="24"/>
          <w:szCs w:val="24"/>
        </w:rPr>
        <w:t>t</w:t>
      </w:r>
      <w:r w:rsidRPr="006B72AC">
        <w:rPr>
          <w:rFonts w:ascii="Times New Roman" w:hAnsi="Times New Roman"/>
          <w:noProof/>
          <w:spacing w:val="-1"/>
          <w:sz w:val="24"/>
          <w:szCs w:val="24"/>
        </w:rPr>
        <w:t>i</w:t>
      </w:r>
      <w:r w:rsidRPr="006B72AC">
        <w:rPr>
          <w:rFonts w:ascii="Times New Roman" w:hAnsi="Times New Roman"/>
          <w:noProof/>
          <w:sz w:val="24"/>
          <w:szCs w:val="24"/>
        </w:rPr>
        <w:t>onId&gt;</w:t>
      </w:r>
      <w:r w:rsidRPr="006B72AC">
        <w:rPr>
          <w:rFonts w:ascii="Times New Roman" w:hAnsi="Times New Roman"/>
          <w:noProof/>
          <w:spacing w:val="-2"/>
          <w:sz w:val="24"/>
          <w:szCs w:val="24"/>
        </w:rPr>
        <w:t>&lt;</w:t>
      </w:r>
      <w:r w:rsidRPr="006B72AC">
        <w:rPr>
          <w:rFonts w:ascii="Times New Roman" w:hAnsi="Times New Roman"/>
          <w:noProof/>
          <w:sz w:val="24"/>
          <w:szCs w:val="24"/>
        </w:rPr>
        <w:t>AnsR</w:t>
      </w:r>
      <w:r w:rsidRPr="006B72AC">
        <w:rPr>
          <w:rFonts w:ascii="Times New Roman" w:hAnsi="Times New Roman"/>
          <w:noProof/>
          <w:spacing w:val="-1"/>
          <w:sz w:val="24"/>
          <w:szCs w:val="24"/>
        </w:rPr>
        <w:t>e</w:t>
      </w:r>
      <w:r w:rsidRPr="006B72AC">
        <w:rPr>
          <w:rFonts w:ascii="Times New Roman" w:hAnsi="Times New Roman"/>
          <w:noProof/>
          <w:sz w:val="24"/>
          <w:szCs w:val="24"/>
        </w:rPr>
        <w:t>qu</w:t>
      </w:r>
      <w:r w:rsidRPr="006B72AC">
        <w:rPr>
          <w:rFonts w:ascii="Times New Roman" w:hAnsi="Times New Roman"/>
          <w:noProof/>
          <w:spacing w:val="-1"/>
          <w:sz w:val="24"/>
          <w:szCs w:val="24"/>
        </w:rPr>
        <w:t>i</w:t>
      </w:r>
      <w:r w:rsidRPr="006B72AC">
        <w:rPr>
          <w:rFonts w:ascii="Times New Roman" w:hAnsi="Times New Roman"/>
          <w:noProof/>
          <w:sz w:val="24"/>
          <w:szCs w:val="24"/>
        </w:rPr>
        <w:t>r</w:t>
      </w:r>
      <w:r w:rsidRPr="006B72AC">
        <w:rPr>
          <w:rFonts w:ascii="Times New Roman" w:hAnsi="Times New Roman"/>
          <w:noProof/>
          <w:spacing w:val="-1"/>
          <w:sz w:val="24"/>
          <w:szCs w:val="24"/>
        </w:rPr>
        <w:t>e</w:t>
      </w:r>
      <w:r w:rsidRPr="006B72AC">
        <w:rPr>
          <w:rFonts w:ascii="Times New Roman" w:hAnsi="Times New Roman"/>
          <w:noProof/>
          <w:sz w:val="24"/>
          <w:szCs w:val="24"/>
        </w:rPr>
        <w:t>&gt;&lt;C</w:t>
      </w:r>
      <w:r w:rsidRPr="006B72AC">
        <w:rPr>
          <w:rFonts w:ascii="Times New Roman" w:hAnsi="Times New Roman"/>
          <w:noProof/>
          <w:spacing w:val="-1"/>
          <w:sz w:val="24"/>
          <w:szCs w:val="24"/>
        </w:rPr>
        <w:t>lie</w:t>
      </w:r>
      <w:r w:rsidRPr="006B72AC">
        <w:rPr>
          <w:rFonts w:ascii="Times New Roman" w:hAnsi="Times New Roman"/>
          <w:noProof/>
          <w:spacing w:val="1"/>
          <w:sz w:val="24"/>
          <w:szCs w:val="24"/>
        </w:rPr>
        <w:t>n</w:t>
      </w:r>
      <w:r w:rsidRPr="006B72AC">
        <w:rPr>
          <w:rFonts w:ascii="Times New Roman" w:hAnsi="Times New Roman"/>
          <w:noProof/>
          <w:spacing w:val="-1"/>
          <w:sz w:val="24"/>
          <w:szCs w:val="24"/>
        </w:rPr>
        <w:t>ti</w:t>
      </w:r>
      <w:r w:rsidRPr="006B72AC">
        <w:rPr>
          <w:rFonts w:ascii="Times New Roman" w:hAnsi="Times New Roman"/>
          <w:noProof/>
          <w:sz w:val="24"/>
          <w:szCs w:val="24"/>
        </w:rPr>
        <w:t>d&gt;&lt;</w:t>
      </w:r>
      <w:r w:rsidRPr="006B72AC">
        <w:rPr>
          <w:rFonts w:ascii="Times New Roman" w:hAnsi="Times New Roman"/>
          <w:noProof/>
          <w:spacing w:val="-10"/>
          <w:sz w:val="24"/>
          <w:szCs w:val="24"/>
        </w:rPr>
        <w:t>T</w:t>
      </w:r>
      <w:r w:rsidRPr="006B72AC">
        <w:rPr>
          <w:rFonts w:ascii="Times New Roman" w:hAnsi="Times New Roman"/>
          <w:noProof/>
          <w:spacing w:val="1"/>
          <w:sz w:val="24"/>
          <w:szCs w:val="24"/>
        </w:rPr>
        <w:t>i</w:t>
      </w:r>
      <w:r w:rsidRPr="006B72AC">
        <w:rPr>
          <w:rFonts w:ascii="Times New Roman" w:hAnsi="Times New Roman"/>
          <w:noProof/>
          <w:spacing w:val="-3"/>
          <w:sz w:val="24"/>
          <w:szCs w:val="24"/>
        </w:rPr>
        <w:t>m</w:t>
      </w:r>
      <w:r w:rsidRPr="006B72AC">
        <w:rPr>
          <w:rFonts w:ascii="Times New Roman" w:hAnsi="Times New Roman"/>
          <w:noProof/>
          <w:spacing w:val="-1"/>
          <w:sz w:val="24"/>
          <w:szCs w:val="24"/>
        </w:rPr>
        <w:t>e</w:t>
      </w:r>
      <w:r w:rsidRPr="006B72AC">
        <w:rPr>
          <w:rFonts w:ascii="Times New Roman" w:hAnsi="Times New Roman"/>
          <w:noProof/>
          <w:spacing w:val="2"/>
          <w:sz w:val="24"/>
          <w:szCs w:val="24"/>
        </w:rPr>
        <w:t>S</w:t>
      </w:r>
      <w:r w:rsidRPr="006B72AC">
        <w:rPr>
          <w:rFonts w:ascii="Times New Roman" w:hAnsi="Times New Roman"/>
          <w:noProof/>
          <w:spacing w:val="-1"/>
          <w:sz w:val="24"/>
          <w:szCs w:val="24"/>
        </w:rPr>
        <w:t>t</w:t>
      </w:r>
      <w:r w:rsidRPr="006B72AC">
        <w:rPr>
          <w:rFonts w:ascii="Times New Roman" w:hAnsi="Times New Roman"/>
          <w:noProof/>
          <w:spacing w:val="1"/>
          <w:sz w:val="24"/>
          <w:szCs w:val="24"/>
        </w:rPr>
        <w:t>a</w:t>
      </w:r>
      <w:r w:rsidRPr="006B72AC">
        <w:rPr>
          <w:rFonts w:ascii="Times New Roman" w:hAnsi="Times New Roman"/>
          <w:noProof/>
          <w:spacing w:val="-3"/>
          <w:sz w:val="24"/>
          <w:szCs w:val="24"/>
        </w:rPr>
        <w:t>m</w:t>
      </w:r>
      <w:r w:rsidRPr="006B72AC">
        <w:rPr>
          <w:rFonts w:ascii="Times New Roman" w:hAnsi="Times New Roman"/>
          <w:noProof/>
          <w:sz w:val="24"/>
          <w:szCs w:val="24"/>
        </w:rPr>
        <w:t>p&gt;&lt;D</w:t>
      </w:r>
      <w:r w:rsidRPr="006B72AC">
        <w:rPr>
          <w:rFonts w:ascii="Times New Roman" w:hAnsi="Times New Roman"/>
          <w:noProof/>
          <w:spacing w:val="-1"/>
          <w:sz w:val="24"/>
          <w:szCs w:val="24"/>
        </w:rPr>
        <w:t>ata</w:t>
      </w:r>
      <w:r w:rsidRPr="006B72AC">
        <w:rPr>
          <w:rFonts w:ascii="Times New Roman" w:hAnsi="Times New Roman"/>
          <w:noProof/>
          <w:sz w:val="24"/>
          <w:szCs w:val="24"/>
        </w:rPr>
        <w:t>&gt;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700"/>
        <w:gridCol w:w="1134"/>
        <w:gridCol w:w="6804"/>
      </w:tblGrid>
      <w:tr w:rsidR="006B72AC" w:rsidRPr="006B72AC" w:rsidTr="00D005E3">
        <w:trPr>
          <w:trHeight w:hRule="exact" w:val="664"/>
        </w:trPr>
        <w:tc>
          <w:tcPr>
            <w:tcW w:w="170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poľa</w:t>
            </w:r>
          </w:p>
        </w:tc>
        <w:tc>
          <w:tcPr>
            <w:tcW w:w="113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Počet bajtov</w:t>
            </w:r>
          </w:p>
        </w:tc>
        <w:tc>
          <w:tcPr>
            <w:tcW w:w="680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662"/>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Crc</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Kontrólny súčet rámca</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(b</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z</w:t>
            </w:r>
            <w:r w:rsidRPr="006B72AC">
              <w:rPr>
                <w:rFonts w:ascii="Times New Roman" w:hAnsi="Times New Roman"/>
                <w:noProof/>
                <w:spacing w:val="-6"/>
                <w:sz w:val="24"/>
                <w:szCs w:val="24"/>
                <w:lang w:eastAsia="sk-SK"/>
              </w:rPr>
              <w:t xml:space="preserve"> </w:t>
            </w:r>
            <w:r w:rsidRPr="006B72AC">
              <w:rPr>
                <w:rFonts w:ascii="Times New Roman" w:hAnsi="Times New Roman"/>
                <w:noProof/>
                <w:sz w:val="24"/>
                <w:szCs w:val="24"/>
                <w:lang w:eastAsia="sk-SK"/>
              </w:rPr>
              <w:t>poľa</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Cr</w:t>
            </w:r>
            <w:r w:rsidRPr="006B72AC">
              <w:rPr>
                <w:rFonts w:ascii="Times New Roman" w:hAnsi="Times New Roman"/>
                <w:noProof/>
                <w:spacing w:val="-1"/>
                <w:sz w:val="24"/>
                <w:szCs w:val="24"/>
                <w:lang w:eastAsia="sk-SK"/>
              </w:rPr>
              <w:t>c</w:t>
            </w:r>
            <w:r w:rsidRPr="006B72AC">
              <w:rPr>
                <w:rFonts w:ascii="Times New Roman" w:hAnsi="Times New Roman"/>
                <w:noProof/>
                <w:sz w:val="24"/>
                <w:szCs w:val="24"/>
                <w:lang w:eastAsia="sk-SK"/>
              </w:rPr>
              <w:t>).</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J</w:t>
            </w:r>
            <w:r w:rsidRPr="006B72AC">
              <w:rPr>
                <w:rFonts w:ascii="Times New Roman" w:hAnsi="Times New Roman"/>
                <w:noProof/>
                <w:spacing w:val="-1"/>
                <w:sz w:val="24"/>
                <w:szCs w:val="24"/>
                <w:lang w:eastAsia="sk-SK"/>
              </w:rPr>
              <w:t>e</w:t>
            </w:r>
            <w:r w:rsidRPr="006B72AC">
              <w:rPr>
                <w:rFonts w:ascii="Times New Roman" w:hAnsi="Times New Roman"/>
                <w:noProof/>
                <w:spacing w:val="-6"/>
                <w:sz w:val="24"/>
                <w:szCs w:val="24"/>
                <w:lang w:eastAsia="sk-SK"/>
              </w:rPr>
              <w:t xml:space="preserve"> </w:t>
            </w:r>
            <w:r w:rsidRPr="006B72AC">
              <w:rPr>
                <w:rFonts w:ascii="Times New Roman" w:hAnsi="Times New Roman"/>
                <w:noProof/>
                <w:spacing w:val="-1"/>
                <w:sz w:val="24"/>
                <w:szCs w:val="24"/>
                <w:lang w:eastAsia="sk-SK"/>
              </w:rPr>
              <w:t>t</w:t>
            </w:r>
            <w:r w:rsidRPr="006B72AC">
              <w:rPr>
                <w:rFonts w:ascii="Times New Roman" w:hAnsi="Times New Roman"/>
                <w:noProof/>
                <w:sz w:val="24"/>
                <w:szCs w:val="24"/>
                <w:lang w:eastAsia="sk-SK"/>
              </w:rPr>
              <w:t>o</w:t>
            </w:r>
            <w:r w:rsidRPr="006B72AC">
              <w:rPr>
                <w:rFonts w:ascii="Times New Roman" w:hAnsi="Times New Roman"/>
                <w:noProof/>
                <w:spacing w:val="-4"/>
                <w:sz w:val="24"/>
                <w:szCs w:val="24"/>
                <w:lang w:eastAsia="sk-SK"/>
              </w:rPr>
              <w:t xml:space="preserve"> </w:t>
            </w:r>
            <w:r w:rsidRPr="006B72AC">
              <w:rPr>
                <w:rFonts w:ascii="Times New Roman" w:hAnsi="Times New Roman"/>
                <w:noProof/>
                <w:spacing w:val="-2"/>
                <w:sz w:val="24"/>
                <w:szCs w:val="24"/>
                <w:lang w:eastAsia="sk-SK"/>
              </w:rPr>
              <w:t>súčet</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CRC-16.</w:t>
            </w:r>
            <w:r w:rsidRPr="006B72AC">
              <w:rPr>
                <w:rFonts w:ascii="Times New Roman" w:hAnsi="Times New Roman"/>
                <w:noProof/>
                <w:w w:val="99"/>
                <w:sz w:val="24"/>
                <w:szCs w:val="24"/>
                <w:lang w:eastAsia="sk-SK"/>
              </w:rPr>
              <w:t xml:space="preserve"> </w:t>
            </w:r>
            <w:r w:rsidRPr="006B72AC">
              <w:rPr>
                <w:rFonts w:ascii="Times New Roman" w:hAnsi="Times New Roman"/>
                <w:noProof/>
                <w:spacing w:val="-1"/>
                <w:sz w:val="24"/>
                <w:szCs w:val="24"/>
                <w:lang w:eastAsia="sk-SK"/>
              </w:rPr>
              <w:t>i</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i</w:t>
            </w:r>
            <w:r w:rsidRPr="006B72AC">
              <w:rPr>
                <w:rFonts w:ascii="Times New Roman" w:hAnsi="Times New Roman"/>
                <w:noProof/>
                <w:spacing w:val="-1"/>
                <w:sz w:val="24"/>
                <w:szCs w:val="24"/>
                <w:lang w:eastAsia="sk-SK"/>
              </w:rPr>
              <w:t>ti</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l</w:t>
            </w:r>
            <w:r w:rsidRPr="006B72AC">
              <w:rPr>
                <w:rFonts w:ascii="Times New Roman" w:hAnsi="Times New Roman"/>
                <w:noProof/>
                <w:spacing w:val="-6"/>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0x5</w:t>
            </w:r>
            <w:r w:rsidRPr="006B72AC">
              <w:rPr>
                <w:rFonts w:ascii="Times New Roman" w:hAnsi="Times New Roman"/>
                <w:noProof/>
                <w:spacing w:val="-1"/>
                <w:sz w:val="24"/>
                <w:szCs w:val="24"/>
                <w:lang w:eastAsia="sk-SK"/>
              </w:rPr>
              <w:t>c</w:t>
            </w:r>
            <w:r w:rsidRPr="006B72AC">
              <w:rPr>
                <w:rFonts w:ascii="Times New Roman" w:hAnsi="Times New Roman"/>
                <w:noProof/>
                <w:sz w:val="24"/>
                <w:szCs w:val="24"/>
                <w:lang w:eastAsia="sk-SK"/>
              </w:rPr>
              <w:t>21,</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po</w:t>
            </w:r>
            <w:r w:rsidRPr="006B72AC">
              <w:rPr>
                <w:rFonts w:ascii="Times New Roman" w:hAnsi="Times New Roman"/>
                <w:noProof/>
                <w:spacing w:val="3"/>
                <w:sz w:val="24"/>
                <w:szCs w:val="24"/>
                <w:lang w:eastAsia="sk-SK"/>
              </w:rPr>
              <w:t>l</w:t>
            </w:r>
            <w:r w:rsidRPr="006B72AC">
              <w:rPr>
                <w:rFonts w:ascii="Times New Roman" w:hAnsi="Times New Roman"/>
                <w:noProof/>
                <w:spacing w:val="-6"/>
                <w:sz w:val="24"/>
                <w:szCs w:val="24"/>
                <w:lang w:eastAsia="sk-SK"/>
              </w:rPr>
              <w:t>y</w:t>
            </w:r>
            <w:r w:rsidRPr="006B72AC">
              <w:rPr>
                <w:rFonts w:ascii="Times New Roman" w:hAnsi="Times New Roman"/>
                <w:noProof/>
                <w:spacing w:val="1"/>
                <w:sz w:val="24"/>
                <w:szCs w:val="24"/>
                <w:lang w:eastAsia="sk-SK"/>
              </w:rPr>
              <w:t>no</w:t>
            </w:r>
            <w:r w:rsidRPr="006B72AC">
              <w:rPr>
                <w:rFonts w:ascii="Times New Roman" w:hAnsi="Times New Roman"/>
                <w:noProof/>
                <w:sz w:val="24"/>
                <w:szCs w:val="24"/>
                <w:lang w:eastAsia="sk-SK"/>
              </w:rPr>
              <w:t>m</w:t>
            </w:r>
            <w:r w:rsidRPr="006B72AC">
              <w:rPr>
                <w:rFonts w:ascii="Times New Roman" w:hAnsi="Times New Roman"/>
                <w:noProof/>
                <w:spacing w:val="-6"/>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6"/>
                <w:sz w:val="24"/>
                <w:szCs w:val="24"/>
                <w:lang w:eastAsia="sk-SK"/>
              </w:rPr>
              <w:t xml:space="preserve"> </w:t>
            </w:r>
            <w:r w:rsidRPr="006B72AC">
              <w:rPr>
                <w:rFonts w:ascii="Times New Roman" w:hAnsi="Times New Roman"/>
                <w:noProof/>
                <w:sz w:val="24"/>
                <w:szCs w:val="24"/>
                <w:lang w:eastAsia="sk-SK"/>
              </w:rPr>
              <w:t>0x88</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b</w:t>
            </w:r>
          </w:p>
        </w:tc>
      </w:tr>
      <w:tr w:rsidR="006B72AC" w:rsidRPr="006B72AC" w:rsidTr="00D005E3">
        <w:trPr>
          <w:trHeight w:hRule="exact" w:val="388"/>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Fr</w:t>
            </w:r>
            <w:r w:rsidRPr="006B72AC">
              <w:rPr>
                <w:rFonts w:ascii="Times New Roman" w:hAnsi="Times New Roman"/>
                <w:noProof/>
                <w:spacing w:val="1"/>
                <w:sz w:val="24"/>
                <w:szCs w:val="24"/>
                <w:lang w:eastAsia="sk-SK"/>
              </w:rPr>
              <w:t>a</w:t>
            </w:r>
            <w:r w:rsidRPr="006B72AC">
              <w:rPr>
                <w:rFonts w:ascii="Times New Roman" w:hAnsi="Times New Roman"/>
                <w:noProof/>
                <w:spacing w:val="-3"/>
                <w:sz w:val="24"/>
                <w:szCs w:val="24"/>
                <w:lang w:eastAsia="sk-SK"/>
              </w:rPr>
              <w:t>m</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i</w:t>
            </w:r>
            <w:r w:rsidRPr="006B72AC">
              <w:rPr>
                <w:rFonts w:ascii="Times New Roman" w:hAnsi="Times New Roman"/>
                <w:noProof/>
                <w:spacing w:val="-1"/>
                <w:sz w:val="24"/>
                <w:szCs w:val="24"/>
                <w:lang w:eastAsia="sk-SK"/>
              </w:rPr>
              <w:t>z</w:t>
            </w:r>
            <w:r w:rsidRPr="006B72AC">
              <w:rPr>
                <w:rFonts w:ascii="Times New Roman" w:hAnsi="Times New Roman"/>
                <w:noProof/>
                <w:sz w:val="24"/>
                <w:szCs w:val="24"/>
                <w:lang w:eastAsia="sk-SK"/>
              </w:rPr>
              <w:t>e</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sz w:val="24"/>
                <w:szCs w:val="24"/>
                <w:lang w:eastAsia="sk-SK"/>
              </w:rPr>
              <w:t>Veľkosť</w:t>
            </w:r>
            <w:r w:rsidRPr="006B72AC">
              <w:rPr>
                <w:rFonts w:ascii="Times New Roman" w:hAnsi="Times New Roman"/>
                <w:noProof/>
                <w:spacing w:val="-3"/>
                <w:sz w:val="24"/>
                <w:szCs w:val="24"/>
                <w:lang w:eastAsia="sk-SK"/>
              </w:rPr>
              <w:t xml:space="preserve"> rámca</w:t>
            </w:r>
            <w:r w:rsidRPr="006B72AC">
              <w:rPr>
                <w:rFonts w:ascii="Times New Roman" w:hAnsi="Times New Roman"/>
                <w:noProof/>
                <w:sz w:val="24"/>
                <w:szCs w:val="24"/>
                <w:lang w:eastAsia="sk-SK"/>
              </w:rPr>
              <w:t>.</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J</w:t>
            </w:r>
            <w:r w:rsidRPr="006B72AC">
              <w:rPr>
                <w:rFonts w:ascii="Times New Roman" w:hAnsi="Times New Roman"/>
                <w:noProof/>
                <w:spacing w:val="-1"/>
                <w:sz w:val="24"/>
                <w:szCs w:val="24"/>
                <w:lang w:eastAsia="sk-SK"/>
              </w:rPr>
              <w:t xml:space="preserve">e </w:t>
            </w:r>
            <w:r w:rsidRPr="006B72AC">
              <w:rPr>
                <w:rFonts w:ascii="Times New Roman" w:hAnsi="Times New Roman"/>
                <w:noProof/>
                <w:spacing w:val="-6"/>
                <w:sz w:val="24"/>
                <w:szCs w:val="24"/>
                <w:lang w:eastAsia="sk-SK"/>
              </w:rPr>
              <w:t xml:space="preserve"> </w:t>
            </w:r>
            <w:r w:rsidRPr="006B72AC">
              <w:rPr>
                <w:rFonts w:ascii="Times New Roman" w:hAnsi="Times New Roman"/>
                <w:noProof/>
                <w:spacing w:val="-1"/>
                <w:sz w:val="24"/>
                <w:szCs w:val="24"/>
                <w:lang w:eastAsia="sk-SK"/>
              </w:rPr>
              <w:t>t</w:t>
            </w:r>
            <w:r w:rsidRPr="006B72AC">
              <w:rPr>
                <w:rFonts w:ascii="Times New Roman" w:hAnsi="Times New Roman"/>
                <w:noProof/>
                <w:sz w:val="24"/>
                <w:szCs w:val="24"/>
                <w:lang w:eastAsia="sk-SK"/>
              </w:rPr>
              <w:t>o</w:t>
            </w:r>
            <w:r w:rsidRPr="006B72AC">
              <w:rPr>
                <w:rFonts w:ascii="Times New Roman" w:hAnsi="Times New Roman"/>
                <w:noProof/>
                <w:spacing w:val="-4"/>
                <w:sz w:val="24"/>
                <w:szCs w:val="24"/>
                <w:lang w:eastAsia="sk-SK"/>
              </w:rPr>
              <w:t xml:space="preserve"> kapacita celého paketu</w:t>
            </w:r>
            <w:r w:rsidRPr="006B72AC">
              <w:rPr>
                <w:rFonts w:ascii="Times New Roman" w:hAnsi="Times New Roman"/>
                <w:noProof/>
                <w:sz w:val="24"/>
                <w:szCs w:val="24"/>
                <w:lang w:eastAsia="sk-SK"/>
              </w:rPr>
              <w:t>.</w:t>
            </w:r>
          </w:p>
        </w:tc>
      </w:tr>
      <w:tr w:rsidR="006B72AC" w:rsidRPr="006B72AC" w:rsidTr="00D005E3">
        <w:trPr>
          <w:trHeight w:hRule="exact" w:val="386"/>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Ord</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rCode</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Kód</w:t>
            </w:r>
            <w:r w:rsidRPr="006B72AC">
              <w:rPr>
                <w:rFonts w:ascii="Times New Roman" w:hAnsi="Times New Roman"/>
                <w:noProof/>
                <w:spacing w:val="-7"/>
                <w:sz w:val="24"/>
                <w:szCs w:val="24"/>
                <w:lang w:eastAsia="sk-SK"/>
              </w:rPr>
              <w:t xml:space="preserve"> p</w:t>
            </w:r>
            <w:r w:rsidRPr="006B72AC">
              <w:rPr>
                <w:rFonts w:ascii="Times New Roman" w:hAnsi="Times New Roman"/>
                <w:noProof/>
                <w:sz w:val="24"/>
                <w:szCs w:val="24"/>
                <w:lang w:eastAsia="sk-SK"/>
              </w:rPr>
              <w:t>ríkazu.</w:t>
            </w:r>
          </w:p>
        </w:tc>
      </w:tr>
      <w:tr w:rsidR="006B72AC" w:rsidRPr="006B72AC" w:rsidTr="00D005E3">
        <w:trPr>
          <w:trHeight w:hRule="exact" w:val="388"/>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0"/>
                <w:sz w:val="24"/>
                <w:szCs w:val="24"/>
                <w:lang w:eastAsia="sk-SK"/>
              </w:rPr>
              <w:t>T</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ns</w:t>
            </w:r>
            <w:r w:rsidRPr="006B72AC">
              <w:rPr>
                <w:rFonts w:ascii="Times New Roman" w:hAnsi="Times New Roman"/>
                <w:spacing w:val="-1"/>
                <w:sz w:val="24"/>
                <w:szCs w:val="24"/>
                <w:lang w:eastAsia="sk-SK"/>
              </w:rPr>
              <w:t>acti</w:t>
            </w:r>
            <w:r w:rsidRPr="006B72AC">
              <w:rPr>
                <w:rFonts w:ascii="Times New Roman" w:hAnsi="Times New Roman"/>
                <w:sz w:val="24"/>
                <w:szCs w:val="24"/>
                <w:lang w:eastAsia="sk-SK"/>
              </w:rPr>
              <w:t>onId</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Id</w:t>
            </w:r>
            <w:r w:rsidRPr="006B72AC">
              <w:rPr>
                <w:rFonts w:ascii="Times New Roman" w:hAnsi="Times New Roman"/>
                <w:spacing w:val="-6"/>
                <w:sz w:val="24"/>
                <w:szCs w:val="24"/>
                <w:lang w:eastAsia="sk-SK"/>
              </w:rPr>
              <w:t xml:space="preserve"> </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ns</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k</w:t>
            </w:r>
            <w:r w:rsidRPr="006B72AC">
              <w:rPr>
                <w:rFonts w:ascii="Times New Roman" w:hAnsi="Times New Roman"/>
                <w:spacing w:val="-1"/>
                <w:sz w:val="24"/>
                <w:szCs w:val="24"/>
                <w:lang w:eastAsia="sk-SK"/>
              </w:rPr>
              <w:t>c</w:t>
            </w:r>
            <w:r w:rsidRPr="006B72AC">
              <w:rPr>
                <w:rFonts w:ascii="Times New Roman" w:hAnsi="Times New Roman"/>
                <w:sz w:val="24"/>
                <w:szCs w:val="24"/>
                <w:lang w:eastAsia="sk-SK"/>
              </w:rPr>
              <w:t>ie Ďalšie číslo rámca.</w:t>
            </w:r>
          </w:p>
        </w:tc>
      </w:tr>
      <w:tr w:rsidR="006B72AC" w:rsidRPr="006B72AC" w:rsidTr="00D005E3">
        <w:trPr>
          <w:trHeight w:hRule="exact" w:val="662"/>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AnsR</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qu</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re</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Po</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e</w:t>
            </w:r>
            <w:r w:rsidRPr="006B72AC">
              <w:rPr>
                <w:rFonts w:ascii="Times New Roman" w:hAnsi="Times New Roman"/>
                <w:spacing w:val="-6"/>
                <w:sz w:val="24"/>
                <w:szCs w:val="24"/>
                <w:lang w:eastAsia="sk-SK"/>
              </w:rPr>
              <w:t xml:space="preserve"> naznačuje, či treba rámec potvrdiť</w:t>
            </w:r>
            <w:r w:rsidRPr="006B72AC">
              <w:rPr>
                <w:rFonts w:ascii="Times New Roman" w:hAnsi="Times New Roman"/>
                <w:sz w:val="24"/>
                <w:szCs w:val="24"/>
                <w:lang w:eastAsia="sk-SK"/>
              </w:rPr>
              <w:t>.</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Nevyžaduje potvrdenie,</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1</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9"/>
                <w:sz w:val="24"/>
                <w:szCs w:val="24"/>
                <w:lang w:eastAsia="sk-SK"/>
              </w:rPr>
              <w:t xml:space="preserve"> V</w:t>
            </w:r>
            <w:r w:rsidRPr="006B72AC">
              <w:rPr>
                <w:rFonts w:ascii="Times New Roman" w:hAnsi="Times New Roman"/>
                <w:sz w:val="24"/>
                <w:szCs w:val="24"/>
                <w:lang w:eastAsia="sk-SK"/>
              </w:rPr>
              <w:t>yžaduje potvrdenie</w:t>
            </w:r>
          </w:p>
        </w:tc>
      </w:tr>
      <w:tr w:rsidR="006B72AC" w:rsidRPr="006B72AC" w:rsidTr="00D005E3">
        <w:trPr>
          <w:trHeight w:hRule="exact" w:val="388"/>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C</w:t>
            </w:r>
            <w:r w:rsidRPr="006B72AC">
              <w:rPr>
                <w:rFonts w:ascii="Times New Roman" w:hAnsi="Times New Roman"/>
                <w:spacing w:val="-1"/>
                <w:sz w:val="24"/>
                <w:szCs w:val="24"/>
                <w:lang w:eastAsia="sk-SK"/>
              </w:rPr>
              <w:t>l</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Id</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Jedinečný identifikátor</w:t>
            </w:r>
            <w:r w:rsidRPr="006B72AC">
              <w:rPr>
                <w:rFonts w:ascii="Times New Roman" w:hAnsi="Times New Roman"/>
                <w:spacing w:val="-10"/>
                <w:sz w:val="24"/>
                <w:szCs w:val="24"/>
                <w:lang w:eastAsia="sk-SK"/>
              </w:rPr>
              <w:t xml:space="preserve"> </w:t>
            </w:r>
            <w:r w:rsidRPr="006B72AC">
              <w:rPr>
                <w:rFonts w:ascii="Times New Roman" w:hAnsi="Times New Roman"/>
                <w:sz w:val="24"/>
                <w:szCs w:val="24"/>
                <w:lang w:eastAsia="sk-SK"/>
              </w:rPr>
              <w:t>k</w:t>
            </w:r>
            <w:r w:rsidRPr="006B72AC">
              <w:rPr>
                <w:rFonts w:ascii="Times New Roman" w:hAnsi="Times New Roman"/>
                <w:spacing w:val="-1"/>
                <w:sz w:val="24"/>
                <w:szCs w:val="24"/>
                <w:lang w:eastAsia="sk-SK"/>
              </w:rPr>
              <w:t>lie</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w:t>
            </w:r>
          </w:p>
        </w:tc>
      </w:tr>
      <w:tr w:rsidR="006B72AC" w:rsidRPr="006B72AC" w:rsidTr="00D005E3">
        <w:trPr>
          <w:trHeight w:hRule="exact" w:val="662"/>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0"/>
                <w:sz w:val="24"/>
                <w:szCs w:val="24"/>
                <w:lang w:eastAsia="sk-SK"/>
              </w:rPr>
              <w:t>T</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me</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pacing w:val="-3"/>
                <w:sz w:val="24"/>
                <w:szCs w:val="24"/>
                <w:lang w:eastAsia="sk-SK"/>
              </w:rPr>
              <w:t>m</w:t>
            </w:r>
            <w:r w:rsidRPr="006B72AC">
              <w:rPr>
                <w:rFonts w:ascii="Times New Roman" w:hAnsi="Times New Roman"/>
                <w:sz w:val="24"/>
                <w:szCs w:val="24"/>
                <w:lang w:eastAsia="sk-SK"/>
              </w:rPr>
              <w:t>p</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Dátum a čas odoslania rámca.</w:t>
            </w:r>
            <w:r w:rsidRPr="006B72AC">
              <w:rPr>
                <w:rFonts w:ascii="Times New Roman" w:hAnsi="Times New Roman"/>
                <w:spacing w:val="-3"/>
                <w:sz w:val="24"/>
                <w:szCs w:val="24"/>
                <w:lang w:eastAsia="sk-SK"/>
              </w:rPr>
              <w:t xml:space="preserve"> Počet sekúnd odo dňa </w:t>
            </w:r>
            <w:r w:rsidRPr="006B72AC">
              <w:rPr>
                <w:rFonts w:ascii="Times New Roman" w:hAnsi="Times New Roman"/>
                <w:sz w:val="24"/>
                <w:szCs w:val="24"/>
                <w:lang w:eastAsia="sk-SK"/>
              </w:rPr>
              <w:t>1970-01-01 (for</w:t>
            </w:r>
            <w:r w:rsidRPr="006B72AC">
              <w:rPr>
                <w:rFonts w:ascii="Times New Roman" w:hAnsi="Times New Roman"/>
                <w:spacing w:val="-1"/>
                <w:sz w:val="24"/>
                <w:szCs w:val="24"/>
                <w:lang w:eastAsia="sk-SK"/>
              </w:rPr>
              <w:t>má</w:t>
            </w:r>
            <w:r w:rsidRPr="006B72AC">
              <w:rPr>
                <w:rFonts w:ascii="Times New Roman" w:hAnsi="Times New Roman"/>
                <w:sz w:val="24"/>
                <w:szCs w:val="24"/>
                <w:lang w:eastAsia="sk-SK"/>
              </w:rPr>
              <w:t>t</w:t>
            </w:r>
            <w:r w:rsidRPr="006B72AC">
              <w:rPr>
                <w:rFonts w:ascii="Times New Roman" w:hAnsi="Times New Roman"/>
                <w:spacing w:val="-3"/>
                <w:sz w:val="24"/>
                <w:szCs w:val="24"/>
                <w:lang w:eastAsia="sk-SK"/>
              </w:rPr>
              <w:t xml:space="preserve"> </w:t>
            </w:r>
            <w:r w:rsidRPr="006B72AC">
              <w:rPr>
                <w:rFonts w:ascii="Times New Roman" w:hAnsi="Times New Roman"/>
                <w:spacing w:val="-2"/>
                <w:sz w:val="24"/>
                <w:szCs w:val="24"/>
                <w:lang w:eastAsia="sk-SK"/>
              </w:rPr>
              <w:t>U</w:t>
            </w:r>
            <w:r w:rsidRPr="006B72AC">
              <w:rPr>
                <w:rFonts w:ascii="Times New Roman" w:hAnsi="Times New Roman"/>
                <w:sz w:val="24"/>
                <w:szCs w:val="24"/>
                <w:lang w:eastAsia="sk-SK"/>
              </w:rPr>
              <w:t>NIX).</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J</w:t>
            </w:r>
            <w:r w:rsidRPr="006B72AC">
              <w:rPr>
                <w:rFonts w:ascii="Times New Roman" w:hAnsi="Times New Roman"/>
                <w:spacing w:val="-3"/>
                <w:sz w:val="24"/>
                <w:szCs w:val="24"/>
                <w:lang w:eastAsia="sk-SK"/>
              </w:rPr>
              <w:t>e to lokálny čas</w:t>
            </w:r>
            <w:r w:rsidRPr="006B72AC">
              <w:rPr>
                <w:rFonts w:ascii="Times New Roman" w:hAnsi="Times New Roman"/>
                <w:sz w:val="24"/>
                <w:szCs w:val="24"/>
                <w:lang w:eastAsia="sk-SK"/>
              </w:rPr>
              <w:t>.</w:t>
            </w:r>
          </w:p>
        </w:tc>
      </w:tr>
      <w:tr w:rsidR="006B72AC" w:rsidRPr="006B72AC" w:rsidTr="00D005E3">
        <w:trPr>
          <w:trHeight w:hRule="exact" w:val="664"/>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at</w:t>
            </w:r>
            <w:r w:rsidRPr="006B72AC">
              <w:rPr>
                <w:rFonts w:ascii="Times New Roman" w:hAnsi="Times New Roman"/>
                <w:sz w:val="24"/>
                <w:szCs w:val="24"/>
                <w:lang w:eastAsia="sk-SK"/>
              </w:rPr>
              <w:t>a</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N</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Údaje rámca.</w:t>
            </w:r>
            <w:r w:rsidRPr="006B72AC">
              <w:rPr>
                <w:rFonts w:ascii="Times New Roman" w:hAnsi="Times New Roman"/>
                <w:spacing w:val="-10"/>
                <w:sz w:val="24"/>
                <w:szCs w:val="24"/>
                <w:lang w:eastAsia="sk-SK"/>
              </w:rPr>
              <w:t xml:space="preserve"> </w:t>
            </w:r>
            <w:r w:rsidRPr="006B72AC">
              <w:rPr>
                <w:rFonts w:ascii="Times New Roman" w:hAnsi="Times New Roman"/>
                <w:spacing w:val="-12"/>
                <w:sz w:val="24"/>
                <w:szCs w:val="24"/>
                <w:lang w:eastAsia="sk-SK"/>
              </w:rPr>
              <w:t>Kapacita údajov</w:t>
            </w:r>
            <w:r w:rsidRPr="006B72AC">
              <w:rPr>
                <w:rFonts w:ascii="Times New Roman" w:hAnsi="Times New Roman"/>
                <w:sz w:val="24"/>
                <w:szCs w:val="24"/>
                <w:lang w:eastAsia="sk-SK"/>
              </w:rPr>
              <w:t>:</w:t>
            </w:r>
            <w:r w:rsidRPr="006B72AC">
              <w:rPr>
                <w:rFonts w:ascii="Times New Roman" w:hAnsi="Times New Roman"/>
                <w:w w:val="99"/>
                <w:sz w:val="24"/>
                <w:szCs w:val="24"/>
                <w:lang w:eastAsia="sk-SK"/>
              </w:rPr>
              <w:t xml:space="preserve"> </w:t>
            </w:r>
            <w:r w:rsidRPr="006B72AC">
              <w:rPr>
                <w:rFonts w:ascii="Times New Roman" w:hAnsi="Times New Roman"/>
                <w:spacing w:val="-1"/>
                <w:sz w:val="24"/>
                <w:szCs w:val="24"/>
                <w:lang w:eastAsia="sk-SK"/>
              </w:rPr>
              <w:t>Le</w:t>
            </w:r>
            <w:r w:rsidRPr="006B72AC">
              <w:rPr>
                <w:rFonts w:ascii="Times New Roman" w:hAnsi="Times New Roman"/>
                <w:sz w:val="24"/>
                <w:szCs w:val="24"/>
                <w:lang w:eastAsia="sk-SK"/>
              </w:rPr>
              <w:t>ng</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h</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6"/>
                <w:sz w:val="24"/>
                <w:szCs w:val="24"/>
                <w:lang w:eastAsia="sk-SK"/>
              </w:rPr>
              <w:t xml:space="preserve"> </w:t>
            </w:r>
            <w:r w:rsidRPr="006B72AC">
              <w:rPr>
                <w:rFonts w:ascii="Times New Roman" w:hAnsi="Times New Roman"/>
                <w:sz w:val="24"/>
                <w:szCs w:val="24"/>
                <w:lang w:eastAsia="sk-SK"/>
              </w:rPr>
              <w:t>&lt;Fr</w:t>
            </w:r>
            <w:r w:rsidRPr="006B72AC">
              <w:rPr>
                <w:rFonts w:ascii="Times New Roman" w:hAnsi="Times New Roman"/>
                <w:spacing w:val="-1"/>
                <w:sz w:val="24"/>
                <w:szCs w:val="24"/>
                <w:lang w:eastAsia="sk-SK"/>
              </w:rPr>
              <w:t>ame</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z</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&gt;</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19</w:t>
            </w:r>
          </w:p>
        </w:tc>
      </w:tr>
    </w:tbl>
    <w:p w:rsidR="006B72AC" w:rsidRPr="006B72AC" w:rsidRDefault="006B72AC" w:rsidP="006B72AC">
      <w:pPr>
        <w:widowControl w:val="0"/>
        <w:kinsoku w:val="0"/>
        <w:overflowPunct w:val="0"/>
        <w:autoSpaceDE w:val="0"/>
        <w:autoSpaceDN w:val="0"/>
        <w:adjustRightInd w:val="0"/>
        <w:spacing w:before="6" w:after="0" w:line="170" w:lineRule="exact"/>
        <w:ind w:left="0" w:firstLine="0"/>
        <w:jc w:val="left"/>
        <w:rPr>
          <w:rFonts w:ascii="Times New Roman" w:hAnsi="Times New Roman"/>
          <w:sz w:val="17"/>
          <w:szCs w:val="17"/>
          <w:lang w:eastAsia="sk-SK"/>
        </w:rPr>
      </w:pPr>
    </w:p>
    <w:p w:rsidR="00E3725E" w:rsidRPr="00E3725E" w:rsidRDefault="006B72AC" w:rsidP="00E3725E">
      <w:pPr>
        <w:ind w:hanging="283"/>
        <w:rPr>
          <w:rFonts w:ascii="Times New Roman" w:hAnsi="Times New Roman"/>
          <w:b/>
          <w:sz w:val="24"/>
          <w:szCs w:val="24"/>
        </w:rPr>
      </w:pPr>
      <w:r w:rsidRPr="00E3725E">
        <w:rPr>
          <w:rFonts w:ascii="Times New Roman" w:hAnsi="Times New Roman"/>
          <w:b/>
          <w:sz w:val="24"/>
          <w:szCs w:val="24"/>
        </w:rPr>
        <w:t>2.3 Algoritmus kontrolného súčtu CRC-16</w:t>
      </w:r>
    </w:p>
    <w:p w:rsidR="006B72AC" w:rsidRPr="006B72AC" w:rsidRDefault="006B72AC" w:rsidP="006B72AC">
      <w:pPr>
        <w:widowControl w:val="0"/>
        <w:tabs>
          <w:tab w:val="left" w:pos="800"/>
        </w:tabs>
        <w:kinsoku w:val="0"/>
        <w:overflowPunct w:val="0"/>
        <w:autoSpaceDE w:val="0"/>
        <w:autoSpaceDN w:val="0"/>
        <w:adjustRightInd w:val="0"/>
        <w:spacing w:before="64" w:after="0" w:line="340" w:lineRule="auto"/>
        <w:ind w:left="0" w:right="3711" w:firstLine="0"/>
        <w:jc w:val="left"/>
        <w:rPr>
          <w:rFonts w:ascii="Times New Roman" w:hAnsi="Times New Roman"/>
          <w:noProof/>
          <w:lang w:eastAsia="sk-SK"/>
        </w:rPr>
      </w:pPr>
      <w:r w:rsidRPr="006B72AC">
        <w:rPr>
          <w:rFonts w:ascii="Times New Roman" w:hAnsi="Times New Roman"/>
          <w:i/>
          <w:iCs/>
          <w:noProof/>
          <w:spacing w:val="-2"/>
          <w:lang w:eastAsia="sk-SK"/>
        </w:rPr>
        <w:t>W</w:t>
      </w:r>
      <w:r w:rsidRPr="006B72AC">
        <w:rPr>
          <w:rFonts w:ascii="Times New Roman" w:hAnsi="Times New Roman"/>
          <w:i/>
          <w:iCs/>
          <w:noProof/>
          <w:spacing w:val="-1"/>
          <w:lang w:eastAsia="sk-SK"/>
        </w:rPr>
        <w:t>O</w:t>
      </w:r>
      <w:r w:rsidRPr="006B72AC">
        <w:rPr>
          <w:rFonts w:ascii="Times New Roman" w:hAnsi="Times New Roman"/>
          <w:i/>
          <w:iCs/>
          <w:noProof/>
          <w:spacing w:val="1"/>
          <w:lang w:eastAsia="sk-SK"/>
        </w:rPr>
        <w:t>R</w:t>
      </w:r>
      <w:r w:rsidRPr="006B72AC">
        <w:rPr>
          <w:rFonts w:ascii="Times New Roman" w:hAnsi="Times New Roman"/>
          <w:i/>
          <w:iCs/>
          <w:noProof/>
          <w:lang w:eastAsia="sk-SK"/>
        </w:rPr>
        <w:t>D</w:t>
      </w:r>
      <w:r w:rsidRPr="006B72AC">
        <w:rPr>
          <w:rFonts w:ascii="Times New Roman" w:hAnsi="Times New Roman"/>
          <w:i/>
          <w:iCs/>
          <w:noProof/>
          <w:spacing w:val="-5"/>
          <w:lang w:eastAsia="sk-SK"/>
        </w:rPr>
        <w:t xml:space="preserve"> </w:t>
      </w:r>
      <w:r w:rsidRPr="006B72AC">
        <w:rPr>
          <w:rFonts w:ascii="Times New Roman" w:hAnsi="Times New Roman"/>
          <w:i/>
          <w:iCs/>
          <w:noProof/>
          <w:lang w:eastAsia="sk-SK"/>
        </w:rPr>
        <w:t>c</w:t>
      </w:r>
      <w:r w:rsidRPr="006B72AC">
        <w:rPr>
          <w:rFonts w:ascii="Times New Roman" w:hAnsi="Times New Roman"/>
          <w:i/>
          <w:iCs/>
          <w:noProof/>
          <w:spacing w:val="-10"/>
          <w:lang w:eastAsia="sk-SK"/>
        </w:rPr>
        <w:t>r</w:t>
      </w:r>
      <w:r w:rsidRPr="006B72AC">
        <w:rPr>
          <w:rFonts w:ascii="Times New Roman" w:hAnsi="Times New Roman"/>
          <w:i/>
          <w:iCs/>
          <w:noProof/>
          <w:lang w:eastAsia="sk-SK"/>
        </w:rPr>
        <w:t>c1</w:t>
      </w:r>
      <w:r w:rsidRPr="006B72AC">
        <w:rPr>
          <w:rFonts w:ascii="Times New Roman" w:hAnsi="Times New Roman"/>
          <w:i/>
          <w:iCs/>
          <w:noProof/>
          <w:spacing w:val="1"/>
          <w:lang w:eastAsia="sk-SK"/>
        </w:rPr>
        <w:t>6</w:t>
      </w:r>
      <w:r w:rsidRPr="006B72AC">
        <w:rPr>
          <w:rFonts w:ascii="Times New Roman" w:hAnsi="Times New Roman"/>
          <w:i/>
          <w:iCs/>
          <w:noProof/>
          <w:spacing w:val="-2"/>
          <w:lang w:eastAsia="sk-SK"/>
        </w:rPr>
        <w:t>(</w:t>
      </w:r>
      <w:r w:rsidRPr="006B72AC">
        <w:rPr>
          <w:rFonts w:ascii="Times New Roman" w:hAnsi="Times New Roman"/>
          <w:i/>
          <w:iCs/>
          <w:noProof/>
          <w:spacing w:val="-3"/>
          <w:lang w:eastAsia="sk-SK"/>
        </w:rPr>
        <w:t>B</w:t>
      </w:r>
      <w:r w:rsidRPr="006B72AC">
        <w:rPr>
          <w:rFonts w:ascii="Times New Roman" w:hAnsi="Times New Roman"/>
          <w:i/>
          <w:iCs/>
          <w:noProof/>
          <w:spacing w:val="1"/>
          <w:lang w:eastAsia="sk-SK"/>
        </w:rPr>
        <w:t>Y</w:t>
      </w:r>
      <w:r w:rsidRPr="006B72AC">
        <w:rPr>
          <w:rFonts w:ascii="Times New Roman" w:hAnsi="Times New Roman"/>
          <w:i/>
          <w:iCs/>
          <w:noProof/>
          <w:spacing w:val="-1"/>
          <w:lang w:eastAsia="sk-SK"/>
        </w:rPr>
        <w:t>T</w:t>
      </w:r>
      <w:r w:rsidRPr="006B72AC">
        <w:rPr>
          <w:rFonts w:ascii="Times New Roman" w:hAnsi="Times New Roman"/>
          <w:i/>
          <w:iCs/>
          <w:noProof/>
          <w:lang w:eastAsia="sk-SK"/>
        </w:rPr>
        <w:t>E</w:t>
      </w:r>
      <w:r w:rsidRPr="006B72AC">
        <w:rPr>
          <w:rFonts w:ascii="Times New Roman" w:hAnsi="Times New Roman"/>
          <w:i/>
          <w:iCs/>
          <w:noProof/>
          <w:spacing w:val="-5"/>
          <w:lang w:eastAsia="sk-SK"/>
        </w:rPr>
        <w:t xml:space="preserve"> </w:t>
      </w:r>
      <w:r w:rsidRPr="006B72AC">
        <w:rPr>
          <w:rFonts w:ascii="Times New Roman" w:hAnsi="Times New Roman"/>
          <w:i/>
          <w:iCs/>
          <w:noProof/>
          <w:lang w:eastAsia="sk-SK"/>
        </w:rPr>
        <w:t>*bu</w:t>
      </w:r>
      <w:r w:rsidRPr="006B72AC">
        <w:rPr>
          <w:rFonts w:ascii="Times New Roman" w:hAnsi="Times New Roman"/>
          <w:i/>
          <w:iCs/>
          <w:noProof/>
          <w:spacing w:val="-2"/>
          <w:lang w:eastAsia="sk-SK"/>
        </w:rPr>
        <w:t>f</w:t>
      </w:r>
      <w:r w:rsidRPr="006B72AC">
        <w:rPr>
          <w:rFonts w:ascii="Times New Roman" w:hAnsi="Times New Roman"/>
          <w:i/>
          <w:iCs/>
          <w:noProof/>
          <w:lang w:eastAsia="sk-SK"/>
        </w:rPr>
        <w:t>,i</w:t>
      </w:r>
      <w:r w:rsidRPr="006B72AC">
        <w:rPr>
          <w:rFonts w:ascii="Times New Roman" w:hAnsi="Times New Roman"/>
          <w:i/>
          <w:iCs/>
          <w:noProof/>
          <w:spacing w:val="-2"/>
          <w:lang w:eastAsia="sk-SK"/>
        </w:rPr>
        <w:t>n</w:t>
      </w:r>
      <w:r w:rsidRPr="006B72AC">
        <w:rPr>
          <w:rFonts w:ascii="Times New Roman" w:hAnsi="Times New Roman"/>
          <w:i/>
          <w:iCs/>
          <w:noProof/>
          <w:lang w:eastAsia="sk-SK"/>
        </w:rPr>
        <w:t>t</w:t>
      </w:r>
      <w:r w:rsidRPr="006B72AC">
        <w:rPr>
          <w:rFonts w:ascii="Times New Roman" w:hAnsi="Times New Roman"/>
          <w:i/>
          <w:iCs/>
          <w:noProof/>
          <w:spacing w:val="-3"/>
          <w:lang w:eastAsia="sk-SK"/>
        </w:rPr>
        <w:t xml:space="preserve"> </w:t>
      </w:r>
      <w:r w:rsidRPr="006B72AC">
        <w:rPr>
          <w:rFonts w:ascii="Times New Roman" w:hAnsi="Times New Roman"/>
          <w:i/>
          <w:iCs/>
          <w:noProof/>
          <w:lang w:eastAsia="sk-SK"/>
        </w:rPr>
        <w:t>cou</w:t>
      </w:r>
      <w:r w:rsidRPr="006B72AC">
        <w:rPr>
          <w:rFonts w:ascii="Times New Roman" w:hAnsi="Times New Roman"/>
          <w:i/>
          <w:iCs/>
          <w:noProof/>
          <w:spacing w:val="-2"/>
          <w:lang w:eastAsia="sk-SK"/>
        </w:rPr>
        <w:t>n</w:t>
      </w:r>
      <w:r w:rsidRPr="006B72AC">
        <w:rPr>
          <w:rFonts w:ascii="Times New Roman" w:hAnsi="Times New Roman"/>
          <w:i/>
          <w:iCs/>
          <w:noProof/>
          <w:lang w:eastAsia="sk-SK"/>
        </w:rPr>
        <w:t>t</w:t>
      </w:r>
      <w:r w:rsidRPr="006B72AC">
        <w:rPr>
          <w:rFonts w:ascii="Times New Roman" w:hAnsi="Times New Roman"/>
          <w:i/>
          <w:iCs/>
          <w:noProof/>
          <w:spacing w:val="2"/>
          <w:lang w:eastAsia="sk-SK"/>
        </w:rPr>
        <w:t>,</w:t>
      </w:r>
      <w:r w:rsidRPr="006B72AC">
        <w:rPr>
          <w:rFonts w:ascii="Times New Roman" w:hAnsi="Times New Roman"/>
          <w:i/>
          <w:iCs/>
          <w:noProof/>
          <w:spacing w:val="-4"/>
          <w:lang w:eastAsia="sk-SK"/>
        </w:rPr>
        <w:t>W</w:t>
      </w:r>
      <w:r w:rsidRPr="006B72AC">
        <w:rPr>
          <w:rFonts w:ascii="Times New Roman" w:hAnsi="Times New Roman"/>
          <w:i/>
          <w:iCs/>
          <w:noProof/>
          <w:lang w:eastAsia="sk-SK"/>
        </w:rPr>
        <w:t>O</w:t>
      </w:r>
      <w:r w:rsidRPr="006B72AC">
        <w:rPr>
          <w:rFonts w:ascii="Times New Roman" w:hAnsi="Times New Roman"/>
          <w:i/>
          <w:iCs/>
          <w:noProof/>
          <w:spacing w:val="-1"/>
          <w:lang w:eastAsia="sk-SK"/>
        </w:rPr>
        <w:t>R</w:t>
      </w:r>
      <w:r w:rsidRPr="006B72AC">
        <w:rPr>
          <w:rFonts w:ascii="Times New Roman" w:hAnsi="Times New Roman"/>
          <w:i/>
          <w:iCs/>
          <w:noProof/>
          <w:lang w:eastAsia="sk-SK"/>
        </w:rPr>
        <w:t>D</w:t>
      </w:r>
      <w:r w:rsidRPr="006B72AC">
        <w:rPr>
          <w:rFonts w:ascii="Times New Roman" w:hAnsi="Times New Roman"/>
          <w:i/>
          <w:iCs/>
          <w:noProof/>
          <w:spacing w:val="-5"/>
          <w:lang w:eastAsia="sk-SK"/>
        </w:rPr>
        <w:t xml:space="preserve"> </w:t>
      </w:r>
      <w:r w:rsidRPr="006B72AC">
        <w:rPr>
          <w:rFonts w:ascii="Times New Roman" w:hAnsi="Times New Roman"/>
          <w:i/>
          <w:iCs/>
          <w:noProof/>
          <w:lang w:eastAsia="sk-SK"/>
        </w:rPr>
        <w:t>po</w:t>
      </w:r>
      <w:r w:rsidRPr="006B72AC">
        <w:rPr>
          <w:rFonts w:ascii="Times New Roman" w:hAnsi="Times New Roman"/>
          <w:i/>
          <w:iCs/>
          <w:noProof/>
          <w:spacing w:val="-2"/>
          <w:lang w:eastAsia="sk-SK"/>
        </w:rPr>
        <w:t>l</w:t>
      </w:r>
      <w:r w:rsidRPr="006B72AC">
        <w:rPr>
          <w:rFonts w:ascii="Times New Roman" w:hAnsi="Times New Roman"/>
          <w:i/>
          <w:iCs/>
          <w:noProof/>
          <w:lang w:eastAsia="sk-SK"/>
        </w:rPr>
        <w:t>yno</w:t>
      </w:r>
      <w:r w:rsidRPr="006B72AC">
        <w:rPr>
          <w:rFonts w:ascii="Times New Roman" w:hAnsi="Times New Roman"/>
          <w:i/>
          <w:iCs/>
          <w:noProof/>
          <w:spacing w:val="-1"/>
          <w:lang w:eastAsia="sk-SK"/>
        </w:rPr>
        <w:t>m</w:t>
      </w:r>
      <w:r w:rsidRPr="006B72AC">
        <w:rPr>
          <w:rFonts w:ascii="Times New Roman" w:hAnsi="Times New Roman"/>
          <w:i/>
          <w:iCs/>
          <w:noProof/>
          <w:spacing w:val="2"/>
          <w:lang w:eastAsia="sk-SK"/>
        </w:rPr>
        <w:t>,</w:t>
      </w:r>
      <w:r w:rsidRPr="006B72AC">
        <w:rPr>
          <w:rFonts w:ascii="Times New Roman" w:hAnsi="Times New Roman"/>
          <w:i/>
          <w:iCs/>
          <w:noProof/>
          <w:spacing w:val="-2"/>
          <w:lang w:eastAsia="sk-SK"/>
        </w:rPr>
        <w:t>W</w:t>
      </w:r>
      <w:r w:rsidRPr="006B72AC">
        <w:rPr>
          <w:rFonts w:ascii="Times New Roman" w:hAnsi="Times New Roman"/>
          <w:i/>
          <w:iCs/>
          <w:noProof/>
          <w:spacing w:val="-1"/>
          <w:lang w:eastAsia="sk-SK"/>
        </w:rPr>
        <w:t>O</w:t>
      </w:r>
      <w:r w:rsidRPr="006B72AC">
        <w:rPr>
          <w:rFonts w:ascii="Times New Roman" w:hAnsi="Times New Roman"/>
          <w:i/>
          <w:iCs/>
          <w:noProof/>
          <w:spacing w:val="1"/>
          <w:lang w:eastAsia="sk-SK"/>
        </w:rPr>
        <w:t>R</w:t>
      </w:r>
      <w:r w:rsidRPr="006B72AC">
        <w:rPr>
          <w:rFonts w:ascii="Times New Roman" w:hAnsi="Times New Roman"/>
          <w:i/>
          <w:iCs/>
          <w:noProof/>
          <w:lang w:eastAsia="sk-SK"/>
        </w:rPr>
        <w:t>D</w:t>
      </w:r>
      <w:r w:rsidRPr="006B72AC">
        <w:rPr>
          <w:rFonts w:ascii="Times New Roman" w:hAnsi="Times New Roman"/>
          <w:i/>
          <w:iCs/>
          <w:noProof/>
          <w:spacing w:val="-5"/>
          <w:lang w:eastAsia="sk-SK"/>
        </w:rPr>
        <w:t xml:space="preserve"> </w:t>
      </w:r>
      <w:r w:rsidRPr="006B72AC">
        <w:rPr>
          <w:rFonts w:ascii="Times New Roman" w:hAnsi="Times New Roman"/>
          <w:i/>
          <w:iCs/>
          <w:noProof/>
          <w:spacing w:val="-2"/>
          <w:lang w:eastAsia="sk-SK"/>
        </w:rPr>
        <w:t>i</w:t>
      </w:r>
      <w:r w:rsidRPr="006B72AC">
        <w:rPr>
          <w:rFonts w:ascii="Times New Roman" w:hAnsi="Times New Roman"/>
          <w:i/>
          <w:iCs/>
          <w:noProof/>
          <w:lang w:eastAsia="sk-SK"/>
        </w:rPr>
        <w:t>n</w:t>
      </w:r>
      <w:r w:rsidRPr="006B72AC">
        <w:rPr>
          <w:rFonts w:ascii="Times New Roman" w:hAnsi="Times New Roman"/>
          <w:i/>
          <w:iCs/>
          <w:noProof/>
          <w:spacing w:val="-2"/>
          <w:lang w:eastAsia="sk-SK"/>
        </w:rPr>
        <w:t>i</w:t>
      </w:r>
      <w:r w:rsidRPr="006B72AC">
        <w:rPr>
          <w:rFonts w:ascii="Times New Roman" w:hAnsi="Times New Roman"/>
          <w:i/>
          <w:iCs/>
          <w:noProof/>
          <w:lang w:eastAsia="sk-SK"/>
        </w:rPr>
        <w:t>ti</w:t>
      </w:r>
      <w:r w:rsidRPr="006B72AC">
        <w:rPr>
          <w:rFonts w:ascii="Times New Roman" w:hAnsi="Times New Roman"/>
          <w:i/>
          <w:iCs/>
          <w:noProof/>
          <w:spacing w:val="-2"/>
          <w:lang w:eastAsia="sk-SK"/>
        </w:rPr>
        <w:t>a</w:t>
      </w:r>
      <w:r w:rsidRPr="006B72AC">
        <w:rPr>
          <w:rFonts w:ascii="Times New Roman" w:hAnsi="Times New Roman"/>
          <w:i/>
          <w:iCs/>
          <w:noProof/>
          <w:spacing w:val="2"/>
          <w:lang w:eastAsia="sk-SK"/>
        </w:rPr>
        <w:t>l</w:t>
      </w:r>
      <w:r w:rsidRPr="006B72AC">
        <w:rPr>
          <w:rFonts w:ascii="Times New Roman" w:hAnsi="Times New Roman"/>
          <w:i/>
          <w:iCs/>
          <w:noProof/>
          <w:lang w:eastAsia="sk-SK"/>
        </w:rPr>
        <w:t>)</w:t>
      </w:r>
      <w:r w:rsidRPr="006B72AC">
        <w:rPr>
          <w:rFonts w:ascii="Times New Roman" w:hAnsi="Times New Roman"/>
          <w:i/>
          <w:iCs/>
          <w:noProof/>
          <w:spacing w:val="-5"/>
          <w:lang w:eastAsia="sk-SK"/>
        </w:rPr>
        <w:t xml:space="preserve"> </w:t>
      </w:r>
      <w:r w:rsidRPr="006B72AC">
        <w:rPr>
          <w:rFonts w:ascii="Times New Roman" w:hAnsi="Times New Roman"/>
          <w:i/>
          <w:iCs/>
          <w:noProof/>
          <w:lang w:eastAsia="sk-SK"/>
        </w:rPr>
        <w:t>{</w:t>
      </w:r>
      <w:r w:rsidRPr="006B72AC">
        <w:rPr>
          <w:rFonts w:ascii="Times New Roman" w:hAnsi="Times New Roman"/>
          <w:i/>
          <w:iCs/>
          <w:noProof/>
          <w:w w:val="99"/>
          <w:lang w:eastAsia="sk-SK"/>
        </w:rPr>
        <w:t xml:space="preserve"> </w:t>
      </w:r>
      <w:r w:rsidRPr="006B72AC">
        <w:rPr>
          <w:rFonts w:ascii="Times New Roman" w:hAnsi="Times New Roman"/>
          <w:i/>
          <w:iCs/>
          <w:noProof/>
          <w:spacing w:val="-2"/>
          <w:lang w:eastAsia="sk-SK"/>
        </w:rPr>
        <w:t>i</w:t>
      </w:r>
      <w:r w:rsidRPr="006B72AC">
        <w:rPr>
          <w:rFonts w:ascii="Times New Roman" w:hAnsi="Times New Roman"/>
          <w:i/>
          <w:iCs/>
          <w:noProof/>
          <w:lang w:eastAsia="sk-SK"/>
        </w:rPr>
        <w:t>nt</w:t>
      </w:r>
      <w:r w:rsidRPr="006B72AC">
        <w:rPr>
          <w:rFonts w:ascii="Times New Roman" w:hAnsi="Times New Roman"/>
          <w:i/>
          <w:iCs/>
          <w:noProof/>
          <w:spacing w:val="-5"/>
          <w:lang w:eastAsia="sk-SK"/>
        </w:rPr>
        <w:t xml:space="preserve"> </w:t>
      </w:r>
      <w:r w:rsidRPr="006B72AC">
        <w:rPr>
          <w:rFonts w:ascii="Times New Roman" w:hAnsi="Times New Roman"/>
          <w:i/>
          <w:iCs/>
          <w:noProof/>
          <w:lang w:eastAsia="sk-SK"/>
        </w:rPr>
        <w:t>i</w:t>
      </w:r>
      <w:r w:rsidRPr="006B72AC">
        <w:rPr>
          <w:rFonts w:ascii="Times New Roman" w:hAnsi="Times New Roman"/>
          <w:i/>
          <w:iCs/>
          <w:noProof/>
          <w:spacing w:val="-2"/>
          <w:lang w:eastAsia="sk-SK"/>
        </w:rPr>
        <w:t>,</w:t>
      </w:r>
      <w:r w:rsidRPr="006B72AC">
        <w:rPr>
          <w:rFonts w:ascii="Times New Roman" w:hAnsi="Times New Roman"/>
          <w:i/>
          <w:iCs/>
          <w:noProof/>
          <w:lang w:eastAsia="sk-SK"/>
        </w:rPr>
        <w:t>j;</w:t>
      </w:r>
    </w:p>
    <w:p w:rsidR="006B72AC" w:rsidRPr="006B72AC" w:rsidRDefault="006B72AC" w:rsidP="006B72AC">
      <w:pPr>
        <w:widowControl w:val="0"/>
        <w:kinsoku w:val="0"/>
        <w:overflowPunct w:val="0"/>
        <w:autoSpaceDE w:val="0"/>
        <w:autoSpaceDN w:val="0"/>
        <w:adjustRightInd w:val="0"/>
        <w:spacing w:before="18" w:after="0" w:line="353" w:lineRule="auto"/>
        <w:ind w:left="0" w:right="7565" w:firstLine="0"/>
        <w:jc w:val="left"/>
        <w:rPr>
          <w:rFonts w:ascii="Times New Roman" w:hAnsi="Times New Roman"/>
          <w:noProof/>
          <w:lang w:eastAsia="sk-SK"/>
        </w:rPr>
      </w:pPr>
      <w:r w:rsidRPr="006B72AC">
        <w:rPr>
          <w:rFonts w:ascii="Times New Roman" w:hAnsi="Times New Roman"/>
          <w:i/>
          <w:iCs/>
          <w:noProof/>
          <w:spacing w:val="-2"/>
          <w:lang w:eastAsia="sk-SK"/>
        </w:rPr>
        <w:t>W</w:t>
      </w:r>
      <w:r w:rsidRPr="006B72AC">
        <w:rPr>
          <w:rFonts w:ascii="Times New Roman" w:hAnsi="Times New Roman"/>
          <w:i/>
          <w:iCs/>
          <w:noProof/>
          <w:spacing w:val="-1"/>
          <w:lang w:eastAsia="sk-SK"/>
        </w:rPr>
        <w:t>O</w:t>
      </w:r>
      <w:r w:rsidRPr="006B72AC">
        <w:rPr>
          <w:rFonts w:ascii="Times New Roman" w:hAnsi="Times New Roman"/>
          <w:i/>
          <w:iCs/>
          <w:noProof/>
          <w:spacing w:val="1"/>
          <w:lang w:eastAsia="sk-SK"/>
        </w:rPr>
        <w:t>R</w:t>
      </w:r>
      <w:r w:rsidRPr="006B72AC">
        <w:rPr>
          <w:rFonts w:ascii="Times New Roman" w:hAnsi="Times New Roman"/>
          <w:i/>
          <w:iCs/>
          <w:noProof/>
          <w:lang w:eastAsia="sk-SK"/>
        </w:rPr>
        <w:t>D</w:t>
      </w:r>
      <w:r w:rsidRPr="006B72AC">
        <w:rPr>
          <w:rFonts w:ascii="Times New Roman" w:hAnsi="Times New Roman"/>
          <w:i/>
          <w:iCs/>
          <w:noProof/>
          <w:spacing w:val="-5"/>
          <w:lang w:eastAsia="sk-SK"/>
        </w:rPr>
        <w:t xml:space="preserve"> </w:t>
      </w:r>
      <w:r w:rsidRPr="006B72AC">
        <w:rPr>
          <w:rFonts w:ascii="Times New Roman" w:hAnsi="Times New Roman"/>
          <w:i/>
          <w:iCs/>
          <w:noProof/>
          <w:lang w:eastAsia="sk-SK"/>
        </w:rPr>
        <w:t>c</w:t>
      </w:r>
      <w:r w:rsidRPr="006B72AC">
        <w:rPr>
          <w:rFonts w:ascii="Times New Roman" w:hAnsi="Times New Roman"/>
          <w:i/>
          <w:iCs/>
          <w:noProof/>
          <w:spacing w:val="-10"/>
          <w:lang w:eastAsia="sk-SK"/>
        </w:rPr>
        <w:t>r</w:t>
      </w:r>
      <w:r w:rsidRPr="006B72AC">
        <w:rPr>
          <w:rFonts w:ascii="Times New Roman" w:hAnsi="Times New Roman"/>
          <w:i/>
          <w:iCs/>
          <w:noProof/>
          <w:lang w:eastAsia="sk-SK"/>
        </w:rPr>
        <w:t>c</w:t>
      </w:r>
      <w:r w:rsidRPr="006B72AC">
        <w:rPr>
          <w:rFonts w:ascii="Times New Roman" w:hAnsi="Times New Roman"/>
          <w:i/>
          <w:iCs/>
          <w:noProof/>
          <w:spacing w:val="-3"/>
          <w:lang w:eastAsia="sk-SK"/>
        </w:rPr>
        <w:t xml:space="preserve"> </w:t>
      </w:r>
      <w:r w:rsidRPr="006B72AC">
        <w:rPr>
          <w:rFonts w:ascii="Times New Roman" w:hAnsi="Times New Roman"/>
          <w:i/>
          <w:iCs/>
          <w:noProof/>
          <w:lang w:eastAsia="sk-SK"/>
        </w:rPr>
        <w:t>=</w:t>
      </w:r>
      <w:r w:rsidRPr="006B72AC">
        <w:rPr>
          <w:rFonts w:ascii="Times New Roman" w:hAnsi="Times New Roman"/>
          <w:i/>
          <w:iCs/>
          <w:noProof/>
          <w:spacing w:val="-4"/>
          <w:lang w:eastAsia="sk-SK"/>
        </w:rPr>
        <w:t xml:space="preserve"> </w:t>
      </w:r>
      <w:r w:rsidRPr="006B72AC">
        <w:rPr>
          <w:rFonts w:ascii="Times New Roman" w:hAnsi="Times New Roman"/>
          <w:i/>
          <w:iCs/>
          <w:noProof/>
          <w:spacing w:val="-2"/>
          <w:lang w:eastAsia="sk-SK"/>
        </w:rPr>
        <w:t>i</w:t>
      </w:r>
      <w:r w:rsidRPr="006B72AC">
        <w:rPr>
          <w:rFonts w:ascii="Times New Roman" w:hAnsi="Times New Roman"/>
          <w:i/>
          <w:iCs/>
          <w:noProof/>
          <w:lang w:eastAsia="sk-SK"/>
        </w:rPr>
        <w:t>n</w:t>
      </w:r>
      <w:r w:rsidRPr="006B72AC">
        <w:rPr>
          <w:rFonts w:ascii="Times New Roman" w:hAnsi="Times New Roman"/>
          <w:i/>
          <w:iCs/>
          <w:noProof/>
          <w:spacing w:val="-2"/>
          <w:lang w:eastAsia="sk-SK"/>
        </w:rPr>
        <w:t>i</w:t>
      </w:r>
      <w:r w:rsidRPr="006B72AC">
        <w:rPr>
          <w:rFonts w:ascii="Times New Roman" w:hAnsi="Times New Roman"/>
          <w:i/>
          <w:iCs/>
          <w:noProof/>
          <w:lang w:eastAsia="sk-SK"/>
        </w:rPr>
        <w:t>tia</w:t>
      </w:r>
      <w:r w:rsidRPr="006B72AC">
        <w:rPr>
          <w:rFonts w:ascii="Times New Roman" w:hAnsi="Times New Roman"/>
          <w:i/>
          <w:iCs/>
          <w:noProof/>
          <w:spacing w:val="-2"/>
          <w:lang w:eastAsia="sk-SK"/>
        </w:rPr>
        <w:t>l</w:t>
      </w:r>
      <w:r w:rsidRPr="006B72AC">
        <w:rPr>
          <w:rFonts w:ascii="Times New Roman" w:hAnsi="Times New Roman"/>
          <w:i/>
          <w:iCs/>
          <w:noProof/>
          <w:lang w:eastAsia="sk-SK"/>
        </w:rPr>
        <w:t xml:space="preserve">; </w:t>
      </w:r>
      <w:r w:rsidRPr="006B72AC">
        <w:rPr>
          <w:rFonts w:ascii="Times New Roman" w:hAnsi="Times New Roman"/>
          <w:i/>
          <w:iCs/>
          <w:noProof/>
          <w:spacing w:val="-2"/>
          <w:lang w:eastAsia="sk-SK"/>
        </w:rPr>
        <w:t>f</w:t>
      </w:r>
      <w:r w:rsidRPr="006B72AC">
        <w:rPr>
          <w:rFonts w:ascii="Times New Roman" w:hAnsi="Times New Roman"/>
          <w:i/>
          <w:iCs/>
          <w:noProof/>
          <w:lang w:eastAsia="sk-SK"/>
        </w:rPr>
        <w:t>o</w:t>
      </w:r>
      <w:r w:rsidRPr="006B72AC">
        <w:rPr>
          <w:rFonts w:ascii="Times New Roman" w:hAnsi="Times New Roman"/>
          <w:i/>
          <w:iCs/>
          <w:noProof/>
          <w:spacing w:val="2"/>
          <w:lang w:eastAsia="sk-SK"/>
        </w:rPr>
        <w:t>r</w:t>
      </w:r>
      <w:r w:rsidRPr="006B72AC">
        <w:rPr>
          <w:rFonts w:ascii="Times New Roman" w:hAnsi="Times New Roman"/>
          <w:i/>
          <w:iCs/>
          <w:noProof/>
          <w:spacing w:val="-4"/>
          <w:lang w:eastAsia="sk-SK"/>
        </w:rPr>
        <w:t>(</w:t>
      </w:r>
      <w:r w:rsidRPr="006B72AC">
        <w:rPr>
          <w:rFonts w:ascii="Times New Roman" w:hAnsi="Times New Roman"/>
          <w:i/>
          <w:iCs/>
          <w:noProof/>
          <w:lang w:eastAsia="sk-SK"/>
        </w:rPr>
        <w:t>i</w:t>
      </w:r>
      <w:r w:rsidRPr="006B72AC">
        <w:rPr>
          <w:rFonts w:ascii="Times New Roman" w:hAnsi="Times New Roman"/>
          <w:i/>
          <w:iCs/>
          <w:noProof/>
          <w:spacing w:val="-1"/>
          <w:lang w:eastAsia="sk-SK"/>
        </w:rPr>
        <w:t>=</w:t>
      </w:r>
      <w:r w:rsidRPr="006B72AC">
        <w:rPr>
          <w:rFonts w:ascii="Times New Roman" w:hAnsi="Times New Roman"/>
          <w:i/>
          <w:iCs/>
          <w:noProof/>
          <w:lang w:eastAsia="sk-SK"/>
        </w:rPr>
        <w:t>0;i</w:t>
      </w:r>
      <w:r w:rsidRPr="006B72AC">
        <w:rPr>
          <w:rFonts w:ascii="Times New Roman" w:hAnsi="Times New Roman"/>
          <w:i/>
          <w:iCs/>
          <w:noProof/>
          <w:spacing w:val="-1"/>
          <w:lang w:eastAsia="sk-SK"/>
        </w:rPr>
        <w:t>&lt;</w:t>
      </w:r>
      <w:r w:rsidRPr="006B72AC">
        <w:rPr>
          <w:rFonts w:ascii="Times New Roman" w:hAnsi="Times New Roman"/>
          <w:i/>
          <w:iCs/>
          <w:noProof/>
          <w:lang w:eastAsia="sk-SK"/>
        </w:rPr>
        <w:t>coun</w:t>
      </w:r>
      <w:r w:rsidRPr="006B72AC">
        <w:rPr>
          <w:rFonts w:ascii="Times New Roman" w:hAnsi="Times New Roman"/>
          <w:i/>
          <w:iCs/>
          <w:noProof/>
          <w:spacing w:val="-2"/>
          <w:lang w:eastAsia="sk-SK"/>
        </w:rPr>
        <w:t>t</w:t>
      </w:r>
      <w:r w:rsidRPr="006B72AC">
        <w:rPr>
          <w:rFonts w:ascii="Times New Roman" w:hAnsi="Times New Roman"/>
          <w:i/>
          <w:iCs/>
          <w:noProof/>
          <w:lang w:eastAsia="sk-SK"/>
        </w:rPr>
        <w:t>;</w:t>
      </w:r>
      <w:r w:rsidRPr="006B72AC">
        <w:rPr>
          <w:rFonts w:ascii="Times New Roman" w:hAnsi="Times New Roman"/>
          <w:i/>
          <w:iCs/>
          <w:noProof/>
          <w:spacing w:val="-1"/>
          <w:lang w:eastAsia="sk-SK"/>
        </w:rPr>
        <w:t>++</w:t>
      </w:r>
      <w:r w:rsidRPr="006B72AC">
        <w:rPr>
          <w:rFonts w:ascii="Times New Roman" w:hAnsi="Times New Roman"/>
          <w:i/>
          <w:iCs/>
          <w:noProof/>
          <w:spacing w:val="2"/>
          <w:lang w:eastAsia="sk-SK"/>
        </w:rPr>
        <w:t>i</w:t>
      </w:r>
      <w:r w:rsidRPr="006B72AC">
        <w:rPr>
          <w:rFonts w:ascii="Times New Roman" w:hAnsi="Times New Roman"/>
          <w:i/>
          <w:iCs/>
          <w:noProof/>
          <w:lang w:eastAsia="sk-SK"/>
        </w:rPr>
        <w:t>)</w:t>
      </w:r>
      <w:r w:rsidRPr="006B72AC">
        <w:rPr>
          <w:rFonts w:ascii="Times New Roman" w:hAnsi="Times New Roman"/>
          <w:i/>
          <w:iCs/>
          <w:noProof/>
          <w:spacing w:val="-16"/>
          <w:lang w:eastAsia="sk-SK"/>
        </w:rPr>
        <w:t xml:space="preserve"> </w:t>
      </w:r>
      <w:r w:rsidRPr="006B72AC">
        <w:rPr>
          <w:rFonts w:ascii="Times New Roman" w:hAnsi="Times New Roman"/>
          <w:i/>
          <w:iCs/>
          <w:noProof/>
          <w:lang w:eastAsia="sk-SK"/>
        </w:rPr>
        <w:t>{</w:t>
      </w:r>
      <w:r w:rsidRPr="006B72AC">
        <w:rPr>
          <w:rFonts w:ascii="Times New Roman" w:hAnsi="Times New Roman"/>
          <w:i/>
          <w:iCs/>
          <w:noProof/>
          <w:w w:val="99"/>
          <w:lang w:eastAsia="sk-SK"/>
        </w:rPr>
        <w:t xml:space="preserve"> </w:t>
      </w:r>
      <w:r w:rsidRPr="006B72AC">
        <w:rPr>
          <w:rFonts w:ascii="Times New Roman" w:hAnsi="Times New Roman"/>
          <w:i/>
          <w:iCs/>
          <w:noProof/>
          <w:spacing w:val="-2"/>
          <w:lang w:eastAsia="sk-SK"/>
        </w:rPr>
        <w:t>c</w:t>
      </w:r>
      <w:r w:rsidRPr="006B72AC">
        <w:rPr>
          <w:rFonts w:ascii="Times New Roman" w:hAnsi="Times New Roman"/>
          <w:i/>
          <w:iCs/>
          <w:noProof/>
          <w:spacing w:val="-8"/>
          <w:lang w:eastAsia="sk-SK"/>
        </w:rPr>
        <w:t>r</w:t>
      </w:r>
      <w:r w:rsidRPr="006B72AC">
        <w:rPr>
          <w:rFonts w:ascii="Times New Roman" w:hAnsi="Times New Roman"/>
          <w:i/>
          <w:iCs/>
          <w:noProof/>
          <w:lang w:eastAsia="sk-SK"/>
        </w:rPr>
        <w:t>c</w:t>
      </w:r>
      <w:r w:rsidRPr="006B72AC">
        <w:rPr>
          <w:rFonts w:ascii="Times New Roman" w:hAnsi="Times New Roman"/>
          <w:i/>
          <w:iCs/>
          <w:noProof/>
          <w:spacing w:val="-2"/>
          <w:lang w:eastAsia="sk-SK"/>
        </w:rPr>
        <w:t xml:space="preserve"> </w:t>
      </w:r>
      <w:r w:rsidRPr="006B72AC">
        <w:rPr>
          <w:rFonts w:ascii="Times New Roman" w:hAnsi="Times New Roman"/>
          <w:i/>
          <w:iCs/>
          <w:noProof/>
          <w:spacing w:val="-1"/>
          <w:lang w:eastAsia="sk-SK"/>
        </w:rPr>
        <w:t>^</w:t>
      </w:r>
      <w:r w:rsidRPr="006B72AC">
        <w:rPr>
          <w:rFonts w:ascii="Times New Roman" w:hAnsi="Times New Roman"/>
          <w:i/>
          <w:iCs/>
          <w:noProof/>
          <w:lang w:eastAsia="sk-SK"/>
        </w:rPr>
        <w:t>=</w:t>
      </w:r>
      <w:r w:rsidRPr="006B72AC">
        <w:rPr>
          <w:rFonts w:ascii="Times New Roman" w:hAnsi="Times New Roman"/>
          <w:i/>
          <w:iCs/>
          <w:noProof/>
          <w:spacing w:val="-2"/>
          <w:lang w:eastAsia="sk-SK"/>
        </w:rPr>
        <w:t xml:space="preserve"> </w:t>
      </w:r>
      <w:r w:rsidRPr="006B72AC">
        <w:rPr>
          <w:rFonts w:ascii="Times New Roman" w:hAnsi="Times New Roman"/>
          <w:i/>
          <w:iCs/>
          <w:noProof/>
          <w:lang w:eastAsia="sk-SK"/>
        </w:rPr>
        <w:t>b</w:t>
      </w:r>
      <w:r w:rsidRPr="006B72AC">
        <w:rPr>
          <w:rFonts w:ascii="Times New Roman" w:hAnsi="Times New Roman"/>
          <w:i/>
          <w:iCs/>
          <w:noProof/>
          <w:spacing w:val="-2"/>
          <w:lang w:eastAsia="sk-SK"/>
        </w:rPr>
        <w:t>u</w:t>
      </w:r>
      <w:r w:rsidRPr="006B72AC">
        <w:rPr>
          <w:rFonts w:ascii="Times New Roman" w:hAnsi="Times New Roman"/>
          <w:i/>
          <w:iCs/>
          <w:noProof/>
          <w:lang w:eastAsia="sk-SK"/>
        </w:rPr>
        <w:t>f[</w:t>
      </w:r>
      <w:r w:rsidRPr="006B72AC">
        <w:rPr>
          <w:rFonts w:ascii="Times New Roman" w:hAnsi="Times New Roman"/>
          <w:i/>
          <w:iCs/>
          <w:noProof/>
          <w:spacing w:val="-5"/>
          <w:lang w:eastAsia="sk-SK"/>
        </w:rPr>
        <w:t>i</w:t>
      </w:r>
      <w:r w:rsidRPr="006B72AC">
        <w:rPr>
          <w:rFonts w:ascii="Times New Roman" w:hAnsi="Times New Roman"/>
          <w:i/>
          <w:iCs/>
          <w:noProof/>
          <w:lang w:eastAsia="sk-SK"/>
        </w:rPr>
        <w:t>]</w:t>
      </w:r>
      <w:r w:rsidRPr="006B72AC">
        <w:rPr>
          <w:rFonts w:ascii="Times New Roman" w:hAnsi="Times New Roman"/>
          <w:i/>
          <w:iCs/>
          <w:noProof/>
          <w:spacing w:val="1"/>
          <w:lang w:eastAsia="sk-SK"/>
        </w:rPr>
        <w:t xml:space="preserve"> </w:t>
      </w:r>
      <w:r w:rsidRPr="006B72AC">
        <w:rPr>
          <w:rFonts w:ascii="Times New Roman" w:hAnsi="Times New Roman"/>
          <w:i/>
          <w:iCs/>
          <w:noProof/>
          <w:spacing w:val="-1"/>
          <w:lang w:eastAsia="sk-SK"/>
        </w:rPr>
        <w:t>&lt;</w:t>
      </w:r>
      <w:r w:rsidRPr="006B72AC">
        <w:rPr>
          <w:rFonts w:ascii="Times New Roman" w:hAnsi="Times New Roman"/>
          <w:i/>
          <w:iCs/>
          <w:noProof/>
          <w:lang w:eastAsia="sk-SK"/>
        </w:rPr>
        <w:t>&lt;</w:t>
      </w:r>
      <w:r w:rsidRPr="006B72AC">
        <w:rPr>
          <w:rFonts w:ascii="Times New Roman" w:hAnsi="Times New Roman"/>
          <w:i/>
          <w:iCs/>
          <w:noProof/>
          <w:spacing w:val="-2"/>
          <w:lang w:eastAsia="sk-SK"/>
        </w:rPr>
        <w:t xml:space="preserve"> </w:t>
      </w:r>
      <w:r w:rsidRPr="006B72AC">
        <w:rPr>
          <w:rFonts w:ascii="Times New Roman" w:hAnsi="Times New Roman"/>
          <w:i/>
          <w:iCs/>
          <w:noProof/>
          <w:lang w:eastAsia="sk-SK"/>
        </w:rPr>
        <w:t xml:space="preserve">8; </w:t>
      </w:r>
      <w:r w:rsidRPr="006B72AC">
        <w:rPr>
          <w:rFonts w:ascii="Times New Roman" w:hAnsi="Times New Roman"/>
          <w:i/>
          <w:iCs/>
          <w:noProof/>
          <w:spacing w:val="-2"/>
          <w:lang w:eastAsia="sk-SK"/>
        </w:rPr>
        <w:t>f</w:t>
      </w:r>
      <w:r w:rsidRPr="006B72AC">
        <w:rPr>
          <w:rFonts w:ascii="Times New Roman" w:hAnsi="Times New Roman"/>
          <w:i/>
          <w:iCs/>
          <w:noProof/>
          <w:lang w:eastAsia="sk-SK"/>
        </w:rPr>
        <w:t>o</w:t>
      </w:r>
      <w:r w:rsidRPr="006B72AC">
        <w:rPr>
          <w:rFonts w:ascii="Times New Roman" w:hAnsi="Times New Roman"/>
          <w:i/>
          <w:iCs/>
          <w:noProof/>
          <w:spacing w:val="2"/>
          <w:lang w:eastAsia="sk-SK"/>
        </w:rPr>
        <w:t>r</w:t>
      </w:r>
      <w:r w:rsidRPr="006B72AC">
        <w:rPr>
          <w:rFonts w:ascii="Times New Roman" w:hAnsi="Times New Roman"/>
          <w:i/>
          <w:iCs/>
          <w:noProof/>
          <w:spacing w:val="-4"/>
          <w:lang w:eastAsia="sk-SK"/>
        </w:rPr>
        <w:t>(</w:t>
      </w:r>
      <w:r w:rsidRPr="006B72AC">
        <w:rPr>
          <w:rFonts w:ascii="Times New Roman" w:hAnsi="Times New Roman"/>
          <w:i/>
          <w:iCs/>
          <w:noProof/>
          <w:lang w:eastAsia="sk-SK"/>
        </w:rPr>
        <w:t>j</w:t>
      </w:r>
      <w:r w:rsidRPr="006B72AC">
        <w:rPr>
          <w:rFonts w:ascii="Times New Roman" w:hAnsi="Times New Roman"/>
          <w:i/>
          <w:iCs/>
          <w:noProof/>
          <w:spacing w:val="-1"/>
          <w:lang w:eastAsia="sk-SK"/>
        </w:rPr>
        <w:t>=</w:t>
      </w:r>
      <w:r w:rsidRPr="006B72AC">
        <w:rPr>
          <w:rFonts w:ascii="Times New Roman" w:hAnsi="Times New Roman"/>
          <w:i/>
          <w:iCs/>
          <w:noProof/>
          <w:lang w:eastAsia="sk-SK"/>
        </w:rPr>
        <w:t>0;j</w:t>
      </w:r>
      <w:r w:rsidRPr="006B72AC">
        <w:rPr>
          <w:rFonts w:ascii="Times New Roman" w:hAnsi="Times New Roman"/>
          <w:i/>
          <w:iCs/>
          <w:noProof/>
          <w:spacing w:val="-1"/>
          <w:lang w:eastAsia="sk-SK"/>
        </w:rPr>
        <w:t>&lt;</w:t>
      </w:r>
      <w:r w:rsidRPr="006B72AC">
        <w:rPr>
          <w:rFonts w:ascii="Times New Roman" w:hAnsi="Times New Roman"/>
          <w:i/>
          <w:iCs/>
          <w:noProof/>
          <w:lang w:eastAsia="sk-SK"/>
        </w:rPr>
        <w:t>8;</w:t>
      </w:r>
      <w:r w:rsidRPr="006B72AC">
        <w:rPr>
          <w:rFonts w:ascii="Times New Roman" w:hAnsi="Times New Roman"/>
          <w:i/>
          <w:iCs/>
          <w:noProof/>
          <w:spacing w:val="-1"/>
          <w:lang w:eastAsia="sk-SK"/>
        </w:rPr>
        <w:t>++</w:t>
      </w:r>
      <w:r w:rsidRPr="006B72AC">
        <w:rPr>
          <w:rFonts w:ascii="Times New Roman" w:hAnsi="Times New Roman"/>
          <w:i/>
          <w:iCs/>
          <w:noProof/>
          <w:spacing w:val="2"/>
          <w:lang w:eastAsia="sk-SK"/>
        </w:rPr>
        <w:t>j</w:t>
      </w:r>
      <w:r w:rsidRPr="006B72AC">
        <w:rPr>
          <w:rFonts w:ascii="Times New Roman" w:hAnsi="Times New Roman"/>
          <w:i/>
          <w:iCs/>
          <w:noProof/>
          <w:lang w:eastAsia="sk-SK"/>
        </w:rPr>
        <w:t>)</w:t>
      </w:r>
    </w:p>
    <w:p w:rsidR="006B72AC" w:rsidRPr="006B72AC" w:rsidRDefault="006B72AC" w:rsidP="006B72AC">
      <w:pPr>
        <w:widowControl w:val="0"/>
        <w:kinsoku w:val="0"/>
        <w:overflowPunct w:val="0"/>
        <w:autoSpaceDE w:val="0"/>
        <w:autoSpaceDN w:val="0"/>
        <w:adjustRightInd w:val="0"/>
        <w:spacing w:before="5" w:after="0"/>
        <w:ind w:left="0" w:firstLine="0"/>
        <w:jc w:val="left"/>
        <w:rPr>
          <w:rFonts w:ascii="Times New Roman" w:hAnsi="Times New Roman"/>
          <w:noProof/>
          <w:lang w:eastAsia="sk-SK"/>
        </w:rPr>
      </w:pPr>
      <w:r w:rsidRPr="006B72AC">
        <w:rPr>
          <w:rFonts w:ascii="Times New Roman" w:hAnsi="Times New Roman"/>
          <w:i/>
          <w:iCs/>
          <w:noProof/>
          <w:lang w:eastAsia="sk-SK"/>
        </w:rPr>
        <w: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right="3349" w:firstLine="0"/>
        <w:jc w:val="left"/>
        <w:rPr>
          <w:rFonts w:ascii="Times New Roman" w:hAnsi="Times New Roman"/>
          <w:noProof/>
          <w:lang w:eastAsia="sk-SK"/>
        </w:rPr>
      </w:pPr>
      <w:r w:rsidRPr="006B72AC">
        <w:rPr>
          <w:rFonts w:ascii="Times New Roman" w:hAnsi="Times New Roman"/>
          <w:i/>
          <w:iCs/>
          <w:noProof/>
          <w:spacing w:val="-2"/>
          <w:lang w:eastAsia="sk-SK"/>
        </w:rPr>
        <w:t>i</w:t>
      </w:r>
      <w:r w:rsidRPr="006B72AC">
        <w:rPr>
          <w:rFonts w:ascii="Times New Roman" w:hAnsi="Times New Roman"/>
          <w:i/>
          <w:iCs/>
          <w:noProof/>
          <w:spacing w:val="2"/>
          <w:lang w:eastAsia="sk-SK"/>
        </w:rPr>
        <w:t>f</w:t>
      </w:r>
      <w:r w:rsidRPr="006B72AC">
        <w:rPr>
          <w:rFonts w:ascii="Times New Roman" w:hAnsi="Times New Roman"/>
          <w:i/>
          <w:iCs/>
          <w:noProof/>
          <w:spacing w:val="-4"/>
          <w:lang w:eastAsia="sk-SK"/>
        </w:rPr>
        <w:t>(</w:t>
      </w:r>
      <w:r w:rsidRPr="006B72AC">
        <w:rPr>
          <w:rFonts w:ascii="Times New Roman" w:hAnsi="Times New Roman"/>
          <w:i/>
          <w:iCs/>
          <w:noProof/>
          <w:lang w:eastAsia="sk-SK"/>
        </w:rPr>
        <w:t>c</w:t>
      </w:r>
      <w:r w:rsidRPr="006B72AC">
        <w:rPr>
          <w:rFonts w:ascii="Times New Roman" w:hAnsi="Times New Roman"/>
          <w:i/>
          <w:iCs/>
          <w:noProof/>
          <w:spacing w:val="-8"/>
          <w:lang w:eastAsia="sk-SK"/>
        </w:rPr>
        <w:t>r</w:t>
      </w:r>
      <w:r w:rsidRPr="006B72AC">
        <w:rPr>
          <w:rFonts w:ascii="Times New Roman" w:hAnsi="Times New Roman"/>
          <w:i/>
          <w:iCs/>
          <w:noProof/>
          <w:lang w:eastAsia="sk-SK"/>
        </w:rPr>
        <w:t>c</w:t>
      </w:r>
      <w:r w:rsidRPr="006B72AC">
        <w:rPr>
          <w:rFonts w:ascii="Times New Roman" w:hAnsi="Times New Roman"/>
          <w:i/>
          <w:iCs/>
          <w:noProof/>
          <w:spacing w:val="-3"/>
          <w:lang w:eastAsia="sk-SK"/>
        </w:rPr>
        <w:t xml:space="preserve"> </w:t>
      </w:r>
      <w:r w:rsidRPr="006B72AC">
        <w:rPr>
          <w:rFonts w:ascii="Times New Roman" w:hAnsi="Times New Roman"/>
          <w:i/>
          <w:iCs/>
          <w:noProof/>
          <w:lang w:eastAsia="sk-SK"/>
        </w:rPr>
        <w:t>&amp;</w:t>
      </w:r>
      <w:r w:rsidRPr="006B72AC">
        <w:rPr>
          <w:rFonts w:ascii="Times New Roman" w:hAnsi="Times New Roman"/>
          <w:i/>
          <w:iCs/>
          <w:noProof/>
          <w:spacing w:val="-4"/>
          <w:lang w:eastAsia="sk-SK"/>
        </w:rPr>
        <w:t xml:space="preserve"> </w:t>
      </w:r>
      <w:r w:rsidRPr="006B72AC">
        <w:rPr>
          <w:rFonts w:ascii="Times New Roman" w:hAnsi="Times New Roman"/>
          <w:i/>
          <w:iCs/>
          <w:noProof/>
          <w:spacing w:val="-2"/>
          <w:lang w:eastAsia="sk-SK"/>
        </w:rPr>
        <w:t>0</w:t>
      </w:r>
      <w:r w:rsidRPr="006B72AC">
        <w:rPr>
          <w:rFonts w:ascii="Times New Roman" w:hAnsi="Times New Roman"/>
          <w:i/>
          <w:iCs/>
          <w:noProof/>
          <w:lang w:eastAsia="sk-SK"/>
        </w:rPr>
        <w:t>x800</w:t>
      </w:r>
      <w:r w:rsidRPr="006B72AC">
        <w:rPr>
          <w:rFonts w:ascii="Times New Roman" w:hAnsi="Times New Roman"/>
          <w:i/>
          <w:iCs/>
          <w:noProof/>
          <w:spacing w:val="1"/>
          <w:lang w:eastAsia="sk-SK"/>
        </w:rPr>
        <w:t>0</w:t>
      </w:r>
      <w:r w:rsidRPr="006B72AC">
        <w:rPr>
          <w:rFonts w:ascii="Times New Roman" w:hAnsi="Times New Roman"/>
          <w:i/>
          <w:iCs/>
          <w:noProof/>
          <w:lang w:eastAsia="sk-SK"/>
        </w:rPr>
        <w:t>)</w:t>
      </w:r>
    </w:p>
    <w:p w:rsidR="006B72AC" w:rsidRPr="006B72AC" w:rsidRDefault="006B72AC" w:rsidP="006B72AC">
      <w:pPr>
        <w:widowControl w:val="0"/>
        <w:kinsoku w:val="0"/>
        <w:overflowPunct w:val="0"/>
        <w:autoSpaceDE w:val="0"/>
        <w:autoSpaceDN w:val="0"/>
        <w:adjustRightInd w:val="0"/>
        <w:spacing w:before="1" w:after="0" w:line="120" w:lineRule="exact"/>
        <w:ind w:left="0" w:firstLine="0"/>
        <w:jc w:val="left"/>
        <w:rPr>
          <w:rFonts w:ascii="Times New Roman" w:hAnsi="Times New Roman"/>
          <w:noProof/>
          <w:sz w:val="12"/>
          <w:szCs w:val="12"/>
          <w:lang w:eastAsia="sk-SK"/>
        </w:rPr>
      </w:pPr>
    </w:p>
    <w:p w:rsidR="006B72AC" w:rsidRPr="006B72AC" w:rsidRDefault="006B72AC" w:rsidP="006B72AC">
      <w:pPr>
        <w:widowControl w:val="0"/>
        <w:kinsoku w:val="0"/>
        <w:overflowPunct w:val="0"/>
        <w:autoSpaceDE w:val="0"/>
        <w:autoSpaceDN w:val="0"/>
        <w:adjustRightInd w:val="0"/>
        <w:spacing w:after="0" w:line="352" w:lineRule="auto"/>
        <w:ind w:left="0" w:right="6806" w:firstLine="0"/>
        <w:jc w:val="left"/>
        <w:rPr>
          <w:rFonts w:ascii="Times New Roman" w:hAnsi="Times New Roman"/>
          <w:noProof/>
          <w:lang w:eastAsia="sk-SK"/>
        </w:rPr>
      </w:pPr>
      <w:r w:rsidRPr="006B72AC">
        <w:rPr>
          <w:rFonts w:ascii="Times New Roman" w:hAnsi="Times New Roman"/>
          <w:i/>
          <w:iCs/>
          <w:noProof/>
          <w:spacing w:val="-2"/>
          <w:lang w:eastAsia="sk-SK"/>
        </w:rPr>
        <w:t>c</w:t>
      </w:r>
      <w:r w:rsidRPr="006B72AC">
        <w:rPr>
          <w:rFonts w:ascii="Times New Roman" w:hAnsi="Times New Roman"/>
          <w:i/>
          <w:iCs/>
          <w:noProof/>
          <w:spacing w:val="-8"/>
          <w:lang w:eastAsia="sk-SK"/>
        </w:rPr>
        <w:t>r</w:t>
      </w:r>
      <w:r w:rsidRPr="006B72AC">
        <w:rPr>
          <w:rFonts w:ascii="Times New Roman" w:hAnsi="Times New Roman"/>
          <w:i/>
          <w:iCs/>
          <w:noProof/>
          <w:lang w:eastAsia="sk-SK"/>
        </w:rPr>
        <w:t>c</w:t>
      </w:r>
      <w:r w:rsidRPr="006B72AC">
        <w:rPr>
          <w:rFonts w:ascii="Times New Roman" w:hAnsi="Times New Roman"/>
          <w:i/>
          <w:iCs/>
          <w:noProof/>
          <w:spacing w:val="-3"/>
          <w:lang w:eastAsia="sk-SK"/>
        </w:rPr>
        <w:t xml:space="preserve"> </w:t>
      </w:r>
      <w:r w:rsidRPr="006B72AC">
        <w:rPr>
          <w:rFonts w:ascii="Times New Roman" w:hAnsi="Times New Roman"/>
          <w:i/>
          <w:iCs/>
          <w:noProof/>
          <w:lang w:eastAsia="sk-SK"/>
        </w:rPr>
        <w:t>=</w:t>
      </w:r>
      <w:r w:rsidRPr="006B72AC">
        <w:rPr>
          <w:rFonts w:ascii="Times New Roman" w:hAnsi="Times New Roman"/>
          <w:i/>
          <w:iCs/>
          <w:noProof/>
          <w:spacing w:val="-4"/>
          <w:lang w:eastAsia="sk-SK"/>
        </w:rPr>
        <w:t xml:space="preserve"> </w:t>
      </w:r>
      <w:r w:rsidRPr="006B72AC">
        <w:rPr>
          <w:rFonts w:ascii="Times New Roman" w:hAnsi="Times New Roman"/>
          <w:i/>
          <w:iCs/>
          <w:noProof/>
          <w:spacing w:val="-2"/>
          <w:lang w:eastAsia="sk-SK"/>
        </w:rPr>
        <w:t>(</w:t>
      </w:r>
      <w:r w:rsidRPr="006B72AC">
        <w:rPr>
          <w:rFonts w:ascii="Times New Roman" w:hAnsi="Times New Roman"/>
          <w:i/>
          <w:iCs/>
          <w:noProof/>
          <w:lang w:eastAsia="sk-SK"/>
        </w:rPr>
        <w:t>c</w:t>
      </w:r>
      <w:r w:rsidRPr="006B72AC">
        <w:rPr>
          <w:rFonts w:ascii="Times New Roman" w:hAnsi="Times New Roman"/>
          <w:i/>
          <w:iCs/>
          <w:noProof/>
          <w:spacing w:val="-8"/>
          <w:lang w:eastAsia="sk-SK"/>
        </w:rPr>
        <w:t>r</w:t>
      </w:r>
      <w:r w:rsidRPr="006B72AC">
        <w:rPr>
          <w:rFonts w:ascii="Times New Roman" w:hAnsi="Times New Roman"/>
          <w:i/>
          <w:iCs/>
          <w:noProof/>
          <w:lang w:eastAsia="sk-SK"/>
        </w:rPr>
        <w:t>c</w:t>
      </w:r>
      <w:r w:rsidRPr="006B72AC">
        <w:rPr>
          <w:rFonts w:ascii="Times New Roman" w:hAnsi="Times New Roman"/>
          <w:i/>
          <w:iCs/>
          <w:noProof/>
          <w:spacing w:val="-1"/>
          <w:lang w:eastAsia="sk-SK"/>
        </w:rPr>
        <w:t xml:space="preserve"> &lt;</w:t>
      </w:r>
      <w:r w:rsidRPr="006B72AC">
        <w:rPr>
          <w:rFonts w:ascii="Times New Roman" w:hAnsi="Times New Roman"/>
          <w:i/>
          <w:iCs/>
          <w:noProof/>
          <w:lang w:eastAsia="sk-SK"/>
        </w:rPr>
        <w:t>&lt;</w:t>
      </w:r>
      <w:r w:rsidRPr="006B72AC">
        <w:rPr>
          <w:rFonts w:ascii="Times New Roman" w:hAnsi="Times New Roman"/>
          <w:i/>
          <w:iCs/>
          <w:noProof/>
          <w:spacing w:val="-2"/>
          <w:lang w:eastAsia="sk-SK"/>
        </w:rPr>
        <w:t xml:space="preserve"> </w:t>
      </w:r>
      <w:r w:rsidRPr="006B72AC">
        <w:rPr>
          <w:rFonts w:ascii="Times New Roman" w:hAnsi="Times New Roman"/>
          <w:i/>
          <w:iCs/>
          <w:noProof/>
          <w:spacing w:val="1"/>
          <w:lang w:eastAsia="sk-SK"/>
        </w:rPr>
        <w:t>1</w:t>
      </w:r>
      <w:r w:rsidRPr="006B72AC">
        <w:rPr>
          <w:rFonts w:ascii="Times New Roman" w:hAnsi="Times New Roman"/>
          <w:i/>
          <w:iCs/>
          <w:noProof/>
          <w:lang w:eastAsia="sk-SK"/>
        </w:rPr>
        <w:t>)</w:t>
      </w:r>
      <w:r w:rsidRPr="006B72AC">
        <w:rPr>
          <w:rFonts w:ascii="Times New Roman" w:hAnsi="Times New Roman"/>
          <w:i/>
          <w:iCs/>
          <w:noProof/>
          <w:spacing w:val="-5"/>
          <w:lang w:eastAsia="sk-SK"/>
        </w:rPr>
        <w:t xml:space="preserve"> </w:t>
      </w:r>
      <w:r w:rsidRPr="006B72AC">
        <w:rPr>
          <w:rFonts w:ascii="Times New Roman" w:hAnsi="Times New Roman"/>
          <w:i/>
          <w:iCs/>
          <w:noProof/>
          <w:lang w:eastAsia="sk-SK"/>
        </w:rPr>
        <w:t>^</w:t>
      </w:r>
      <w:r w:rsidRPr="006B72AC">
        <w:rPr>
          <w:rFonts w:ascii="Times New Roman" w:hAnsi="Times New Roman"/>
          <w:i/>
          <w:iCs/>
          <w:noProof/>
          <w:spacing w:val="-4"/>
          <w:lang w:eastAsia="sk-SK"/>
        </w:rPr>
        <w:t xml:space="preserve"> </w:t>
      </w:r>
      <w:r w:rsidRPr="006B72AC">
        <w:rPr>
          <w:rFonts w:ascii="Times New Roman" w:hAnsi="Times New Roman"/>
          <w:i/>
          <w:iCs/>
          <w:noProof/>
          <w:lang w:eastAsia="sk-SK"/>
        </w:rPr>
        <w:t>polyno</w:t>
      </w:r>
      <w:r w:rsidRPr="006B72AC">
        <w:rPr>
          <w:rFonts w:ascii="Times New Roman" w:hAnsi="Times New Roman"/>
          <w:i/>
          <w:iCs/>
          <w:noProof/>
          <w:spacing w:val="-1"/>
          <w:lang w:eastAsia="sk-SK"/>
        </w:rPr>
        <w:t>m</w:t>
      </w:r>
      <w:r w:rsidRPr="006B72AC">
        <w:rPr>
          <w:rFonts w:ascii="Times New Roman" w:hAnsi="Times New Roman"/>
          <w:i/>
          <w:iCs/>
          <w:noProof/>
          <w:lang w:eastAsia="sk-SK"/>
        </w:rPr>
        <w:t xml:space="preserve">; </w:t>
      </w:r>
      <w:r w:rsidRPr="006B72AC">
        <w:rPr>
          <w:rFonts w:ascii="Times New Roman" w:hAnsi="Times New Roman"/>
          <w:i/>
          <w:iCs/>
          <w:noProof/>
          <w:spacing w:val="-2"/>
          <w:lang w:eastAsia="sk-SK"/>
        </w:rPr>
        <w:t>e</w:t>
      </w:r>
      <w:r w:rsidRPr="006B72AC">
        <w:rPr>
          <w:rFonts w:ascii="Times New Roman" w:hAnsi="Times New Roman"/>
          <w:i/>
          <w:iCs/>
          <w:noProof/>
          <w:lang w:eastAsia="sk-SK"/>
        </w:rPr>
        <w:t>lse</w:t>
      </w:r>
    </w:p>
    <w:p w:rsidR="006B72AC" w:rsidRPr="006B72AC" w:rsidRDefault="006B72AC" w:rsidP="006B72AC">
      <w:pPr>
        <w:widowControl w:val="0"/>
        <w:kinsoku w:val="0"/>
        <w:overflowPunct w:val="0"/>
        <w:autoSpaceDE w:val="0"/>
        <w:autoSpaceDN w:val="0"/>
        <w:adjustRightInd w:val="0"/>
        <w:spacing w:before="6" w:after="0"/>
        <w:ind w:left="0" w:firstLine="0"/>
        <w:jc w:val="left"/>
        <w:rPr>
          <w:rFonts w:ascii="Times New Roman" w:hAnsi="Times New Roman"/>
          <w:noProof/>
          <w:lang w:eastAsia="sk-SK"/>
        </w:rPr>
      </w:pPr>
      <w:r w:rsidRPr="006B72AC">
        <w:rPr>
          <w:rFonts w:ascii="Times New Roman" w:hAnsi="Times New Roman"/>
          <w:i/>
          <w:iCs/>
          <w:noProof/>
          <w:spacing w:val="-2"/>
          <w:lang w:eastAsia="sk-SK"/>
        </w:rPr>
        <w:t>c</w:t>
      </w:r>
      <w:r w:rsidRPr="006B72AC">
        <w:rPr>
          <w:rFonts w:ascii="Times New Roman" w:hAnsi="Times New Roman"/>
          <w:i/>
          <w:iCs/>
          <w:noProof/>
          <w:spacing w:val="-8"/>
          <w:lang w:eastAsia="sk-SK"/>
        </w:rPr>
        <w:t>r</w:t>
      </w:r>
      <w:r w:rsidRPr="006B72AC">
        <w:rPr>
          <w:rFonts w:ascii="Times New Roman" w:hAnsi="Times New Roman"/>
          <w:i/>
          <w:iCs/>
          <w:noProof/>
          <w:lang w:eastAsia="sk-SK"/>
        </w:rPr>
        <w:t>c</w:t>
      </w:r>
      <w:r w:rsidRPr="006B72AC">
        <w:rPr>
          <w:rFonts w:ascii="Times New Roman" w:hAnsi="Times New Roman"/>
          <w:i/>
          <w:iCs/>
          <w:noProof/>
          <w:spacing w:val="-4"/>
          <w:lang w:eastAsia="sk-SK"/>
        </w:rPr>
        <w:t xml:space="preserve"> </w:t>
      </w:r>
      <w:r w:rsidRPr="006B72AC">
        <w:rPr>
          <w:rFonts w:ascii="Times New Roman" w:hAnsi="Times New Roman"/>
          <w:i/>
          <w:iCs/>
          <w:noProof/>
          <w:spacing w:val="-1"/>
          <w:lang w:eastAsia="sk-SK"/>
        </w:rPr>
        <w:t>&lt;&lt;</w:t>
      </w:r>
      <w:r w:rsidRPr="006B72AC">
        <w:rPr>
          <w:rFonts w:ascii="Times New Roman" w:hAnsi="Times New Roman"/>
          <w:i/>
          <w:iCs/>
          <w:noProof/>
          <w:lang w:eastAsia="sk-SK"/>
        </w:rPr>
        <w:t>=</w:t>
      </w:r>
      <w:r w:rsidRPr="006B72AC">
        <w:rPr>
          <w:rFonts w:ascii="Times New Roman" w:hAnsi="Times New Roman"/>
          <w:i/>
          <w:iCs/>
          <w:noProof/>
          <w:spacing w:val="-3"/>
          <w:lang w:eastAsia="sk-SK"/>
        </w:rPr>
        <w:t xml:space="preserve"> </w:t>
      </w:r>
      <w:r w:rsidRPr="006B72AC">
        <w:rPr>
          <w:rFonts w:ascii="Times New Roman" w:hAnsi="Times New Roman"/>
          <w:i/>
          <w:iCs/>
          <w:noProof/>
          <w:lang w:eastAsia="sk-SK"/>
        </w:rPr>
        <w:t>1;</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lang w:eastAsia="sk-SK"/>
        </w:rPr>
      </w:pPr>
      <w:r w:rsidRPr="006B72AC">
        <w:rPr>
          <w:rFonts w:ascii="Times New Roman" w:hAnsi="Times New Roman"/>
          <w:i/>
          <w:iCs/>
          <w:noProof/>
          <w:lang w:eastAsia="sk-SK"/>
        </w:rPr>
        <w:t>}</w:t>
      </w:r>
    </w:p>
    <w:p w:rsidR="006B72AC" w:rsidRPr="006B72AC" w:rsidRDefault="006B72AC" w:rsidP="006B72AC">
      <w:pPr>
        <w:widowControl w:val="0"/>
        <w:kinsoku w:val="0"/>
        <w:overflowPunct w:val="0"/>
        <w:autoSpaceDE w:val="0"/>
        <w:autoSpaceDN w:val="0"/>
        <w:adjustRightInd w:val="0"/>
        <w:spacing w:before="1" w:after="0" w:line="120" w:lineRule="exact"/>
        <w:ind w:left="0" w:firstLine="0"/>
        <w:jc w:val="left"/>
        <w:rPr>
          <w:rFonts w:ascii="Times New Roman" w:hAnsi="Times New Roman"/>
          <w:noProof/>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lang w:eastAsia="sk-SK"/>
        </w:rPr>
      </w:pPr>
      <w:r w:rsidRPr="006B72AC">
        <w:rPr>
          <w:rFonts w:ascii="Times New Roman" w:hAnsi="Times New Roman"/>
          <w:i/>
          <w:iCs/>
          <w:noProof/>
          <w:lang w:eastAsia="sk-SK"/>
        </w:rPr>
        <w: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lang w:eastAsia="sk-SK"/>
        </w:rPr>
      </w:pPr>
      <w:r w:rsidRPr="006B72AC">
        <w:rPr>
          <w:rFonts w:ascii="Times New Roman" w:hAnsi="Times New Roman"/>
          <w:i/>
          <w:iCs/>
          <w:noProof/>
          <w:spacing w:val="-10"/>
          <w:lang w:eastAsia="sk-SK"/>
        </w:rPr>
        <w:t>r</w:t>
      </w:r>
      <w:r w:rsidRPr="006B72AC">
        <w:rPr>
          <w:rFonts w:ascii="Times New Roman" w:hAnsi="Times New Roman"/>
          <w:i/>
          <w:iCs/>
          <w:noProof/>
          <w:lang w:eastAsia="sk-SK"/>
        </w:rPr>
        <w:t>eturn</w:t>
      </w:r>
      <w:r w:rsidRPr="006B72AC">
        <w:rPr>
          <w:rFonts w:ascii="Times New Roman" w:hAnsi="Times New Roman"/>
          <w:i/>
          <w:iCs/>
          <w:noProof/>
          <w:spacing w:val="-6"/>
          <w:lang w:eastAsia="sk-SK"/>
        </w:rPr>
        <w:t xml:space="preserve"> </w:t>
      </w:r>
      <w:r w:rsidRPr="006B72AC">
        <w:rPr>
          <w:rFonts w:ascii="Times New Roman" w:hAnsi="Times New Roman"/>
          <w:i/>
          <w:iCs/>
          <w:noProof/>
          <w:lang w:eastAsia="sk-SK"/>
        </w:rPr>
        <w:t>c</w:t>
      </w:r>
      <w:r w:rsidRPr="006B72AC">
        <w:rPr>
          <w:rFonts w:ascii="Times New Roman" w:hAnsi="Times New Roman"/>
          <w:i/>
          <w:iCs/>
          <w:noProof/>
          <w:spacing w:val="-8"/>
          <w:lang w:eastAsia="sk-SK"/>
        </w:rPr>
        <w:t>r</w:t>
      </w:r>
      <w:r w:rsidRPr="006B72AC">
        <w:rPr>
          <w:rFonts w:ascii="Times New Roman" w:hAnsi="Times New Roman"/>
          <w:i/>
          <w:iCs/>
          <w:noProof/>
          <w:spacing w:val="-2"/>
          <w:lang w:eastAsia="sk-SK"/>
        </w:rPr>
        <w:t>c</w:t>
      </w:r>
      <w:r w:rsidRPr="006B72AC">
        <w:rPr>
          <w:rFonts w:ascii="Times New Roman" w:hAnsi="Times New Roman"/>
          <w:i/>
          <w:iCs/>
          <w:noProof/>
          <w:lang w:eastAsia="sk-SK"/>
        </w:rPr>
        <w:t>;</w:t>
      </w:r>
    </w:p>
    <w:p w:rsidR="006B72AC" w:rsidRPr="006B72AC" w:rsidRDefault="006B72AC" w:rsidP="006B72AC">
      <w:pPr>
        <w:widowControl w:val="0"/>
        <w:kinsoku w:val="0"/>
        <w:overflowPunct w:val="0"/>
        <w:autoSpaceDE w:val="0"/>
        <w:autoSpaceDN w:val="0"/>
        <w:adjustRightInd w:val="0"/>
        <w:spacing w:before="1" w:after="0" w:line="120" w:lineRule="exact"/>
        <w:ind w:left="0" w:firstLine="0"/>
        <w:jc w:val="left"/>
        <w:rPr>
          <w:rFonts w:ascii="Times New Roman" w:hAnsi="Times New Roman"/>
          <w:noProof/>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lang w:eastAsia="sk-SK"/>
        </w:rPr>
      </w:pPr>
      <w:r w:rsidRPr="006B72AC">
        <w:rPr>
          <w:rFonts w:ascii="Times New Roman" w:hAnsi="Times New Roman"/>
          <w:i/>
          <w:iCs/>
          <w:noProof/>
          <w:lang w:eastAsia="sk-SK"/>
        </w:rPr>
        <w:t>}</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lang w:eastAsia="sk-SK"/>
        </w:rPr>
        <w:sectPr w:rsidR="006B72AC" w:rsidRPr="006B72AC">
          <w:pgSz w:w="11900" w:h="16840"/>
          <w:pgMar w:top="1060" w:right="1020" w:bottom="1380" w:left="1020" w:header="0" w:footer="1189" w:gutter="0"/>
          <w:cols w:space="708"/>
          <w:noEndnote/>
        </w:sectPr>
      </w:pPr>
    </w:p>
    <w:p w:rsidR="006B72AC" w:rsidRPr="00E3725E" w:rsidRDefault="006B72AC" w:rsidP="00E3725E">
      <w:pPr>
        <w:ind w:hanging="283"/>
        <w:rPr>
          <w:rFonts w:ascii="Times New Roman" w:hAnsi="Times New Roman"/>
          <w:b/>
          <w:sz w:val="24"/>
          <w:szCs w:val="24"/>
        </w:rPr>
      </w:pPr>
      <w:r w:rsidRPr="00E3725E">
        <w:rPr>
          <w:rFonts w:ascii="Times New Roman" w:hAnsi="Times New Roman"/>
          <w:b/>
          <w:sz w:val="24"/>
          <w:szCs w:val="24"/>
        </w:rPr>
        <w:lastRenderedPageBreak/>
        <w:t>2.4 Formát dátumu a času vo formáte R&amp;G</w:t>
      </w:r>
    </w:p>
    <w:p w:rsidR="006B72AC" w:rsidRPr="006B72AC" w:rsidRDefault="006B72AC" w:rsidP="006B72AC">
      <w:pPr>
        <w:widowControl w:val="0"/>
        <w:kinsoku w:val="0"/>
        <w:overflowPunct w:val="0"/>
        <w:autoSpaceDE w:val="0"/>
        <w:autoSpaceDN w:val="0"/>
        <w:adjustRightInd w:val="0"/>
        <w:spacing w:before="5"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Čas, počet sekúnd od polnoci, vydelený číslom</w:t>
      </w:r>
      <w:r w:rsidRPr="006B72AC">
        <w:rPr>
          <w:rFonts w:ascii="Times New Roman" w:hAnsi="Times New Roman"/>
          <w:spacing w:val="-4"/>
          <w:sz w:val="24"/>
          <w:szCs w:val="24"/>
        </w:rPr>
        <w:t xml:space="preserve"> </w:t>
      </w:r>
      <w:r w:rsidRPr="006B72AC">
        <w:rPr>
          <w:rFonts w:ascii="Times New Roman" w:hAnsi="Times New Roman"/>
          <w:sz w:val="24"/>
          <w:szCs w:val="24"/>
        </w:rPr>
        <w:t>2:</w:t>
      </w:r>
    </w:p>
    <w:p w:rsidR="006B72AC" w:rsidRPr="006B72AC" w:rsidRDefault="006B72AC" w:rsidP="006B72AC">
      <w:pPr>
        <w:widowControl w:val="0"/>
        <w:kinsoku w:val="0"/>
        <w:overflowPunct w:val="0"/>
        <w:autoSpaceDE w:val="0"/>
        <w:autoSpaceDN w:val="0"/>
        <w:adjustRightInd w:val="0"/>
        <w:spacing w:before="8" w:after="0" w:line="280" w:lineRule="exact"/>
        <w:ind w:left="0" w:firstLine="0"/>
        <w:jc w:val="left"/>
        <w:rPr>
          <w:rFonts w:ascii="Times New Roman" w:hAnsi="Times New Roman"/>
          <w:noProof/>
          <w:sz w:val="28"/>
          <w:szCs w:val="28"/>
          <w:lang w:eastAsia="sk-SK"/>
        </w:rPr>
      </w:pPr>
    </w:p>
    <w:p w:rsidR="006B72AC" w:rsidRPr="006B72AC" w:rsidRDefault="006B72AC" w:rsidP="006B72AC">
      <w:pPr>
        <w:widowControl w:val="0"/>
        <w:kinsoku w:val="0"/>
        <w:overflowPunct w:val="0"/>
        <w:autoSpaceDE w:val="0"/>
        <w:autoSpaceDN w:val="0"/>
        <w:adjustRightInd w:val="0"/>
        <w:spacing w:before="9" w:after="0"/>
        <w:ind w:left="0" w:firstLine="0"/>
        <w:jc w:val="left"/>
        <w:rPr>
          <w:rFonts w:ascii="Klavika Lt" w:hAnsi="Klavika Lt" w:cs="Klavika Lt"/>
          <w:noProof/>
          <w:w w:val="130"/>
          <w:sz w:val="24"/>
          <w:szCs w:val="24"/>
        </w:rPr>
      </w:pPr>
      <w:r w:rsidRPr="006B72AC">
        <w:rPr>
          <w:rFonts w:ascii="Klavika Lt" w:hAnsi="Klavika Lt" w:cs="Klavika Lt"/>
          <w:noProof/>
          <w:w w:val="130"/>
          <w:sz w:val="24"/>
          <w:szCs w:val="24"/>
        </w:rPr>
        <w:t>int EncodeTime(int Hours, int Minutes, int Seconds)</w:t>
      </w:r>
    </w:p>
    <w:p w:rsidR="006B72AC" w:rsidRPr="006B72AC" w:rsidRDefault="006B72AC" w:rsidP="006B72AC">
      <w:pPr>
        <w:widowControl w:val="0"/>
        <w:kinsoku w:val="0"/>
        <w:overflowPunct w:val="0"/>
        <w:autoSpaceDE w:val="0"/>
        <w:autoSpaceDN w:val="0"/>
        <w:adjustRightInd w:val="0"/>
        <w:spacing w:before="9" w:after="0"/>
        <w:ind w:left="0" w:firstLine="0"/>
        <w:jc w:val="left"/>
        <w:rPr>
          <w:rFonts w:ascii="Klavika Lt" w:hAnsi="Klavika Lt" w:cs="Klavika Lt"/>
          <w:noProof/>
          <w:sz w:val="24"/>
          <w:szCs w:val="24"/>
        </w:rPr>
      </w:pPr>
      <w:r w:rsidRPr="006B72AC">
        <w:rPr>
          <w:rFonts w:ascii="Klavika Lt" w:hAnsi="Klavika Lt" w:cs="Klavika Lt"/>
          <w:noProof/>
          <w:w w:val="175"/>
          <w:sz w:val="24"/>
          <w:szCs w:val="24"/>
        </w:rPr>
        <w:t>{</w:t>
      </w:r>
    </w:p>
    <w:p w:rsidR="006B72AC" w:rsidRPr="006B72AC" w:rsidRDefault="006B72AC" w:rsidP="006B72AC">
      <w:pPr>
        <w:widowControl w:val="0"/>
        <w:kinsoku w:val="0"/>
        <w:overflowPunct w:val="0"/>
        <w:autoSpaceDE w:val="0"/>
        <w:autoSpaceDN w:val="0"/>
        <w:adjustRightInd w:val="0"/>
        <w:spacing w:before="11" w:after="0"/>
        <w:ind w:left="0" w:firstLine="0"/>
        <w:jc w:val="left"/>
        <w:rPr>
          <w:rFonts w:ascii="Klavika Lt" w:hAnsi="Klavika Lt" w:cs="Klavika Lt"/>
          <w:noProof/>
          <w:sz w:val="24"/>
          <w:szCs w:val="24"/>
        </w:rPr>
      </w:pPr>
      <w:r w:rsidRPr="006B72AC">
        <w:rPr>
          <w:rFonts w:ascii="Klavika Lt" w:hAnsi="Klavika Lt" w:cs="Klavika Lt"/>
          <w:noProof/>
          <w:w w:val="140"/>
          <w:sz w:val="24"/>
          <w:szCs w:val="24"/>
        </w:rPr>
        <w:t>int</w:t>
      </w:r>
      <w:r w:rsidRPr="006B72AC">
        <w:rPr>
          <w:rFonts w:ascii="Klavika Lt" w:hAnsi="Klavika Lt" w:cs="Klavika Lt"/>
          <w:noProof/>
          <w:spacing w:val="35"/>
          <w:w w:val="140"/>
          <w:sz w:val="24"/>
          <w:szCs w:val="24"/>
        </w:rPr>
        <w:t xml:space="preserve"> t</w:t>
      </w:r>
      <w:r w:rsidRPr="006B72AC">
        <w:rPr>
          <w:rFonts w:ascii="Klavika Lt" w:hAnsi="Klavika Lt" w:cs="Klavika Lt"/>
          <w:noProof/>
          <w:w w:val="140"/>
          <w:sz w:val="24"/>
          <w:szCs w:val="24"/>
        </w:rPr>
        <w:t>;</w:t>
      </w:r>
    </w:p>
    <w:p w:rsidR="006B72AC" w:rsidRPr="006B72AC" w:rsidRDefault="006B72AC" w:rsidP="006B72AC">
      <w:pPr>
        <w:widowControl w:val="0"/>
        <w:kinsoku w:val="0"/>
        <w:overflowPunct w:val="0"/>
        <w:autoSpaceDE w:val="0"/>
        <w:autoSpaceDN w:val="0"/>
        <w:adjustRightInd w:val="0"/>
        <w:spacing w:before="9" w:after="0" w:line="250" w:lineRule="auto"/>
        <w:ind w:left="0" w:right="1213" w:firstLine="0"/>
        <w:jc w:val="left"/>
        <w:rPr>
          <w:rFonts w:ascii="Klavika Lt" w:hAnsi="Klavika Lt" w:cs="Klavika Lt"/>
          <w:noProof/>
          <w:sz w:val="24"/>
          <w:szCs w:val="24"/>
        </w:rPr>
      </w:pPr>
      <w:r w:rsidRPr="006B72AC">
        <w:rPr>
          <w:rFonts w:ascii="Klavika Lt" w:hAnsi="Klavika Lt" w:cs="Klavika Lt"/>
          <w:noProof/>
          <w:spacing w:val="53"/>
          <w:w w:val="120"/>
          <w:sz w:val="24"/>
          <w:szCs w:val="24"/>
        </w:rPr>
        <w:t xml:space="preserve">t </w:t>
      </w:r>
      <w:r w:rsidRPr="006B72AC">
        <w:rPr>
          <w:rFonts w:ascii="Klavika Lt" w:hAnsi="Klavika Lt" w:cs="Klavika Lt"/>
          <w:noProof/>
          <w:w w:val="120"/>
          <w:sz w:val="24"/>
          <w:szCs w:val="24"/>
        </w:rPr>
        <w:t>= Hours * 3600 + Minutes * 60 + Seconds;</w:t>
      </w:r>
      <w:r w:rsidRPr="006B72AC">
        <w:rPr>
          <w:rFonts w:ascii="Klavika Lt" w:hAnsi="Klavika Lt" w:cs="Klavika Lt"/>
          <w:noProof/>
          <w:w w:val="120"/>
          <w:sz w:val="24"/>
          <w:szCs w:val="24"/>
        </w:rPr>
        <w:br/>
        <w:t>return (int)(t / 2);</w:t>
      </w:r>
    </w:p>
    <w:p w:rsidR="006B72AC" w:rsidRPr="006B72AC" w:rsidRDefault="006B72AC" w:rsidP="006B72AC">
      <w:pPr>
        <w:widowControl w:val="0"/>
        <w:kinsoku w:val="0"/>
        <w:overflowPunct w:val="0"/>
        <w:autoSpaceDE w:val="0"/>
        <w:autoSpaceDN w:val="0"/>
        <w:adjustRightInd w:val="0"/>
        <w:spacing w:after="0" w:line="268" w:lineRule="exact"/>
        <w:ind w:left="0" w:firstLine="0"/>
        <w:jc w:val="left"/>
        <w:rPr>
          <w:rFonts w:ascii="Klavika Lt" w:hAnsi="Klavika Lt" w:cs="Klavika Lt"/>
          <w:noProof/>
          <w:sz w:val="24"/>
          <w:szCs w:val="24"/>
          <w:lang w:eastAsia="sk-SK"/>
        </w:rPr>
      </w:pPr>
      <w:r w:rsidRPr="006B72AC">
        <w:rPr>
          <w:rFonts w:ascii="Klavika Lt" w:hAnsi="Klavika Lt" w:cs="Klavika Lt"/>
          <w:iCs/>
          <w:noProof/>
          <w:w w:val="180"/>
          <w:sz w:val="24"/>
          <w:szCs w:val="24"/>
          <w:lang w:eastAsia="sk-SK"/>
        </w:rPr>
        <w:t>}</w:t>
      </w:r>
    </w:p>
    <w:p w:rsidR="006B72AC" w:rsidRPr="006B72AC" w:rsidRDefault="006B72AC" w:rsidP="006B72AC">
      <w:pPr>
        <w:widowControl w:val="0"/>
        <w:kinsoku w:val="0"/>
        <w:overflowPunct w:val="0"/>
        <w:autoSpaceDE w:val="0"/>
        <w:autoSpaceDN w:val="0"/>
        <w:adjustRightInd w:val="0"/>
        <w:spacing w:before="20"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before="120" w:after="120" w:line="200" w:lineRule="exact"/>
        <w:ind w:left="0" w:firstLine="0"/>
        <w:jc w:val="left"/>
        <w:rPr>
          <w:rFonts w:ascii="Times New Roman" w:hAnsi="Times New Roman"/>
          <w:noProof/>
          <w:sz w:val="24"/>
          <w:szCs w:val="24"/>
          <w:lang w:eastAsia="sk-SK"/>
        </w:rPr>
      </w:pPr>
      <w:r w:rsidRPr="006B72AC">
        <w:rPr>
          <w:rFonts w:ascii="Times New Roman" w:hAnsi="Times New Roman"/>
          <w:noProof/>
          <w:sz w:val="24"/>
          <w:szCs w:val="24"/>
          <w:lang w:eastAsia="sk-SK"/>
        </w:rPr>
        <w:t>Data:</w:t>
      </w:r>
    </w:p>
    <w:p w:rsidR="006B72AC" w:rsidRPr="006B72AC" w:rsidRDefault="006B72AC" w:rsidP="006B72AC">
      <w:pPr>
        <w:widowControl w:val="0"/>
        <w:kinsoku w:val="0"/>
        <w:overflowPunct w:val="0"/>
        <w:autoSpaceDE w:val="0"/>
        <w:autoSpaceDN w:val="0"/>
        <w:adjustRightInd w:val="0"/>
        <w:spacing w:before="68" w:after="0"/>
        <w:ind w:left="0" w:firstLine="0"/>
        <w:jc w:val="left"/>
        <w:rPr>
          <w:rFonts w:ascii="Klavika Lt" w:hAnsi="Klavika Lt" w:cs="Klavika Lt"/>
          <w:noProof/>
          <w:sz w:val="24"/>
          <w:szCs w:val="24"/>
        </w:rPr>
      </w:pPr>
      <w:r w:rsidRPr="006B72AC">
        <w:rPr>
          <w:rFonts w:ascii="Klavika Lt" w:hAnsi="Klavika Lt" w:cs="Klavika Lt"/>
          <w:noProof/>
          <w:w w:val="130"/>
          <w:sz w:val="24"/>
          <w:szCs w:val="24"/>
        </w:rPr>
        <w:t>int</w:t>
      </w:r>
      <w:r w:rsidRPr="006B72AC">
        <w:rPr>
          <w:rFonts w:ascii="Klavika Lt" w:hAnsi="Klavika Lt" w:cs="Klavika Lt"/>
          <w:noProof/>
          <w:spacing w:val="37"/>
          <w:w w:val="130"/>
          <w:sz w:val="24"/>
          <w:szCs w:val="24"/>
        </w:rPr>
        <w:t xml:space="preserve"> </w:t>
      </w:r>
      <w:r w:rsidRPr="006B72AC">
        <w:rPr>
          <w:rFonts w:ascii="Klavika Lt" w:hAnsi="Klavika Lt" w:cs="Klavika Lt"/>
          <w:noProof/>
          <w:w w:val="130"/>
          <w:sz w:val="24"/>
          <w:szCs w:val="24"/>
        </w:rPr>
        <w:t>EncodeDate(int</w:t>
      </w:r>
      <w:r w:rsidRPr="006B72AC">
        <w:rPr>
          <w:rFonts w:ascii="Klavika Lt" w:hAnsi="Klavika Lt" w:cs="Klavika Lt"/>
          <w:noProof/>
          <w:spacing w:val="36"/>
          <w:w w:val="130"/>
          <w:sz w:val="24"/>
          <w:szCs w:val="24"/>
        </w:rPr>
        <w:t xml:space="preserve"> </w:t>
      </w:r>
      <w:r w:rsidRPr="006B72AC">
        <w:rPr>
          <w:rFonts w:ascii="Klavika Lt" w:hAnsi="Klavika Lt" w:cs="Klavika Lt"/>
          <w:noProof/>
          <w:w w:val="130"/>
          <w:sz w:val="24"/>
          <w:szCs w:val="24"/>
        </w:rPr>
        <w:t>Year,</w:t>
      </w:r>
      <w:r w:rsidRPr="006B72AC">
        <w:rPr>
          <w:rFonts w:ascii="Klavika Lt" w:hAnsi="Klavika Lt" w:cs="Klavika Lt"/>
          <w:noProof/>
          <w:spacing w:val="37"/>
          <w:w w:val="130"/>
          <w:sz w:val="24"/>
          <w:szCs w:val="24"/>
        </w:rPr>
        <w:t xml:space="preserve"> </w:t>
      </w:r>
      <w:r w:rsidRPr="006B72AC">
        <w:rPr>
          <w:rFonts w:ascii="Klavika Lt" w:hAnsi="Klavika Lt" w:cs="Klavika Lt"/>
          <w:noProof/>
          <w:w w:val="130"/>
          <w:sz w:val="24"/>
          <w:szCs w:val="24"/>
        </w:rPr>
        <w:t>int</w:t>
      </w:r>
      <w:r w:rsidRPr="006B72AC">
        <w:rPr>
          <w:rFonts w:ascii="Klavika Lt" w:hAnsi="Klavika Lt" w:cs="Klavika Lt"/>
          <w:noProof/>
          <w:spacing w:val="38"/>
          <w:w w:val="130"/>
          <w:sz w:val="24"/>
          <w:szCs w:val="24"/>
        </w:rPr>
        <w:t xml:space="preserve"> </w:t>
      </w:r>
      <w:r w:rsidRPr="006B72AC">
        <w:rPr>
          <w:rFonts w:ascii="Klavika Lt" w:hAnsi="Klavika Lt" w:cs="Klavika Lt"/>
          <w:noProof/>
          <w:w w:val="130"/>
          <w:sz w:val="24"/>
          <w:szCs w:val="24"/>
        </w:rPr>
        <w:t>Month,</w:t>
      </w:r>
      <w:r w:rsidRPr="006B72AC">
        <w:rPr>
          <w:rFonts w:ascii="Klavika Lt" w:hAnsi="Klavika Lt" w:cs="Klavika Lt"/>
          <w:noProof/>
          <w:spacing w:val="37"/>
          <w:w w:val="130"/>
          <w:sz w:val="24"/>
          <w:szCs w:val="24"/>
        </w:rPr>
        <w:t xml:space="preserve"> </w:t>
      </w:r>
      <w:r w:rsidRPr="006B72AC">
        <w:rPr>
          <w:rFonts w:ascii="Klavika Lt" w:hAnsi="Klavika Lt" w:cs="Klavika Lt"/>
          <w:noProof/>
          <w:w w:val="130"/>
          <w:sz w:val="24"/>
          <w:szCs w:val="24"/>
        </w:rPr>
        <w:t>int</w:t>
      </w:r>
      <w:r w:rsidRPr="006B72AC">
        <w:rPr>
          <w:rFonts w:ascii="Klavika Lt" w:hAnsi="Klavika Lt" w:cs="Klavika Lt"/>
          <w:noProof/>
          <w:spacing w:val="37"/>
          <w:w w:val="130"/>
          <w:sz w:val="24"/>
          <w:szCs w:val="24"/>
        </w:rPr>
        <w:t xml:space="preserve"> </w:t>
      </w:r>
      <w:r w:rsidRPr="006B72AC">
        <w:rPr>
          <w:rFonts w:ascii="Klavika Lt" w:hAnsi="Klavika Lt" w:cs="Klavika Lt"/>
          <w:noProof/>
          <w:w w:val="130"/>
          <w:sz w:val="24"/>
          <w:szCs w:val="24"/>
        </w:rPr>
        <w:t>Day)</w:t>
      </w:r>
    </w:p>
    <w:p w:rsidR="006B72AC" w:rsidRPr="006B72AC" w:rsidRDefault="006B72AC" w:rsidP="006B72AC">
      <w:pPr>
        <w:widowControl w:val="0"/>
        <w:kinsoku w:val="0"/>
        <w:overflowPunct w:val="0"/>
        <w:autoSpaceDE w:val="0"/>
        <w:autoSpaceDN w:val="0"/>
        <w:adjustRightInd w:val="0"/>
        <w:spacing w:before="9" w:after="0"/>
        <w:ind w:left="0" w:firstLine="0"/>
        <w:jc w:val="left"/>
        <w:rPr>
          <w:rFonts w:ascii="Klavika Lt" w:hAnsi="Klavika Lt" w:cs="Klavika Lt"/>
          <w:noProof/>
          <w:sz w:val="24"/>
          <w:szCs w:val="24"/>
        </w:rPr>
      </w:pPr>
      <w:r w:rsidRPr="006B72AC">
        <w:rPr>
          <w:rFonts w:ascii="Klavika Lt" w:hAnsi="Klavika Lt" w:cs="Klavika Lt"/>
          <w:noProof/>
          <w:w w:val="175"/>
          <w:sz w:val="24"/>
          <w:szCs w:val="24"/>
        </w:rPr>
        <w:t>{</w:t>
      </w:r>
    </w:p>
    <w:p w:rsidR="006B72AC" w:rsidRPr="006B72AC" w:rsidRDefault="006B72AC" w:rsidP="006B72AC">
      <w:pPr>
        <w:widowControl w:val="0"/>
        <w:kinsoku w:val="0"/>
        <w:overflowPunct w:val="0"/>
        <w:autoSpaceDE w:val="0"/>
        <w:autoSpaceDN w:val="0"/>
        <w:adjustRightInd w:val="0"/>
        <w:spacing w:before="11" w:after="0"/>
        <w:ind w:left="0" w:firstLine="0"/>
        <w:jc w:val="left"/>
        <w:rPr>
          <w:rFonts w:ascii="Klavika Lt" w:hAnsi="Klavika Lt" w:cs="Klavika Lt"/>
          <w:noProof/>
          <w:sz w:val="24"/>
          <w:szCs w:val="24"/>
        </w:rPr>
      </w:pPr>
      <w:r w:rsidRPr="006B72AC">
        <w:rPr>
          <w:rFonts w:ascii="Klavika Lt" w:hAnsi="Klavika Lt" w:cs="Klavika Lt"/>
          <w:noProof/>
          <w:w w:val="140"/>
          <w:sz w:val="24"/>
          <w:szCs w:val="24"/>
        </w:rPr>
        <w:t>int</w:t>
      </w:r>
      <w:r w:rsidRPr="006B72AC">
        <w:rPr>
          <w:rFonts w:ascii="Klavika Lt" w:hAnsi="Klavika Lt" w:cs="Klavika Lt"/>
          <w:noProof/>
          <w:spacing w:val="35"/>
          <w:w w:val="140"/>
          <w:sz w:val="24"/>
          <w:szCs w:val="24"/>
        </w:rPr>
        <w:t xml:space="preserve"> </w:t>
      </w:r>
      <w:r w:rsidRPr="006B72AC">
        <w:rPr>
          <w:rFonts w:ascii="Klavika Lt" w:hAnsi="Klavika Lt" w:cs="Klavika Lt"/>
          <w:noProof/>
          <w:w w:val="140"/>
          <w:sz w:val="24"/>
          <w:szCs w:val="24"/>
        </w:rPr>
        <w:t>dP;</w:t>
      </w:r>
    </w:p>
    <w:p w:rsidR="006B72AC" w:rsidRPr="006B72AC" w:rsidRDefault="006B72AC" w:rsidP="006B72AC">
      <w:pPr>
        <w:widowControl w:val="0"/>
        <w:kinsoku w:val="0"/>
        <w:overflowPunct w:val="0"/>
        <w:autoSpaceDE w:val="0"/>
        <w:autoSpaceDN w:val="0"/>
        <w:adjustRightInd w:val="0"/>
        <w:spacing w:before="9" w:after="0" w:line="250" w:lineRule="auto"/>
        <w:ind w:left="0" w:right="3349" w:firstLine="0"/>
        <w:jc w:val="left"/>
        <w:rPr>
          <w:rFonts w:ascii="Klavika Lt" w:hAnsi="Klavika Lt" w:cs="Klavika Lt"/>
          <w:noProof/>
          <w:sz w:val="24"/>
          <w:szCs w:val="24"/>
        </w:rPr>
      </w:pPr>
      <w:r w:rsidRPr="006B72AC">
        <w:rPr>
          <w:rFonts w:ascii="Klavika Lt" w:hAnsi="Klavika Lt" w:cs="Klavika Lt"/>
          <w:noProof/>
          <w:w w:val="120"/>
          <w:sz w:val="24"/>
          <w:szCs w:val="24"/>
        </w:rPr>
        <w:t>dP</w:t>
      </w:r>
      <w:r w:rsidRPr="006B72AC">
        <w:rPr>
          <w:rFonts w:ascii="Klavika Lt" w:hAnsi="Klavika Lt" w:cs="Klavika Lt"/>
          <w:noProof/>
          <w:spacing w:val="53"/>
          <w:w w:val="120"/>
          <w:sz w:val="24"/>
          <w:szCs w:val="24"/>
        </w:rPr>
        <w:t xml:space="preserve"> </w:t>
      </w:r>
      <w:r w:rsidRPr="006B72AC">
        <w:rPr>
          <w:rFonts w:ascii="Klavika Lt" w:hAnsi="Klavika Lt" w:cs="Klavika Lt"/>
          <w:noProof/>
          <w:w w:val="120"/>
          <w:sz w:val="24"/>
          <w:szCs w:val="24"/>
        </w:rPr>
        <w:t>=</w:t>
      </w:r>
      <w:r w:rsidRPr="006B72AC">
        <w:rPr>
          <w:rFonts w:ascii="Klavika Lt" w:hAnsi="Klavika Lt" w:cs="Klavika Lt"/>
          <w:noProof/>
          <w:spacing w:val="54"/>
          <w:w w:val="120"/>
          <w:sz w:val="24"/>
          <w:szCs w:val="24"/>
        </w:rPr>
        <w:t xml:space="preserve"> </w:t>
      </w:r>
      <w:r w:rsidRPr="006B72AC">
        <w:rPr>
          <w:rFonts w:ascii="Klavika Lt" w:hAnsi="Klavika Lt" w:cs="Klavika Lt"/>
          <w:noProof/>
          <w:w w:val="120"/>
          <w:sz w:val="24"/>
          <w:szCs w:val="24"/>
        </w:rPr>
        <w:t>(Year</w:t>
      </w:r>
      <w:r w:rsidRPr="006B72AC">
        <w:rPr>
          <w:rFonts w:ascii="Klavika Lt" w:hAnsi="Klavika Lt" w:cs="Klavika Lt"/>
          <w:noProof/>
          <w:spacing w:val="54"/>
          <w:w w:val="120"/>
          <w:sz w:val="24"/>
          <w:szCs w:val="24"/>
        </w:rPr>
        <w:t xml:space="preserve"> </w:t>
      </w:r>
      <w:r w:rsidRPr="006B72AC">
        <w:rPr>
          <w:rFonts w:ascii="Klavika Lt" w:hAnsi="Klavika Lt" w:cs="Klavika Lt"/>
          <w:noProof/>
          <w:w w:val="120"/>
          <w:sz w:val="24"/>
          <w:szCs w:val="24"/>
        </w:rPr>
        <w:t>&lt;&lt;</w:t>
      </w:r>
      <w:r w:rsidRPr="006B72AC">
        <w:rPr>
          <w:rFonts w:ascii="Klavika Lt" w:hAnsi="Klavika Lt" w:cs="Klavika Lt"/>
          <w:noProof/>
          <w:spacing w:val="54"/>
          <w:w w:val="120"/>
          <w:sz w:val="24"/>
          <w:szCs w:val="24"/>
        </w:rPr>
        <w:t xml:space="preserve"> </w:t>
      </w:r>
      <w:r w:rsidRPr="006B72AC">
        <w:rPr>
          <w:rFonts w:ascii="Klavika Lt" w:hAnsi="Klavika Lt" w:cs="Klavika Lt"/>
          <w:noProof/>
          <w:w w:val="120"/>
          <w:sz w:val="24"/>
          <w:szCs w:val="24"/>
        </w:rPr>
        <w:t>9)</w:t>
      </w:r>
      <w:r w:rsidRPr="006B72AC">
        <w:rPr>
          <w:rFonts w:ascii="Klavika Lt" w:hAnsi="Klavika Lt" w:cs="Klavika Lt"/>
          <w:noProof/>
          <w:spacing w:val="54"/>
          <w:w w:val="120"/>
          <w:sz w:val="24"/>
          <w:szCs w:val="24"/>
        </w:rPr>
        <w:t xml:space="preserve"> </w:t>
      </w:r>
      <w:r w:rsidRPr="006B72AC">
        <w:rPr>
          <w:rFonts w:ascii="Klavika Lt" w:hAnsi="Klavika Lt" w:cs="Klavika Lt"/>
          <w:noProof/>
          <w:w w:val="200"/>
          <w:sz w:val="24"/>
          <w:szCs w:val="24"/>
        </w:rPr>
        <w:t>|</w:t>
      </w:r>
      <w:r w:rsidRPr="006B72AC">
        <w:rPr>
          <w:rFonts w:ascii="Klavika Lt" w:hAnsi="Klavika Lt" w:cs="Klavika Lt"/>
          <w:noProof/>
          <w:spacing w:val="12"/>
          <w:w w:val="200"/>
          <w:sz w:val="24"/>
          <w:szCs w:val="24"/>
        </w:rPr>
        <w:t xml:space="preserve"> </w:t>
      </w:r>
      <w:r w:rsidRPr="006B72AC">
        <w:rPr>
          <w:rFonts w:ascii="Klavika Lt" w:hAnsi="Klavika Lt" w:cs="Klavika Lt"/>
          <w:noProof/>
          <w:w w:val="120"/>
          <w:sz w:val="24"/>
          <w:szCs w:val="24"/>
        </w:rPr>
        <w:t>(Month</w:t>
      </w:r>
      <w:r w:rsidRPr="006B72AC">
        <w:rPr>
          <w:rFonts w:ascii="Klavika Lt" w:hAnsi="Klavika Lt" w:cs="Klavika Lt"/>
          <w:noProof/>
          <w:spacing w:val="54"/>
          <w:w w:val="120"/>
          <w:sz w:val="24"/>
          <w:szCs w:val="24"/>
        </w:rPr>
        <w:t xml:space="preserve"> </w:t>
      </w:r>
      <w:r w:rsidRPr="006B72AC">
        <w:rPr>
          <w:rFonts w:ascii="Klavika Lt" w:hAnsi="Klavika Lt" w:cs="Klavika Lt"/>
          <w:noProof/>
          <w:w w:val="120"/>
          <w:sz w:val="24"/>
          <w:szCs w:val="24"/>
        </w:rPr>
        <w:t>&lt;&lt;</w:t>
      </w:r>
      <w:r w:rsidRPr="006B72AC">
        <w:rPr>
          <w:rFonts w:ascii="Klavika Lt" w:hAnsi="Klavika Lt" w:cs="Klavika Lt"/>
          <w:noProof/>
          <w:spacing w:val="53"/>
          <w:w w:val="120"/>
          <w:sz w:val="24"/>
          <w:szCs w:val="24"/>
        </w:rPr>
        <w:t xml:space="preserve"> </w:t>
      </w:r>
      <w:r w:rsidRPr="006B72AC">
        <w:rPr>
          <w:rFonts w:ascii="Klavika Lt" w:hAnsi="Klavika Lt" w:cs="Klavika Lt"/>
          <w:noProof/>
          <w:w w:val="140"/>
          <w:sz w:val="24"/>
          <w:szCs w:val="24"/>
        </w:rPr>
        <w:t>5)</w:t>
      </w:r>
      <w:r w:rsidRPr="006B72AC">
        <w:rPr>
          <w:rFonts w:ascii="Klavika Lt" w:hAnsi="Klavika Lt" w:cs="Klavika Lt"/>
          <w:noProof/>
          <w:spacing w:val="44"/>
          <w:w w:val="140"/>
          <w:sz w:val="24"/>
          <w:szCs w:val="24"/>
        </w:rPr>
        <w:t xml:space="preserve"> </w:t>
      </w:r>
      <w:r w:rsidRPr="006B72AC">
        <w:rPr>
          <w:rFonts w:ascii="Klavika Lt" w:hAnsi="Klavika Lt" w:cs="Klavika Lt"/>
          <w:noProof/>
          <w:w w:val="200"/>
          <w:sz w:val="24"/>
          <w:szCs w:val="24"/>
        </w:rPr>
        <w:t>|</w:t>
      </w:r>
      <w:r w:rsidRPr="006B72AC">
        <w:rPr>
          <w:rFonts w:ascii="Klavika Lt" w:hAnsi="Klavika Lt" w:cs="Klavika Lt"/>
          <w:noProof/>
          <w:spacing w:val="11"/>
          <w:w w:val="200"/>
          <w:sz w:val="24"/>
          <w:szCs w:val="24"/>
        </w:rPr>
        <w:t xml:space="preserve"> </w:t>
      </w:r>
      <w:r w:rsidRPr="006B72AC">
        <w:rPr>
          <w:rFonts w:ascii="Klavika Lt" w:hAnsi="Klavika Lt" w:cs="Klavika Lt"/>
          <w:noProof/>
          <w:w w:val="120"/>
          <w:sz w:val="24"/>
          <w:szCs w:val="24"/>
        </w:rPr>
        <w:t>Day;</w:t>
      </w:r>
      <w:r w:rsidRPr="006B72AC">
        <w:rPr>
          <w:rFonts w:ascii="Klavika Lt" w:hAnsi="Klavika Lt" w:cs="Klavika Lt"/>
          <w:noProof/>
          <w:w w:val="124"/>
          <w:sz w:val="24"/>
          <w:szCs w:val="24"/>
        </w:rPr>
        <w:t xml:space="preserve"> </w:t>
      </w:r>
      <w:r w:rsidRPr="006B72AC">
        <w:rPr>
          <w:rFonts w:ascii="Klavika Lt" w:hAnsi="Klavika Lt" w:cs="Klavika Lt"/>
          <w:noProof/>
          <w:w w:val="120"/>
          <w:sz w:val="24"/>
          <w:szCs w:val="24"/>
        </w:rPr>
        <w:t xml:space="preserve">return </w:t>
      </w:r>
      <w:r w:rsidRPr="006B72AC">
        <w:rPr>
          <w:rFonts w:ascii="Klavika Lt" w:hAnsi="Klavika Lt" w:cs="Klavika Lt"/>
          <w:noProof/>
          <w:spacing w:val="24"/>
          <w:w w:val="120"/>
          <w:sz w:val="24"/>
          <w:szCs w:val="24"/>
        </w:rPr>
        <w:t xml:space="preserve"> </w:t>
      </w:r>
      <w:r w:rsidRPr="006B72AC">
        <w:rPr>
          <w:rFonts w:ascii="Klavika Lt" w:hAnsi="Klavika Lt" w:cs="Klavika Lt"/>
          <w:noProof/>
          <w:w w:val="120"/>
          <w:sz w:val="24"/>
          <w:szCs w:val="24"/>
        </w:rPr>
        <w:t xml:space="preserve">dP </w:t>
      </w:r>
      <w:r w:rsidRPr="006B72AC">
        <w:rPr>
          <w:rFonts w:ascii="Klavika Lt" w:hAnsi="Klavika Lt" w:cs="Klavika Lt"/>
          <w:noProof/>
          <w:spacing w:val="25"/>
          <w:w w:val="120"/>
          <w:sz w:val="24"/>
          <w:szCs w:val="24"/>
        </w:rPr>
        <w:t xml:space="preserve"> </w:t>
      </w:r>
      <w:r w:rsidRPr="006B72AC">
        <w:rPr>
          <w:rFonts w:ascii="Klavika Lt" w:hAnsi="Klavika Lt" w:cs="Klavika Lt"/>
          <w:noProof/>
          <w:w w:val="200"/>
          <w:sz w:val="24"/>
          <w:szCs w:val="24"/>
        </w:rPr>
        <w:t>;</w:t>
      </w:r>
    </w:p>
    <w:p w:rsidR="006B72AC" w:rsidRPr="006B72AC" w:rsidRDefault="006B72AC" w:rsidP="006B72AC">
      <w:pPr>
        <w:widowControl w:val="0"/>
        <w:kinsoku w:val="0"/>
        <w:overflowPunct w:val="0"/>
        <w:autoSpaceDE w:val="0"/>
        <w:autoSpaceDN w:val="0"/>
        <w:adjustRightInd w:val="0"/>
        <w:spacing w:after="0" w:line="268" w:lineRule="exact"/>
        <w:ind w:left="0" w:firstLine="0"/>
        <w:jc w:val="left"/>
        <w:rPr>
          <w:rFonts w:ascii="Klavika Lt" w:hAnsi="Klavika Lt" w:cs="Klavika Lt"/>
          <w:noProof/>
          <w:sz w:val="24"/>
          <w:szCs w:val="24"/>
          <w:lang w:eastAsia="sk-SK"/>
        </w:rPr>
      </w:pPr>
      <w:r w:rsidRPr="006B72AC">
        <w:rPr>
          <w:rFonts w:ascii="Klavika Lt" w:hAnsi="Klavika Lt" w:cs="Klavika Lt"/>
          <w:iCs/>
          <w:noProof/>
          <w:w w:val="180"/>
          <w:sz w:val="24"/>
          <w:szCs w:val="24"/>
          <w:lang w:eastAsia="sk-SK"/>
        </w:rPr>
        <w:t>}</w:t>
      </w:r>
    </w:p>
    <w:p w:rsidR="006B72AC" w:rsidRPr="006B72AC" w:rsidRDefault="006B72AC" w:rsidP="006B72AC">
      <w:pPr>
        <w:widowControl w:val="0"/>
        <w:kinsoku w:val="0"/>
        <w:overflowPunct w:val="0"/>
        <w:autoSpaceDE w:val="0"/>
        <w:autoSpaceDN w:val="0"/>
        <w:adjustRightInd w:val="0"/>
        <w:spacing w:before="3" w:after="0" w:line="180" w:lineRule="exact"/>
        <w:ind w:left="0" w:firstLine="0"/>
        <w:jc w:val="left"/>
        <w:rPr>
          <w:rFonts w:ascii="Times New Roman" w:hAnsi="Times New Roman"/>
          <w:noProof/>
          <w:sz w:val="18"/>
          <w:szCs w:val="18"/>
          <w:lang w:eastAsia="sk-SK"/>
        </w:rPr>
      </w:pPr>
    </w:p>
    <w:p w:rsidR="006B72AC" w:rsidRPr="004C7362" w:rsidRDefault="006B72AC" w:rsidP="004C7362">
      <w:pPr>
        <w:ind w:hanging="283"/>
        <w:rPr>
          <w:rFonts w:ascii="Times New Roman" w:hAnsi="Times New Roman"/>
          <w:b/>
          <w:sz w:val="28"/>
          <w:szCs w:val="28"/>
        </w:rPr>
      </w:pPr>
      <w:r w:rsidRPr="004C7362">
        <w:rPr>
          <w:rFonts w:ascii="Times New Roman" w:hAnsi="Times New Roman"/>
          <w:b/>
          <w:sz w:val="28"/>
          <w:szCs w:val="28"/>
        </w:rPr>
        <w:t>3. Príkazy</w:t>
      </w:r>
    </w:p>
    <w:p w:rsidR="006B72AC" w:rsidRPr="004C7362" w:rsidRDefault="006B72AC" w:rsidP="004C7362">
      <w:pPr>
        <w:ind w:hanging="283"/>
        <w:rPr>
          <w:rFonts w:ascii="Times New Roman" w:hAnsi="Times New Roman"/>
          <w:b/>
          <w:sz w:val="24"/>
          <w:szCs w:val="24"/>
        </w:rPr>
      </w:pPr>
      <w:r w:rsidRPr="004C7362">
        <w:rPr>
          <w:rFonts w:ascii="Times New Roman" w:hAnsi="Times New Roman"/>
          <w:b/>
          <w:sz w:val="24"/>
          <w:szCs w:val="24"/>
        </w:rPr>
        <w:t>3.1. Synchronizácia času.</w:t>
      </w:r>
    </w:p>
    <w:p w:rsidR="006B72AC" w:rsidRPr="006B72AC" w:rsidRDefault="006B72AC" w:rsidP="006B72AC">
      <w:pPr>
        <w:widowControl w:val="0"/>
        <w:kinsoku w:val="0"/>
        <w:overflowPunct w:val="0"/>
        <w:autoSpaceDE w:val="0"/>
        <w:autoSpaceDN w:val="0"/>
        <w:adjustRightInd w:val="0"/>
        <w:spacing w:before="1"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K</w:t>
      </w:r>
      <w:r w:rsidRPr="006B72AC">
        <w:rPr>
          <w:rFonts w:ascii="Times New Roman" w:hAnsi="Times New Roman"/>
          <w:spacing w:val="-1"/>
          <w:sz w:val="24"/>
          <w:szCs w:val="24"/>
        </w:rPr>
        <w:t>lie</w:t>
      </w:r>
      <w:r w:rsidRPr="006B72AC">
        <w:rPr>
          <w:rFonts w:ascii="Times New Roman" w:hAnsi="Times New Roman"/>
          <w:sz w:val="24"/>
          <w:szCs w:val="24"/>
        </w:rPr>
        <w:t>nt</w:t>
      </w:r>
      <w:r w:rsidRPr="006B72AC">
        <w:rPr>
          <w:rFonts w:ascii="Times New Roman" w:hAnsi="Times New Roman"/>
          <w:spacing w:val="9"/>
          <w:sz w:val="24"/>
          <w:szCs w:val="24"/>
        </w:rPr>
        <w:t xml:space="preserve"> </w:t>
      </w:r>
      <w:r w:rsidRPr="006B72AC">
        <w:rPr>
          <w:rFonts w:ascii="Times New Roman" w:hAnsi="Times New Roman"/>
          <w:spacing w:val="-1"/>
          <w:sz w:val="24"/>
          <w:szCs w:val="24"/>
        </w:rPr>
        <w:t>môže použiť príkaz v prípade, ak zo servera chce stiahnuť a</w:t>
      </w:r>
      <w:r w:rsidRPr="006B72AC">
        <w:rPr>
          <w:rFonts w:ascii="Times New Roman" w:hAnsi="Times New Roman"/>
          <w:sz w:val="24"/>
          <w:szCs w:val="24"/>
        </w:rPr>
        <w:t>k</w:t>
      </w:r>
      <w:r w:rsidRPr="006B72AC">
        <w:rPr>
          <w:rFonts w:ascii="Times New Roman" w:hAnsi="Times New Roman"/>
          <w:spacing w:val="-1"/>
          <w:sz w:val="24"/>
          <w:szCs w:val="24"/>
        </w:rPr>
        <w:t>t</w:t>
      </w:r>
      <w:r w:rsidRPr="006B72AC">
        <w:rPr>
          <w:rFonts w:ascii="Times New Roman" w:hAnsi="Times New Roman"/>
          <w:spacing w:val="1"/>
          <w:sz w:val="24"/>
          <w:szCs w:val="24"/>
        </w:rPr>
        <w:t>uálny čas</w:t>
      </w:r>
      <w:r w:rsidRPr="006B72AC">
        <w:rPr>
          <w:rFonts w:ascii="Times New Roman" w:hAnsi="Times New Roman"/>
          <w:sz w:val="24"/>
          <w:szCs w:val="24"/>
        </w:rPr>
        <w:t>. A</w:t>
      </w:r>
      <w:r w:rsidRPr="006B72AC">
        <w:rPr>
          <w:rFonts w:ascii="Times New Roman" w:hAnsi="Times New Roman"/>
          <w:spacing w:val="1"/>
          <w:sz w:val="24"/>
          <w:szCs w:val="24"/>
        </w:rPr>
        <w:t>b</w:t>
      </w:r>
      <w:r w:rsidRPr="006B72AC">
        <w:rPr>
          <w:rFonts w:ascii="Times New Roman" w:hAnsi="Times New Roman"/>
          <w:sz w:val="24"/>
          <w:szCs w:val="24"/>
        </w:rPr>
        <w:t>y</w:t>
      </w:r>
      <w:r w:rsidRPr="006B72AC">
        <w:rPr>
          <w:rFonts w:ascii="Times New Roman" w:hAnsi="Times New Roman"/>
          <w:spacing w:val="7"/>
          <w:sz w:val="24"/>
          <w:szCs w:val="24"/>
        </w:rPr>
        <w:t xml:space="preserve"> </w:t>
      </w:r>
      <w:r w:rsidRPr="006B72AC">
        <w:rPr>
          <w:rFonts w:ascii="Times New Roman" w:hAnsi="Times New Roman"/>
          <w:sz w:val="24"/>
          <w:szCs w:val="24"/>
        </w:rPr>
        <w:t>s</w:t>
      </w:r>
      <w:r w:rsidRPr="006B72AC">
        <w:rPr>
          <w:rFonts w:ascii="Times New Roman" w:hAnsi="Times New Roman"/>
          <w:spacing w:val="-1"/>
          <w:sz w:val="24"/>
          <w:szCs w:val="24"/>
        </w:rPr>
        <w:t>e</w:t>
      </w:r>
      <w:r w:rsidRPr="006B72AC">
        <w:rPr>
          <w:rFonts w:ascii="Times New Roman" w:hAnsi="Times New Roman"/>
          <w:sz w:val="24"/>
          <w:szCs w:val="24"/>
        </w:rPr>
        <w:t>rv</w:t>
      </w:r>
      <w:r w:rsidRPr="006B72AC">
        <w:rPr>
          <w:rFonts w:ascii="Times New Roman" w:hAnsi="Times New Roman"/>
          <w:spacing w:val="-1"/>
          <w:sz w:val="24"/>
          <w:szCs w:val="24"/>
        </w:rPr>
        <w:t>e</w:t>
      </w:r>
      <w:r w:rsidRPr="006B72AC">
        <w:rPr>
          <w:rFonts w:ascii="Times New Roman" w:hAnsi="Times New Roman"/>
          <w:sz w:val="24"/>
          <w:szCs w:val="24"/>
        </w:rPr>
        <w:t>r vrátil rámec späť, klient musí nastaviť</w:t>
      </w:r>
      <w:r w:rsidRPr="006B72AC">
        <w:rPr>
          <w:rFonts w:ascii="Times New Roman" w:hAnsi="Times New Roman"/>
          <w:spacing w:val="-18"/>
          <w:sz w:val="24"/>
          <w:szCs w:val="24"/>
        </w:rPr>
        <w:t xml:space="preserve"> </w:t>
      </w:r>
      <w:r w:rsidRPr="006B72AC">
        <w:rPr>
          <w:rFonts w:ascii="Times New Roman" w:hAnsi="Times New Roman"/>
          <w:sz w:val="24"/>
          <w:szCs w:val="24"/>
        </w:rPr>
        <w:t>AnsR</w:t>
      </w:r>
      <w:r w:rsidRPr="006B72AC">
        <w:rPr>
          <w:rFonts w:ascii="Times New Roman" w:hAnsi="Times New Roman"/>
          <w:spacing w:val="-1"/>
          <w:sz w:val="24"/>
          <w:szCs w:val="24"/>
        </w:rPr>
        <w:t>e</w:t>
      </w:r>
      <w:r w:rsidRPr="006B72AC">
        <w:rPr>
          <w:rFonts w:ascii="Times New Roman" w:hAnsi="Times New Roman"/>
          <w:sz w:val="24"/>
          <w:szCs w:val="24"/>
        </w:rPr>
        <w:t>qu</w:t>
      </w:r>
      <w:r w:rsidRPr="006B72AC">
        <w:rPr>
          <w:rFonts w:ascii="Times New Roman" w:hAnsi="Times New Roman"/>
          <w:spacing w:val="-1"/>
          <w:sz w:val="24"/>
          <w:szCs w:val="24"/>
        </w:rPr>
        <w:t>i</w:t>
      </w:r>
      <w:r w:rsidRPr="006B72AC">
        <w:rPr>
          <w:rFonts w:ascii="Times New Roman" w:hAnsi="Times New Roman"/>
          <w:sz w:val="24"/>
          <w:szCs w:val="24"/>
        </w:rPr>
        <w:t>re</w:t>
      </w:r>
      <w:r w:rsidRPr="006B72AC">
        <w:rPr>
          <w:rFonts w:ascii="Times New Roman" w:hAnsi="Times New Roman"/>
          <w:spacing w:val="-4"/>
          <w:sz w:val="24"/>
          <w:szCs w:val="24"/>
        </w:rPr>
        <w:t xml:space="preserve"> </w:t>
      </w:r>
      <w:r w:rsidRPr="006B72AC">
        <w:rPr>
          <w:rFonts w:ascii="Times New Roman" w:hAnsi="Times New Roman"/>
          <w:sz w:val="24"/>
          <w:szCs w:val="24"/>
        </w:rPr>
        <w:t>=</w:t>
      </w:r>
      <w:r w:rsidRPr="006B72AC">
        <w:rPr>
          <w:rFonts w:ascii="Times New Roman" w:hAnsi="Times New Roman"/>
          <w:spacing w:val="-6"/>
          <w:sz w:val="24"/>
          <w:szCs w:val="24"/>
        </w:rPr>
        <w:t xml:space="preserve"> </w:t>
      </w:r>
      <w:r w:rsidRPr="006B72AC">
        <w:rPr>
          <w:rFonts w:ascii="Times New Roman" w:hAnsi="Times New Roman"/>
          <w:sz w:val="24"/>
          <w:szCs w:val="24"/>
        </w:rPr>
        <w:t>1.</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&lt;Ord</w:t>
      </w:r>
      <w:r w:rsidRPr="006B72AC">
        <w:rPr>
          <w:rFonts w:ascii="Times New Roman" w:hAnsi="Times New Roman"/>
          <w:spacing w:val="-1"/>
          <w:sz w:val="24"/>
          <w:szCs w:val="24"/>
        </w:rPr>
        <w:t>e</w:t>
      </w:r>
      <w:r w:rsidRPr="006B72AC">
        <w:rPr>
          <w:rFonts w:ascii="Times New Roman" w:hAnsi="Times New Roman"/>
          <w:sz w:val="24"/>
          <w:szCs w:val="24"/>
        </w:rPr>
        <w:t>rCod</w:t>
      </w:r>
      <w:r w:rsidRPr="006B72AC">
        <w:rPr>
          <w:rFonts w:ascii="Times New Roman" w:hAnsi="Times New Roman"/>
          <w:spacing w:val="-1"/>
          <w:sz w:val="24"/>
          <w:szCs w:val="24"/>
        </w:rPr>
        <w:t>e</w:t>
      </w:r>
      <w:r w:rsidRPr="006B72AC">
        <w:rPr>
          <w:rFonts w:ascii="Times New Roman" w:hAnsi="Times New Roman"/>
          <w:sz w:val="24"/>
          <w:szCs w:val="24"/>
        </w:rPr>
        <w:t>&gt;</w:t>
      </w:r>
      <w:r w:rsidRPr="006B72AC">
        <w:rPr>
          <w:rFonts w:ascii="Times New Roman" w:hAnsi="Times New Roman"/>
          <w:spacing w:val="-7"/>
          <w:sz w:val="24"/>
          <w:szCs w:val="24"/>
        </w:rPr>
        <w:t xml:space="preserve"> </w:t>
      </w:r>
      <w:r w:rsidRPr="006B72AC">
        <w:rPr>
          <w:rFonts w:ascii="Times New Roman" w:hAnsi="Times New Roman"/>
          <w:sz w:val="24"/>
          <w:szCs w:val="24"/>
        </w:rPr>
        <w:t>=</w:t>
      </w:r>
      <w:r w:rsidRPr="006B72AC">
        <w:rPr>
          <w:rFonts w:ascii="Times New Roman" w:hAnsi="Times New Roman"/>
          <w:spacing w:val="-8"/>
          <w:sz w:val="24"/>
          <w:szCs w:val="24"/>
        </w:rPr>
        <w:t xml:space="preserve"> </w:t>
      </w:r>
      <w:r w:rsidRPr="006B72AC">
        <w:rPr>
          <w:rFonts w:ascii="Times New Roman" w:hAnsi="Times New Roman"/>
          <w:sz w:val="24"/>
          <w:szCs w:val="24"/>
        </w:rPr>
        <w:t>1</w:t>
      </w:r>
    </w:p>
    <w:p w:rsidR="006B72AC" w:rsidRPr="006B72AC" w:rsidRDefault="006B72AC" w:rsidP="006B72AC">
      <w:pPr>
        <w:widowControl w:val="0"/>
        <w:kinsoku w:val="0"/>
        <w:overflowPunct w:val="0"/>
        <w:autoSpaceDE w:val="0"/>
        <w:autoSpaceDN w:val="0"/>
        <w:adjustRightInd w:val="0"/>
        <w:spacing w:before="6" w:after="0" w:line="190" w:lineRule="exact"/>
        <w:ind w:left="0" w:firstLine="0"/>
        <w:jc w:val="left"/>
        <w:rPr>
          <w:rFonts w:ascii="Times New Roman" w:hAnsi="Times New Roman"/>
          <w:sz w:val="19"/>
          <w:szCs w:val="19"/>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Otázka:</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&lt;D</w:t>
      </w:r>
      <w:r w:rsidRPr="006B72AC">
        <w:rPr>
          <w:rFonts w:ascii="Times New Roman" w:hAnsi="Times New Roman"/>
          <w:spacing w:val="-1"/>
          <w:sz w:val="24"/>
          <w:szCs w:val="24"/>
        </w:rPr>
        <w:t>ata</w:t>
      </w:r>
      <w:r w:rsidRPr="006B72AC">
        <w:rPr>
          <w:rFonts w:ascii="Times New Roman" w:hAnsi="Times New Roman"/>
          <w:sz w:val="24"/>
          <w:szCs w:val="24"/>
        </w:rPr>
        <w:t>&gt;</w:t>
      </w:r>
      <w:r w:rsidRPr="006B72AC">
        <w:rPr>
          <w:rFonts w:ascii="Times New Roman" w:hAnsi="Times New Roman"/>
          <w:spacing w:val="-5"/>
          <w:sz w:val="24"/>
          <w:szCs w:val="24"/>
        </w:rPr>
        <w:t xml:space="preserve"> </w:t>
      </w:r>
      <w:r w:rsidRPr="006B72AC">
        <w:rPr>
          <w:rFonts w:ascii="Times New Roman" w:hAnsi="Times New Roman"/>
          <w:sz w:val="24"/>
          <w:szCs w:val="24"/>
        </w:rPr>
        <w:t>-</w:t>
      </w:r>
      <w:r w:rsidRPr="006B72AC">
        <w:rPr>
          <w:rFonts w:ascii="Times New Roman" w:hAnsi="Times New Roman"/>
          <w:spacing w:val="-4"/>
          <w:sz w:val="24"/>
          <w:szCs w:val="24"/>
        </w:rPr>
        <w:t xml:space="preserve"> </w:t>
      </w:r>
      <w:r w:rsidRPr="006B72AC">
        <w:rPr>
          <w:rFonts w:ascii="Times New Roman" w:hAnsi="Times New Roman"/>
          <w:sz w:val="24"/>
          <w:szCs w:val="24"/>
        </w:rPr>
        <w:t>Nie sú údaje</w:t>
      </w:r>
    </w:p>
    <w:p w:rsidR="006B72AC" w:rsidRPr="006B72AC" w:rsidRDefault="006B72AC" w:rsidP="006B72AC">
      <w:pPr>
        <w:widowControl w:val="0"/>
        <w:kinsoku w:val="0"/>
        <w:overflowPunct w:val="0"/>
        <w:autoSpaceDE w:val="0"/>
        <w:autoSpaceDN w:val="0"/>
        <w:adjustRightInd w:val="0"/>
        <w:spacing w:before="6" w:after="0" w:line="190" w:lineRule="exact"/>
        <w:ind w:left="0" w:firstLine="0"/>
        <w:jc w:val="left"/>
        <w:rPr>
          <w:rFonts w:ascii="Times New Roman" w:hAnsi="Times New Roman"/>
          <w:sz w:val="19"/>
          <w:szCs w:val="19"/>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Odpoveď:</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&lt;D</w:t>
      </w:r>
      <w:r w:rsidRPr="006B72AC">
        <w:rPr>
          <w:rFonts w:ascii="Times New Roman" w:hAnsi="Times New Roman"/>
          <w:spacing w:val="-1"/>
          <w:sz w:val="24"/>
          <w:szCs w:val="24"/>
        </w:rPr>
        <w:t>ata</w:t>
      </w:r>
      <w:r w:rsidRPr="006B72AC">
        <w:rPr>
          <w:rFonts w:ascii="Times New Roman" w:hAnsi="Times New Roman"/>
          <w:sz w:val="24"/>
          <w:szCs w:val="24"/>
        </w:rPr>
        <w:t>&gt;</w:t>
      </w:r>
      <w:r w:rsidRPr="006B72AC">
        <w:rPr>
          <w:rFonts w:ascii="Times New Roman" w:hAnsi="Times New Roman"/>
          <w:spacing w:val="-4"/>
          <w:sz w:val="24"/>
          <w:szCs w:val="24"/>
        </w:rPr>
        <w:t xml:space="preserve"> </w:t>
      </w:r>
      <w:r w:rsidRPr="006B72AC">
        <w:rPr>
          <w:rFonts w:ascii="Times New Roman" w:hAnsi="Times New Roman"/>
          <w:sz w:val="24"/>
          <w:szCs w:val="24"/>
        </w:rPr>
        <w:t>-</w:t>
      </w:r>
      <w:r w:rsidRPr="006B72AC">
        <w:rPr>
          <w:rFonts w:ascii="Times New Roman" w:hAnsi="Times New Roman"/>
          <w:spacing w:val="-4"/>
          <w:sz w:val="24"/>
          <w:szCs w:val="24"/>
        </w:rPr>
        <w:t xml:space="preserve"> n</w:t>
      </w:r>
      <w:r w:rsidRPr="006B72AC">
        <w:rPr>
          <w:rFonts w:ascii="Times New Roman" w:hAnsi="Times New Roman"/>
          <w:sz w:val="24"/>
          <w:szCs w:val="24"/>
        </w:rPr>
        <w:t>ie sú údaje</w:t>
      </w:r>
    </w:p>
    <w:p w:rsidR="006B72AC" w:rsidRPr="006B72AC" w:rsidRDefault="006B72AC" w:rsidP="006B72AC">
      <w:pPr>
        <w:widowControl w:val="0"/>
        <w:kinsoku w:val="0"/>
        <w:overflowPunct w:val="0"/>
        <w:autoSpaceDE w:val="0"/>
        <w:autoSpaceDN w:val="0"/>
        <w:adjustRightInd w:val="0"/>
        <w:spacing w:before="19" w:after="0" w:line="220" w:lineRule="exact"/>
        <w:ind w:left="0" w:firstLine="0"/>
        <w:jc w:val="left"/>
        <w:rPr>
          <w:rFonts w:ascii="Times New Roman" w:hAnsi="Times New Roman"/>
          <w:lang w:eastAsia="sk-SK"/>
        </w:rPr>
      </w:pPr>
    </w:p>
    <w:p w:rsidR="006B72AC" w:rsidRPr="004C7362" w:rsidRDefault="006B72AC" w:rsidP="004C7362">
      <w:pPr>
        <w:ind w:hanging="283"/>
        <w:rPr>
          <w:rFonts w:ascii="Times New Roman" w:hAnsi="Times New Roman"/>
          <w:b/>
          <w:sz w:val="24"/>
          <w:szCs w:val="24"/>
        </w:rPr>
      </w:pPr>
      <w:r w:rsidRPr="004C7362">
        <w:rPr>
          <w:rFonts w:ascii="Times New Roman" w:hAnsi="Times New Roman"/>
          <w:b/>
          <w:sz w:val="24"/>
          <w:szCs w:val="24"/>
        </w:rPr>
        <w:t>3.2. Požiadavka ohľadom možnosti odosielania údajov</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S cieľom odoslať údaje od klienta do servera klient odošle požiadavku na server s cieľom zistiť, či server môže prijať údaje od klienta.</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&lt;Ord</w:t>
      </w:r>
      <w:r w:rsidRPr="006B72AC">
        <w:rPr>
          <w:rFonts w:ascii="Times New Roman" w:hAnsi="Times New Roman"/>
          <w:spacing w:val="-1"/>
          <w:sz w:val="24"/>
          <w:szCs w:val="24"/>
        </w:rPr>
        <w:t>e</w:t>
      </w:r>
      <w:r w:rsidRPr="006B72AC">
        <w:rPr>
          <w:rFonts w:ascii="Times New Roman" w:hAnsi="Times New Roman"/>
          <w:sz w:val="24"/>
          <w:szCs w:val="24"/>
        </w:rPr>
        <w:t>rCod</w:t>
      </w:r>
      <w:r w:rsidRPr="006B72AC">
        <w:rPr>
          <w:rFonts w:ascii="Times New Roman" w:hAnsi="Times New Roman"/>
          <w:spacing w:val="-1"/>
          <w:sz w:val="24"/>
          <w:szCs w:val="24"/>
        </w:rPr>
        <w:t>e</w:t>
      </w:r>
      <w:r w:rsidRPr="006B72AC">
        <w:rPr>
          <w:rFonts w:ascii="Times New Roman" w:hAnsi="Times New Roman"/>
          <w:sz w:val="24"/>
          <w:szCs w:val="24"/>
        </w:rPr>
        <w:t>&gt;</w:t>
      </w:r>
      <w:r w:rsidRPr="006B72AC">
        <w:rPr>
          <w:rFonts w:ascii="Times New Roman" w:hAnsi="Times New Roman"/>
          <w:spacing w:val="-7"/>
          <w:sz w:val="24"/>
          <w:szCs w:val="24"/>
        </w:rPr>
        <w:t xml:space="preserve"> </w:t>
      </w:r>
      <w:r w:rsidRPr="006B72AC">
        <w:rPr>
          <w:rFonts w:ascii="Times New Roman" w:hAnsi="Times New Roman"/>
          <w:sz w:val="24"/>
          <w:szCs w:val="24"/>
        </w:rPr>
        <w:t>=</w:t>
      </w:r>
      <w:r w:rsidRPr="006B72AC">
        <w:rPr>
          <w:rFonts w:ascii="Times New Roman" w:hAnsi="Times New Roman"/>
          <w:spacing w:val="-8"/>
          <w:sz w:val="24"/>
          <w:szCs w:val="24"/>
        </w:rPr>
        <w:t xml:space="preserve"> </w:t>
      </w:r>
      <w:r w:rsidRPr="006B72AC">
        <w:rPr>
          <w:rFonts w:ascii="Times New Roman" w:hAnsi="Times New Roman"/>
          <w:sz w:val="24"/>
          <w:szCs w:val="24"/>
        </w:rPr>
        <w:t>4</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Otázka:</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&lt;D</w:t>
      </w:r>
      <w:r w:rsidRPr="006B72AC">
        <w:rPr>
          <w:rFonts w:ascii="Times New Roman" w:hAnsi="Times New Roman"/>
          <w:spacing w:val="-1"/>
          <w:sz w:val="24"/>
          <w:szCs w:val="24"/>
        </w:rPr>
        <w:t>ata</w:t>
      </w:r>
      <w:r w:rsidRPr="006B72AC">
        <w:rPr>
          <w:rFonts w:ascii="Times New Roman" w:hAnsi="Times New Roman"/>
          <w:sz w:val="24"/>
          <w:szCs w:val="24"/>
        </w:rPr>
        <w:t>&gt;=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700"/>
        <w:gridCol w:w="1270"/>
        <w:gridCol w:w="6668"/>
      </w:tblGrid>
      <w:tr w:rsidR="006B72AC" w:rsidRPr="006B72AC" w:rsidTr="00D005E3">
        <w:trPr>
          <w:trHeight w:hRule="exact" w:val="662"/>
        </w:trPr>
        <w:tc>
          <w:tcPr>
            <w:tcW w:w="170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27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66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tabs>
                <w:tab w:val="left" w:pos="6668"/>
              </w:tabs>
              <w:kinsoku w:val="0"/>
              <w:overflowPunct w:val="0"/>
              <w:autoSpaceDE w:val="0"/>
              <w:autoSpaceDN w:val="0"/>
              <w:adjustRightInd w:val="0"/>
              <w:spacing w:before="55" w:after="0"/>
              <w:ind w:left="0" w:right="2947"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664"/>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
                <w:sz w:val="24"/>
                <w:szCs w:val="24"/>
                <w:lang w:eastAsia="sk-SK"/>
              </w:rPr>
              <w:t>Q</w:t>
            </w:r>
            <w:r w:rsidRPr="006B72AC">
              <w:rPr>
                <w:rFonts w:ascii="Times New Roman" w:hAnsi="Times New Roman"/>
                <w:sz w:val="24"/>
                <w:szCs w:val="24"/>
                <w:lang w:eastAsia="sk-SK"/>
              </w:rPr>
              <w:t>u</w:t>
            </w:r>
            <w:r w:rsidRPr="006B72AC">
              <w:rPr>
                <w:rFonts w:ascii="Times New Roman" w:hAnsi="Times New Roman"/>
                <w:spacing w:val="-1"/>
                <w:sz w:val="24"/>
                <w:szCs w:val="24"/>
                <w:lang w:eastAsia="sk-SK"/>
              </w:rPr>
              <w:t>e</w:t>
            </w:r>
            <w:r w:rsidRPr="006B72AC">
              <w:rPr>
                <w:rFonts w:ascii="Times New Roman" w:hAnsi="Times New Roman"/>
                <w:spacing w:val="3"/>
                <w:sz w:val="24"/>
                <w:szCs w:val="24"/>
                <w:lang w:eastAsia="sk-SK"/>
              </w:rPr>
              <w:t>r</w:t>
            </w:r>
            <w:r w:rsidRPr="006B72AC">
              <w:rPr>
                <w:rFonts w:ascii="Times New Roman" w:hAnsi="Times New Roman"/>
                <w:spacing w:val="-5"/>
                <w:sz w:val="24"/>
                <w:szCs w:val="24"/>
                <w:lang w:eastAsia="sk-SK"/>
              </w:rPr>
              <w:t>y</w:t>
            </w:r>
            <w:r w:rsidRPr="006B72AC">
              <w:rPr>
                <w:rFonts w:ascii="Times New Roman" w:hAnsi="Times New Roman"/>
                <w:sz w:val="24"/>
                <w:szCs w:val="24"/>
                <w:lang w:eastAsia="sk-SK"/>
              </w:rPr>
              <w:t>Code</w:t>
            </w:r>
          </w:p>
        </w:tc>
        <w:tc>
          <w:tcPr>
            <w:tcW w:w="12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1270"/>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66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6668"/>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Kód požiadavky:</w:t>
            </w:r>
          </w:p>
          <w:p w:rsidR="006B72AC" w:rsidRPr="006B72AC" w:rsidRDefault="006B72AC" w:rsidP="006B72AC">
            <w:pPr>
              <w:widowControl w:val="0"/>
              <w:tabs>
                <w:tab w:val="left" w:pos="6668"/>
              </w:tabs>
              <w:kinsoku w:val="0"/>
              <w:overflowPunct w:val="0"/>
              <w:autoSpaceDE w:val="0"/>
              <w:autoSpaceDN w:val="0"/>
              <w:adjustRightInd w:val="0"/>
              <w:spacing w:after="0"/>
              <w:ind w:left="0" w:right="930" w:firstLine="0"/>
              <w:jc w:val="center"/>
              <w:rPr>
                <w:rFonts w:ascii="Times New Roman" w:hAnsi="Times New Roman"/>
                <w:lang w:eastAsia="sk-SK"/>
              </w:rPr>
            </w:pPr>
            <w:r w:rsidRPr="006B72AC">
              <w:rPr>
                <w:rFonts w:ascii="Times New Roman" w:hAnsi="Times New Roman"/>
                <w:lang w:eastAsia="sk-SK"/>
              </w:rPr>
              <w:t>1</w:t>
            </w:r>
            <w:r w:rsidRPr="006B72AC">
              <w:rPr>
                <w:rFonts w:ascii="Times New Roman" w:hAnsi="Times New Roman"/>
                <w:spacing w:val="-3"/>
                <w:lang w:eastAsia="sk-SK"/>
              </w:rPr>
              <w:t xml:space="preserve"> </w:t>
            </w:r>
            <w:r w:rsidRPr="006B72AC">
              <w:rPr>
                <w:rFonts w:ascii="Times New Roman" w:hAnsi="Times New Roman"/>
                <w:lang w:eastAsia="sk-SK"/>
              </w:rPr>
              <w:t>–</w:t>
            </w:r>
            <w:r w:rsidRPr="006B72AC">
              <w:rPr>
                <w:rFonts w:ascii="Times New Roman" w:hAnsi="Times New Roman"/>
                <w:spacing w:val="-3"/>
                <w:lang w:eastAsia="sk-SK"/>
              </w:rPr>
              <w:t xml:space="preserve"> </w:t>
            </w:r>
            <w:r w:rsidRPr="006B72AC">
              <w:rPr>
                <w:rFonts w:ascii="Times New Roman" w:hAnsi="Times New Roman"/>
                <w:lang w:eastAsia="sk-SK"/>
              </w:rPr>
              <w:t>K</w:t>
            </w:r>
            <w:r w:rsidRPr="006B72AC">
              <w:rPr>
                <w:rFonts w:ascii="Times New Roman" w:hAnsi="Times New Roman"/>
                <w:spacing w:val="-1"/>
                <w:lang w:eastAsia="sk-SK"/>
              </w:rPr>
              <w:t>lie</w:t>
            </w:r>
            <w:r w:rsidRPr="006B72AC">
              <w:rPr>
                <w:rFonts w:ascii="Times New Roman" w:hAnsi="Times New Roman"/>
                <w:spacing w:val="1"/>
                <w:lang w:eastAsia="sk-SK"/>
              </w:rPr>
              <w:t>n</w:t>
            </w:r>
            <w:r w:rsidRPr="006B72AC">
              <w:rPr>
                <w:rFonts w:ascii="Times New Roman" w:hAnsi="Times New Roman"/>
                <w:lang w:eastAsia="sk-SK"/>
              </w:rPr>
              <w:t>t</w:t>
            </w:r>
            <w:r w:rsidRPr="006B72AC">
              <w:rPr>
                <w:rFonts w:ascii="Times New Roman" w:hAnsi="Times New Roman"/>
                <w:spacing w:val="-3"/>
                <w:lang w:eastAsia="sk-SK"/>
              </w:rPr>
              <w:t xml:space="preserve"> disponuje </w:t>
            </w:r>
            <w:r w:rsidRPr="006B72AC">
              <w:rPr>
                <w:rFonts w:ascii="Times New Roman" w:hAnsi="Times New Roman"/>
                <w:lang w:eastAsia="sk-SK"/>
              </w:rPr>
              <w:t>b</w:t>
            </w:r>
            <w:r w:rsidRPr="006B72AC">
              <w:rPr>
                <w:rFonts w:ascii="Times New Roman" w:hAnsi="Times New Roman"/>
                <w:spacing w:val="-1"/>
                <w:lang w:eastAsia="sk-SK"/>
              </w:rPr>
              <w:t>l</w:t>
            </w:r>
            <w:r w:rsidRPr="006B72AC">
              <w:rPr>
                <w:rFonts w:ascii="Times New Roman" w:hAnsi="Times New Roman"/>
                <w:lang w:eastAsia="sk-SK"/>
              </w:rPr>
              <w:t>okom s údajmi na odoslanie (súbor)</w:t>
            </w:r>
          </w:p>
        </w:tc>
      </w:tr>
      <w:tr w:rsidR="006B72AC" w:rsidRPr="006B72AC" w:rsidTr="00D005E3">
        <w:trPr>
          <w:trHeight w:hRule="exact" w:val="386"/>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c</w:t>
            </w:r>
            <w:r w:rsidRPr="006B72AC">
              <w:rPr>
                <w:rFonts w:ascii="Times New Roman" w:hAnsi="Times New Roman"/>
                <w:sz w:val="24"/>
                <w:szCs w:val="24"/>
                <w:lang w:eastAsia="sk-SK"/>
              </w:rPr>
              <w:t>k</w:t>
            </w:r>
            <w:r w:rsidRPr="006B72AC">
              <w:rPr>
                <w:rFonts w:ascii="Times New Roman" w:hAnsi="Times New Roman"/>
                <w:spacing w:val="-16"/>
                <w:sz w:val="24"/>
                <w:szCs w:val="24"/>
                <w:lang w:eastAsia="sk-SK"/>
              </w:rPr>
              <w:t>T</w:t>
            </w:r>
            <w:r w:rsidRPr="006B72AC">
              <w:rPr>
                <w:rFonts w:ascii="Times New Roman" w:hAnsi="Times New Roman"/>
                <w:spacing w:val="-5"/>
                <w:sz w:val="24"/>
                <w:szCs w:val="24"/>
                <w:lang w:eastAsia="sk-SK"/>
              </w:rPr>
              <w:t>y</w:t>
            </w:r>
            <w:r w:rsidRPr="006B72AC">
              <w:rPr>
                <w:rFonts w:ascii="Times New Roman" w:hAnsi="Times New Roman"/>
                <w:spacing w:val="1"/>
                <w:sz w:val="24"/>
                <w:szCs w:val="24"/>
                <w:lang w:eastAsia="sk-SK"/>
              </w:rPr>
              <w:t>p</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Id</w:t>
            </w:r>
          </w:p>
        </w:tc>
        <w:tc>
          <w:tcPr>
            <w:tcW w:w="12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1270"/>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66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6668"/>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Id</w:t>
            </w:r>
            <w:r w:rsidRPr="006B72AC">
              <w:rPr>
                <w:rFonts w:ascii="Times New Roman" w:hAnsi="Times New Roman"/>
                <w:spacing w:val="-3"/>
                <w:sz w:val="24"/>
                <w:szCs w:val="24"/>
                <w:lang w:eastAsia="sk-SK"/>
              </w:rPr>
              <w:t xml:space="preserve"> </w:t>
            </w:r>
            <w:r w:rsidRPr="006B72AC">
              <w:rPr>
                <w:rFonts w:ascii="Times New Roman" w:hAnsi="Times New Roman"/>
                <w:spacing w:val="3"/>
                <w:sz w:val="24"/>
                <w:szCs w:val="24"/>
                <w:lang w:eastAsia="sk-SK"/>
              </w:rPr>
              <w:t>t</w:t>
            </w:r>
            <w:r w:rsidRPr="006B72AC">
              <w:rPr>
                <w:rFonts w:ascii="Times New Roman" w:hAnsi="Times New Roman"/>
                <w:spacing w:val="-5"/>
                <w:sz w:val="24"/>
                <w:szCs w:val="24"/>
                <w:lang w:eastAsia="sk-SK"/>
              </w:rPr>
              <w:t>y</w:t>
            </w:r>
            <w:r w:rsidRPr="006B72AC">
              <w:rPr>
                <w:rFonts w:ascii="Times New Roman" w:hAnsi="Times New Roman"/>
                <w:sz w:val="24"/>
                <w:szCs w:val="24"/>
                <w:lang w:eastAsia="sk-SK"/>
              </w:rPr>
              <w:t>pu</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údajov na odoslanie.</w:t>
            </w:r>
            <w:r w:rsidRPr="006B72AC">
              <w:rPr>
                <w:rFonts w:ascii="Times New Roman" w:hAnsi="Times New Roman"/>
                <w:spacing w:val="-2"/>
                <w:sz w:val="24"/>
                <w:szCs w:val="24"/>
                <w:lang w:eastAsia="sk-SK"/>
              </w:rPr>
              <w:t xml:space="preserve"> Po</w:t>
            </w:r>
            <w:r w:rsidRPr="006B72AC">
              <w:rPr>
                <w:rFonts w:ascii="Times New Roman" w:hAnsi="Times New Roman"/>
                <w:sz w:val="24"/>
                <w:szCs w:val="24"/>
                <w:lang w:eastAsia="sk-SK"/>
              </w:rPr>
              <w:t>p</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s</w:t>
            </w:r>
            <w:r w:rsidRPr="006B72AC">
              <w:rPr>
                <w:rFonts w:ascii="Times New Roman" w:hAnsi="Times New Roman"/>
                <w:spacing w:val="-3"/>
                <w:sz w:val="24"/>
                <w:szCs w:val="24"/>
                <w:lang w:eastAsia="sk-SK"/>
              </w:rPr>
              <w:t xml:space="preserve"> v tabuľke nižšie</w:t>
            </w:r>
            <w:r w:rsidRPr="006B72AC">
              <w:rPr>
                <w:rFonts w:ascii="Times New Roman" w:hAnsi="Times New Roman"/>
                <w:sz w:val="24"/>
                <w:szCs w:val="24"/>
                <w:lang w:eastAsia="sk-SK"/>
              </w:rPr>
              <w:t>.</w:t>
            </w:r>
          </w:p>
        </w:tc>
      </w:tr>
    </w:tbl>
    <w:p w:rsidR="006B72AC" w:rsidRPr="006B72AC" w:rsidRDefault="006B72AC" w:rsidP="006B72AC">
      <w:pPr>
        <w:widowControl w:val="0"/>
        <w:autoSpaceDE w:val="0"/>
        <w:autoSpaceDN w:val="0"/>
        <w:adjustRightInd w:val="0"/>
        <w:spacing w:after="0"/>
        <w:ind w:left="0" w:firstLine="0"/>
        <w:jc w:val="center"/>
        <w:rPr>
          <w:rFonts w:ascii="Times New Roman" w:hAnsi="Times New Roman"/>
          <w:noProof/>
          <w:sz w:val="24"/>
          <w:szCs w:val="24"/>
          <w:lang w:eastAsia="sk-SK"/>
        </w:rPr>
        <w:sectPr w:rsidR="006B72AC" w:rsidRPr="006B72AC" w:rsidSect="00D005E3">
          <w:pgSz w:w="11900" w:h="16840"/>
          <w:pgMar w:top="1040" w:right="1020" w:bottom="1380" w:left="1020" w:header="708" w:footer="708" w:gutter="0"/>
          <w:cols w:space="708" w:equalWidth="0">
            <w:col w:w="9860"/>
          </w:cols>
          <w:noEndnote/>
        </w:sectPr>
      </w:pPr>
    </w:p>
    <w:p w:rsidR="006B72AC" w:rsidRPr="006B72AC" w:rsidRDefault="006B72AC" w:rsidP="006B72AC">
      <w:pPr>
        <w:widowControl w:val="0"/>
        <w:kinsoku w:val="0"/>
        <w:overflowPunct w:val="0"/>
        <w:autoSpaceDE w:val="0"/>
        <w:autoSpaceDN w:val="0"/>
        <w:adjustRightInd w:val="0"/>
        <w:spacing w:before="5" w:after="0" w:line="90" w:lineRule="exact"/>
        <w:ind w:left="0" w:firstLine="0"/>
        <w:jc w:val="center"/>
        <w:rPr>
          <w:rFonts w:ascii="Times New Roman" w:hAnsi="Times New Roman"/>
          <w:noProof/>
          <w:sz w:val="9"/>
          <w:szCs w:val="9"/>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700"/>
        <w:gridCol w:w="1270"/>
        <w:gridCol w:w="6668"/>
      </w:tblGrid>
      <w:tr w:rsidR="006B72AC" w:rsidRPr="006B72AC" w:rsidTr="00D005E3">
        <w:trPr>
          <w:trHeight w:hRule="exact" w:val="662"/>
        </w:trPr>
        <w:tc>
          <w:tcPr>
            <w:tcW w:w="1700" w:type="dxa"/>
            <w:tcBorders>
              <w:top w:val="nil"/>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4" w:after="0"/>
              <w:ind w:left="0" w:right="153" w:firstLine="0"/>
              <w:jc w:val="center"/>
              <w:rPr>
                <w:rFonts w:ascii="Times New Roman" w:hAnsi="Times New Roman"/>
                <w:noProof/>
                <w:sz w:val="24"/>
                <w:szCs w:val="24"/>
                <w:lang w:eastAsia="sk-SK"/>
              </w:rPr>
            </w:pPr>
            <w:r w:rsidRPr="006B72AC">
              <w:rPr>
                <w:rFonts w:ascii="Times New Roman" w:hAnsi="Times New Roman"/>
                <w:noProof/>
                <w:spacing w:val="-1"/>
                <w:w w:val="95"/>
                <w:sz w:val="24"/>
                <w:szCs w:val="24"/>
                <w:lang w:eastAsia="sk-SK"/>
              </w:rPr>
              <w:t>E</w:t>
            </w:r>
            <w:r w:rsidRPr="006B72AC">
              <w:rPr>
                <w:rFonts w:ascii="Times New Roman" w:hAnsi="Times New Roman"/>
                <w:noProof/>
                <w:w w:val="95"/>
                <w:sz w:val="24"/>
                <w:szCs w:val="24"/>
                <w:lang w:eastAsia="sk-SK"/>
              </w:rPr>
              <w:t>nt</w:t>
            </w:r>
            <w:r w:rsidRPr="006B72AC">
              <w:rPr>
                <w:rFonts w:ascii="Times New Roman" w:hAnsi="Times New Roman"/>
                <w:noProof/>
                <w:spacing w:val="-1"/>
                <w:w w:val="95"/>
                <w:sz w:val="24"/>
                <w:szCs w:val="24"/>
                <w:lang w:eastAsia="sk-SK"/>
              </w:rPr>
              <w:t>i</w:t>
            </w:r>
            <w:r w:rsidRPr="006B72AC">
              <w:rPr>
                <w:rFonts w:ascii="Times New Roman" w:hAnsi="Times New Roman"/>
                <w:noProof/>
                <w:w w:val="95"/>
                <w:sz w:val="24"/>
                <w:szCs w:val="24"/>
                <w:lang w:eastAsia="sk-SK"/>
              </w:rPr>
              <w:t>r</w:t>
            </w:r>
            <w:r w:rsidRPr="006B72AC">
              <w:rPr>
                <w:rFonts w:ascii="Times New Roman" w:hAnsi="Times New Roman"/>
                <w:noProof/>
                <w:spacing w:val="-1"/>
                <w:w w:val="95"/>
                <w:sz w:val="24"/>
                <w:szCs w:val="24"/>
                <w:lang w:eastAsia="sk-SK"/>
              </w:rPr>
              <w:t>e</w:t>
            </w:r>
            <w:r w:rsidRPr="006B72AC">
              <w:rPr>
                <w:rFonts w:ascii="Times New Roman" w:hAnsi="Times New Roman"/>
                <w:noProof/>
                <w:w w:val="95"/>
                <w:sz w:val="24"/>
                <w:szCs w:val="24"/>
                <w:lang w:eastAsia="sk-SK"/>
              </w:rPr>
              <w:t>P</w:t>
            </w:r>
            <w:r w:rsidRPr="006B72AC">
              <w:rPr>
                <w:rFonts w:ascii="Times New Roman" w:hAnsi="Times New Roman"/>
                <w:noProof/>
                <w:spacing w:val="-1"/>
                <w:w w:val="95"/>
                <w:sz w:val="24"/>
                <w:szCs w:val="24"/>
                <w:lang w:eastAsia="sk-SK"/>
              </w:rPr>
              <w:t>ac</w:t>
            </w:r>
            <w:r w:rsidRPr="006B72AC">
              <w:rPr>
                <w:rFonts w:ascii="Times New Roman" w:hAnsi="Times New Roman"/>
                <w:noProof/>
                <w:w w:val="95"/>
                <w:sz w:val="24"/>
                <w:szCs w:val="24"/>
                <w:lang w:eastAsia="sk-SK"/>
              </w:rPr>
              <w:t>k</w:t>
            </w:r>
            <w:r w:rsidRPr="006B72AC">
              <w:rPr>
                <w:rFonts w:ascii="Times New Roman" w:hAnsi="Times New Roman"/>
                <w:noProof/>
                <w:spacing w:val="-1"/>
                <w:w w:val="95"/>
                <w:sz w:val="24"/>
                <w:szCs w:val="24"/>
                <w:lang w:eastAsia="sk-SK"/>
              </w:rPr>
              <w:t>a</w:t>
            </w:r>
            <w:r w:rsidRPr="006B72AC">
              <w:rPr>
                <w:rFonts w:ascii="Times New Roman" w:hAnsi="Times New Roman"/>
                <w:noProof/>
                <w:w w:val="95"/>
                <w:sz w:val="24"/>
                <w:szCs w:val="24"/>
                <w:lang w:eastAsia="sk-SK"/>
              </w:rPr>
              <w:t>ge</w:t>
            </w:r>
            <w:r w:rsidRPr="006B72AC">
              <w:rPr>
                <w:rFonts w:ascii="Times New Roman" w:hAnsi="Times New Roman"/>
                <w:noProof/>
                <w:w w:val="99"/>
                <w:sz w:val="24"/>
                <w:szCs w:val="24"/>
                <w:lang w:eastAsia="sk-SK"/>
              </w:rPr>
              <w:t xml:space="preserve"> </w:t>
            </w: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iz</w:t>
            </w:r>
            <w:r w:rsidRPr="006B72AC">
              <w:rPr>
                <w:rFonts w:ascii="Times New Roman" w:hAnsi="Times New Roman"/>
                <w:noProof/>
                <w:sz w:val="24"/>
                <w:szCs w:val="24"/>
                <w:lang w:eastAsia="sk-SK"/>
              </w:rPr>
              <w:t>e</w:t>
            </w:r>
          </w:p>
        </w:tc>
        <w:tc>
          <w:tcPr>
            <w:tcW w:w="1270" w:type="dxa"/>
            <w:tcBorders>
              <w:top w:val="nil"/>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4"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4</w:t>
            </w:r>
          </w:p>
        </w:tc>
        <w:tc>
          <w:tcPr>
            <w:tcW w:w="6668" w:type="dxa"/>
            <w:tcBorders>
              <w:top w:val="nil"/>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4" w:after="0"/>
              <w:ind w:left="0" w:firstLine="0"/>
              <w:jc w:val="center"/>
              <w:rPr>
                <w:rFonts w:ascii="Times New Roman" w:hAnsi="Times New Roman"/>
                <w:noProof/>
                <w:sz w:val="24"/>
                <w:szCs w:val="24"/>
                <w:lang w:eastAsia="sk-SK"/>
              </w:rPr>
            </w:pPr>
            <w:r w:rsidRPr="006B72AC">
              <w:rPr>
                <w:rFonts w:ascii="Times New Roman" w:hAnsi="Times New Roman"/>
                <w:sz w:val="24"/>
                <w:szCs w:val="24"/>
                <w:lang w:eastAsia="sk-SK"/>
              </w:rPr>
              <w:t>Veľkosť</w:t>
            </w:r>
            <w:r w:rsidRPr="006B72AC">
              <w:rPr>
                <w:rFonts w:ascii="Times New Roman" w:hAnsi="Times New Roman"/>
                <w:noProof/>
                <w:spacing w:val="1"/>
                <w:sz w:val="24"/>
                <w:szCs w:val="24"/>
                <w:lang w:eastAsia="sk-SK"/>
              </w:rPr>
              <w:t xml:space="preserve"> údajov na odoslanie</w:t>
            </w:r>
          </w:p>
        </w:tc>
      </w:tr>
      <w:tr w:rsidR="006B72AC" w:rsidRPr="006B72AC" w:rsidTr="00D005E3">
        <w:trPr>
          <w:trHeight w:hRule="exact" w:val="386"/>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B</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o</w:t>
            </w:r>
            <w:r w:rsidRPr="006B72AC">
              <w:rPr>
                <w:rFonts w:ascii="Times New Roman" w:hAnsi="Times New Roman"/>
                <w:noProof/>
                <w:spacing w:val="-1"/>
                <w:sz w:val="24"/>
                <w:szCs w:val="24"/>
                <w:lang w:eastAsia="sk-SK"/>
              </w:rPr>
              <w:t>c</w:t>
            </w:r>
            <w:r w:rsidRPr="006B72AC">
              <w:rPr>
                <w:rFonts w:ascii="Times New Roman" w:hAnsi="Times New Roman"/>
                <w:noProof/>
                <w:sz w:val="24"/>
                <w:szCs w:val="24"/>
                <w:lang w:eastAsia="sk-SK"/>
              </w:rPr>
              <w:t>kN</w:t>
            </w:r>
            <w:r w:rsidRPr="006B72AC">
              <w:rPr>
                <w:rFonts w:ascii="Times New Roman" w:hAnsi="Times New Roman"/>
                <w:noProof/>
                <w:spacing w:val="1"/>
                <w:sz w:val="24"/>
                <w:szCs w:val="24"/>
                <w:lang w:eastAsia="sk-SK"/>
              </w:rPr>
              <w:t>a</w:t>
            </w:r>
            <w:r w:rsidRPr="006B72AC">
              <w:rPr>
                <w:rFonts w:ascii="Times New Roman" w:hAnsi="Times New Roman"/>
                <w:noProof/>
                <w:spacing w:val="-3"/>
                <w:sz w:val="24"/>
                <w:szCs w:val="24"/>
                <w:lang w:eastAsia="sk-SK"/>
              </w:rPr>
              <w:t>m</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i</w:t>
            </w:r>
            <w:r w:rsidRPr="006B72AC">
              <w:rPr>
                <w:rFonts w:ascii="Times New Roman" w:hAnsi="Times New Roman"/>
                <w:noProof/>
                <w:spacing w:val="-1"/>
                <w:sz w:val="24"/>
                <w:szCs w:val="24"/>
                <w:lang w:eastAsia="sk-SK"/>
              </w:rPr>
              <w:t>z</w:t>
            </w:r>
            <w:r w:rsidRPr="006B72AC">
              <w:rPr>
                <w:rFonts w:ascii="Times New Roman" w:hAnsi="Times New Roman"/>
                <w:noProof/>
                <w:sz w:val="24"/>
                <w:szCs w:val="24"/>
                <w:lang w:eastAsia="sk-SK"/>
              </w:rPr>
              <w:t>e</w:t>
            </w:r>
          </w:p>
        </w:tc>
        <w:tc>
          <w:tcPr>
            <w:tcW w:w="12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66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sz w:val="24"/>
                <w:szCs w:val="24"/>
                <w:lang w:eastAsia="sk-SK"/>
              </w:rPr>
              <w:t>Veľkosť</w:t>
            </w:r>
            <w:r w:rsidRPr="006B72AC">
              <w:rPr>
                <w:rFonts w:ascii="Times New Roman" w:hAnsi="Times New Roman"/>
                <w:noProof/>
                <w:sz w:val="24"/>
                <w:szCs w:val="24"/>
                <w:lang w:eastAsia="sk-SK"/>
              </w:rPr>
              <w:t xml:space="preserve"> poľa</w:t>
            </w:r>
            <w:r w:rsidRPr="006B72AC">
              <w:rPr>
                <w:rFonts w:ascii="Times New Roman" w:hAnsi="Times New Roman"/>
                <w:noProof/>
                <w:spacing w:val="-8"/>
                <w:sz w:val="24"/>
                <w:szCs w:val="24"/>
                <w:lang w:eastAsia="sk-SK"/>
              </w:rPr>
              <w:t xml:space="preserve"> </w:t>
            </w:r>
            <w:r w:rsidRPr="006B72AC">
              <w:rPr>
                <w:rFonts w:ascii="Times New Roman" w:hAnsi="Times New Roman"/>
                <w:i/>
                <w:iCs/>
                <w:noProof/>
                <w:spacing w:val="-1"/>
                <w:sz w:val="24"/>
                <w:szCs w:val="24"/>
                <w:lang w:eastAsia="sk-SK"/>
              </w:rPr>
              <w:t>Bl</w:t>
            </w:r>
            <w:r w:rsidRPr="006B72AC">
              <w:rPr>
                <w:rFonts w:ascii="Times New Roman" w:hAnsi="Times New Roman"/>
                <w:i/>
                <w:iCs/>
                <w:noProof/>
                <w:spacing w:val="1"/>
                <w:sz w:val="24"/>
                <w:szCs w:val="24"/>
                <w:lang w:eastAsia="sk-SK"/>
              </w:rPr>
              <w:t>o</w:t>
            </w:r>
            <w:r w:rsidRPr="006B72AC">
              <w:rPr>
                <w:rFonts w:ascii="Times New Roman" w:hAnsi="Times New Roman"/>
                <w:i/>
                <w:iCs/>
                <w:noProof/>
                <w:spacing w:val="-1"/>
                <w:sz w:val="24"/>
                <w:szCs w:val="24"/>
                <w:lang w:eastAsia="sk-SK"/>
              </w:rPr>
              <w:t>ck</w:t>
            </w:r>
            <w:r w:rsidRPr="006B72AC">
              <w:rPr>
                <w:rFonts w:ascii="Times New Roman" w:hAnsi="Times New Roman"/>
                <w:i/>
                <w:iCs/>
                <w:noProof/>
                <w:sz w:val="24"/>
                <w:szCs w:val="24"/>
                <w:lang w:eastAsia="sk-SK"/>
              </w:rPr>
              <w:t>Name</w:t>
            </w:r>
          </w:p>
        </w:tc>
      </w:tr>
      <w:tr w:rsidR="006B72AC" w:rsidRPr="006B72AC" w:rsidTr="00D005E3">
        <w:trPr>
          <w:trHeight w:hRule="exact" w:val="664"/>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B</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o</w:t>
            </w:r>
            <w:r w:rsidRPr="006B72AC">
              <w:rPr>
                <w:rFonts w:ascii="Times New Roman" w:hAnsi="Times New Roman"/>
                <w:noProof/>
                <w:spacing w:val="-1"/>
                <w:sz w:val="24"/>
                <w:szCs w:val="24"/>
                <w:lang w:eastAsia="sk-SK"/>
              </w:rPr>
              <w:t>c</w:t>
            </w:r>
            <w:r w:rsidRPr="006B72AC">
              <w:rPr>
                <w:rFonts w:ascii="Times New Roman" w:hAnsi="Times New Roman"/>
                <w:noProof/>
                <w:sz w:val="24"/>
                <w:szCs w:val="24"/>
                <w:lang w:eastAsia="sk-SK"/>
              </w:rPr>
              <w:t>kN</w:t>
            </w:r>
            <w:r w:rsidRPr="006B72AC">
              <w:rPr>
                <w:rFonts w:ascii="Times New Roman" w:hAnsi="Times New Roman"/>
                <w:noProof/>
                <w:spacing w:val="1"/>
                <w:sz w:val="24"/>
                <w:szCs w:val="24"/>
                <w:lang w:eastAsia="sk-SK"/>
              </w:rPr>
              <w:t>a</w:t>
            </w:r>
            <w:r w:rsidRPr="006B72AC">
              <w:rPr>
                <w:rFonts w:ascii="Times New Roman" w:hAnsi="Times New Roman"/>
                <w:noProof/>
                <w:spacing w:val="-1"/>
                <w:sz w:val="24"/>
                <w:szCs w:val="24"/>
                <w:lang w:eastAsia="sk-SK"/>
              </w:rPr>
              <w:t>m</w:t>
            </w:r>
            <w:r w:rsidRPr="006B72AC">
              <w:rPr>
                <w:rFonts w:ascii="Times New Roman" w:hAnsi="Times New Roman"/>
                <w:noProof/>
                <w:sz w:val="24"/>
                <w:szCs w:val="24"/>
                <w:lang w:eastAsia="sk-SK"/>
              </w:rPr>
              <w:t>e</w:t>
            </w:r>
          </w:p>
        </w:tc>
        <w:tc>
          <w:tcPr>
            <w:tcW w:w="12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59" w:firstLine="0"/>
              <w:jc w:val="center"/>
              <w:rPr>
                <w:rFonts w:ascii="Times New Roman" w:hAnsi="Times New Roman"/>
                <w:noProof/>
                <w:sz w:val="24"/>
                <w:szCs w:val="24"/>
                <w:lang w:eastAsia="sk-SK"/>
              </w:rPr>
            </w:pPr>
            <w:r w:rsidRPr="006B72AC">
              <w:rPr>
                <w:rFonts w:ascii="Times New Roman" w:hAnsi="Times New Roman"/>
                <w:noProof/>
                <w:w w:val="95"/>
                <w:sz w:val="24"/>
                <w:szCs w:val="24"/>
                <w:lang w:eastAsia="sk-SK"/>
              </w:rPr>
              <w:t>B</w:t>
            </w:r>
            <w:r w:rsidRPr="006B72AC">
              <w:rPr>
                <w:rFonts w:ascii="Times New Roman" w:hAnsi="Times New Roman"/>
                <w:noProof/>
                <w:spacing w:val="-1"/>
                <w:w w:val="95"/>
                <w:sz w:val="24"/>
                <w:szCs w:val="24"/>
                <w:lang w:eastAsia="sk-SK"/>
              </w:rPr>
              <w:t>l</w:t>
            </w:r>
            <w:r w:rsidRPr="006B72AC">
              <w:rPr>
                <w:rFonts w:ascii="Times New Roman" w:hAnsi="Times New Roman"/>
                <w:noProof/>
                <w:w w:val="95"/>
                <w:sz w:val="24"/>
                <w:szCs w:val="24"/>
                <w:lang w:eastAsia="sk-SK"/>
              </w:rPr>
              <w:t>o</w:t>
            </w:r>
            <w:r w:rsidRPr="006B72AC">
              <w:rPr>
                <w:rFonts w:ascii="Times New Roman" w:hAnsi="Times New Roman"/>
                <w:noProof/>
                <w:spacing w:val="-1"/>
                <w:w w:val="95"/>
                <w:sz w:val="24"/>
                <w:szCs w:val="24"/>
                <w:lang w:eastAsia="sk-SK"/>
              </w:rPr>
              <w:t>c</w:t>
            </w:r>
            <w:r w:rsidRPr="006B72AC">
              <w:rPr>
                <w:rFonts w:ascii="Times New Roman" w:hAnsi="Times New Roman"/>
                <w:noProof/>
                <w:w w:val="95"/>
                <w:sz w:val="24"/>
                <w:szCs w:val="24"/>
                <w:lang w:eastAsia="sk-SK"/>
              </w:rPr>
              <w:t>kNa</w:t>
            </w:r>
            <w:r w:rsidRPr="006B72AC">
              <w:rPr>
                <w:rFonts w:ascii="Times New Roman" w:hAnsi="Times New Roman"/>
                <w:noProof/>
                <w:spacing w:val="-1"/>
                <w:w w:val="95"/>
                <w:sz w:val="24"/>
                <w:szCs w:val="24"/>
                <w:lang w:eastAsia="sk-SK"/>
              </w:rPr>
              <w:t>m</w:t>
            </w:r>
            <w:r w:rsidRPr="006B72AC">
              <w:rPr>
                <w:rFonts w:ascii="Times New Roman" w:hAnsi="Times New Roman"/>
                <w:noProof/>
                <w:w w:val="95"/>
                <w:sz w:val="24"/>
                <w:szCs w:val="24"/>
                <w:lang w:eastAsia="sk-SK"/>
              </w:rPr>
              <w:t>e</w:t>
            </w:r>
            <w:r w:rsidRPr="006B72AC">
              <w:rPr>
                <w:rFonts w:ascii="Times New Roman" w:hAnsi="Times New Roman"/>
                <w:noProof/>
                <w:w w:val="99"/>
                <w:sz w:val="24"/>
                <w:szCs w:val="24"/>
                <w:lang w:eastAsia="sk-SK"/>
              </w:rPr>
              <w:t xml:space="preserve"> </w:t>
            </w: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iz</w:t>
            </w:r>
            <w:r w:rsidRPr="006B72AC">
              <w:rPr>
                <w:rFonts w:ascii="Times New Roman" w:hAnsi="Times New Roman"/>
                <w:noProof/>
                <w:sz w:val="24"/>
                <w:szCs w:val="24"/>
                <w:lang w:eastAsia="sk-SK"/>
              </w:rPr>
              <w:t>e</w:t>
            </w:r>
          </w:p>
        </w:tc>
        <w:tc>
          <w:tcPr>
            <w:tcW w:w="666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18"/>
                <w:sz w:val="24"/>
                <w:szCs w:val="24"/>
                <w:lang w:eastAsia="sk-SK"/>
              </w:rPr>
              <w:t>T</w:t>
            </w:r>
            <w:r w:rsidRPr="006B72AC">
              <w:rPr>
                <w:rFonts w:ascii="Times New Roman" w:hAnsi="Times New Roman"/>
                <w:noProof/>
                <w:spacing w:val="-1"/>
                <w:sz w:val="24"/>
                <w:szCs w:val="24"/>
                <w:lang w:eastAsia="sk-SK"/>
              </w:rPr>
              <w:t>ext s názvom bloku údajov</w:t>
            </w:r>
            <w:r w:rsidRPr="006B72AC">
              <w:rPr>
                <w:rFonts w:ascii="Times New Roman" w:hAnsi="Times New Roman"/>
                <w:noProof/>
                <w:sz w:val="24"/>
                <w:szCs w:val="24"/>
                <w:lang w:eastAsia="sk-SK"/>
              </w:rPr>
              <w:t>(</w:t>
            </w:r>
            <w:r w:rsidRPr="006B72AC">
              <w:rPr>
                <w:rFonts w:ascii="Times New Roman" w:hAnsi="Times New Roman"/>
                <w:noProof/>
                <w:spacing w:val="1"/>
                <w:sz w:val="24"/>
                <w:szCs w:val="24"/>
                <w:lang w:eastAsia="sk-SK"/>
              </w:rPr>
              <w:t>t</w:t>
            </w:r>
            <w:r w:rsidRPr="006B72AC">
              <w:rPr>
                <w:rFonts w:ascii="Times New Roman" w:hAnsi="Times New Roman"/>
                <w:noProof/>
                <w:spacing w:val="-5"/>
                <w:sz w:val="24"/>
                <w:szCs w:val="24"/>
                <w:lang w:eastAsia="sk-SK"/>
              </w:rPr>
              <w:t>y</w:t>
            </w:r>
            <w:r w:rsidRPr="006B72AC">
              <w:rPr>
                <w:rFonts w:ascii="Times New Roman" w:hAnsi="Times New Roman"/>
                <w:noProof/>
                <w:sz w:val="24"/>
                <w:szCs w:val="24"/>
                <w:lang w:eastAsia="sk-SK"/>
              </w:rPr>
              <w:t>p</w:t>
            </w:r>
            <w:r w:rsidRPr="006B72AC">
              <w:rPr>
                <w:rFonts w:ascii="Times New Roman" w:hAnsi="Times New Roman"/>
                <w:noProof/>
                <w:spacing w:val="-3"/>
                <w:sz w:val="24"/>
                <w:szCs w:val="24"/>
                <w:lang w:eastAsia="sk-SK"/>
              </w:rPr>
              <w:t xml:space="preserve"> </w:t>
            </w:r>
            <w:r w:rsidRPr="006B72AC">
              <w:rPr>
                <w:rFonts w:ascii="Times New Roman" w:hAnsi="Times New Roman"/>
                <w:noProof/>
                <w:sz w:val="24"/>
                <w:szCs w:val="24"/>
                <w:lang w:eastAsia="sk-SK"/>
              </w:rPr>
              <w:t>b</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oku</w:t>
            </w:r>
            <w:r w:rsidRPr="006B72AC">
              <w:rPr>
                <w:rFonts w:ascii="Times New Roman" w:hAnsi="Times New Roman"/>
                <w:noProof/>
                <w:spacing w:val="-3"/>
                <w:sz w:val="24"/>
                <w:szCs w:val="24"/>
                <w:lang w:eastAsia="sk-SK"/>
              </w:rPr>
              <w:t xml:space="preserve"> s údajmi</w:t>
            </w:r>
            <w:r w:rsidRPr="006B72AC">
              <w:rPr>
                <w:rFonts w:ascii="Times New Roman" w:hAnsi="Times New Roman"/>
                <w:noProof/>
                <w:sz w:val="24"/>
                <w:szCs w:val="24"/>
                <w:lang w:eastAsia="sk-SK"/>
              </w:rPr>
              <w:t>)</w:t>
            </w:r>
          </w:p>
        </w:tc>
      </w:tr>
    </w:tbl>
    <w:p w:rsidR="006B72AC" w:rsidRPr="006B72AC" w:rsidRDefault="006B72AC" w:rsidP="006B72AC">
      <w:pPr>
        <w:widowControl w:val="0"/>
        <w:kinsoku w:val="0"/>
        <w:overflowPunct w:val="0"/>
        <w:autoSpaceDE w:val="0"/>
        <w:autoSpaceDN w:val="0"/>
        <w:adjustRightInd w:val="0"/>
        <w:spacing w:before="15" w:after="0" w:line="260" w:lineRule="exact"/>
        <w:ind w:left="0" w:firstLine="0"/>
        <w:jc w:val="left"/>
        <w:rPr>
          <w:rFonts w:ascii="Times New Roman" w:hAnsi="Times New Roman"/>
          <w:noProof/>
          <w:sz w:val="26"/>
          <w:szCs w:val="26"/>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700"/>
        <w:gridCol w:w="7938"/>
      </w:tblGrid>
      <w:tr w:rsidR="006B72AC" w:rsidRPr="006B72AC" w:rsidTr="00D005E3">
        <w:trPr>
          <w:trHeight w:hRule="exact" w:val="388"/>
        </w:trPr>
        <w:tc>
          <w:tcPr>
            <w:tcW w:w="9638" w:type="dxa"/>
            <w:gridSpan w:val="2"/>
            <w:tcBorders>
              <w:top w:val="nil"/>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6" w:after="0"/>
              <w:ind w:left="0"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B</w:t>
            </w:r>
            <w:r w:rsidRPr="006B72AC">
              <w:rPr>
                <w:rFonts w:ascii="Times New Roman" w:hAnsi="Times New Roman"/>
                <w:b/>
                <w:bCs/>
                <w:noProof/>
                <w:spacing w:val="-1"/>
                <w:sz w:val="24"/>
                <w:szCs w:val="24"/>
                <w:lang w:eastAsia="sk-SK"/>
              </w:rPr>
              <w:t>l</w:t>
            </w:r>
            <w:r w:rsidRPr="006B72AC">
              <w:rPr>
                <w:rFonts w:ascii="Times New Roman" w:hAnsi="Times New Roman"/>
                <w:b/>
                <w:bCs/>
                <w:noProof/>
                <w:sz w:val="24"/>
                <w:szCs w:val="24"/>
                <w:lang w:eastAsia="sk-SK"/>
              </w:rPr>
              <w:t>o</w:t>
            </w:r>
            <w:r w:rsidRPr="006B72AC">
              <w:rPr>
                <w:rFonts w:ascii="Times New Roman" w:hAnsi="Times New Roman"/>
                <w:b/>
                <w:bCs/>
                <w:noProof/>
                <w:spacing w:val="-1"/>
                <w:sz w:val="24"/>
                <w:szCs w:val="24"/>
                <w:lang w:eastAsia="sk-SK"/>
              </w:rPr>
              <w:t>c</w:t>
            </w:r>
            <w:r w:rsidRPr="006B72AC">
              <w:rPr>
                <w:rFonts w:ascii="Times New Roman" w:hAnsi="Times New Roman"/>
                <w:b/>
                <w:bCs/>
                <w:noProof/>
                <w:sz w:val="24"/>
                <w:szCs w:val="24"/>
                <w:lang w:eastAsia="sk-SK"/>
              </w:rPr>
              <w:t>k</w:t>
            </w:r>
            <w:r w:rsidRPr="006B72AC">
              <w:rPr>
                <w:rFonts w:ascii="Times New Roman" w:hAnsi="Times New Roman"/>
                <w:b/>
                <w:bCs/>
                <w:noProof/>
                <w:spacing w:val="-19"/>
                <w:sz w:val="24"/>
                <w:szCs w:val="24"/>
                <w:lang w:eastAsia="sk-SK"/>
              </w:rPr>
              <w:t>T</w:t>
            </w:r>
            <w:r w:rsidRPr="006B72AC">
              <w:rPr>
                <w:rFonts w:ascii="Times New Roman" w:hAnsi="Times New Roman"/>
                <w:b/>
                <w:bCs/>
                <w:noProof/>
                <w:sz w:val="24"/>
                <w:szCs w:val="24"/>
                <w:lang w:eastAsia="sk-SK"/>
              </w:rPr>
              <w:t>yp</w:t>
            </w:r>
            <w:r w:rsidRPr="006B72AC">
              <w:rPr>
                <w:rFonts w:ascii="Times New Roman" w:hAnsi="Times New Roman"/>
                <w:b/>
                <w:bCs/>
                <w:noProof/>
                <w:spacing w:val="-1"/>
                <w:sz w:val="24"/>
                <w:szCs w:val="24"/>
                <w:lang w:eastAsia="sk-SK"/>
              </w:rPr>
              <w:t>e</w:t>
            </w:r>
            <w:r w:rsidRPr="006B72AC">
              <w:rPr>
                <w:rFonts w:ascii="Times New Roman" w:hAnsi="Times New Roman"/>
                <w:b/>
                <w:bCs/>
                <w:noProof/>
                <w:sz w:val="24"/>
                <w:szCs w:val="24"/>
                <w:lang w:eastAsia="sk-SK"/>
              </w:rPr>
              <w:t>Id</w:t>
            </w:r>
          </w:p>
        </w:tc>
      </w:tr>
      <w:tr w:rsidR="006B72AC" w:rsidRPr="006B72AC" w:rsidTr="00D005E3">
        <w:trPr>
          <w:trHeight w:hRule="exact" w:val="386"/>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767" w:firstLine="0"/>
              <w:jc w:val="center"/>
              <w:rPr>
                <w:rFonts w:ascii="Times New Roman" w:hAnsi="Times New Roman"/>
                <w:sz w:val="24"/>
                <w:szCs w:val="24"/>
                <w:lang w:eastAsia="sk-SK"/>
              </w:rPr>
            </w:pPr>
            <w:r w:rsidRPr="006B72AC">
              <w:rPr>
                <w:rFonts w:ascii="Times New Roman" w:hAnsi="Times New Roman"/>
                <w:sz w:val="24"/>
                <w:szCs w:val="24"/>
                <w:lang w:eastAsia="sk-SK"/>
              </w:rPr>
              <w:t>0</w:t>
            </w:r>
          </w:p>
        </w:tc>
        <w:tc>
          <w:tcPr>
            <w:tcW w:w="79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ezadefinovaný</w:t>
            </w:r>
            <w:r w:rsidRPr="006B72AC">
              <w:rPr>
                <w:rFonts w:ascii="Times New Roman" w:hAnsi="Times New Roman"/>
                <w:sz w:val="24"/>
                <w:szCs w:val="24"/>
                <w:lang w:eastAsia="sk-SK"/>
              </w:rPr>
              <w:t>.</w:t>
            </w:r>
          </w:p>
        </w:tc>
      </w:tr>
      <w:tr w:rsidR="006B72AC" w:rsidRPr="006B72AC" w:rsidTr="00D005E3">
        <w:trPr>
          <w:trHeight w:hRule="exact" w:val="388"/>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767"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79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 xml:space="preserve">Hlásenie na tabuli </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I</w:t>
            </w:r>
            <w:r w:rsidRPr="006B72AC">
              <w:rPr>
                <w:rFonts w:ascii="Times New Roman" w:hAnsi="Times New Roman"/>
                <w:spacing w:val="-26"/>
                <w:sz w:val="24"/>
                <w:szCs w:val="24"/>
                <w:lang w:eastAsia="sk-SK"/>
              </w:rPr>
              <w:t>P</w:t>
            </w:r>
            <w:r w:rsidRPr="006B72AC">
              <w:rPr>
                <w:rFonts w:ascii="Times New Roman" w:hAnsi="Times New Roman"/>
                <w:sz w:val="24"/>
                <w:szCs w:val="24"/>
                <w:lang w:eastAsia="sk-SK"/>
              </w:rPr>
              <w:t>.</w:t>
            </w:r>
          </w:p>
        </w:tc>
      </w:tr>
    </w:tbl>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before="2" w:after="0" w:line="280" w:lineRule="exact"/>
        <w:ind w:left="0" w:firstLine="0"/>
        <w:jc w:val="left"/>
        <w:rPr>
          <w:rFonts w:ascii="Times New Roman" w:hAnsi="Times New Roman"/>
          <w:sz w:val="28"/>
          <w:szCs w:val="28"/>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Odpoveď:</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pacing w:val="-2"/>
          <w:sz w:val="24"/>
          <w:szCs w:val="24"/>
        </w:rPr>
        <w:t>&lt;</w:t>
      </w:r>
      <w:r w:rsidRPr="006B72AC">
        <w:rPr>
          <w:rFonts w:ascii="Times New Roman" w:hAnsi="Times New Roman"/>
          <w:sz w:val="24"/>
          <w:szCs w:val="24"/>
        </w:rPr>
        <w:t>D</w:t>
      </w:r>
      <w:r w:rsidRPr="006B72AC">
        <w:rPr>
          <w:rFonts w:ascii="Times New Roman" w:hAnsi="Times New Roman"/>
          <w:spacing w:val="-1"/>
          <w:sz w:val="24"/>
          <w:szCs w:val="24"/>
        </w:rPr>
        <w:t>ata</w:t>
      </w:r>
      <w:r w:rsidRPr="006B72AC">
        <w:rPr>
          <w:rFonts w:ascii="Times New Roman" w:hAnsi="Times New Roman"/>
          <w:sz w:val="24"/>
          <w:szCs w:val="24"/>
        </w:rPr>
        <w:t>&gt;</w:t>
      </w:r>
      <w:r w:rsidRPr="006B72AC">
        <w:rPr>
          <w:rFonts w:ascii="Times New Roman" w:hAnsi="Times New Roman"/>
          <w:spacing w:val="-7"/>
          <w:sz w:val="24"/>
          <w:szCs w:val="24"/>
        </w:rPr>
        <w:t xml:space="preserve"> </w:t>
      </w:r>
      <w:r w:rsidRPr="006B72AC">
        <w:rPr>
          <w:rFonts w:ascii="Times New Roman" w:hAnsi="Times New Roman"/>
          <w:sz w:val="24"/>
          <w:szCs w:val="24"/>
        </w:rPr>
        <w:t>=</w:t>
      </w:r>
      <w:r w:rsidRPr="006B72AC">
        <w:rPr>
          <w:rFonts w:ascii="Times New Roman" w:hAnsi="Times New Roman"/>
          <w:spacing w:val="-10"/>
          <w:sz w:val="24"/>
          <w:szCs w:val="24"/>
        </w:rPr>
        <w:t xml:space="preserve"> </w:t>
      </w:r>
      <w:r w:rsidRPr="006B72AC">
        <w:rPr>
          <w:rFonts w:ascii="Times New Roman" w:hAnsi="Times New Roman"/>
          <w:sz w:val="24"/>
          <w:szCs w:val="24"/>
        </w:rPr>
        <w:t>&lt;A</w:t>
      </w:r>
      <w:r w:rsidRPr="006B72AC">
        <w:rPr>
          <w:rFonts w:ascii="Times New Roman" w:hAnsi="Times New Roman"/>
          <w:spacing w:val="-2"/>
          <w:sz w:val="24"/>
          <w:szCs w:val="24"/>
        </w:rPr>
        <w:t>n</w:t>
      </w:r>
      <w:r w:rsidRPr="006B72AC">
        <w:rPr>
          <w:rFonts w:ascii="Times New Roman" w:hAnsi="Times New Roman"/>
          <w:sz w:val="24"/>
          <w:szCs w:val="24"/>
        </w:rPr>
        <w:t>sw</w:t>
      </w:r>
      <w:r w:rsidRPr="006B72AC">
        <w:rPr>
          <w:rFonts w:ascii="Times New Roman" w:hAnsi="Times New Roman"/>
          <w:spacing w:val="-1"/>
          <w:sz w:val="24"/>
          <w:szCs w:val="24"/>
        </w:rPr>
        <w:t>e</w:t>
      </w:r>
      <w:r w:rsidRPr="006B72AC">
        <w:rPr>
          <w:rFonts w:ascii="Times New Roman" w:hAnsi="Times New Roman"/>
          <w:sz w:val="24"/>
          <w:szCs w:val="24"/>
        </w:rPr>
        <w:t>rCod</w:t>
      </w:r>
      <w:r w:rsidRPr="006B72AC">
        <w:rPr>
          <w:rFonts w:ascii="Times New Roman" w:hAnsi="Times New Roman"/>
          <w:spacing w:val="-1"/>
          <w:sz w:val="24"/>
          <w:szCs w:val="24"/>
        </w:rPr>
        <w:t>e</w:t>
      </w:r>
      <w:r w:rsidRPr="006B72AC">
        <w:rPr>
          <w:rFonts w:ascii="Times New Roman" w:hAnsi="Times New Roman"/>
          <w:sz w:val="24"/>
          <w:szCs w:val="24"/>
        </w:rPr>
        <w:t>&gt;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700"/>
        <w:gridCol w:w="1134"/>
        <w:gridCol w:w="6804"/>
      </w:tblGrid>
      <w:tr w:rsidR="006B72AC" w:rsidRPr="006B72AC" w:rsidTr="00D005E3">
        <w:trPr>
          <w:trHeight w:hRule="exact" w:val="664"/>
        </w:trPr>
        <w:tc>
          <w:tcPr>
            <w:tcW w:w="170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13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80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1490"/>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
                <w:sz w:val="24"/>
                <w:szCs w:val="24"/>
                <w:lang w:eastAsia="sk-SK"/>
              </w:rPr>
              <w:t>A</w:t>
            </w:r>
            <w:r w:rsidRPr="006B72AC">
              <w:rPr>
                <w:rFonts w:ascii="Times New Roman" w:hAnsi="Times New Roman"/>
                <w:sz w:val="24"/>
                <w:szCs w:val="24"/>
                <w:lang w:eastAsia="sk-SK"/>
              </w:rPr>
              <w:t>nsw</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rCode</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
                <w:sz w:val="24"/>
                <w:szCs w:val="24"/>
                <w:lang w:eastAsia="sk-SK"/>
              </w:rPr>
              <w:t>Kód odpovede</w:t>
            </w:r>
            <w:r w:rsidRPr="006B72AC">
              <w:rPr>
                <w:rFonts w:ascii="Times New Roman" w:hAnsi="Times New Roman"/>
                <w:sz w:val="24"/>
                <w:szCs w:val="24"/>
                <w:lang w:eastAsia="sk-SK"/>
              </w:rPr>
              <w:t>:</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3"/>
                <w:sz w:val="24"/>
                <w:szCs w:val="24"/>
                <w:lang w:eastAsia="sk-SK"/>
              </w:rPr>
              <w:t xml:space="preserve"> </w:t>
            </w:r>
            <w:r w:rsidRPr="006B72AC">
              <w:rPr>
                <w:rFonts w:ascii="Times New Roman" w:hAnsi="Times New Roman"/>
                <w:spacing w:val="-2"/>
                <w:sz w:val="24"/>
                <w:szCs w:val="24"/>
                <w:lang w:eastAsia="sk-SK"/>
              </w:rPr>
              <w:t>O</w:t>
            </w:r>
            <w:r w:rsidRPr="006B72AC">
              <w:rPr>
                <w:rFonts w:ascii="Times New Roman" w:hAnsi="Times New Roman"/>
                <w:sz w:val="24"/>
                <w:szCs w:val="24"/>
                <w:lang w:eastAsia="sk-SK"/>
              </w:rPr>
              <w:t>K.</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Prevzatie údajov je možné</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rver je obsadený alebo</w:t>
            </w:r>
            <w:r w:rsidRPr="006B72AC">
              <w:rPr>
                <w:rFonts w:ascii="Times New Roman" w:hAnsi="Times New Roman"/>
                <w:spacing w:val="-1"/>
                <w:sz w:val="24"/>
                <w:szCs w:val="24"/>
                <w:lang w:eastAsia="sk-SK"/>
              </w:rPr>
              <w:t>/</w:t>
            </w:r>
            <w:r w:rsidRPr="006B72AC">
              <w:rPr>
                <w:rFonts w:ascii="Times New Roman" w:hAnsi="Times New Roman"/>
                <w:sz w:val="24"/>
                <w:szCs w:val="24"/>
                <w:lang w:eastAsia="sk-SK"/>
              </w:rPr>
              <w:t>a prevzatie údajov nie je možné.</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spacing w:val="-1"/>
                <w:sz w:val="24"/>
                <w:szCs w:val="24"/>
                <w:lang w:eastAsia="sk-SK"/>
              </w:rPr>
            </w:pPr>
            <w:r w:rsidRPr="006B72AC">
              <w:rPr>
                <w:rFonts w:ascii="Times New Roman" w:hAnsi="Times New Roman"/>
                <w:sz w:val="24"/>
                <w:szCs w:val="24"/>
                <w:lang w:eastAsia="sk-SK"/>
              </w:rPr>
              <w:t>2</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4"/>
                <w:sz w:val="24"/>
                <w:szCs w:val="24"/>
                <w:lang w:eastAsia="sk-SK"/>
              </w:rPr>
              <w:t xml:space="preserve"> </w:t>
            </w:r>
            <w:r w:rsidRPr="006B72AC">
              <w:rPr>
                <w:rFonts w:ascii="Times New Roman" w:hAnsi="Times New Roman"/>
                <w:spacing w:val="-1"/>
                <w:sz w:val="24"/>
                <w:szCs w:val="24"/>
                <w:lang w:eastAsia="sk-SK"/>
              </w:rPr>
              <w:t>Úloha sa už realizuje</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3</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5"/>
                <w:sz w:val="24"/>
                <w:szCs w:val="24"/>
                <w:lang w:eastAsia="sk-SK"/>
              </w:rPr>
              <w:t xml:space="preserve"> </w:t>
            </w:r>
            <w:r w:rsidRPr="006B72AC">
              <w:rPr>
                <w:rFonts w:ascii="Times New Roman" w:hAnsi="Times New Roman"/>
                <w:spacing w:val="-1"/>
                <w:sz w:val="24"/>
                <w:szCs w:val="24"/>
                <w:lang w:eastAsia="sk-SK"/>
              </w:rPr>
              <w:t>Úloha</w:t>
            </w:r>
            <w:r w:rsidRPr="006B72AC">
              <w:rPr>
                <w:rFonts w:ascii="Times New Roman" w:hAnsi="Times New Roman"/>
                <w:sz w:val="24"/>
                <w:szCs w:val="24"/>
                <w:lang w:eastAsia="sk-SK"/>
              </w:rPr>
              <w:t xml:space="preserve"> bola odoslaná</w:t>
            </w:r>
          </w:p>
        </w:tc>
      </w:tr>
    </w:tbl>
    <w:p w:rsidR="006B72AC" w:rsidRPr="006B72AC" w:rsidRDefault="006B72AC" w:rsidP="006B72AC">
      <w:pPr>
        <w:widowControl w:val="0"/>
        <w:kinsoku w:val="0"/>
        <w:overflowPunct w:val="0"/>
        <w:autoSpaceDE w:val="0"/>
        <w:autoSpaceDN w:val="0"/>
        <w:adjustRightInd w:val="0"/>
        <w:spacing w:before="6" w:after="0" w:line="170" w:lineRule="exact"/>
        <w:ind w:left="0" w:firstLine="0"/>
        <w:jc w:val="left"/>
        <w:rPr>
          <w:rFonts w:ascii="Times New Roman" w:hAnsi="Times New Roman"/>
          <w:sz w:val="17"/>
          <w:szCs w:val="17"/>
          <w:lang w:eastAsia="sk-SK"/>
        </w:rPr>
      </w:pPr>
    </w:p>
    <w:p w:rsidR="006B72AC" w:rsidRPr="004C7362" w:rsidRDefault="006B72AC" w:rsidP="004C7362">
      <w:pPr>
        <w:ind w:hanging="283"/>
        <w:rPr>
          <w:rFonts w:ascii="Times New Roman" w:hAnsi="Times New Roman"/>
          <w:b/>
          <w:sz w:val="24"/>
          <w:szCs w:val="24"/>
        </w:rPr>
      </w:pPr>
      <w:r w:rsidRPr="004C7362">
        <w:rPr>
          <w:rFonts w:ascii="Times New Roman" w:hAnsi="Times New Roman"/>
          <w:b/>
          <w:sz w:val="24"/>
          <w:szCs w:val="24"/>
        </w:rPr>
        <w:t>3.3. Informácia o statuse.</w:t>
      </w:r>
    </w:p>
    <w:p w:rsidR="006B72AC" w:rsidRPr="006B72AC" w:rsidRDefault="006B72AC" w:rsidP="006B72AC">
      <w:pPr>
        <w:widowControl w:val="0"/>
        <w:kinsoku w:val="0"/>
        <w:overflowPunct w:val="0"/>
        <w:autoSpaceDE w:val="0"/>
        <w:autoSpaceDN w:val="0"/>
        <w:adjustRightInd w:val="0"/>
        <w:spacing w:before="1"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Info</w:t>
      </w:r>
      <w:r w:rsidRPr="006B72AC">
        <w:rPr>
          <w:rFonts w:ascii="Times New Roman" w:hAnsi="Times New Roman"/>
          <w:spacing w:val="1"/>
          <w:sz w:val="24"/>
          <w:szCs w:val="24"/>
        </w:rPr>
        <w:t>r</w:t>
      </w:r>
      <w:r w:rsidRPr="006B72AC">
        <w:rPr>
          <w:rFonts w:ascii="Times New Roman" w:hAnsi="Times New Roman"/>
          <w:spacing w:val="-3"/>
          <w:sz w:val="24"/>
          <w:szCs w:val="24"/>
        </w:rPr>
        <w:t>mácia odoslaná za účelom informovať server o stave zariadenia a chybách nahlásených počas prenosu</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noProof/>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pacing w:val="-2"/>
          <w:sz w:val="24"/>
          <w:szCs w:val="24"/>
        </w:rPr>
        <w:t>&lt;</w:t>
      </w:r>
      <w:r w:rsidRPr="006B72AC">
        <w:rPr>
          <w:rFonts w:ascii="Times New Roman" w:hAnsi="Times New Roman"/>
          <w:noProof/>
          <w:sz w:val="24"/>
          <w:szCs w:val="24"/>
        </w:rPr>
        <w:t>Ord</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z w:val="24"/>
          <w:szCs w:val="24"/>
        </w:rPr>
        <w:t>&gt;</w:t>
      </w:r>
      <w:r w:rsidRPr="006B72AC">
        <w:rPr>
          <w:rFonts w:ascii="Times New Roman" w:hAnsi="Times New Roman"/>
          <w:noProof/>
          <w:spacing w:val="-7"/>
          <w:sz w:val="24"/>
          <w:szCs w:val="24"/>
        </w:rPr>
        <w:t xml:space="preserve"> </w:t>
      </w:r>
      <w:r w:rsidRPr="006B72AC">
        <w:rPr>
          <w:rFonts w:ascii="Times New Roman" w:hAnsi="Times New Roman"/>
          <w:noProof/>
          <w:sz w:val="24"/>
          <w:szCs w:val="24"/>
        </w:rPr>
        <w:t>=</w:t>
      </w:r>
      <w:r w:rsidRPr="006B72AC">
        <w:rPr>
          <w:rFonts w:ascii="Times New Roman" w:hAnsi="Times New Roman"/>
          <w:noProof/>
          <w:spacing w:val="-6"/>
          <w:sz w:val="24"/>
          <w:szCs w:val="24"/>
        </w:rPr>
        <w:t xml:space="preserve"> </w:t>
      </w:r>
      <w:r w:rsidRPr="006B72AC">
        <w:rPr>
          <w:rFonts w:ascii="Times New Roman" w:hAnsi="Times New Roman"/>
          <w:noProof/>
          <w:sz w:val="24"/>
          <w:szCs w:val="24"/>
        </w:rPr>
        <w:t>5</w:t>
      </w:r>
    </w:p>
    <w:p w:rsidR="006B72AC" w:rsidRPr="006B72AC" w:rsidRDefault="006B72AC" w:rsidP="006B72AC">
      <w:pPr>
        <w:widowControl w:val="0"/>
        <w:kinsoku w:val="0"/>
        <w:overflowPunct w:val="0"/>
        <w:autoSpaceDE w:val="0"/>
        <w:autoSpaceDN w:val="0"/>
        <w:adjustRightInd w:val="0"/>
        <w:spacing w:before="6" w:after="0" w:line="190" w:lineRule="exact"/>
        <w:ind w:left="0" w:firstLine="0"/>
        <w:jc w:val="left"/>
        <w:rPr>
          <w:rFonts w:ascii="Times New Roman" w:hAnsi="Times New Roman"/>
          <w:noProof/>
          <w:sz w:val="19"/>
          <w:szCs w:val="19"/>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Otázka:</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pacing w:val="-2"/>
          <w:sz w:val="24"/>
          <w:szCs w:val="24"/>
        </w:rPr>
        <w:t>&lt;</w:t>
      </w:r>
      <w:r w:rsidRPr="006B72AC">
        <w:rPr>
          <w:rFonts w:ascii="Times New Roman" w:hAnsi="Times New Roman"/>
          <w:noProof/>
          <w:sz w:val="24"/>
          <w:szCs w:val="24"/>
        </w:rPr>
        <w:t>D</w:t>
      </w:r>
      <w:r w:rsidRPr="006B72AC">
        <w:rPr>
          <w:rFonts w:ascii="Times New Roman" w:hAnsi="Times New Roman"/>
          <w:noProof/>
          <w:spacing w:val="-1"/>
          <w:sz w:val="24"/>
          <w:szCs w:val="24"/>
        </w:rPr>
        <w:t>ata</w:t>
      </w:r>
      <w:r w:rsidRPr="006B72AC">
        <w:rPr>
          <w:rFonts w:ascii="Times New Roman" w:hAnsi="Times New Roman"/>
          <w:noProof/>
          <w:sz w:val="24"/>
          <w:szCs w:val="24"/>
        </w:rPr>
        <w:t>&gt;</w:t>
      </w:r>
      <w:r w:rsidRPr="006B72AC">
        <w:rPr>
          <w:rFonts w:ascii="Times New Roman" w:hAnsi="Times New Roman"/>
          <w:noProof/>
          <w:spacing w:val="-18"/>
          <w:sz w:val="24"/>
          <w:szCs w:val="24"/>
        </w:rPr>
        <w:t xml:space="preserve"> </w:t>
      </w:r>
      <w:r w:rsidRPr="006B72AC">
        <w:rPr>
          <w:rFonts w:ascii="Times New Roman" w:hAnsi="Times New Roman"/>
          <w:noProof/>
          <w:sz w:val="24"/>
          <w:szCs w:val="24"/>
        </w:rPr>
        <w:t>=</w:t>
      </w:r>
      <w:r w:rsidRPr="006B72AC">
        <w:rPr>
          <w:rFonts w:ascii="Times New Roman" w:hAnsi="Times New Roman"/>
          <w:noProof/>
          <w:spacing w:val="-20"/>
          <w:sz w:val="24"/>
          <w:szCs w:val="24"/>
        </w:rPr>
        <w:t xml:space="preserve"> </w:t>
      </w:r>
      <w:r w:rsidRPr="006B72AC">
        <w:rPr>
          <w:rFonts w:ascii="Times New Roman" w:hAnsi="Times New Roman"/>
          <w:noProof/>
          <w:sz w:val="24"/>
          <w:szCs w:val="24"/>
        </w:rPr>
        <w:t>&lt;C</w:t>
      </w:r>
      <w:r w:rsidRPr="006B72AC">
        <w:rPr>
          <w:rFonts w:ascii="Times New Roman" w:hAnsi="Times New Roman"/>
          <w:noProof/>
          <w:spacing w:val="-1"/>
          <w:sz w:val="24"/>
          <w:szCs w:val="24"/>
        </w:rPr>
        <w:t>lie</w:t>
      </w:r>
      <w:r w:rsidRPr="006B72AC">
        <w:rPr>
          <w:rFonts w:ascii="Times New Roman" w:hAnsi="Times New Roman"/>
          <w:noProof/>
          <w:spacing w:val="1"/>
          <w:sz w:val="24"/>
          <w:szCs w:val="24"/>
        </w:rPr>
        <w:t>n</w:t>
      </w:r>
      <w:r w:rsidRPr="006B72AC">
        <w:rPr>
          <w:rFonts w:ascii="Times New Roman" w:hAnsi="Times New Roman"/>
          <w:noProof/>
          <w:spacing w:val="-1"/>
          <w:sz w:val="24"/>
          <w:szCs w:val="24"/>
        </w:rPr>
        <w:t>t</w:t>
      </w:r>
      <w:r w:rsidRPr="006B72AC">
        <w:rPr>
          <w:rFonts w:ascii="Times New Roman" w:hAnsi="Times New Roman"/>
          <w:noProof/>
          <w:sz w:val="24"/>
          <w:szCs w:val="24"/>
        </w:rPr>
        <w:t>Id&gt;</w:t>
      </w:r>
      <w:r w:rsidRPr="006B72AC">
        <w:rPr>
          <w:rFonts w:ascii="Times New Roman" w:hAnsi="Times New Roman"/>
          <w:noProof/>
          <w:spacing w:val="-2"/>
          <w:sz w:val="24"/>
          <w:szCs w:val="24"/>
        </w:rPr>
        <w:t>&lt;</w:t>
      </w:r>
      <w:r w:rsidRPr="006B72AC">
        <w:rPr>
          <w:rFonts w:ascii="Times New Roman" w:hAnsi="Times New Roman"/>
          <w:noProof/>
          <w:sz w:val="24"/>
          <w:szCs w:val="24"/>
        </w:rPr>
        <w:t>D</w:t>
      </w:r>
      <w:r w:rsidRPr="006B72AC">
        <w:rPr>
          <w:rFonts w:ascii="Times New Roman" w:hAnsi="Times New Roman"/>
          <w:noProof/>
          <w:spacing w:val="-1"/>
          <w:sz w:val="24"/>
          <w:szCs w:val="24"/>
        </w:rPr>
        <w:t>a</w:t>
      </w:r>
      <w:r w:rsidRPr="006B72AC">
        <w:rPr>
          <w:rFonts w:ascii="Times New Roman" w:hAnsi="Times New Roman"/>
          <w:noProof/>
          <w:spacing w:val="1"/>
          <w:sz w:val="24"/>
          <w:szCs w:val="24"/>
        </w:rPr>
        <w:t>t</w:t>
      </w:r>
      <w:r w:rsidRPr="006B72AC">
        <w:rPr>
          <w:rFonts w:ascii="Times New Roman" w:hAnsi="Times New Roman"/>
          <w:noProof/>
          <w:spacing w:val="-1"/>
          <w:sz w:val="24"/>
          <w:szCs w:val="24"/>
        </w:rPr>
        <w:t>a</w:t>
      </w:r>
      <w:r w:rsidRPr="006B72AC">
        <w:rPr>
          <w:rFonts w:ascii="Times New Roman" w:hAnsi="Times New Roman"/>
          <w:noProof/>
          <w:sz w:val="24"/>
          <w:szCs w:val="24"/>
        </w:rPr>
        <w:t>RJ</w:t>
      </w:r>
      <w:r w:rsidRPr="006B72AC">
        <w:rPr>
          <w:rFonts w:ascii="Times New Roman" w:hAnsi="Times New Roman"/>
          <w:noProof/>
          <w:spacing w:val="-2"/>
          <w:sz w:val="24"/>
          <w:szCs w:val="24"/>
        </w:rPr>
        <w:t>1</w:t>
      </w:r>
      <w:r w:rsidRPr="006B72AC">
        <w:rPr>
          <w:rFonts w:ascii="Times New Roman" w:hAnsi="Times New Roman"/>
          <w:noProof/>
          <w:sz w:val="24"/>
          <w:szCs w:val="24"/>
        </w:rPr>
        <w:t>&gt;&lt;D</w:t>
      </w:r>
      <w:r w:rsidRPr="006B72AC">
        <w:rPr>
          <w:rFonts w:ascii="Times New Roman" w:hAnsi="Times New Roman"/>
          <w:noProof/>
          <w:spacing w:val="-1"/>
          <w:sz w:val="24"/>
          <w:szCs w:val="24"/>
        </w:rPr>
        <w:t>ata</w:t>
      </w:r>
      <w:r w:rsidRPr="006B72AC">
        <w:rPr>
          <w:rFonts w:ascii="Times New Roman" w:hAnsi="Times New Roman"/>
          <w:noProof/>
          <w:sz w:val="24"/>
          <w:szCs w:val="24"/>
        </w:rPr>
        <w:t>RJ2&gt;</w:t>
      </w:r>
      <w:r w:rsidRPr="006B72AC">
        <w:rPr>
          <w:rFonts w:ascii="Times New Roman" w:hAnsi="Times New Roman"/>
          <w:noProof/>
          <w:spacing w:val="-2"/>
          <w:sz w:val="24"/>
          <w:szCs w:val="24"/>
        </w:rPr>
        <w:t>&lt;</w:t>
      </w:r>
      <w:r w:rsidRPr="006B72AC">
        <w:rPr>
          <w:rFonts w:ascii="Times New Roman" w:hAnsi="Times New Roman"/>
          <w:noProof/>
          <w:sz w:val="24"/>
          <w:szCs w:val="24"/>
        </w:rPr>
        <w:t>S</w:t>
      </w:r>
      <w:r w:rsidRPr="006B72AC">
        <w:rPr>
          <w:rFonts w:ascii="Times New Roman" w:hAnsi="Times New Roman"/>
          <w:noProof/>
          <w:spacing w:val="-1"/>
          <w:sz w:val="24"/>
          <w:szCs w:val="24"/>
        </w:rPr>
        <w:t>t</w:t>
      </w:r>
      <w:r w:rsidRPr="006B72AC">
        <w:rPr>
          <w:rFonts w:ascii="Times New Roman" w:hAnsi="Times New Roman"/>
          <w:noProof/>
          <w:spacing w:val="1"/>
          <w:sz w:val="24"/>
          <w:szCs w:val="24"/>
        </w:rPr>
        <w:t>a</w:t>
      </w:r>
      <w:r w:rsidRPr="006B72AC">
        <w:rPr>
          <w:rFonts w:ascii="Times New Roman" w:hAnsi="Times New Roman"/>
          <w:noProof/>
          <w:spacing w:val="-1"/>
          <w:sz w:val="24"/>
          <w:szCs w:val="24"/>
        </w:rPr>
        <w:t>t</w:t>
      </w:r>
      <w:r w:rsidRPr="006B72AC">
        <w:rPr>
          <w:rFonts w:ascii="Times New Roman" w:hAnsi="Times New Roman"/>
          <w:noProof/>
          <w:sz w:val="24"/>
          <w:szCs w:val="24"/>
        </w:rPr>
        <w:t>usInfo&gt;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134"/>
        <w:gridCol w:w="1700"/>
        <w:gridCol w:w="1134"/>
        <w:gridCol w:w="5670"/>
      </w:tblGrid>
      <w:tr w:rsidR="006B72AC" w:rsidRPr="006B72AC" w:rsidTr="00D005E3">
        <w:trPr>
          <w:trHeight w:hRule="exact" w:val="662"/>
        </w:trPr>
        <w:tc>
          <w:tcPr>
            <w:tcW w:w="113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autoSpaceDE w:val="0"/>
              <w:autoSpaceDN w:val="0"/>
              <w:adjustRightInd w:val="0"/>
              <w:spacing w:after="0"/>
              <w:ind w:left="0" w:firstLine="0"/>
              <w:jc w:val="center"/>
              <w:rPr>
                <w:rFonts w:ascii="Times New Roman" w:hAnsi="Times New Roman"/>
                <w:noProof/>
                <w:sz w:val="24"/>
                <w:szCs w:val="24"/>
                <w:lang w:eastAsia="sk-SK"/>
              </w:rPr>
            </w:pPr>
          </w:p>
        </w:tc>
        <w:tc>
          <w:tcPr>
            <w:tcW w:w="170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poľa</w:t>
            </w:r>
          </w:p>
        </w:tc>
        <w:tc>
          <w:tcPr>
            <w:tcW w:w="113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Počet bajtov</w:t>
            </w:r>
          </w:p>
        </w:tc>
        <w:tc>
          <w:tcPr>
            <w:tcW w:w="567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388"/>
        </w:trPr>
        <w:tc>
          <w:tcPr>
            <w:tcW w:w="1134" w:type="dxa"/>
            <w:vMerge w:val="restart"/>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after="0" w:line="200" w:lineRule="exact"/>
              <w:ind w:left="0" w:firstLine="0"/>
              <w:jc w:val="center"/>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center"/>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center"/>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center"/>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center"/>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center"/>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center"/>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before="5" w:after="0" w:line="280" w:lineRule="exact"/>
              <w:ind w:left="0" w:firstLine="0"/>
              <w:jc w:val="center"/>
              <w:rPr>
                <w:rFonts w:ascii="Times New Roman" w:hAnsi="Times New Roman"/>
                <w:noProof/>
                <w:sz w:val="28"/>
                <w:szCs w:val="28"/>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Dá</w:t>
            </w:r>
            <w:r w:rsidRPr="006B72AC">
              <w:rPr>
                <w:rFonts w:ascii="Times New Roman" w:hAnsi="Times New Roman"/>
                <w:noProof/>
                <w:spacing w:val="-1"/>
                <w:sz w:val="24"/>
                <w:szCs w:val="24"/>
                <w:lang w:eastAsia="sk-SK"/>
              </w:rPr>
              <w:t>tum</w:t>
            </w:r>
          </w:p>
        </w:tc>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C</w:t>
            </w:r>
            <w:r w:rsidRPr="006B72AC">
              <w:rPr>
                <w:rFonts w:ascii="Times New Roman" w:hAnsi="Times New Roman"/>
                <w:noProof/>
                <w:spacing w:val="-1"/>
                <w:sz w:val="24"/>
                <w:szCs w:val="24"/>
                <w:lang w:eastAsia="sk-SK"/>
              </w:rPr>
              <w:t>lie</w:t>
            </w:r>
            <w:r w:rsidRPr="006B72AC">
              <w:rPr>
                <w:rFonts w:ascii="Times New Roman" w:hAnsi="Times New Roman"/>
                <w:noProof/>
                <w:spacing w:val="1"/>
                <w:sz w:val="24"/>
                <w:szCs w:val="24"/>
                <w:lang w:eastAsia="sk-SK"/>
              </w:rPr>
              <w:t>n</w:t>
            </w:r>
            <w:r w:rsidRPr="006B72AC">
              <w:rPr>
                <w:rFonts w:ascii="Times New Roman" w:hAnsi="Times New Roman"/>
                <w:noProof/>
                <w:spacing w:val="-1"/>
                <w:sz w:val="24"/>
                <w:szCs w:val="24"/>
                <w:lang w:eastAsia="sk-SK"/>
              </w:rPr>
              <w:t>t</w:t>
            </w:r>
            <w:r w:rsidRPr="006B72AC">
              <w:rPr>
                <w:rFonts w:ascii="Times New Roman" w:hAnsi="Times New Roman"/>
                <w:noProof/>
                <w:sz w:val="24"/>
                <w:szCs w:val="24"/>
                <w:lang w:eastAsia="sk-SK"/>
              </w:rPr>
              <w:t>Id</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4</w:t>
            </w:r>
          </w:p>
        </w:tc>
        <w:tc>
          <w:tcPr>
            <w:tcW w:w="5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Id</w:t>
            </w:r>
            <w:r w:rsidRPr="006B72AC">
              <w:rPr>
                <w:rFonts w:ascii="Times New Roman" w:hAnsi="Times New Roman"/>
                <w:noProof/>
                <w:spacing w:val="-6"/>
                <w:sz w:val="24"/>
                <w:szCs w:val="24"/>
                <w:lang w:eastAsia="sk-SK"/>
              </w:rPr>
              <w:t xml:space="preserve"> </w:t>
            </w:r>
            <w:r w:rsidRPr="006B72AC">
              <w:rPr>
                <w:rFonts w:ascii="Times New Roman" w:hAnsi="Times New Roman"/>
                <w:noProof/>
                <w:sz w:val="24"/>
                <w:szCs w:val="24"/>
                <w:lang w:eastAsia="sk-SK"/>
              </w:rPr>
              <w:t>k</w:t>
            </w:r>
            <w:r w:rsidRPr="006B72AC">
              <w:rPr>
                <w:rFonts w:ascii="Times New Roman" w:hAnsi="Times New Roman"/>
                <w:noProof/>
                <w:spacing w:val="-1"/>
                <w:sz w:val="24"/>
                <w:szCs w:val="24"/>
                <w:lang w:eastAsia="sk-SK"/>
              </w:rPr>
              <w:t>lie</w:t>
            </w:r>
            <w:r w:rsidRPr="006B72AC">
              <w:rPr>
                <w:rFonts w:ascii="Times New Roman" w:hAnsi="Times New Roman"/>
                <w:noProof/>
                <w:spacing w:val="1"/>
                <w:sz w:val="24"/>
                <w:szCs w:val="24"/>
                <w:lang w:eastAsia="sk-SK"/>
              </w:rPr>
              <w:t>n</w:t>
            </w:r>
            <w:r w:rsidRPr="006B72AC">
              <w:rPr>
                <w:rFonts w:ascii="Times New Roman" w:hAnsi="Times New Roman"/>
                <w:noProof/>
                <w:spacing w:val="-1"/>
                <w:sz w:val="24"/>
                <w:szCs w:val="24"/>
                <w:lang w:eastAsia="sk-SK"/>
              </w:rPr>
              <w:t>t</w:t>
            </w:r>
            <w:r w:rsidRPr="006B72AC">
              <w:rPr>
                <w:rFonts w:ascii="Times New Roman" w:hAnsi="Times New Roman"/>
                <w:noProof/>
                <w:sz w:val="24"/>
                <w:szCs w:val="24"/>
                <w:lang w:eastAsia="sk-SK"/>
              </w:rPr>
              <w:t>a</w:t>
            </w:r>
          </w:p>
        </w:tc>
      </w:tr>
      <w:tr w:rsidR="006B72AC" w:rsidRPr="006B72AC" w:rsidTr="00D005E3">
        <w:trPr>
          <w:trHeight w:hRule="exact" w:val="386"/>
        </w:trPr>
        <w:tc>
          <w:tcPr>
            <w:tcW w:w="113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p>
        </w:tc>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D</w:t>
            </w:r>
            <w:r w:rsidRPr="006B72AC">
              <w:rPr>
                <w:rFonts w:ascii="Times New Roman" w:hAnsi="Times New Roman"/>
                <w:noProof/>
                <w:spacing w:val="-1"/>
                <w:sz w:val="24"/>
                <w:szCs w:val="24"/>
                <w:lang w:eastAsia="sk-SK"/>
              </w:rPr>
              <w:t>ata</w:t>
            </w:r>
            <w:r w:rsidRPr="006B72AC">
              <w:rPr>
                <w:rFonts w:ascii="Times New Roman" w:hAnsi="Times New Roman"/>
                <w:noProof/>
                <w:sz w:val="24"/>
                <w:szCs w:val="24"/>
                <w:lang w:eastAsia="sk-SK"/>
              </w:rPr>
              <w:t>RJ1</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5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Dátum vo formáte</w:t>
            </w:r>
            <w:r w:rsidRPr="006B72AC">
              <w:rPr>
                <w:rFonts w:ascii="Times New Roman" w:hAnsi="Times New Roman"/>
                <w:noProof/>
                <w:spacing w:val="-1"/>
                <w:sz w:val="24"/>
                <w:szCs w:val="24"/>
                <w:lang w:eastAsia="sk-SK"/>
              </w:rPr>
              <w:t xml:space="preserve"> </w:t>
            </w:r>
            <w:r w:rsidRPr="006B72AC">
              <w:rPr>
                <w:rFonts w:ascii="Times New Roman" w:hAnsi="Times New Roman"/>
                <w:noProof/>
                <w:sz w:val="24"/>
                <w:szCs w:val="24"/>
                <w:lang w:eastAsia="sk-SK"/>
              </w:rPr>
              <w:t>R</w:t>
            </w:r>
            <w:r w:rsidRPr="006B72AC">
              <w:rPr>
                <w:rFonts w:ascii="Times New Roman" w:hAnsi="Times New Roman"/>
                <w:noProof/>
                <w:spacing w:val="-1"/>
                <w:sz w:val="24"/>
                <w:szCs w:val="24"/>
                <w:lang w:eastAsia="sk-SK"/>
              </w:rPr>
              <w:t>&amp;</w:t>
            </w:r>
            <w:r w:rsidRPr="006B72AC">
              <w:rPr>
                <w:rFonts w:ascii="Times New Roman" w:hAnsi="Times New Roman"/>
                <w:noProof/>
                <w:sz w:val="24"/>
                <w:szCs w:val="24"/>
                <w:lang w:eastAsia="sk-SK"/>
              </w:rPr>
              <w:t>G</w:t>
            </w:r>
            <w:r w:rsidRPr="006B72AC">
              <w:rPr>
                <w:rFonts w:ascii="Times New Roman" w:hAnsi="Times New Roman"/>
                <w:noProof/>
                <w:spacing w:val="-2"/>
                <w:sz w:val="24"/>
                <w:szCs w:val="24"/>
                <w:lang w:eastAsia="sk-SK"/>
              </w:rPr>
              <w:t xml:space="preserve"> </w:t>
            </w:r>
            <w:r w:rsidRPr="006B72AC">
              <w:rPr>
                <w:rFonts w:ascii="Times New Roman" w:hAnsi="Times New Roman"/>
                <w:noProof/>
                <w:sz w:val="24"/>
                <w:szCs w:val="24"/>
                <w:lang w:eastAsia="sk-SK"/>
              </w:rPr>
              <w:t>CP</w:t>
            </w:r>
            <w:r w:rsidRPr="006B72AC">
              <w:rPr>
                <w:rFonts w:ascii="Times New Roman" w:hAnsi="Times New Roman"/>
                <w:noProof/>
                <w:spacing w:val="-2"/>
                <w:sz w:val="24"/>
                <w:szCs w:val="24"/>
                <w:lang w:eastAsia="sk-SK"/>
              </w:rPr>
              <w:t xml:space="preserve"> v 1. Banku</w:t>
            </w:r>
          </w:p>
        </w:tc>
      </w:tr>
      <w:tr w:rsidR="006B72AC" w:rsidRPr="006B72AC" w:rsidTr="00D005E3">
        <w:trPr>
          <w:trHeight w:hRule="exact" w:val="388"/>
        </w:trPr>
        <w:tc>
          <w:tcPr>
            <w:tcW w:w="113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p>
        </w:tc>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28"/>
                <w:sz w:val="24"/>
                <w:szCs w:val="24"/>
                <w:lang w:eastAsia="sk-SK"/>
              </w:rPr>
              <w:t>V</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rs</w:t>
            </w:r>
            <w:r w:rsidRPr="006B72AC">
              <w:rPr>
                <w:rFonts w:ascii="Times New Roman" w:hAnsi="Times New Roman"/>
                <w:noProof/>
                <w:spacing w:val="-1"/>
                <w:sz w:val="24"/>
                <w:szCs w:val="24"/>
                <w:lang w:eastAsia="sk-SK"/>
              </w:rPr>
              <w:t>i</w:t>
            </w:r>
            <w:r w:rsidRPr="006B72AC">
              <w:rPr>
                <w:rFonts w:ascii="Times New Roman" w:hAnsi="Times New Roman"/>
                <w:noProof/>
                <w:sz w:val="24"/>
                <w:szCs w:val="24"/>
                <w:lang w:eastAsia="sk-SK"/>
              </w:rPr>
              <w:t>onRJ1</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5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2"/>
                <w:sz w:val="24"/>
                <w:szCs w:val="24"/>
                <w:lang w:eastAsia="sk-SK"/>
              </w:rPr>
              <w:t>Verzia</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RJ</w:t>
            </w:r>
            <w:r w:rsidRPr="006B72AC">
              <w:rPr>
                <w:rFonts w:ascii="Times New Roman" w:hAnsi="Times New Roman"/>
                <w:spacing w:val="-2"/>
                <w:sz w:val="24"/>
                <w:szCs w:val="24"/>
                <w:lang w:eastAsia="sk-SK"/>
              </w:rPr>
              <w:t xml:space="preserve"> v 1. Banke</w:t>
            </w:r>
            <w:r w:rsidRPr="006B72AC">
              <w:rPr>
                <w:rFonts w:ascii="Times New Roman" w:hAnsi="Times New Roman"/>
                <w:sz w:val="24"/>
                <w:szCs w:val="24"/>
                <w:lang w:eastAsia="sk-SK"/>
              </w:rPr>
              <w:t>.</w:t>
            </w:r>
          </w:p>
        </w:tc>
      </w:tr>
      <w:tr w:rsidR="006B72AC" w:rsidRPr="006B72AC" w:rsidTr="00D005E3">
        <w:trPr>
          <w:trHeight w:hRule="exact" w:val="386"/>
        </w:trPr>
        <w:tc>
          <w:tcPr>
            <w:tcW w:w="113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p>
        </w:tc>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D</w:t>
            </w:r>
            <w:r w:rsidRPr="006B72AC">
              <w:rPr>
                <w:rFonts w:ascii="Times New Roman" w:hAnsi="Times New Roman"/>
                <w:noProof/>
                <w:spacing w:val="-1"/>
                <w:sz w:val="24"/>
                <w:szCs w:val="24"/>
                <w:lang w:eastAsia="sk-SK"/>
              </w:rPr>
              <w:t>ata</w:t>
            </w:r>
            <w:r w:rsidRPr="006B72AC">
              <w:rPr>
                <w:rFonts w:ascii="Times New Roman" w:hAnsi="Times New Roman"/>
                <w:noProof/>
                <w:sz w:val="24"/>
                <w:szCs w:val="24"/>
                <w:lang w:eastAsia="sk-SK"/>
              </w:rPr>
              <w:t>RJ2</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5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Dátum vo formáte</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&amp;</w:t>
            </w:r>
            <w:r w:rsidRPr="006B72AC">
              <w:rPr>
                <w:rFonts w:ascii="Times New Roman" w:hAnsi="Times New Roman"/>
                <w:sz w:val="24"/>
                <w:szCs w:val="24"/>
                <w:lang w:eastAsia="sk-SK"/>
              </w:rPr>
              <w:t>G</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CP</w:t>
            </w:r>
            <w:r w:rsidRPr="006B72AC">
              <w:rPr>
                <w:rFonts w:ascii="Times New Roman" w:hAnsi="Times New Roman"/>
                <w:spacing w:val="-2"/>
                <w:sz w:val="24"/>
                <w:szCs w:val="24"/>
                <w:lang w:eastAsia="sk-SK"/>
              </w:rPr>
              <w:t xml:space="preserve"> v 2. Banku</w:t>
            </w:r>
          </w:p>
        </w:tc>
      </w:tr>
      <w:tr w:rsidR="006B72AC" w:rsidRPr="006B72AC" w:rsidTr="00D005E3">
        <w:trPr>
          <w:trHeight w:hRule="exact" w:val="388"/>
        </w:trPr>
        <w:tc>
          <w:tcPr>
            <w:tcW w:w="113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p>
        </w:tc>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28"/>
                <w:sz w:val="24"/>
                <w:szCs w:val="24"/>
                <w:lang w:eastAsia="sk-SK"/>
              </w:rPr>
              <w:t>V</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rs</w:t>
            </w:r>
            <w:r w:rsidRPr="006B72AC">
              <w:rPr>
                <w:rFonts w:ascii="Times New Roman" w:hAnsi="Times New Roman"/>
                <w:noProof/>
                <w:spacing w:val="-1"/>
                <w:sz w:val="24"/>
                <w:szCs w:val="24"/>
                <w:lang w:eastAsia="sk-SK"/>
              </w:rPr>
              <w:t>i</w:t>
            </w:r>
            <w:r w:rsidRPr="006B72AC">
              <w:rPr>
                <w:rFonts w:ascii="Times New Roman" w:hAnsi="Times New Roman"/>
                <w:noProof/>
                <w:sz w:val="24"/>
                <w:szCs w:val="24"/>
                <w:lang w:eastAsia="sk-SK"/>
              </w:rPr>
              <w:t>onRJ2</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5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2"/>
                <w:sz w:val="24"/>
                <w:szCs w:val="24"/>
                <w:lang w:eastAsia="sk-SK"/>
              </w:rPr>
              <w:t>Verzia</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CP</w:t>
            </w:r>
            <w:r w:rsidRPr="006B72AC">
              <w:rPr>
                <w:rFonts w:ascii="Times New Roman" w:hAnsi="Times New Roman"/>
                <w:spacing w:val="-2"/>
                <w:sz w:val="24"/>
                <w:szCs w:val="24"/>
                <w:lang w:eastAsia="sk-SK"/>
              </w:rPr>
              <w:t xml:space="preserve"> v 2. Banku</w:t>
            </w:r>
            <w:r w:rsidRPr="006B72AC">
              <w:rPr>
                <w:rFonts w:ascii="Times New Roman" w:hAnsi="Times New Roman"/>
                <w:sz w:val="24"/>
                <w:szCs w:val="24"/>
                <w:lang w:eastAsia="sk-SK"/>
              </w:rPr>
              <w:t>.</w:t>
            </w:r>
          </w:p>
        </w:tc>
      </w:tr>
      <w:tr w:rsidR="006B72AC" w:rsidRPr="006B72AC" w:rsidTr="00D005E3">
        <w:trPr>
          <w:trHeight w:hRule="exact" w:val="386"/>
        </w:trPr>
        <w:tc>
          <w:tcPr>
            <w:tcW w:w="113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p>
        </w:tc>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tat</w:t>
            </w:r>
            <w:r w:rsidRPr="006B72AC">
              <w:rPr>
                <w:rFonts w:ascii="Times New Roman" w:hAnsi="Times New Roman"/>
                <w:noProof/>
                <w:sz w:val="24"/>
                <w:szCs w:val="24"/>
                <w:lang w:eastAsia="sk-SK"/>
              </w:rPr>
              <w:t>usInfo</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5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
                <w:sz w:val="24"/>
                <w:szCs w:val="24"/>
                <w:lang w:eastAsia="sk-SK"/>
              </w:rPr>
              <w:t>Kód informácie o statuse</w:t>
            </w:r>
          </w:p>
        </w:tc>
      </w:tr>
      <w:tr w:rsidR="006B72AC" w:rsidRPr="006B72AC" w:rsidTr="00D005E3">
        <w:trPr>
          <w:trHeight w:hRule="exact" w:val="664"/>
        </w:trPr>
        <w:tc>
          <w:tcPr>
            <w:tcW w:w="113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p>
        </w:tc>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D</w:t>
            </w:r>
            <w:r w:rsidRPr="006B72AC">
              <w:rPr>
                <w:rFonts w:ascii="Times New Roman" w:hAnsi="Times New Roman"/>
                <w:noProof/>
                <w:spacing w:val="-1"/>
                <w:sz w:val="24"/>
                <w:szCs w:val="24"/>
                <w:lang w:eastAsia="sk-SK"/>
              </w:rPr>
              <w:t>ate</w:t>
            </w:r>
            <w:r w:rsidRPr="006B72AC">
              <w:rPr>
                <w:rFonts w:ascii="Times New Roman" w:hAnsi="Times New Roman"/>
                <w:noProof/>
                <w:sz w:val="24"/>
                <w:szCs w:val="24"/>
                <w:lang w:eastAsia="sk-SK"/>
              </w:rPr>
              <w:t>RG</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5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Dátum v ktorom klient odoslal status vo formáte</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RG</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(lokálny čas)</w:t>
            </w:r>
          </w:p>
        </w:tc>
      </w:tr>
      <w:tr w:rsidR="006B72AC" w:rsidRPr="006B72AC" w:rsidTr="00D005E3">
        <w:trPr>
          <w:trHeight w:hRule="exact" w:val="662"/>
        </w:trPr>
        <w:tc>
          <w:tcPr>
            <w:tcW w:w="113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p>
        </w:tc>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10"/>
                <w:sz w:val="24"/>
                <w:szCs w:val="24"/>
                <w:lang w:eastAsia="sk-SK"/>
              </w:rPr>
              <w:t>T</w:t>
            </w:r>
            <w:r w:rsidRPr="006B72AC">
              <w:rPr>
                <w:rFonts w:ascii="Times New Roman" w:hAnsi="Times New Roman"/>
                <w:noProof/>
                <w:spacing w:val="1"/>
                <w:sz w:val="24"/>
                <w:szCs w:val="24"/>
                <w:lang w:eastAsia="sk-SK"/>
              </w:rPr>
              <w:t>i</w:t>
            </w:r>
            <w:r w:rsidRPr="006B72AC">
              <w:rPr>
                <w:rFonts w:ascii="Times New Roman" w:hAnsi="Times New Roman"/>
                <w:noProof/>
                <w:spacing w:val="-3"/>
                <w:sz w:val="24"/>
                <w:szCs w:val="24"/>
                <w:lang w:eastAsia="sk-SK"/>
              </w:rPr>
              <w:t>m</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RG</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5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89" w:firstLine="0"/>
              <w:jc w:val="center"/>
              <w:rPr>
                <w:rFonts w:ascii="Times New Roman" w:hAnsi="Times New Roman"/>
                <w:spacing w:val="-4"/>
                <w:sz w:val="24"/>
                <w:szCs w:val="24"/>
                <w:lang w:eastAsia="sk-SK"/>
              </w:rPr>
            </w:pPr>
            <w:r w:rsidRPr="006B72AC">
              <w:rPr>
                <w:rFonts w:ascii="Times New Roman" w:hAnsi="Times New Roman"/>
                <w:sz w:val="24"/>
                <w:szCs w:val="24"/>
                <w:lang w:eastAsia="sk-SK"/>
              </w:rPr>
              <w:t>Čas v ktorom klient odoslal status vo formáte</w:t>
            </w:r>
            <w:r w:rsidRPr="006B72AC">
              <w:rPr>
                <w:rFonts w:ascii="Times New Roman" w:hAnsi="Times New Roman"/>
                <w:spacing w:val="-5"/>
                <w:sz w:val="24"/>
                <w:szCs w:val="24"/>
                <w:lang w:eastAsia="sk-SK"/>
              </w:rPr>
              <w:t xml:space="preserve"> </w:t>
            </w:r>
            <w:r w:rsidRPr="006B72AC">
              <w:rPr>
                <w:rFonts w:ascii="Times New Roman" w:hAnsi="Times New Roman"/>
                <w:spacing w:val="-3"/>
                <w:sz w:val="24"/>
                <w:szCs w:val="24"/>
                <w:lang w:eastAsia="sk-SK"/>
              </w:rPr>
              <w:t>R</w:t>
            </w:r>
            <w:r w:rsidRPr="006B72AC">
              <w:rPr>
                <w:rFonts w:ascii="Times New Roman" w:hAnsi="Times New Roman"/>
                <w:sz w:val="24"/>
                <w:szCs w:val="24"/>
                <w:lang w:eastAsia="sk-SK"/>
              </w:rPr>
              <w:t>G</w:t>
            </w:r>
          </w:p>
          <w:p w:rsidR="006B72AC" w:rsidRPr="006B72AC" w:rsidRDefault="006B72AC" w:rsidP="006B72AC">
            <w:pPr>
              <w:widowControl w:val="0"/>
              <w:kinsoku w:val="0"/>
              <w:overflowPunct w:val="0"/>
              <w:autoSpaceDE w:val="0"/>
              <w:autoSpaceDN w:val="0"/>
              <w:adjustRightInd w:val="0"/>
              <w:spacing w:before="55" w:after="0"/>
              <w:ind w:left="0" w:right="89" w:firstLine="0"/>
              <w:jc w:val="center"/>
              <w:rPr>
                <w:rFonts w:ascii="Times New Roman" w:hAnsi="Times New Roman"/>
                <w:sz w:val="24"/>
                <w:szCs w:val="24"/>
                <w:lang w:eastAsia="sk-SK"/>
              </w:rPr>
            </w:pPr>
            <w:r w:rsidRPr="006B72AC">
              <w:rPr>
                <w:rFonts w:ascii="Times New Roman" w:hAnsi="Times New Roman"/>
                <w:sz w:val="24"/>
                <w:szCs w:val="24"/>
                <w:lang w:eastAsia="sk-SK"/>
              </w:rPr>
              <w:t>(lokálny čas)</w:t>
            </w:r>
          </w:p>
        </w:tc>
      </w:tr>
    </w:tbl>
    <w:p w:rsidR="006B72AC" w:rsidRPr="006B72AC" w:rsidRDefault="006B72AC" w:rsidP="006B72AC">
      <w:pPr>
        <w:widowControl w:val="0"/>
        <w:autoSpaceDE w:val="0"/>
        <w:autoSpaceDN w:val="0"/>
        <w:adjustRightInd w:val="0"/>
        <w:spacing w:after="0"/>
        <w:ind w:left="0" w:firstLine="0"/>
        <w:jc w:val="left"/>
        <w:rPr>
          <w:rFonts w:ascii="Times New Roman" w:hAnsi="Times New Roman"/>
          <w:noProof/>
          <w:sz w:val="24"/>
          <w:szCs w:val="24"/>
          <w:lang w:eastAsia="sk-SK"/>
        </w:rPr>
        <w:sectPr w:rsidR="006B72AC" w:rsidRPr="006B72AC">
          <w:pgSz w:w="11900" w:h="16840"/>
          <w:pgMar w:top="1040" w:right="1020" w:bottom="1380" w:left="1020" w:header="0" w:footer="1189" w:gutter="0"/>
          <w:cols w:space="708"/>
          <w:noEndnote/>
        </w:sectPr>
      </w:pPr>
    </w:p>
    <w:p w:rsidR="006B72AC" w:rsidRPr="006B72AC" w:rsidRDefault="006B72AC" w:rsidP="006B72AC">
      <w:pPr>
        <w:widowControl w:val="0"/>
        <w:kinsoku w:val="0"/>
        <w:overflowPunct w:val="0"/>
        <w:autoSpaceDE w:val="0"/>
        <w:autoSpaceDN w:val="0"/>
        <w:adjustRightInd w:val="0"/>
        <w:spacing w:before="74" w:after="0"/>
        <w:ind w:left="0" w:firstLine="0"/>
        <w:jc w:val="left"/>
        <w:rPr>
          <w:rFonts w:ascii="Times New Roman" w:hAnsi="Times New Roman"/>
          <w:noProof/>
          <w:sz w:val="24"/>
          <w:szCs w:val="24"/>
        </w:rPr>
      </w:pPr>
      <w:r w:rsidRPr="006B72AC">
        <w:rPr>
          <w:rFonts w:ascii="Times New Roman" w:hAnsi="Times New Roman"/>
          <w:noProof/>
          <w:sz w:val="24"/>
          <w:szCs w:val="24"/>
        </w:rPr>
        <w:lastRenderedPageBreak/>
        <w:t>S</w:t>
      </w:r>
      <w:r w:rsidRPr="006B72AC">
        <w:rPr>
          <w:rFonts w:ascii="Times New Roman" w:hAnsi="Times New Roman"/>
          <w:noProof/>
          <w:spacing w:val="-1"/>
          <w:sz w:val="24"/>
          <w:szCs w:val="24"/>
        </w:rPr>
        <w:t>tat</w:t>
      </w:r>
      <w:r w:rsidRPr="006B72AC">
        <w:rPr>
          <w:rFonts w:ascii="Times New Roman" w:hAnsi="Times New Roman"/>
          <w:noProof/>
          <w:sz w:val="24"/>
          <w:szCs w:val="24"/>
        </w:rPr>
        <w:t>usInfo:</w:t>
      </w:r>
    </w:p>
    <w:tbl>
      <w:tblPr>
        <w:tblW w:w="0" w:type="auto"/>
        <w:tblInd w:w="116" w:type="dxa"/>
        <w:tblLayout w:type="fixed"/>
        <w:tblCellMar>
          <w:left w:w="0" w:type="dxa"/>
          <w:right w:w="0" w:type="dxa"/>
        </w:tblCellMar>
        <w:tblLook w:val="0000" w:firstRow="0" w:lastRow="0" w:firstColumn="0" w:lastColumn="0" w:noHBand="0" w:noVBand="0"/>
      </w:tblPr>
      <w:tblGrid>
        <w:gridCol w:w="1134"/>
        <w:gridCol w:w="8504"/>
      </w:tblGrid>
      <w:tr w:rsidR="006B72AC" w:rsidRPr="006B72AC" w:rsidTr="00D005E3">
        <w:trPr>
          <w:trHeight w:hRule="exact" w:val="388"/>
        </w:trPr>
        <w:tc>
          <w:tcPr>
            <w:tcW w:w="1134" w:type="dxa"/>
            <w:tcBorders>
              <w:top w:val="nil"/>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6"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p>
        </w:tc>
        <w:tc>
          <w:tcPr>
            <w:tcW w:w="8504" w:type="dxa"/>
            <w:tcBorders>
              <w:top w:val="nil"/>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6"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386"/>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0x00</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 xml:space="preserve"> Tabuľa sa resetovala. Stav odosielaný po zistení reštartu systému.</w:t>
            </w:r>
          </w:p>
        </w:tc>
      </w:tr>
      <w:tr w:rsidR="006B72AC" w:rsidRPr="006B72AC" w:rsidTr="00D005E3">
        <w:trPr>
          <w:trHeight w:hRule="exact" w:val="664"/>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0x01</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61" w:firstLine="0"/>
              <w:jc w:val="left"/>
              <w:rPr>
                <w:rFonts w:ascii="Times New Roman" w:hAnsi="Times New Roman"/>
                <w:sz w:val="24"/>
                <w:szCs w:val="24"/>
                <w:lang w:eastAsia="sk-SK"/>
              </w:rPr>
            </w:pPr>
            <w:r w:rsidRPr="006B72AC">
              <w:rPr>
                <w:rFonts w:ascii="Times New Roman" w:hAnsi="Times New Roman"/>
                <w:sz w:val="24"/>
                <w:szCs w:val="24"/>
                <w:lang w:eastAsia="sk-SK"/>
              </w:rPr>
              <w:t>Tabuľa v cestovnom poriadku (v kalendári)</w:t>
            </w:r>
            <w:r w:rsidRPr="006B72AC">
              <w:rPr>
                <w:rFonts w:ascii="Times New Roman" w:hAnsi="Times New Roman"/>
                <w:spacing w:val="12"/>
                <w:sz w:val="24"/>
                <w:szCs w:val="24"/>
                <w:lang w:eastAsia="sk-SK"/>
              </w:rPr>
              <w:t xml:space="preserve"> </w:t>
            </w:r>
            <w:r w:rsidRPr="006B72AC">
              <w:rPr>
                <w:rFonts w:ascii="Times New Roman" w:hAnsi="Times New Roman"/>
                <w:sz w:val="24"/>
                <w:szCs w:val="24"/>
                <w:lang w:eastAsia="sk-SK"/>
              </w:rPr>
              <w:t>neobsahuje dnešný dátum.</w:t>
            </w:r>
            <w:r w:rsidRPr="006B72AC">
              <w:rPr>
                <w:rFonts w:ascii="Times New Roman" w:hAnsi="Times New Roman"/>
                <w:spacing w:val="12"/>
                <w:sz w:val="24"/>
                <w:szCs w:val="24"/>
                <w:lang w:eastAsia="sk-SK"/>
              </w:rPr>
              <w:t xml:space="preserve"> </w:t>
            </w:r>
            <w:r w:rsidRPr="006B72AC">
              <w:rPr>
                <w:rFonts w:ascii="Times New Roman" w:hAnsi="Times New Roman"/>
                <w:sz w:val="24"/>
                <w:szCs w:val="24"/>
                <w:lang w:eastAsia="sk-SK"/>
              </w:rPr>
              <w:t>Stav odosielaný na začiatku dňa a po</w:t>
            </w:r>
            <w:r w:rsidRPr="006B72AC">
              <w:rPr>
                <w:rFonts w:ascii="Times New Roman" w:hAnsi="Times New Roman"/>
                <w:spacing w:val="9"/>
                <w:sz w:val="24"/>
                <w:szCs w:val="24"/>
                <w:lang w:eastAsia="sk-SK"/>
              </w:rPr>
              <w:t xml:space="preserve"> každom </w:t>
            </w:r>
            <w:r w:rsidRPr="006B72AC">
              <w:rPr>
                <w:rFonts w:ascii="Times New Roman" w:hAnsi="Times New Roman"/>
                <w:sz w:val="24"/>
                <w:szCs w:val="24"/>
                <w:lang w:eastAsia="sk-SK"/>
              </w:rPr>
              <w:t>reštarte tabule.</w:t>
            </w:r>
          </w:p>
        </w:tc>
      </w:tr>
      <w:tr w:rsidR="006B72AC" w:rsidRPr="006B72AC" w:rsidTr="00D005E3">
        <w:trPr>
          <w:trHeight w:hRule="exact" w:val="662"/>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0x02</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Tabuľa v cestovnom poriadku</w:t>
            </w:r>
            <w:r w:rsidRPr="006B72AC">
              <w:rPr>
                <w:rFonts w:ascii="Times New Roman" w:hAnsi="Times New Roman"/>
                <w:spacing w:val="12"/>
                <w:sz w:val="24"/>
                <w:szCs w:val="24"/>
                <w:lang w:eastAsia="sk-SK"/>
              </w:rPr>
              <w:t xml:space="preserve"> </w:t>
            </w:r>
            <w:r w:rsidRPr="006B72AC">
              <w:rPr>
                <w:rFonts w:ascii="Times New Roman" w:hAnsi="Times New Roman"/>
                <w:sz w:val="24"/>
                <w:szCs w:val="24"/>
                <w:lang w:eastAsia="sk-SK"/>
              </w:rPr>
              <w:t>neobsahuje ďalší deň.</w:t>
            </w:r>
            <w:r w:rsidRPr="006B72AC">
              <w:rPr>
                <w:rFonts w:ascii="Times New Roman" w:hAnsi="Times New Roman"/>
                <w:spacing w:val="7"/>
                <w:sz w:val="24"/>
                <w:szCs w:val="24"/>
                <w:lang w:eastAsia="sk-SK"/>
              </w:rPr>
              <w:t xml:space="preserve"> </w:t>
            </w:r>
            <w:r w:rsidRPr="006B72AC">
              <w:rPr>
                <w:rFonts w:ascii="Times New Roman" w:hAnsi="Times New Roman"/>
                <w:sz w:val="24"/>
                <w:szCs w:val="24"/>
                <w:lang w:eastAsia="sk-SK"/>
              </w:rPr>
              <w:t>Stav odosielaný na začiatku dňa a po</w:t>
            </w:r>
            <w:r w:rsidRPr="006B72AC">
              <w:rPr>
                <w:rFonts w:ascii="Times New Roman" w:hAnsi="Times New Roman"/>
                <w:spacing w:val="9"/>
                <w:sz w:val="24"/>
                <w:szCs w:val="24"/>
                <w:lang w:eastAsia="sk-SK"/>
              </w:rPr>
              <w:t xml:space="preserve"> každom </w:t>
            </w:r>
            <w:r w:rsidRPr="006B72AC">
              <w:rPr>
                <w:rFonts w:ascii="Times New Roman" w:hAnsi="Times New Roman"/>
                <w:sz w:val="24"/>
                <w:szCs w:val="24"/>
                <w:lang w:eastAsia="sk-SK"/>
              </w:rPr>
              <w:t>reštarte tabule.</w:t>
            </w:r>
          </w:p>
        </w:tc>
      </w:tr>
      <w:tr w:rsidR="006B72AC" w:rsidRPr="006B72AC" w:rsidTr="00D005E3">
        <w:trPr>
          <w:trHeight w:hRule="exact" w:val="388"/>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0x03</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tat</w:t>
            </w:r>
            <w:r w:rsidRPr="006B72AC">
              <w:rPr>
                <w:rFonts w:ascii="Times New Roman" w:hAnsi="Times New Roman"/>
                <w:sz w:val="24"/>
                <w:szCs w:val="24"/>
                <w:lang w:eastAsia="sk-SK"/>
              </w:rPr>
              <w:t>us</w:t>
            </w:r>
            <w:r w:rsidRPr="006B72AC">
              <w:rPr>
                <w:rFonts w:ascii="Times New Roman" w:hAnsi="Times New Roman"/>
                <w:spacing w:val="-9"/>
                <w:sz w:val="24"/>
                <w:szCs w:val="24"/>
                <w:lang w:eastAsia="sk-SK"/>
              </w:rPr>
              <w:t xml:space="preserve"> sa nepoužíva</w:t>
            </w:r>
            <w:r w:rsidRPr="006B72AC">
              <w:rPr>
                <w:rFonts w:ascii="Times New Roman" w:hAnsi="Times New Roman"/>
                <w:sz w:val="24"/>
                <w:szCs w:val="24"/>
                <w:lang w:eastAsia="sk-SK"/>
              </w:rPr>
              <w:t>.</w:t>
            </w:r>
          </w:p>
        </w:tc>
      </w:tr>
      <w:tr w:rsidR="006B72AC" w:rsidRPr="006B72AC" w:rsidTr="00D005E3">
        <w:trPr>
          <w:trHeight w:hRule="exact" w:val="662"/>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0x04</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59" w:firstLine="0"/>
              <w:jc w:val="left"/>
              <w:rPr>
                <w:rFonts w:ascii="Times New Roman" w:hAnsi="Times New Roman"/>
                <w:sz w:val="24"/>
                <w:szCs w:val="24"/>
                <w:lang w:eastAsia="sk-SK"/>
              </w:rPr>
            </w:pPr>
            <w:r w:rsidRPr="006B72AC">
              <w:rPr>
                <w:rFonts w:ascii="Times New Roman" w:hAnsi="Times New Roman"/>
                <w:sz w:val="24"/>
                <w:szCs w:val="24"/>
                <w:lang w:eastAsia="sk-SK"/>
              </w:rPr>
              <w:t>Nie sú súbory pre tabuľu.</w:t>
            </w:r>
            <w:r w:rsidRPr="006B72AC">
              <w:rPr>
                <w:rFonts w:ascii="Times New Roman" w:hAnsi="Times New Roman"/>
                <w:spacing w:val="51"/>
                <w:sz w:val="24"/>
                <w:szCs w:val="24"/>
                <w:lang w:eastAsia="sk-SK"/>
              </w:rPr>
              <w:t xml:space="preserve"> </w:t>
            </w:r>
            <w:r w:rsidRPr="006B72AC">
              <w:rPr>
                <w:rFonts w:ascii="Times New Roman" w:hAnsi="Times New Roman"/>
                <w:sz w:val="24"/>
                <w:szCs w:val="24"/>
                <w:lang w:eastAsia="sk-SK"/>
              </w:rPr>
              <w:t>Stav odosielaný na začiatku dňa a po</w:t>
            </w:r>
            <w:r w:rsidRPr="006B72AC">
              <w:rPr>
                <w:rFonts w:ascii="Times New Roman" w:hAnsi="Times New Roman"/>
                <w:spacing w:val="9"/>
                <w:sz w:val="24"/>
                <w:szCs w:val="24"/>
                <w:lang w:eastAsia="sk-SK"/>
              </w:rPr>
              <w:t xml:space="preserve"> každom </w:t>
            </w:r>
            <w:r w:rsidRPr="006B72AC">
              <w:rPr>
                <w:rFonts w:ascii="Times New Roman" w:hAnsi="Times New Roman"/>
                <w:sz w:val="24"/>
                <w:szCs w:val="24"/>
                <w:lang w:eastAsia="sk-SK"/>
              </w:rPr>
              <w:t>reštarte tabule,</w:t>
            </w:r>
            <w:r w:rsidRPr="006B72AC">
              <w:rPr>
                <w:rFonts w:ascii="Times New Roman" w:hAnsi="Times New Roman"/>
                <w:spacing w:val="-3"/>
                <w:sz w:val="24"/>
                <w:szCs w:val="24"/>
                <w:lang w:eastAsia="sk-SK"/>
              </w:rPr>
              <w:t xml:space="preserve"> keď tabuľa neobsahuje súbory cestovného poriadku</w:t>
            </w:r>
            <w:r w:rsidRPr="006B72AC">
              <w:rPr>
                <w:rFonts w:ascii="Times New Roman" w:hAnsi="Times New Roman"/>
                <w:spacing w:val="-6"/>
                <w:sz w:val="24"/>
                <w:szCs w:val="24"/>
                <w:lang w:eastAsia="sk-SK"/>
              </w:rPr>
              <w:t xml:space="preserve"> </w:t>
            </w:r>
            <w:r w:rsidRPr="006B72AC">
              <w:rPr>
                <w:rFonts w:ascii="Times New Roman" w:hAnsi="Times New Roman"/>
                <w:sz w:val="24"/>
                <w:szCs w:val="24"/>
                <w:lang w:eastAsia="sk-SK"/>
              </w:rPr>
              <w:t>(CP).</w:t>
            </w:r>
          </w:p>
        </w:tc>
      </w:tr>
      <w:tr w:rsidR="006B72AC" w:rsidRPr="006B72AC" w:rsidTr="00D005E3">
        <w:trPr>
          <w:trHeight w:hRule="exact" w:val="940"/>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0x05</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60" w:firstLine="0"/>
              <w:rPr>
                <w:rFonts w:ascii="Times New Roman" w:hAnsi="Times New Roman"/>
                <w:sz w:val="24"/>
                <w:szCs w:val="24"/>
                <w:lang w:eastAsia="sk-SK"/>
              </w:rPr>
            </w:pPr>
            <w:r w:rsidRPr="006B72AC">
              <w:rPr>
                <w:rFonts w:ascii="Times New Roman" w:hAnsi="Times New Roman"/>
                <w:lang w:eastAsia="sk-SK"/>
              </w:rPr>
              <w:t xml:space="preserve">Chýba </w:t>
            </w:r>
            <w:r w:rsidRPr="006B72AC">
              <w:rPr>
                <w:rFonts w:ascii="Times New Roman" w:hAnsi="Times New Roman"/>
                <w:spacing w:val="-1"/>
                <w:lang w:eastAsia="sk-SK"/>
              </w:rPr>
              <w:t>i</w:t>
            </w:r>
            <w:r w:rsidRPr="006B72AC">
              <w:rPr>
                <w:rFonts w:ascii="Times New Roman" w:hAnsi="Times New Roman"/>
                <w:lang w:eastAsia="sk-SK"/>
              </w:rPr>
              <w:t>d</w:t>
            </w:r>
            <w:r w:rsidRPr="006B72AC">
              <w:rPr>
                <w:rFonts w:ascii="Times New Roman" w:hAnsi="Times New Roman"/>
                <w:spacing w:val="46"/>
                <w:lang w:eastAsia="sk-SK"/>
              </w:rPr>
              <w:t xml:space="preserve"> </w:t>
            </w:r>
            <w:r w:rsidRPr="006B72AC">
              <w:rPr>
                <w:rFonts w:ascii="Times New Roman" w:hAnsi="Times New Roman"/>
                <w:lang w:eastAsia="sk-SK"/>
              </w:rPr>
              <w:t>spoja v cestovnom poriadku CP tabule</w:t>
            </w:r>
            <w:r w:rsidRPr="006B72AC">
              <w:rPr>
                <w:rFonts w:ascii="Times New Roman" w:hAnsi="Times New Roman"/>
                <w:spacing w:val="42"/>
                <w:lang w:eastAsia="sk-SK"/>
              </w:rPr>
              <w:t xml:space="preserve"> </w:t>
            </w:r>
            <w:r w:rsidRPr="006B72AC">
              <w:rPr>
                <w:rFonts w:ascii="Times New Roman" w:hAnsi="Times New Roman"/>
                <w:lang w:eastAsia="sk-SK"/>
              </w:rPr>
              <w:t xml:space="preserve">(je </w:t>
            </w:r>
            <w:r w:rsidRPr="006B72AC">
              <w:rPr>
                <w:rFonts w:ascii="Times New Roman" w:hAnsi="Times New Roman"/>
                <w:spacing w:val="-1"/>
                <w:lang w:eastAsia="sk-SK"/>
              </w:rPr>
              <w:t>t</w:t>
            </w:r>
            <w:r w:rsidRPr="006B72AC">
              <w:rPr>
                <w:rFonts w:ascii="Times New Roman" w:hAnsi="Times New Roman"/>
                <w:lang w:eastAsia="sk-SK"/>
              </w:rPr>
              <w:t>o</w:t>
            </w:r>
            <w:r w:rsidRPr="006B72AC">
              <w:rPr>
                <w:rFonts w:ascii="Times New Roman" w:hAnsi="Times New Roman"/>
                <w:spacing w:val="46"/>
                <w:lang w:eastAsia="sk-SK"/>
              </w:rPr>
              <w:t xml:space="preserve"> </w:t>
            </w:r>
            <w:r w:rsidRPr="006B72AC">
              <w:rPr>
                <w:rFonts w:ascii="Times New Roman" w:hAnsi="Times New Roman"/>
                <w:lang w:eastAsia="sk-SK"/>
              </w:rPr>
              <w:t xml:space="preserve">odpoveď pre nás, keď sme odoslali </w:t>
            </w:r>
            <w:r w:rsidRPr="006B72AC">
              <w:rPr>
                <w:rFonts w:ascii="Times New Roman" w:hAnsi="Times New Roman"/>
                <w:spacing w:val="-1"/>
                <w:lang w:eastAsia="sk-SK"/>
              </w:rPr>
              <w:t>i</w:t>
            </w:r>
            <w:r w:rsidRPr="006B72AC">
              <w:rPr>
                <w:rFonts w:ascii="Times New Roman" w:hAnsi="Times New Roman"/>
                <w:lang w:eastAsia="sk-SK"/>
              </w:rPr>
              <w:t>d</w:t>
            </w:r>
            <w:r w:rsidRPr="006B72AC">
              <w:rPr>
                <w:rFonts w:ascii="Times New Roman" w:hAnsi="Times New Roman"/>
                <w:spacing w:val="44"/>
                <w:lang w:eastAsia="sk-SK"/>
              </w:rPr>
              <w:t xml:space="preserve"> </w:t>
            </w:r>
            <w:r w:rsidRPr="006B72AC">
              <w:rPr>
                <w:rFonts w:ascii="Times New Roman" w:hAnsi="Times New Roman"/>
                <w:lang w:eastAsia="sk-SK"/>
              </w:rPr>
              <w:t>spoja chýbajúceho v cestovnom poriadku tabule).</w:t>
            </w:r>
            <w:r w:rsidRPr="006B72AC">
              <w:rPr>
                <w:rFonts w:ascii="Times New Roman" w:hAnsi="Times New Roman"/>
                <w:spacing w:val="55"/>
                <w:lang w:eastAsia="sk-SK"/>
              </w:rPr>
              <w:t xml:space="preserve"> </w:t>
            </w:r>
            <w:r w:rsidRPr="006B72AC">
              <w:rPr>
                <w:rFonts w:ascii="Times New Roman" w:hAnsi="Times New Roman"/>
                <w:lang w:eastAsia="sk-SK"/>
              </w:rPr>
              <w:t>Stav odosielaný jednorazovo na začiatku dňa pre každý spoj, ktorý sa v danom dni nenachádza v</w:t>
            </w:r>
            <w:r w:rsidRPr="006B72AC">
              <w:rPr>
                <w:rFonts w:ascii="Times New Roman" w:hAnsi="Times New Roman"/>
                <w:sz w:val="24"/>
                <w:szCs w:val="24"/>
                <w:lang w:eastAsia="sk-SK"/>
              </w:rPr>
              <w:t> cestovnom poriadku CP.</w:t>
            </w:r>
          </w:p>
          <w:p w:rsidR="006B72AC" w:rsidRPr="006B72AC" w:rsidRDefault="006B72AC" w:rsidP="006B72AC">
            <w:pPr>
              <w:widowControl w:val="0"/>
              <w:kinsoku w:val="0"/>
              <w:overflowPunct w:val="0"/>
              <w:autoSpaceDE w:val="0"/>
              <w:autoSpaceDN w:val="0"/>
              <w:adjustRightInd w:val="0"/>
              <w:spacing w:before="55" w:after="0"/>
              <w:ind w:left="0" w:right="60" w:firstLine="0"/>
              <w:rPr>
                <w:rFonts w:ascii="Times New Roman" w:hAnsi="Times New Roman"/>
                <w:sz w:val="24"/>
                <w:szCs w:val="24"/>
                <w:lang w:eastAsia="sk-SK"/>
              </w:rPr>
            </w:pPr>
            <w:r w:rsidRPr="006B72AC">
              <w:rPr>
                <w:rFonts w:ascii="Times New Roman" w:hAnsi="Times New Roman"/>
                <w:sz w:val="24"/>
                <w:szCs w:val="24"/>
                <w:lang w:eastAsia="sk-SK"/>
              </w:rPr>
              <w:t xml:space="preserve"> V cestovnom poriadku</w:t>
            </w:r>
            <w:r w:rsidRPr="006B72AC">
              <w:rPr>
                <w:rFonts w:ascii="Times New Roman" w:hAnsi="Times New Roman"/>
                <w:spacing w:val="-1"/>
                <w:sz w:val="24"/>
                <w:szCs w:val="24"/>
                <w:lang w:eastAsia="sk-SK"/>
              </w:rPr>
              <w:t>a</w:t>
            </w:r>
            <w:r w:rsidRPr="006B72AC">
              <w:rPr>
                <w:rFonts w:ascii="Times New Roman" w:hAnsi="Times New Roman"/>
                <w:spacing w:val="1"/>
                <w:sz w:val="24"/>
                <w:szCs w:val="24"/>
                <w:lang w:eastAsia="sk-SK"/>
              </w:rPr>
              <w:t>n</w:t>
            </w:r>
            <w:r w:rsidRPr="006B72AC">
              <w:rPr>
                <w:rFonts w:ascii="Times New Roman" w:hAnsi="Times New Roman"/>
                <w:spacing w:val="-2"/>
                <w:sz w:val="24"/>
                <w:szCs w:val="24"/>
                <w:lang w:eastAsia="sk-SK"/>
              </w:rPr>
              <w:t>y</w:t>
            </w:r>
            <w:r w:rsidRPr="006B72AC">
              <w:rPr>
                <w:rFonts w:ascii="Times New Roman" w:hAnsi="Times New Roman"/>
                <w:sz w:val="24"/>
                <w:szCs w:val="24"/>
                <w:lang w:eastAsia="sk-SK"/>
              </w:rPr>
              <w:t>m</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dn</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u.</w:t>
            </w:r>
          </w:p>
        </w:tc>
      </w:tr>
      <w:tr w:rsidR="006B72AC" w:rsidRPr="006B72AC" w:rsidTr="00D005E3">
        <w:trPr>
          <w:trHeight w:hRule="exact" w:val="662"/>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0x06</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Chyba CRC</w:t>
            </w:r>
            <w:r w:rsidRPr="006B72AC">
              <w:rPr>
                <w:rFonts w:ascii="Times New Roman" w:hAnsi="Times New Roman"/>
                <w:spacing w:val="8"/>
                <w:sz w:val="24"/>
                <w:szCs w:val="24"/>
                <w:lang w:eastAsia="sk-SK"/>
              </w:rPr>
              <w:t xml:space="preserve"> pre súbor cestovného poriadku CP z 1. Banku</w:t>
            </w:r>
            <w:r w:rsidRPr="006B72AC">
              <w:rPr>
                <w:rFonts w:ascii="Times New Roman" w:hAnsi="Times New Roman"/>
                <w:sz w:val="24"/>
                <w:szCs w:val="24"/>
                <w:lang w:eastAsia="sk-SK"/>
              </w:rPr>
              <w:t>.</w:t>
            </w:r>
            <w:r w:rsidRPr="006B72AC">
              <w:rPr>
                <w:rFonts w:ascii="Times New Roman" w:hAnsi="Times New Roman"/>
                <w:spacing w:val="8"/>
                <w:sz w:val="24"/>
                <w:szCs w:val="24"/>
                <w:lang w:eastAsia="sk-SK"/>
              </w:rPr>
              <w:t xml:space="preserve"> </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w:t>
            </w:r>
            <w:r w:rsidRPr="006B72AC">
              <w:rPr>
                <w:rFonts w:ascii="Times New Roman" w:hAnsi="Times New Roman"/>
                <w:spacing w:val="1"/>
                <w:sz w:val="24"/>
                <w:szCs w:val="24"/>
                <w:lang w:eastAsia="sk-SK"/>
              </w:rPr>
              <w:t xml:space="preserve">av odosielaný po prevzatí nového súboru s chybným </w:t>
            </w:r>
            <w:r w:rsidRPr="006B72AC">
              <w:rPr>
                <w:rFonts w:ascii="Times New Roman" w:hAnsi="Times New Roman"/>
                <w:sz w:val="24"/>
                <w:szCs w:val="24"/>
                <w:lang w:eastAsia="sk-SK"/>
              </w:rPr>
              <w:t>CRC.</w:t>
            </w:r>
          </w:p>
        </w:tc>
      </w:tr>
      <w:tr w:rsidR="006B72AC" w:rsidRPr="006B72AC" w:rsidTr="00D005E3">
        <w:trPr>
          <w:trHeight w:hRule="exact" w:val="664"/>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0x07</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Po</w:t>
            </w:r>
            <w:r w:rsidRPr="006B72AC">
              <w:rPr>
                <w:rFonts w:ascii="Times New Roman" w:hAnsi="Times New Roman"/>
                <w:spacing w:val="-1"/>
                <w:sz w:val="24"/>
                <w:szCs w:val="24"/>
                <w:lang w:eastAsia="sk-SK"/>
              </w:rPr>
              <w:t>tvrdenie nahratia cestovného poriadku CP do 1. Banku</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w:t>
            </w:r>
            <w:r w:rsidRPr="006B72AC">
              <w:rPr>
                <w:rFonts w:ascii="Times New Roman" w:hAnsi="Times New Roman"/>
                <w:spacing w:val="1"/>
                <w:sz w:val="24"/>
                <w:szCs w:val="24"/>
                <w:lang w:eastAsia="sk-SK"/>
              </w:rPr>
              <w:t>av odosielaný po prevzatí nového súboru, ktorý je správny</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k</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ó</w:t>
            </w:r>
            <w:r w:rsidRPr="006B72AC">
              <w:rPr>
                <w:rFonts w:ascii="Times New Roman" w:hAnsi="Times New Roman"/>
                <w:spacing w:val="3"/>
                <w:sz w:val="24"/>
                <w:szCs w:val="24"/>
                <w:lang w:eastAsia="sk-SK"/>
              </w:rPr>
              <w:t>r</w:t>
            </w:r>
            <w:r w:rsidRPr="006B72AC">
              <w:rPr>
                <w:rFonts w:ascii="Times New Roman" w:hAnsi="Times New Roman"/>
                <w:sz w:val="24"/>
                <w:szCs w:val="24"/>
                <w:lang w:eastAsia="sk-SK"/>
              </w:rPr>
              <w:t>y</w:t>
            </w:r>
            <w:r w:rsidRPr="006B72AC">
              <w:rPr>
                <w:rFonts w:ascii="Times New Roman" w:hAnsi="Times New Roman"/>
                <w:spacing w:val="-5"/>
                <w:sz w:val="24"/>
                <w:szCs w:val="24"/>
                <w:lang w:eastAsia="sk-SK"/>
              </w:rPr>
              <w:t xml:space="preserve"> </w:t>
            </w:r>
            <w:r w:rsidRPr="006B72AC">
              <w:rPr>
                <w:rFonts w:ascii="Times New Roman" w:hAnsi="Times New Roman"/>
                <w:spacing w:val="-1"/>
                <w:sz w:val="24"/>
                <w:szCs w:val="24"/>
                <w:lang w:eastAsia="sk-SK"/>
              </w:rPr>
              <w:t>je</w:t>
            </w:r>
            <w:r w:rsidRPr="006B72AC">
              <w:rPr>
                <w:rFonts w:ascii="Times New Roman" w:hAnsi="Times New Roman"/>
                <w:sz w:val="24"/>
                <w:szCs w:val="24"/>
                <w:lang w:eastAsia="sk-SK"/>
              </w:rPr>
              <w:t>st</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popr</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w</w:t>
            </w:r>
            <w:r w:rsidRPr="006B72AC">
              <w:rPr>
                <w:rFonts w:ascii="Times New Roman" w:hAnsi="Times New Roman"/>
                <w:spacing w:val="3"/>
                <w:sz w:val="24"/>
                <w:szCs w:val="24"/>
                <w:lang w:eastAsia="sk-SK"/>
              </w:rPr>
              <w:t>n</w:t>
            </w:r>
            <w:r w:rsidRPr="006B72AC">
              <w:rPr>
                <w:rFonts w:ascii="Times New Roman" w:hAnsi="Times New Roman"/>
                <w:spacing w:val="-23"/>
                <w:sz w:val="24"/>
                <w:szCs w:val="24"/>
                <w:lang w:eastAsia="sk-SK"/>
              </w:rPr>
              <w:t>y</w:t>
            </w:r>
            <w:r w:rsidRPr="006B72AC">
              <w:rPr>
                <w:rFonts w:ascii="Times New Roman" w:hAnsi="Times New Roman"/>
                <w:sz w:val="24"/>
                <w:szCs w:val="24"/>
                <w:lang w:eastAsia="sk-SK"/>
              </w:rPr>
              <w:t>.</w:t>
            </w:r>
          </w:p>
        </w:tc>
      </w:tr>
      <w:tr w:rsidR="006B72AC" w:rsidRPr="006B72AC" w:rsidTr="00D005E3">
        <w:trPr>
          <w:trHeight w:hRule="exact" w:val="662"/>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0x08</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Chyba CRC</w:t>
            </w:r>
            <w:r w:rsidRPr="006B72AC">
              <w:rPr>
                <w:rFonts w:ascii="Times New Roman" w:hAnsi="Times New Roman"/>
                <w:spacing w:val="8"/>
                <w:sz w:val="24"/>
                <w:szCs w:val="24"/>
                <w:lang w:eastAsia="sk-SK"/>
              </w:rPr>
              <w:t xml:space="preserve"> pre súbor cestovného poriadku CP z 2. Banku</w:t>
            </w:r>
            <w:r w:rsidRPr="006B72AC">
              <w:rPr>
                <w:rFonts w:ascii="Times New Roman" w:hAnsi="Times New Roman"/>
                <w:sz w:val="24"/>
                <w:szCs w:val="24"/>
                <w:lang w:eastAsia="sk-SK"/>
              </w:rPr>
              <w:t>.</w:t>
            </w:r>
            <w:r w:rsidRPr="006B72AC">
              <w:rPr>
                <w:rFonts w:ascii="Times New Roman" w:hAnsi="Times New Roman"/>
                <w:spacing w:val="8"/>
                <w:sz w:val="24"/>
                <w:szCs w:val="24"/>
                <w:lang w:eastAsia="sk-SK"/>
              </w:rPr>
              <w:t xml:space="preserve"> </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w:t>
            </w:r>
            <w:r w:rsidRPr="006B72AC">
              <w:rPr>
                <w:rFonts w:ascii="Times New Roman" w:hAnsi="Times New Roman"/>
                <w:spacing w:val="1"/>
                <w:sz w:val="24"/>
                <w:szCs w:val="24"/>
                <w:lang w:eastAsia="sk-SK"/>
              </w:rPr>
              <w:t xml:space="preserve">av odosielaný po prevzatí nového súboru s chybným </w:t>
            </w:r>
            <w:r w:rsidRPr="006B72AC">
              <w:rPr>
                <w:rFonts w:ascii="Times New Roman" w:hAnsi="Times New Roman"/>
                <w:sz w:val="24"/>
                <w:szCs w:val="24"/>
                <w:lang w:eastAsia="sk-SK"/>
              </w:rPr>
              <w:t>CRC.</w:t>
            </w:r>
          </w:p>
        </w:tc>
      </w:tr>
      <w:tr w:rsidR="006B72AC" w:rsidRPr="006B72AC" w:rsidTr="00D005E3">
        <w:trPr>
          <w:trHeight w:hRule="exact" w:val="664"/>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0x09</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Po</w:t>
            </w:r>
            <w:r w:rsidRPr="006B72AC">
              <w:rPr>
                <w:rFonts w:ascii="Times New Roman" w:hAnsi="Times New Roman"/>
                <w:spacing w:val="-1"/>
                <w:sz w:val="24"/>
                <w:szCs w:val="24"/>
                <w:lang w:eastAsia="sk-SK"/>
              </w:rPr>
              <w:t>tvrdenie nahratia cestovného poriadku CP do 1. Banku</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 xml:space="preserve"> Stav </w:t>
            </w:r>
            <w:r w:rsidRPr="006B72AC">
              <w:rPr>
                <w:rFonts w:ascii="Times New Roman" w:hAnsi="Times New Roman"/>
                <w:spacing w:val="1"/>
                <w:sz w:val="24"/>
                <w:szCs w:val="24"/>
                <w:lang w:eastAsia="sk-SK"/>
              </w:rPr>
              <w:t>odosielaný po prevzatí nového súboru, ktorý je správny</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k</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ó</w:t>
            </w:r>
            <w:r w:rsidRPr="006B72AC">
              <w:rPr>
                <w:rFonts w:ascii="Times New Roman" w:hAnsi="Times New Roman"/>
                <w:spacing w:val="3"/>
                <w:sz w:val="24"/>
                <w:szCs w:val="24"/>
                <w:lang w:eastAsia="sk-SK"/>
              </w:rPr>
              <w:t>r</w:t>
            </w:r>
            <w:r w:rsidRPr="006B72AC">
              <w:rPr>
                <w:rFonts w:ascii="Times New Roman" w:hAnsi="Times New Roman"/>
                <w:sz w:val="24"/>
                <w:szCs w:val="24"/>
                <w:lang w:eastAsia="sk-SK"/>
              </w:rPr>
              <w:t>y</w:t>
            </w:r>
            <w:r w:rsidRPr="006B72AC">
              <w:rPr>
                <w:rFonts w:ascii="Times New Roman" w:hAnsi="Times New Roman"/>
                <w:spacing w:val="-5"/>
                <w:sz w:val="24"/>
                <w:szCs w:val="24"/>
                <w:lang w:eastAsia="sk-SK"/>
              </w:rPr>
              <w:t xml:space="preserve"> </w:t>
            </w:r>
            <w:r w:rsidRPr="006B72AC">
              <w:rPr>
                <w:rFonts w:ascii="Times New Roman" w:hAnsi="Times New Roman"/>
                <w:spacing w:val="-1"/>
                <w:sz w:val="24"/>
                <w:szCs w:val="24"/>
                <w:lang w:eastAsia="sk-SK"/>
              </w:rPr>
              <w:t>je</w:t>
            </w:r>
            <w:r w:rsidRPr="006B72AC">
              <w:rPr>
                <w:rFonts w:ascii="Times New Roman" w:hAnsi="Times New Roman"/>
                <w:sz w:val="24"/>
                <w:szCs w:val="24"/>
                <w:lang w:eastAsia="sk-SK"/>
              </w:rPr>
              <w:t>st</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popr</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w</w:t>
            </w:r>
            <w:r w:rsidRPr="006B72AC">
              <w:rPr>
                <w:rFonts w:ascii="Times New Roman" w:hAnsi="Times New Roman"/>
                <w:spacing w:val="3"/>
                <w:sz w:val="24"/>
                <w:szCs w:val="24"/>
                <w:lang w:eastAsia="sk-SK"/>
              </w:rPr>
              <w:t>n</w:t>
            </w:r>
            <w:r w:rsidRPr="006B72AC">
              <w:rPr>
                <w:rFonts w:ascii="Times New Roman" w:hAnsi="Times New Roman"/>
                <w:spacing w:val="-23"/>
                <w:sz w:val="24"/>
                <w:szCs w:val="24"/>
                <w:lang w:eastAsia="sk-SK"/>
              </w:rPr>
              <w:t>y</w:t>
            </w:r>
            <w:r w:rsidRPr="006B72AC">
              <w:rPr>
                <w:rFonts w:ascii="Times New Roman" w:hAnsi="Times New Roman"/>
                <w:sz w:val="24"/>
                <w:szCs w:val="24"/>
                <w:lang w:eastAsia="sk-SK"/>
              </w:rPr>
              <w:t>.</w:t>
            </w:r>
          </w:p>
        </w:tc>
      </w:tr>
      <w:tr w:rsidR="006B72AC" w:rsidRPr="006B72AC" w:rsidTr="00D005E3">
        <w:trPr>
          <w:trHeight w:hRule="exact" w:val="662"/>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0x0A</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pacing w:val="8"/>
                <w:sz w:val="24"/>
                <w:szCs w:val="24"/>
                <w:lang w:eastAsia="sk-SK"/>
              </w:rPr>
              <w:t>Súbor cestovného poriadku CP pre 1. Bank je poškodený</w:t>
            </w:r>
            <w:r w:rsidRPr="006B72AC">
              <w:rPr>
                <w:rFonts w:ascii="Times New Roman" w:hAnsi="Times New Roman"/>
                <w:sz w:val="24"/>
                <w:szCs w:val="24"/>
                <w:lang w:eastAsia="sk-SK"/>
              </w:rPr>
              <w:t>.</w:t>
            </w:r>
            <w:r w:rsidRPr="006B72AC">
              <w:rPr>
                <w:rFonts w:ascii="Times New Roman" w:hAnsi="Times New Roman"/>
                <w:spacing w:val="20"/>
                <w:sz w:val="24"/>
                <w:szCs w:val="24"/>
                <w:lang w:eastAsia="sk-SK"/>
              </w:rPr>
              <w:t xml:space="preserve"> </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w:t>
            </w:r>
            <w:r w:rsidRPr="006B72AC">
              <w:rPr>
                <w:rFonts w:ascii="Times New Roman" w:hAnsi="Times New Roman"/>
                <w:spacing w:val="1"/>
                <w:sz w:val="24"/>
                <w:szCs w:val="24"/>
                <w:lang w:eastAsia="sk-SK"/>
              </w:rPr>
              <w:t>av odosielaný v prípade, ak sa nepodarilo nahrať celý súbor</w:t>
            </w:r>
            <w:r w:rsidRPr="006B72AC">
              <w:rPr>
                <w:rFonts w:ascii="Times New Roman" w:hAnsi="Times New Roman"/>
                <w:sz w:val="24"/>
                <w:szCs w:val="24"/>
                <w:lang w:eastAsia="sk-SK"/>
              </w:rPr>
              <w:t>.</w:t>
            </w:r>
          </w:p>
        </w:tc>
      </w:tr>
      <w:tr w:rsidR="006B72AC" w:rsidRPr="006B72AC" w:rsidTr="00D005E3">
        <w:trPr>
          <w:trHeight w:hRule="exact" w:val="664"/>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0x0B</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pacing w:val="8"/>
                <w:sz w:val="24"/>
                <w:szCs w:val="24"/>
                <w:lang w:eastAsia="sk-SK"/>
              </w:rPr>
              <w:t>Súbor cestovného poriadku CP pre 2. Bank je poškodený</w:t>
            </w:r>
            <w:r w:rsidRPr="006B72AC">
              <w:rPr>
                <w:rFonts w:ascii="Times New Roman" w:hAnsi="Times New Roman"/>
                <w:sz w:val="24"/>
                <w:szCs w:val="24"/>
                <w:lang w:eastAsia="sk-SK"/>
              </w:rPr>
              <w:t>.</w:t>
            </w:r>
            <w:r w:rsidRPr="006B72AC">
              <w:rPr>
                <w:rFonts w:ascii="Times New Roman" w:hAnsi="Times New Roman"/>
                <w:spacing w:val="20"/>
                <w:sz w:val="24"/>
                <w:szCs w:val="24"/>
                <w:lang w:eastAsia="sk-SK"/>
              </w:rPr>
              <w:t xml:space="preserve"> </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w:t>
            </w:r>
            <w:r w:rsidRPr="006B72AC">
              <w:rPr>
                <w:rFonts w:ascii="Times New Roman" w:hAnsi="Times New Roman"/>
                <w:spacing w:val="1"/>
                <w:sz w:val="24"/>
                <w:szCs w:val="24"/>
                <w:lang w:eastAsia="sk-SK"/>
              </w:rPr>
              <w:t>av odosielaný v prípade, ak sa nepodarilo nahrať celý súbor</w:t>
            </w:r>
            <w:r w:rsidRPr="006B72AC">
              <w:rPr>
                <w:rFonts w:ascii="Times New Roman" w:hAnsi="Times New Roman"/>
                <w:sz w:val="24"/>
                <w:szCs w:val="24"/>
                <w:lang w:eastAsia="sk-SK"/>
              </w:rPr>
              <w:t>.</w:t>
            </w:r>
          </w:p>
        </w:tc>
      </w:tr>
      <w:tr w:rsidR="006B72AC" w:rsidRPr="006B72AC" w:rsidTr="00D005E3">
        <w:trPr>
          <w:trHeight w:hRule="exact" w:val="662"/>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0x0D</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 xml:space="preserve">Zahájenie nahrávania </w:t>
            </w:r>
            <w:r w:rsidRPr="006B72AC">
              <w:rPr>
                <w:rFonts w:ascii="Times New Roman" w:hAnsi="Times New Roman"/>
                <w:spacing w:val="10"/>
                <w:sz w:val="24"/>
                <w:szCs w:val="24"/>
                <w:lang w:eastAsia="sk-SK"/>
              </w:rPr>
              <w:t xml:space="preserve"> </w:t>
            </w:r>
            <w:r w:rsidRPr="006B72AC">
              <w:rPr>
                <w:rFonts w:ascii="Times New Roman" w:hAnsi="Times New Roman"/>
                <w:spacing w:val="-1"/>
                <w:sz w:val="24"/>
                <w:szCs w:val="24"/>
                <w:lang w:eastAsia="sk-SK"/>
              </w:rPr>
              <w:t>cestovného poriadku CP do 1. Banku</w:t>
            </w:r>
            <w:r w:rsidRPr="006B72AC">
              <w:rPr>
                <w:rFonts w:ascii="Times New Roman" w:hAnsi="Times New Roman"/>
                <w:sz w:val="24"/>
                <w:szCs w:val="24"/>
                <w:lang w:eastAsia="sk-SK"/>
              </w:rPr>
              <w:t>.</w:t>
            </w:r>
            <w:r w:rsidRPr="006B72AC">
              <w:rPr>
                <w:rFonts w:ascii="Times New Roman" w:hAnsi="Times New Roman"/>
                <w:spacing w:val="11"/>
                <w:sz w:val="24"/>
                <w:szCs w:val="24"/>
                <w:lang w:eastAsia="sk-SK"/>
              </w:rPr>
              <w:t xml:space="preserve"> </w:t>
            </w:r>
            <w:r w:rsidRPr="006B72AC">
              <w:rPr>
                <w:rFonts w:ascii="Times New Roman" w:hAnsi="Times New Roman"/>
                <w:spacing w:val="-1"/>
                <w:sz w:val="24"/>
                <w:szCs w:val="24"/>
                <w:lang w:eastAsia="sk-SK"/>
              </w:rPr>
              <w:t xml:space="preserve">Stav </w:t>
            </w:r>
            <w:r w:rsidRPr="006B72AC">
              <w:rPr>
                <w:rFonts w:ascii="Times New Roman" w:hAnsi="Times New Roman"/>
                <w:spacing w:val="1"/>
                <w:sz w:val="24"/>
                <w:szCs w:val="24"/>
                <w:lang w:eastAsia="sk-SK"/>
              </w:rPr>
              <w:t>odosielaný bezprostredne po zahájení aktivácie súboru</w:t>
            </w:r>
            <w:r w:rsidRPr="006B72AC">
              <w:rPr>
                <w:rFonts w:ascii="Times New Roman" w:hAnsi="Times New Roman"/>
                <w:sz w:val="24"/>
                <w:szCs w:val="24"/>
                <w:lang w:eastAsia="sk-SK"/>
              </w:rPr>
              <w:t>.</w:t>
            </w:r>
          </w:p>
        </w:tc>
      </w:tr>
      <w:tr w:rsidR="006B72AC" w:rsidRPr="006B72AC" w:rsidTr="00D005E3">
        <w:trPr>
          <w:trHeight w:hRule="exact" w:val="664"/>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0x0E</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 xml:space="preserve">Zahájenie nahrávania </w:t>
            </w:r>
            <w:r w:rsidRPr="006B72AC">
              <w:rPr>
                <w:rFonts w:ascii="Times New Roman" w:hAnsi="Times New Roman"/>
                <w:spacing w:val="10"/>
                <w:sz w:val="24"/>
                <w:szCs w:val="24"/>
                <w:lang w:eastAsia="sk-SK"/>
              </w:rPr>
              <w:t xml:space="preserve"> </w:t>
            </w:r>
            <w:r w:rsidRPr="006B72AC">
              <w:rPr>
                <w:rFonts w:ascii="Times New Roman" w:hAnsi="Times New Roman"/>
                <w:spacing w:val="-1"/>
                <w:sz w:val="24"/>
                <w:szCs w:val="24"/>
                <w:lang w:eastAsia="sk-SK"/>
              </w:rPr>
              <w:t>cestovného poriadku CP do 2. Banku</w:t>
            </w:r>
            <w:r w:rsidRPr="006B72AC">
              <w:rPr>
                <w:rFonts w:ascii="Times New Roman" w:hAnsi="Times New Roman"/>
                <w:sz w:val="24"/>
                <w:szCs w:val="24"/>
                <w:lang w:eastAsia="sk-SK"/>
              </w:rPr>
              <w:t>.</w:t>
            </w:r>
            <w:r w:rsidRPr="006B72AC">
              <w:rPr>
                <w:rFonts w:ascii="Times New Roman" w:hAnsi="Times New Roman"/>
                <w:spacing w:val="11"/>
                <w:sz w:val="24"/>
                <w:szCs w:val="24"/>
                <w:lang w:eastAsia="sk-SK"/>
              </w:rPr>
              <w:t xml:space="preserve"> </w:t>
            </w:r>
            <w:r w:rsidRPr="006B72AC">
              <w:rPr>
                <w:rFonts w:ascii="Times New Roman" w:hAnsi="Times New Roman"/>
                <w:spacing w:val="-1"/>
                <w:sz w:val="24"/>
                <w:szCs w:val="24"/>
                <w:lang w:eastAsia="sk-SK"/>
              </w:rPr>
              <w:t xml:space="preserve">Stav </w:t>
            </w:r>
            <w:r w:rsidRPr="006B72AC">
              <w:rPr>
                <w:rFonts w:ascii="Times New Roman" w:hAnsi="Times New Roman"/>
                <w:spacing w:val="1"/>
                <w:sz w:val="24"/>
                <w:szCs w:val="24"/>
                <w:lang w:eastAsia="sk-SK"/>
              </w:rPr>
              <w:t>odosielaný bezprostredne po zahájení nahrávania súboru</w:t>
            </w:r>
            <w:r w:rsidRPr="006B72AC">
              <w:rPr>
                <w:rFonts w:ascii="Times New Roman" w:hAnsi="Times New Roman"/>
                <w:sz w:val="24"/>
                <w:szCs w:val="24"/>
                <w:lang w:eastAsia="sk-SK"/>
              </w:rPr>
              <w:t>.</w:t>
            </w:r>
          </w:p>
        </w:tc>
      </w:tr>
      <w:tr w:rsidR="006B72AC" w:rsidRPr="006B72AC" w:rsidTr="00D005E3">
        <w:trPr>
          <w:trHeight w:hRule="exact" w:val="938"/>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0x0F</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67" w:firstLine="0"/>
              <w:rPr>
                <w:rFonts w:ascii="Times New Roman" w:hAnsi="Times New Roman"/>
                <w:sz w:val="24"/>
                <w:szCs w:val="24"/>
                <w:lang w:eastAsia="sk-SK"/>
              </w:rPr>
            </w:pPr>
            <w:r w:rsidRPr="006B72AC">
              <w:rPr>
                <w:rFonts w:ascii="Times New Roman" w:hAnsi="Times New Roman"/>
                <w:sz w:val="24"/>
                <w:szCs w:val="24"/>
                <w:lang w:eastAsia="sk-SK"/>
              </w:rPr>
              <w:t xml:space="preserve">Rámec odoslaný na tabuľu sa týka verzie </w:t>
            </w:r>
            <w:r w:rsidRPr="006B72AC">
              <w:rPr>
                <w:rFonts w:ascii="Times New Roman" w:hAnsi="Times New Roman"/>
                <w:spacing w:val="-3"/>
                <w:sz w:val="24"/>
                <w:szCs w:val="24"/>
                <w:lang w:eastAsia="sk-SK"/>
              </w:rPr>
              <w:t>CP</w:t>
            </w:r>
            <w:r w:rsidRPr="006B72AC">
              <w:rPr>
                <w:rFonts w:ascii="Times New Roman" w:hAnsi="Times New Roman"/>
                <w:sz w:val="24"/>
                <w:szCs w:val="24"/>
                <w:lang w:eastAsia="sk-SK"/>
              </w:rPr>
              <w:t>, ktorá nie je na tabuli. Stav odosielaný vtedy, keď príkaz s opravami</w:t>
            </w:r>
            <w:r w:rsidRPr="006B72AC">
              <w:rPr>
                <w:rFonts w:ascii="Times New Roman" w:hAnsi="Times New Roman"/>
                <w:spacing w:val="1"/>
                <w:sz w:val="24"/>
                <w:szCs w:val="24"/>
                <w:lang w:eastAsia="sk-SK"/>
              </w:rPr>
              <w:t xml:space="preserve"> adresovaný tabuliam</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skCode</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3)</w:t>
            </w:r>
            <w:r w:rsidRPr="006B72AC">
              <w:rPr>
                <w:rFonts w:ascii="Times New Roman" w:hAnsi="Times New Roman"/>
                <w:spacing w:val="3"/>
                <w:sz w:val="24"/>
                <w:szCs w:val="24"/>
                <w:lang w:eastAsia="sk-SK"/>
              </w:rPr>
              <w:t xml:space="preserve"> sa odvoláva na iný cestovný poriadok, ktorý sa aktuálne nepoužíva</w:t>
            </w:r>
            <w:r w:rsidRPr="006B72AC">
              <w:rPr>
                <w:rFonts w:ascii="Times New Roman" w:hAnsi="Times New Roman"/>
                <w:sz w:val="24"/>
                <w:szCs w:val="24"/>
                <w:lang w:eastAsia="sk-SK"/>
              </w:rPr>
              <w:t>.</w:t>
            </w:r>
          </w:p>
        </w:tc>
      </w:tr>
      <w:tr w:rsidR="006B72AC" w:rsidRPr="006B72AC" w:rsidTr="00D005E3">
        <w:trPr>
          <w:trHeight w:hRule="exact" w:val="388"/>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0x14</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Poškodený riadok tabule.</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epoužívaný</w:t>
            </w:r>
            <w:r w:rsidRPr="006B72AC">
              <w:rPr>
                <w:rFonts w:ascii="Times New Roman" w:hAnsi="Times New Roman"/>
                <w:sz w:val="24"/>
                <w:szCs w:val="24"/>
                <w:lang w:eastAsia="sk-SK"/>
              </w:rPr>
              <w:t>.</w:t>
            </w:r>
          </w:p>
        </w:tc>
      </w:tr>
      <w:tr w:rsidR="006B72AC" w:rsidRPr="006B72AC" w:rsidTr="00D005E3">
        <w:trPr>
          <w:trHeight w:hRule="exact" w:val="386"/>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0x15</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Nie je spojenie s prvou stranou tabule.</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epoužívaný</w:t>
            </w:r>
            <w:r w:rsidRPr="006B72AC">
              <w:rPr>
                <w:rFonts w:ascii="Times New Roman" w:hAnsi="Times New Roman"/>
                <w:sz w:val="24"/>
                <w:szCs w:val="24"/>
                <w:lang w:eastAsia="sk-SK"/>
              </w:rPr>
              <w:t>.</w:t>
            </w:r>
          </w:p>
        </w:tc>
      </w:tr>
      <w:tr w:rsidR="006B72AC" w:rsidRPr="006B72AC" w:rsidTr="00D005E3">
        <w:trPr>
          <w:trHeight w:hRule="exact" w:val="388"/>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0x16</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Nie je spojenie s druhou stranou tabule.</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epoužívaný</w:t>
            </w:r>
            <w:r w:rsidRPr="006B72AC">
              <w:rPr>
                <w:rFonts w:ascii="Times New Roman" w:hAnsi="Times New Roman"/>
                <w:sz w:val="24"/>
                <w:szCs w:val="24"/>
                <w:lang w:eastAsia="sk-SK"/>
              </w:rPr>
              <w:t>.</w:t>
            </w:r>
          </w:p>
        </w:tc>
      </w:tr>
      <w:tr w:rsidR="006B72AC" w:rsidRPr="006B72AC" w:rsidTr="00D005E3">
        <w:trPr>
          <w:trHeight w:hRule="exact" w:val="662"/>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0x1E</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Ak</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u</w:t>
            </w:r>
            <w:r w:rsidRPr="006B72AC">
              <w:rPr>
                <w:rFonts w:ascii="Times New Roman" w:hAnsi="Times New Roman"/>
                <w:spacing w:val="-1"/>
                <w:sz w:val="24"/>
                <w:szCs w:val="24"/>
                <w:lang w:eastAsia="sk-SK"/>
              </w:rPr>
              <w:t>a</w:t>
            </w:r>
            <w:r w:rsidRPr="006B72AC">
              <w:rPr>
                <w:rFonts w:ascii="Times New Roman" w:hAnsi="Times New Roman"/>
                <w:spacing w:val="1"/>
                <w:sz w:val="24"/>
                <w:szCs w:val="24"/>
                <w:lang w:eastAsia="sk-SK"/>
              </w:rPr>
              <w:t>l</w:t>
            </w:r>
            <w:r w:rsidRPr="006B72AC">
              <w:rPr>
                <w:rFonts w:ascii="Times New Roman" w:hAnsi="Times New Roman"/>
                <w:spacing w:val="-1"/>
                <w:sz w:val="24"/>
                <w:szCs w:val="24"/>
                <w:lang w:eastAsia="sk-SK"/>
              </w:rPr>
              <w:t>izácia</w:t>
            </w:r>
            <w:r w:rsidRPr="006B72AC">
              <w:rPr>
                <w:rFonts w:ascii="Times New Roman" w:hAnsi="Times New Roman"/>
                <w:spacing w:val="10"/>
                <w:sz w:val="24"/>
                <w:szCs w:val="24"/>
                <w:lang w:eastAsia="sk-SK"/>
              </w:rPr>
              <w:t xml:space="preserve"> </w:t>
            </w:r>
            <w:r w:rsidRPr="006B72AC">
              <w:rPr>
                <w:rFonts w:ascii="Times New Roman" w:hAnsi="Times New Roman"/>
                <w:sz w:val="24"/>
                <w:szCs w:val="24"/>
                <w:lang w:eastAsia="sk-SK"/>
              </w:rPr>
              <w:t>f</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r</w:t>
            </w:r>
            <w:r w:rsidRPr="006B72AC">
              <w:rPr>
                <w:rFonts w:ascii="Times New Roman" w:hAnsi="Times New Roman"/>
                <w:spacing w:val="-3"/>
                <w:sz w:val="24"/>
                <w:szCs w:val="24"/>
                <w:lang w:eastAsia="sk-SK"/>
              </w:rPr>
              <w:t>m</w:t>
            </w:r>
            <w:r w:rsidRPr="006B72AC">
              <w:rPr>
                <w:rFonts w:ascii="Times New Roman" w:hAnsi="Times New Roman"/>
                <w:sz w:val="24"/>
                <w:szCs w:val="24"/>
                <w:lang w:eastAsia="sk-SK"/>
              </w:rPr>
              <w:t>w</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re</w:t>
            </w:r>
            <w:r w:rsidRPr="006B72AC">
              <w:rPr>
                <w:rFonts w:ascii="Times New Roman" w:hAnsi="Times New Roman"/>
                <w:spacing w:val="10"/>
                <w:sz w:val="24"/>
                <w:szCs w:val="24"/>
                <w:lang w:eastAsia="sk-SK"/>
              </w:rPr>
              <w:t xml:space="preserve"> </w:t>
            </w:r>
            <w:r w:rsidRPr="006B72AC">
              <w:rPr>
                <w:rFonts w:ascii="Times New Roman" w:hAnsi="Times New Roman"/>
                <w:sz w:val="24"/>
                <w:szCs w:val="24"/>
                <w:lang w:eastAsia="sk-SK"/>
              </w:rPr>
              <w:t>(súbor</w:t>
            </w:r>
            <w:r w:rsidRPr="006B72AC">
              <w:rPr>
                <w:rFonts w:ascii="Times New Roman" w:hAnsi="Times New Roman"/>
                <w:spacing w:val="11"/>
                <w:sz w:val="24"/>
                <w:szCs w:val="24"/>
                <w:lang w:eastAsia="sk-SK"/>
              </w:rPr>
              <w:t xml:space="preserve"> </w:t>
            </w:r>
            <w:r w:rsidRPr="006B72AC">
              <w:rPr>
                <w:rFonts w:ascii="Times New Roman" w:hAnsi="Times New Roman"/>
                <w:sz w:val="24"/>
                <w:szCs w:val="24"/>
                <w:lang w:eastAsia="sk-SK"/>
              </w:rPr>
              <w:t>h</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x)</w:t>
            </w:r>
            <w:r w:rsidRPr="006B72AC">
              <w:rPr>
                <w:rFonts w:ascii="Times New Roman" w:hAnsi="Times New Roman"/>
                <w:spacing w:val="10"/>
                <w:sz w:val="24"/>
                <w:szCs w:val="24"/>
                <w:lang w:eastAsia="sk-SK"/>
              </w:rPr>
              <w:t xml:space="preserve"> </w:t>
            </w:r>
            <w:r w:rsidRPr="006B72AC">
              <w:rPr>
                <w:rFonts w:ascii="Times New Roman" w:hAnsi="Times New Roman"/>
                <w:sz w:val="24"/>
                <w:szCs w:val="24"/>
                <w:lang w:eastAsia="sk-SK"/>
              </w:rPr>
              <w:t>nebola úspešná.</w:t>
            </w:r>
            <w:r w:rsidRPr="006B72AC">
              <w:rPr>
                <w:rFonts w:ascii="Times New Roman" w:hAnsi="Times New Roman"/>
                <w:spacing w:val="12"/>
                <w:sz w:val="24"/>
                <w:szCs w:val="24"/>
                <w:lang w:eastAsia="sk-SK"/>
              </w:rPr>
              <w:t xml:space="preserve"> </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tav odosielaný, keď sa správne nepodarilo nahrať súbor so softvérom do e</w:t>
            </w:r>
            <w:r w:rsidRPr="006B72AC">
              <w:rPr>
                <w:rFonts w:ascii="Times New Roman" w:hAnsi="Times New Roman"/>
                <w:spacing w:val="1"/>
                <w:sz w:val="24"/>
                <w:szCs w:val="24"/>
                <w:lang w:eastAsia="sk-SK"/>
              </w:rPr>
              <w:t>l</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k</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ron</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ky tabule</w:t>
            </w:r>
            <w:r w:rsidRPr="006B72AC">
              <w:rPr>
                <w:rFonts w:ascii="Times New Roman" w:hAnsi="Times New Roman"/>
                <w:sz w:val="24"/>
                <w:szCs w:val="24"/>
                <w:lang w:eastAsia="sk-SK"/>
              </w:rPr>
              <w:t>.</w:t>
            </w:r>
          </w:p>
        </w:tc>
      </w:tr>
      <w:tr w:rsidR="006B72AC" w:rsidRPr="006B72AC" w:rsidTr="00D005E3">
        <w:trPr>
          <w:trHeight w:hRule="exact" w:val="664"/>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0x2B</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72" w:firstLine="0"/>
              <w:jc w:val="left"/>
              <w:rPr>
                <w:rFonts w:ascii="Times New Roman" w:hAnsi="Times New Roman"/>
                <w:sz w:val="24"/>
                <w:szCs w:val="24"/>
                <w:lang w:eastAsia="sk-SK"/>
              </w:rPr>
            </w:pPr>
            <w:r w:rsidRPr="006B72AC">
              <w:rPr>
                <w:rFonts w:ascii="Times New Roman" w:hAnsi="Times New Roman"/>
                <w:sz w:val="24"/>
                <w:szCs w:val="24"/>
                <w:lang w:eastAsia="sk-SK"/>
              </w:rPr>
              <w:t>Chyba zápisu súboru</w:t>
            </w:r>
            <w:r w:rsidRPr="006B72AC">
              <w:rPr>
                <w:rFonts w:ascii="Times New Roman" w:hAnsi="Times New Roman"/>
                <w:spacing w:val="10"/>
                <w:sz w:val="24"/>
                <w:szCs w:val="24"/>
                <w:lang w:eastAsia="sk-SK"/>
              </w:rPr>
              <w:t xml:space="preserve"> </w:t>
            </w:r>
            <w:r w:rsidRPr="006B72AC">
              <w:rPr>
                <w:rFonts w:ascii="Times New Roman" w:hAnsi="Times New Roman"/>
                <w:sz w:val="24"/>
                <w:szCs w:val="24"/>
                <w:lang w:eastAsia="sk-SK"/>
              </w:rPr>
              <w:t>f</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r</w:t>
            </w:r>
            <w:r w:rsidRPr="006B72AC">
              <w:rPr>
                <w:rFonts w:ascii="Times New Roman" w:hAnsi="Times New Roman"/>
                <w:spacing w:val="-3"/>
                <w:sz w:val="24"/>
                <w:szCs w:val="24"/>
                <w:lang w:eastAsia="sk-SK"/>
              </w:rPr>
              <w:t>m</w:t>
            </w:r>
            <w:r w:rsidRPr="006B72AC">
              <w:rPr>
                <w:rFonts w:ascii="Times New Roman" w:hAnsi="Times New Roman"/>
                <w:sz w:val="24"/>
                <w:szCs w:val="24"/>
                <w:lang w:eastAsia="sk-SK"/>
              </w:rPr>
              <w:t>w</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re</w:t>
            </w:r>
            <w:r w:rsidRPr="006B72AC">
              <w:rPr>
                <w:rFonts w:ascii="Times New Roman" w:hAnsi="Times New Roman"/>
                <w:spacing w:val="11"/>
                <w:sz w:val="24"/>
                <w:szCs w:val="24"/>
                <w:lang w:eastAsia="sk-SK"/>
              </w:rPr>
              <w:t xml:space="preserve"> </w:t>
            </w:r>
            <w:r w:rsidRPr="006B72AC">
              <w:rPr>
                <w:rFonts w:ascii="Times New Roman" w:hAnsi="Times New Roman"/>
                <w:sz w:val="24"/>
                <w:szCs w:val="24"/>
                <w:lang w:eastAsia="sk-SK"/>
              </w:rPr>
              <w:t>(súbor</w:t>
            </w:r>
            <w:r w:rsidRPr="006B72AC">
              <w:rPr>
                <w:rFonts w:ascii="Times New Roman" w:hAnsi="Times New Roman"/>
                <w:spacing w:val="12"/>
                <w:sz w:val="24"/>
                <w:szCs w:val="24"/>
                <w:lang w:eastAsia="sk-SK"/>
              </w:rPr>
              <w:t xml:space="preserve"> </w:t>
            </w:r>
            <w:r w:rsidRPr="006B72AC">
              <w:rPr>
                <w:rFonts w:ascii="Times New Roman" w:hAnsi="Times New Roman"/>
                <w:sz w:val="24"/>
                <w:szCs w:val="24"/>
                <w:lang w:eastAsia="sk-SK"/>
              </w:rPr>
              <w:t>h</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x</w:t>
            </w:r>
            <w:r w:rsidRPr="006B72AC">
              <w:rPr>
                <w:rFonts w:ascii="Times New Roman" w:hAnsi="Times New Roman"/>
                <w:spacing w:val="10"/>
                <w:sz w:val="24"/>
                <w:szCs w:val="24"/>
                <w:lang w:eastAsia="sk-SK"/>
              </w:rPr>
              <w:t xml:space="preserve"> a</w:t>
            </w:r>
            <w:r w:rsidRPr="006B72AC">
              <w:rPr>
                <w:rFonts w:ascii="Times New Roman" w:hAnsi="Times New Roman"/>
                <w:spacing w:val="-1"/>
                <w:sz w:val="24"/>
                <w:szCs w:val="24"/>
                <w:lang w:eastAsia="sk-SK"/>
              </w:rPr>
              <w:t>lebo</w:t>
            </w:r>
            <w:r w:rsidRPr="006B72AC">
              <w:rPr>
                <w:rFonts w:ascii="Times New Roman" w:hAnsi="Times New Roman"/>
                <w:spacing w:val="10"/>
                <w:sz w:val="24"/>
                <w:szCs w:val="24"/>
                <w:lang w:eastAsia="sk-SK"/>
              </w:rPr>
              <w:t xml:space="preserve"> </w:t>
            </w:r>
            <w:r w:rsidRPr="006B72AC">
              <w:rPr>
                <w:rFonts w:ascii="Times New Roman" w:hAnsi="Times New Roman"/>
                <w:spacing w:val="-1"/>
                <w:sz w:val="24"/>
                <w:szCs w:val="24"/>
                <w:lang w:eastAsia="sk-SK"/>
              </w:rPr>
              <w:t>zi</w:t>
            </w:r>
            <w:r w:rsidRPr="006B72AC">
              <w:rPr>
                <w:rFonts w:ascii="Times New Roman" w:hAnsi="Times New Roman"/>
                <w:sz w:val="24"/>
                <w:szCs w:val="24"/>
                <w:lang w:eastAsia="sk-SK"/>
              </w:rPr>
              <w:t>p).</w:t>
            </w:r>
            <w:r w:rsidRPr="006B72AC">
              <w:rPr>
                <w:rFonts w:ascii="Times New Roman" w:hAnsi="Times New Roman"/>
                <w:spacing w:val="12"/>
                <w:sz w:val="24"/>
                <w:szCs w:val="24"/>
                <w:lang w:eastAsia="sk-SK"/>
              </w:rPr>
              <w:t xml:space="preserve"> </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 xml:space="preserve">tav odosielaný, keď tabuľa nemohla zapísať súbor </w:t>
            </w:r>
            <w:r w:rsidRPr="006B72AC">
              <w:rPr>
                <w:rFonts w:ascii="Times New Roman" w:hAnsi="Times New Roman"/>
                <w:sz w:val="24"/>
                <w:szCs w:val="24"/>
                <w:lang w:eastAsia="sk-SK"/>
              </w:rPr>
              <w:t>f</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r</w:t>
            </w:r>
            <w:r w:rsidRPr="006B72AC">
              <w:rPr>
                <w:rFonts w:ascii="Times New Roman" w:hAnsi="Times New Roman"/>
                <w:spacing w:val="-3"/>
                <w:sz w:val="24"/>
                <w:szCs w:val="24"/>
                <w:lang w:eastAsia="sk-SK"/>
              </w:rPr>
              <w:t>m</w:t>
            </w:r>
            <w:r w:rsidRPr="006B72AC">
              <w:rPr>
                <w:rFonts w:ascii="Times New Roman" w:hAnsi="Times New Roman"/>
                <w:sz w:val="24"/>
                <w:szCs w:val="24"/>
                <w:lang w:eastAsia="sk-SK"/>
              </w:rPr>
              <w:t>w</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w:t>
            </w:r>
          </w:p>
        </w:tc>
      </w:tr>
      <w:tr w:rsidR="006B72AC" w:rsidRPr="006B72AC" w:rsidTr="00D005E3">
        <w:trPr>
          <w:trHeight w:hRule="exact" w:val="386"/>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0x30</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Odpojenie napájania tabule</w:t>
            </w:r>
            <w:r w:rsidRPr="006B72AC">
              <w:rPr>
                <w:rFonts w:ascii="Times New Roman" w:hAnsi="Times New Roman"/>
                <w:spacing w:val="-11"/>
                <w:sz w:val="24"/>
                <w:szCs w:val="24"/>
                <w:lang w:eastAsia="sk-SK"/>
              </w:rPr>
              <w:t xml:space="preserve"> </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I</w:t>
            </w:r>
            <w:r w:rsidRPr="006B72AC">
              <w:rPr>
                <w:rFonts w:ascii="Times New Roman" w:hAnsi="Times New Roman"/>
                <w:spacing w:val="-26"/>
                <w:sz w:val="24"/>
                <w:szCs w:val="24"/>
                <w:lang w:eastAsia="sk-SK"/>
              </w:rPr>
              <w:t>P</w:t>
            </w:r>
            <w:r w:rsidRPr="006B72AC">
              <w:rPr>
                <w:rFonts w:ascii="Times New Roman" w:hAnsi="Times New Roman"/>
                <w:sz w:val="24"/>
                <w:szCs w:val="24"/>
                <w:lang w:eastAsia="sk-SK"/>
              </w:rPr>
              <w:t>.</w:t>
            </w:r>
          </w:p>
        </w:tc>
      </w:tr>
      <w:tr w:rsidR="006B72AC" w:rsidRPr="006B72AC" w:rsidTr="00D005E3">
        <w:trPr>
          <w:trHeight w:hRule="exact" w:val="388"/>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0x31</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Prinavrátenie napájania tabule</w:t>
            </w:r>
            <w:r w:rsidRPr="006B72AC">
              <w:rPr>
                <w:rFonts w:ascii="Times New Roman" w:hAnsi="Times New Roman"/>
                <w:spacing w:val="-11"/>
                <w:sz w:val="24"/>
                <w:szCs w:val="24"/>
                <w:lang w:eastAsia="sk-SK"/>
              </w:rPr>
              <w:t xml:space="preserve"> </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I</w:t>
            </w:r>
            <w:r w:rsidRPr="006B72AC">
              <w:rPr>
                <w:rFonts w:ascii="Times New Roman" w:hAnsi="Times New Roman"/>
                <w:spacing w:val="-26"/>
                <w:sz w:val="24"/>
                <w:szCs w:val="24"/>
                <w:lang w:eastAsia="sk-SK"/>
              </w:rPr>
              <w:t>P</w:t>
            </w:r>
            <w:r w:rsidRPr="006B72AC">
              <w:rPr>
                <w:rFonts w:ascii="Times New Roman" w:hAnsi="Times New Roman"/>
                <w:sz w:val="24"/>
                <w:szCs w:val="24"/>
                <w:lang w:eastAsia="sk-SK"/>
              </w:rPr>
              <w:t>.</w:t>
            </w:r>
          </w:p>
        </w:tc>
      </w:tr>
    </w:tbl>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lang w:eastAsia="sk-SK"/>
        </w:rPr>
        <w:sectPr w:rsidR="006B72AC" w:rsidRPr="006B72AC">
          <w:pgSz w:w="11900" w:h="16840"/>
          <w:pgMar w:top="1060" w:right="1020" w:bottom="1380" w:left="1020" w:header="0" w:footer="1189" w:gutter="0"/>
          <w:cols w:space="708"/>
          <w:noEndnote/>
        </w:sectPr>
      </w:pPr>
    </w:p>
    <w:p w:rsidR="006B72AC" w:rsidRPr="006B72AC" w:rsidRDefault="006B72AC" w:rsidP="006B72AC">
      <w:pPr>
        <w:widowControl w:val="0"/>
        <w:tabs>
          <w:tab w:val="left" w:pos="1303"/>
        </w:tabs>
        <w:kinsoku w:val="0"/>
        <w:overflowPunct w:val="0"/>
        <w:autoSpaceDE w:val="0"/>
        <w:autoSpaceDN w:val="0"/>
        <w:adjustRightInd w:val="0"/>
        <w:spacing w:before="70" w:after="0"/>
        <w:ind w:left="0" w:firstLine="0"/>
        <w:jc w:val="left"/>
        <w:rPr>
          <w:rFonts w:ascii="Times New Roman" w:hAnsi="Times New Roman"/>
          <w:sz w:val="24"/>
          <w:szCs w:val="24"/>
        </w:rPr>
      </w:pPr>
      <w:r w:rsidRPr="006B72AC">
        <w:rPr>
          <w:rFonts w:ascii="Times New Roman" w:hAnsi="Times New Roman"/>
          <w:sz w:val="24"/>
          <w:szCs w:val="24"/>
        </w:rPr>
        <w:lastRenderedPageBreak/>
        <w:t>0x32</w:t>
      </w:r>
      <w:r w:rsidRPr="006B72AC">
        <w:rPr>
          <w:rFonts w:ascii="Times New Roman" w:hAnsi="Times New Roman"/>
          <w:sz w:val="24"/>
          <w:szCs w:val="24"/>
        </w:rPr>
        <w:tab/>
      </w:r>
      <w:r w:rsidRPr="006B72AC">
        <w:rPr>
          <w:rFonts w:ascii="Times New Roman" w:hAnsi="Times New Roman"/>
          <w:spacing w:val="-14"/>
          <w:sz w:val="24"/>
          <w:szCs w:val="24"/>
        </w:rPr>
        <w:t>Bol detekovaný signál senzora nárazu</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2" w:after="0" w:line="130" w:lineRule="exact"/>
        <w:ind w:left="0" w:firstLine="0"/>
        <w:jc w:val="left"/>
        <w:rPr>
          <w:rFonts w:ascii="Times New Roman" w:hAnsi="Times New Roman"/>
          <w:sz w:val="13"/>
          <w:szCs w:val="13"/>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4C7362" w:rsidRDefault="0079261D" w:rsidP="004C7362">
      <w:pPr>
        <w:rPr>
          <w:rFonts w:ascii="Times New Roman" w:hAnsi="Times New Roman"/>
          <w:b/>
          <w:sz w:val="24"/>
          <w:szCs w:val="24"/>
        </w:rPr>
      </w:pPr>
      <w:r>
        <w:rPr>
          <w:rFonts w:ascii="Times New Roman" w:hAnsi="Times New Roman"/>
          <w:b/>
          <w:noProof/>
          <w:sz w:val="24"/>
          <w:szCs w:val="24"/>
          <w:lang w:eastAsia="sk-SK"/>
        </w:rPr>
        <mc:AlternateContent>
          <mc:Choice Requires="wpg">
            <w:drawing>
              <wp:anchor distT="0" distB="0" distL="114300" distR="114300" simplePos="0" relativeHeight="251657728" behindDoc="1" locked="0" layoutInCell="0" allowOverlap="1" wp14:anchorId="3B7C0D0C" wp14:editId="210D6040">
                <wp:simplePos x="0" y="0"/>
                <wp:positionH relativeFrom="page">
                  <wp:posOffset>719455</wp:posOffset>
                </wp:positionH>
                <wp:positionV relativeFrom="paragraph">
                  <wp:posOffset>-421640</wp:posOffset>
                </wp:positionV>
                <wp:extent cx="6121400" cy="247650"/>
                <wp:effectExtent l="5080" t="5715" r="7620" b="13335"/>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1400" cy="247650"/>
                          <a:chOff x="1133" y="-664"/>
                          <a:chExt cx="9640" cy="390"/>
                        </a:xfrm>
                      </wpg:grpSpPr>
                      <wps:wsp>
                        <wps:cNvPr id="3" name="Freeform 3"/>
                        <wps:cNvSpPr>
                          <a:spLocks/>
                        </wps:cNvSpPr>
                        <wps:spPr bwMode="auto">
                          <a:xfrm>
                            <a:off x="1134" y="-275"/>
                            <a:ext cx="9638" cy="20"/>
                          </a:xfrm>
                          <a:custGeom>
                            <a:avLst/>
                            <a:gdLst>
                              <a:gd name="T0" fmla="*/ 0 w 9638"/>
                              <a:gd name="T1" fmla="*/ 0 h 20"/>
                              <a:gd name="T2" fmla="*/ 9638 w 9638"/>
                              <a:gd name="T3" fmla="*/ 0 h 20"/>
                            </a:gdLst>
                            <a:ahLst/>
                            <a:cxnLst>
                              <a:cxn ang="0">
                                <a:pos x="T0" y="T1"/>
                              </a:cxn>
                              <a:cxn ang="0">
                                <a:pos x="T2" y="T3"/>
                              </a:cxn>
                            </a:cxnLst>
                            <a:rect l="0" t="0" r="r" b="b"/>
                            <a:pathLst>
                              <a:path w="9638" h="20">
                                <a:moveTo>
                                  <a:pt x="0" y="0"/>
                                </a:moveTo>
                                <a:lnTo>
                                  <a:pt x="9638" y="0"/>
                                </a:lnTo>
                              </a:path>
                            </a:pathLst>
                          </a:custGeom>
                          <a:noFill/>
                          <a:ln w="126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 name="Freeform 4"/>
                        <wps:cNvSpPr>
                          <a:spLocks/>
                        </wps:cNvSpPr>
                        <wps:spPr bwMode="auto">
                          <a:xfrm>
                            <a:off x="1134" y="-661"/>
                            <a:ext cx="20" cy="386"/>
                          </a:xfrm>
                          <a:custGeom>
                            <a:avLst/>
                            <a:gdLst>
                              <a:gd name="T0" fmla="*/ 0 w 20"/>
                              <a:gd name="T1" fmla="*/ 2 h 386"/>
                              <a:gd name="T2" fmla="*/ 0 w 20"/>
                              <a:gd name="T3" fmla="*/ 387 h 386"/>
                            </a:gdLst>
                            <a:ahLst/>
                            <a:cxnLst>
                              <a:cxn ang="0">
                                <a:pos x="T0" y="T1"/>
                              </a:cxn>
                              <a:cxn ang="0">
                                <a:pos x="T2" y="T3"/>
                              </a:cxn>
                            </a:cxnLst>
                            <a:rect l="0" t="0" r="r" b="b"/>
                            <a:pathLst>
                              <a:path w="20" h="386">
                                <a:moveTo>
                                  <a:pt x="0" y="2"/>
                                </a:moveTo>
                                <a:lnTo>
                                  <a:pt x="0" y="387"/>
                                </a:lnTo>
                              </a:path>
                            </a:pathLst>
                          </a:custGeom>
                          <a:noFill/>
                          <a:ln w="127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 name="Freeform 5"/>
                        <wps:cNvSpPr>
                          <a:spLocks/>
                        </wps:cNvSpPr>
                        <wps:spPr bwMode="auto">
                          <a:xfrm>
                            <a:off x="2268" y="-661"/>
                            <a:ext cx="20" cy="386"/>
                          </a:xfrm>
                          <a:custGeom>
                            <a:avLst/>
                            <a:gdLst>
                              <a:gd name="T0" fmla="*/ 0 w 20"/>
                              <a:gd name="T1" fmla="*/ 0 h 386"/>
                              <a:gd name="T2" fmla="*/ 0 w 20"/>
                              <a:gd name="T3" fmla="*/ 386 h 386"/>
                            </a:gdLst>
                            <a:ahLst/>
                            <a:cxnLst>
                              <a:cxn ang="0">
                                <a:pos x="T0" y="T1"/>
                              </a:cxn>
                              <a:cxn ang="0">
                                <a:pos x="T2" y="T3"/>
                              </a:cxn>
                            </a:cxnLst>
                            <a:rect l="0" t="0" r="r" b="b"/>
                            <a:pathLst>
                              <a:path w="20" h="386">
                                <a:moveTo>
                                  <a:pt x="0" y="0"/>
                                </a:moveTo>
                                <a:lnTo>
                                  <a:pt x="0" y="386"/>
                                </a:lnTo>
                              </a:path>
                            </a:pathLst>
                          </a:custGeom>
                          <a:noFill/>
                          <a:ln w="127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 name="Freeform 6"/>
                        <wps:cNvSpPr>
                          <a:spLocks/>
                        </wps:cNvSpPr>
                        <wps:spPr bwMode="auto">
                          <a:xfrm>
                            <a:off x="10772" y="-661"/>
                            <a:ext cx="20" cy="386"/>
                          </a:xfrm>
                          <a:custGeom>
                            <a:avLst/>
                            <a:gdLst>
                              <a:gd name="T0" fmla="*/ 0 w 20"/>
                              <a:gd name="T1" fmla="*/ 2 h 386"/>
                              <a:gd name="T2" fmla="*/ 0 w 20"/>
                              <a:gd name="T3" fmla="*/ 387 h 386"/>
                            </a:gdLst>
                            <a:ahLst/>
                            <a:cxnLst>
                              <a:cxn ang="0">
                                <a:pos x="T0" y="T1"/>
                              </a:cxn>
                              <a:cxn ang="0">
                                <a:pos x="T2" y="T3"/>
                              </a:cxn>
                            </a:cxnLst>
                            <a:rect l="0" t="0" r="r" b="b"/>
                            <a:pathLst>
                              <a:path w="20" h="386">
                                <a:moveTo>
                                  <a:pt x="0" y="2"/>
                                </a:moveTo>
                                <a:lnTo>
                                  <a:pt x="0" y="387"/>
                                </a:lnTo>
                              </a:path>
                            </a:pathLst>
                          </a:custGeom>
                          <a:noFill/>
                          <a:ln w="127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6DC5B2C9" id="Group 2" o:spid="_x0000_s1026" style="position:absolute;margin-left:56.65pt;margin-top:-33.2pt;width:482pt;height:19.5pt;z-index:-251658752;mso-position-horizontal-relative:page" coordorigin="1133,-664" coordsize="9640,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" o:allowincell="f">
                <v:shape id="Freeform 3" o:spid="_x0000_s1027" style="position:absolute;left:1134;top:-275;width:9638;height:20;visibility:visible;mso-wrap-style:square;v-text-anchor:top" coordsize="96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" path="m,l9638,e" filled="f" strokeweight=".03525mm">
                  <v:path arrowok="t" o:connecttype="custom" o:connectlocs="0,0;9638,0" o:connectangles="0,0"/>
                </v:shape>
                <v:shape id="Freeform 4" o:spid="_x0000_s1028" style="position:absolute;left:1134;top:-661;width:20;height:386;visibility:visible;mso-wrap-style:square;v-text-anchor:top" coordsize="20,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" path="m,2l,387e" filled="f" strokeweight=".1pt">
                  <v:path arrowok="t" o:connecttype="custom" o:connectlocs="0,2;0,387" o:connectangles="0,0"/>
                </v:shape>
                <v:shape id="Freeform 5" o:spid="_x0000_s1029" style="position:absolute;left:2268;top:-661;width:20;height:386;visibility:visible;mso-wrap-style:square;v-text-anchor:top" coordsize="20,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" path="m,l,386e" filled="f" strokeweight=".1pt">
                  <v:path arrowok="t" o:connecttype="custom" o:connectlocs="0,0;0,386" o:connectangles="0,0"/>
                </v:shape>
                <v:shape id="Freeform 6" o:spid="_x0000_s1030" style="position:absolute;left:10772;top:-661;width:20;height:386;visibility:visible;mso-wrap-style:square;v-text-anchor:top" coordsize="20,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" path="m,2l,387e" filled="f" strokeweight=".1pt">
                  <v:path arrowok="t" o:connecttype="custom" o:connectlocs="0,2;0,387" o:connectangles="0,0"/>
                </v:shape>
                <w10:wrap anchorx="page"/>
              </v:group>
            </w:pict>
          </mc:Fallback>
        </mc:AlternateContent>
      </w:r>
      <w:r w:rsidR="006B72AC" w:rsidRPr="004C7362">
        <w:rPr>
          <w:rFonts w:ascii="Times New Roman" w:hAnsi="Times New Roman"/>
          <w:b/>
          <w:sz w:val="24"/>
          <w:szCs w:val="24"/>
        </w:rPr>
        <w:t>Odpoveď:</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pacing w:val="-2"/>
          <w:sz w:val="24"/>
          <w:szCs w:val="24"/>
        </w:rPr>
        <w:t>&lt;</w:t>
      </w:r>
      <w:r w:rsidRPr="006B72AC">
        <w:rPr>
          <w:rFonts w:ascii="Times New Roman" w:hAnsi="Times New Roman"/>
          <w:sz w:val="24"/>
          <w:szCs w:val="24"/>
        </w:rPr>
        <w:t>D</w:t>
      </w:r>
      <w:r w:rsidRPr="006B72AC">
        <w:rPr>
          <w:rFonts w:ascii="Times New Roman" w:hAnsi="Times New Roman"/>
          <w:spacing w:val="-1"/>
          <w:sz w:val="24"/>
          <w:szCs w:val="24"/>
        </w:rPr>
        <w:t>ata</w:t>
      </w:r>
      <w:r w:rsidRPr="006B72AC">
        <w:rPr>
          <w:rFonts w:ascii="Times New Roman" w:hAnsi="Times New Roman"/>
          <w:sz w:val="24"/>
          <w:szCs w:val="24"/>
        </w:rPr>
        <w:t>&gt;</w:t>
      </w:r>
      <w:r w:rsidRPr="006B72AC">
        <w:rPr>
          <w:rFonts w:ascii="Times New Roman" w:hAnsi="Times New Roman"/>
          <w:spacing w:val="-3"/>
          <w:sz w:val="24"/>
          <w:szCs w:val="24"/>
        </w:rPr>
        <w:t xml:space="preserve"> </w:t>
      </w:r>
      <w:r w:rsidRPr="006B72AC">
        <w:rPr>
          <w:rFonts w:ascii="Times New Roman" w:hAnsi="Times New Roman"/>
          <w:sz w:val="24"/>
          <w:szCs w:val="24"/>
        </w:rPr>
        <w:t>-</w:t>
      </w:r>
      <w:r w:rsidRPr="006B72AC">
        <w:rPr>
          <w:rFonts w:ascii="Times New Roman" w:hAnsi="Times New Roman"/>
          <w:spacing w:val="-3"/>
          <w:sz w:val="24"/>
          <w:szCs w:val="24"/>
        </w:rPr>
        <w:t xml:space="preserve"> nie sú údaje</w:t>
      </w: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before="17" w:after="0" w:line="220" w:lineRule="exact"/>
        <w:ind w:left="0" w:firstLine="0"/>
        <w:jc w:val="left"/>
        <w:rPr>
          <w:rFonts w:ascii="Times New Roman" w:hAnsi="Times New Roman"/>
          <w:noProof/>
          <w:lang w:eastAsia="sk-SK"/>
        </w:rPr>
      </w:pPr>
    </w:p>
    <w:p w:rsidR="006B72AC" w:rsidRPr="004C7362" w:rsidRDefault="006B72AC" w:rsidP="004C7362">
      <w:pPr>
        <w:ind w:hanging="283"/>
        <w:rPr>
          <w:rFonts w:ascii="Times New Roman" w:hAnsi="Times New Roman"/>
          <w:b/>
          <w:sz w:val="24"/>
          <w:szCs w:val="24"/>
        </w:rPr>
      </w:pPr>
      <w:r w:rsidRPr="004C7362">
        <w:rPr>
          <w:rFonts w:ascii="Times New Roman" w:hAnsi="Times New Roman"/>
          <w:b/>
          <w:sz w:val="24"/>
          <w:szCs w:val="24"/>
        </w:rPr>
        <w:t>3.4. Klient odosiela údaje</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right="116" w:firstLine="0"/>
        <w:rPr>
          <w:rFonts w:ascii="Times New Roman" w:hAnsi="Times New Roman"/>
          <w:sz w:val="24"/>
          <w:szCs w:val="24"/>
        </w:rPr>
      </w:pPr>
      <w:r w:rsidRPr="006B72AC">
        <w:rPr>
          <w:rFonts w:ascii="Times New Roman" w:hAnsi="Times New Roman"/>
          <w:noProof/>
          <w:sz w:val="24"/>
          <w:szCs w:val="24"/>
        </w:rPr>
        <w:t>K</w:t>
      </w:r>
      <w:r w:rsidRPr="006B72AC">
        <w:rPr>
          <w:rFonts w:ascii="Times New Roman" w:hAnsi="Times New Roman"/>
          <w:noProof/>
          <w:spacing w:val="-1"/>
          <w:sz w:val="24"/>
          <w:szCs w:val="24"/>
        </w:rPr>
        <w:t>lie</w:t>
      </w:r>
      <w:r w:rsidRPr="006B72AC">
        <w:rPr>
          <w:rFonts w:ascii="Times New Roman" w:hAnsi="Times New Roman"/>
          <w:noProof/>
          <w:spacing w:val="1"/>
          <w:sz w:val="24"/>
          <w:szCs w:val="24"/>
        </w:rPr>
        <w:t>n</w:t>
      </w:r>
      <w:r w:rsidRPr="006B72AC">
        <w:rPr>
          <w:rFonts w:ascii="Times New Roman" w:hAnsi="Times New Roman"/>
          <w:noProof/>
          <w:sz w:val="24"/>
          <w:szCs w:val="24"/>
        </w:rPr>
        <w:t>t</w:t>
      </w:r>
      <w:r w:rsidRPr="006B72AC">
        <w:rPr>
          <w:rFonts w:ascii="Times New Roman" w:hAnsi="Times New Roman"/>
          <w:noProof/>
          <w:spacing w:val="22"/>
          <w:sz w:val="24"/>
          <w:szCs w:val="24"/>
        </w:rPr>
        <w:t xml:space="preserve"> </w:t>
      </w:r>
      <w:r w:rsidRPr="006B72AC">
        <w:rPr>
          <w:rFonts w:ascii="Times New Roman" w:hAnsi="Times New Roman"/>
          <w:noProof/>
          <w:spacing w:val="2"/>
          <w:sz w:val="24"/>
          <w:szCs w:val="24"/>
        </w:rPr>
        <w:t>odosiela údaje v rámcoch o stanovenej kapacite</w:t>
      </w:r>
      <w:r w:rsidRPr="006B72AC">
        <w:rPr>
          <w:rFonts w:ascii="Times New Roman" w:hAnsi="Times New Roman"/>
          <w:noProof/>
          <w:sz w:val="24"/>
          <w:szCs w:val="24"/>
        </w:rPr>
        <w:t>.</w:t>
      </w:r>
      <w:r w:rsidRPr="006B72AC">
        <w:rPr>
          <w:rFonts w:ascii="Times New Roman" w:hAnsi="Times New Roman"/>
          <w:noProof/>
          <w:spacing w:val="24"/>
          <w:sz w:val="24"/>
          <w:szCs w:val="24"/>
        </w:rPr>
        <w:t xml:space="preserve"> </w:t>
      </w:r>
      <w:r w:rsidRPr="006B72AC">
        <w:rPr>
          <w:rFonts w:ascii="Times New Roman" w:hAnsi="Times New Roman"/>
          <w:noProof/>
          <w:sz w:val="24"/>
          <w:szCs w:val="24"/>
        </w:rPr>
        <w:t xml:space="preserve">Celý blok s údajmi je rozčlenený na </w:t>
      </w:r>
      <w:r w:rsidRPr="006B72AC">
        <w:rPr>
          <w:rFonts w:ascii="Times New Roman" w:hAnsi="Times New Roman"/>
          <w:sz w:val="24"/>
          <w:szCs w:val="24"/>
        </w:rPr>
        <w:t>fr</w:t>
      </w:r>
      <w:r w:rsidRPr="006B72AC">
        <w:rPr>
          <w:rFonts w:ascii="Times New Roman" w:hAnsi="Times New Roman"/>
          <w:spacing w:val="-1"/>
          <w:sz w:val="24"/>
          <w:szCs w:val="24"/>
        </w:rPr>
        <w:t>a</w:t>
      </w:r>
      <w:r w:rsidRPr="006B72AC">
        <w:rPr>
          <w:rFonts w:ascii="Times New Roman" w:hAnsi="Times New Roman"/>
          <w:sz w:val="24"/>
          <w:szCs w:val="24"/>
        </w:rPr>
        <w:t>g</w:t>
      </w:r>
      <w:r w:rsidRPr="006B72AC">
        <w:rPr>
          <w:rFonts w:ascii="Times New Roman" w:hAnsi="Times New Roman"/>
          <w:spacing w:val="-1"/>
          <w:sz w:val="24"/>
          <w:szCs w:val="24"/>
        </w:rPr>
        <w:t>me</w:t>
      </w:r>
      <w:r w:rsidRPr="006B72AC">
        <w:rPr>
          <w:rFonts w:ascii="Times New Roman" w:hAnsi="Times New Roman"/>
          <w:sz w:val="24"/>
          <w:szCs w:val="24"/>
        </w:rPr>
        <w:t>n</w:t>
      </w:r>
      <w:r w:rsidRPr="006B72AC">
        <w:rPr>
          <w:rFonts w:ascii="Times New Roman" w:hAnsi="Times New Roman"/>
          <w:spacing w:val="3"/>
          <w:sz w:val="24"/>
          <w:szCs w:val="24"/>
        </w:rPr>
        <w:t>t</w:t>
      </w:r>
      <w:r w:rsidRPr="006B72AC">
        <w:rPr>
          <w:rFonts w:ascii="Times New Roman" w:hAnsi="Times New Roman"/>
          <w:sz w:val="24"/>
          <w:szCs w:val="24"/>
        </w:rPr>
        <w:t>y</w:t>
      </w:r>
      <w:r w:rsidRPr="006B72AC">
        <w:rPr>
          <w:rFonts w:ascii="Times New Roman" w:hAnsi="Times New Roman"/>
          <w:spacing w:val="-2"/>
          <w:sz w:val="24"/>
          <w:szCs w:val="24"/>
        </w:rPr>
        <w:t xml:space="preserve"> s určitou dĺžkou a je odosielaný do servera</w:t>
      </w:r>
      <w:r w:rsidRPr="006B72AC">
        <w:rPr>
          <w:rFonts w:ascii="Times New Roman" w:hAnsi="Times New Roman"/>
          <w:sz w:val="24"/>
          <w:szCs w:val="24"/>
        </w:rPr>
        <w:t>.</w:t>
      </w:r>
      <w:r w:rsidRPr="006B72AC">
        <w:rPr>
          <w:rFonts w:ascii="Times New Roman" w:hAnsi="Times New Roman"/>
          <w:spacing w:val="-1"/>
          <w:sz w:val="24"/>
          <w:szCs w:val="24"/>
        </w:rPr>
        <w:t xml:space="preserve"> Veľkosť odosielaného fragmentu určuje klient</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pacing w:val="-2"/>
          <w:sz w:val="24"/>
          <w:szCs w:val="24"/>
        </w:rPr>
        <w:t>&lt;</w:t>
      </w:r>
      <w:r w:rsidRPr="006B72AC">
        <w:rPr>
          <w:rFonts w:ascii="Times New Roman" w:hAnsi="Times New Roman"/>
          <w:noProof/>
          <w:sz w:val="24"/>
          <w:szCs w:val="24"/>
        </w:rPr>
        <w:t>Ord</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z w:val="24"/>
          <w:szCs w:val="24"/>
        </w:rPr>
        <w:t>&gt;</w:t>
      </w:r>
      <w:r w:rsidRPr="006B72AC">
        <w:rPr>
          <w:rFonts w:ascii="Times New Roman" w:hAnsi="Times New Roman"/>
          <w:noProof/>
          <w:spacing w:val="-7"/>
          <w:sz w:val="24"/>
          <w:szCs w:val="24"/>
        </w:rPr>
        <w:t xml:space="preserve"> </w:t>
      </w:r>
      <w:r w:rsidRPr="006B72AC">
        <w:rPr>
          <w:rFonts w:ascii="Times New Roman" w:hAnsi="Times New Roman"/>
          <w:noProof/>
          <w:sz w:val="24"/>
          <w:szCs w:val="24"/>
        </w:rPr>
        <w:t>=</w:t>
      </w:r>
      <w:r w:rsidRPr="006B72AC">
        <w:rPr>
          <w:rFonts w:ascii="Times New Roman" w:hAnsi="Times New Roman"/>
          <w:noProof/>
          <w:spacing w:val="-6"/>
          <w:sz w:val="24"/>
          <w:szCs w:val="24"/>
        </w:rPr>
        <w:t xml:space="preserve"> </w:t>
      </w:r>
      <w:r w:rsidRPr="006B72AC">
        <w:rPr>
          <w:rFonts w:ascii="Times New Roman" w:hAnsi="Times New Roman"/>
          <w:noProof/>
          <w:sz w:val="24"/>
          <w:szCs w:val="24"/>
        </w:rPr>
        <w:t>100</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noProof/>
          <w:sz w:val="12"/>
          <w:szCs w:val="12"/>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Otázka:</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pacing w:val="-2"/>
          <w:sz w:val="24"/>
          <w:szCs w:val="24"/>
        </w:rPr>
        <w:t>&lt;</w:t>
      </w:r>
      <w:r w:rsidRPr="006B72AC">
        <w:rPr>
          <w:rFonts w:ascii="Times New Roman" w:hAnsi="Times New Roman"/>
          <w:noProof/>
          <w:sz w:val="24"/>
          <w:szCs w:val="24"/>
        </w:rPr>
        <w:t>D</w:t>
      </w:r>
      <w:r w:rsidRPr="006B72AC">
        <w:rPr>
          <w:rFonts w:ascii="Times New Roman" w:hAnsi="Times New Roman"/>
          <w:noProof/>
          <w:spacing w:val="-1"/>
          <w:sz w:val="24"/>
          <w:szCs w:val="24"/>
        </w:rPr>
        <w:t>ata</w:t>
      </w:r>
      <w:r w:rsidRPr="006B72AC">
        <w:rPr>
          <w:rFonts w:ascii="Times New Roman" w:hAnsi="Times New Roman"/>
          <w:noProof/>
          <w:sz w:val="24"/>
          <w:szCs w:val="24"/>
        </w:rPr>
        <w:t>&gt;</w:t>
      </w:r>
      <w:r w:rsidRPr="006B72AC">
        <w:rPr>
          <w:rFonts w:ascii="Times New Roman" w:hAnsi="Times New Roman"/>
          <w:noProof/>
          <w:spacing w:val="-32"/>
          <w:sz w:val="24"/>
          <w:szCs w:val="24"/>
        </w:rPr>
        <w:t xml:space="preserve"> </w:t>
      </w:r>
      <w:r w:rsidRPr="006B72AC">
        <w:rPr>
          <w:rFonts w:ascii="Times New Roman" w:hAnsi="Times New Roman"/>
          <w:noProof/>
          <w:sz w:val="24"/>
          <w:szCs w:val="24"/>
        </w:rPr>
        <w:t>=</w:t>
      </w:r>
      <w:r w:rsidRPr="006B72AC">
        <w:rPr>
          <w:rFonts w:ascii="Times New Roman" w:hAnsi="Times New Roman"/>
          <w:noProof/>
          <w:spacing w:val="-33"/>
          <w:sz w:val="24"/>
          <w:szCs w:val="24"/>
        </w:rPr>
        <w:t xml:space="preserve"> </w:t>
      </w:r>
      <w:r w:rsidRPr="006B72AC">
        <w:rPr>
          <w:rFonts w:ascii="Times New Roman" w:hAnsi="Times New Roman"/>
          <w:noProof/>
          <w:sz w:val="24"/>
          <w:szCs w:val="24"/>
        </w:rPr>
        <w:t>&lt;P</w:t>
      </w:r>
      <w:r w:rsidRPr="006B72AC">
        <w:rPr>
          <w:rFonts w:ascii="Times New Roman" w:hAnsi="Times New Roman"/>
          <w:noProof/>
          <w:spacing w:val="-1"/>
          <w:sz w:val="24"/>
          <w:szCs w:val="24"/>
        </w:rPr>
        <w:t>ac</w:t>
      </w:r>
      <w:r w:rsidRPr="006B72AC">
        <w:rPr>
          <w:rFonts w:ascii="Times New Roman" w:hAnsi="Times New Roman"/>
          <w:noProof/>
          <w:sz w:val="24"/>
          <w:szCs w:val="24"/>
        </w:rPr>
        <w:t>k</w:t>
      </w:r>
      <w:r w:rsidRPr="006B72AC">
        <w:rPr>
          <w:rFonts w:ascii="Times New Roman" w:hAnsi="Times New Roman"/>
          <w:noProof/>
          <w:spacing w:val="-1"/>
          <w:sz w:val="24"/>
          <w:szCs w:val="24"/>
        </w:rPr>
        <w:t>a</w:t>
      </w:r>
      <w:r w:rsidRPr="006B72AC">
        <w:rPr>
          <w:rFonts w:ascii="Times New Roman" w:hAnsi="Times New Roman"/>
          <w:noProof/>
          <w:sz w:val="24"/>
          <w:szCs w:val="24"/>
        </w:rPr>
        <w:t>g</w:t>
      </w:r>
      <w:r w:rsidRPr="006B72AC">
        <w:rPr>
          <w:rFonts w:ascii="Times New Roman" w:hAnsi="Times New Roman"/>
          <w:noProof/>
          <w:spacing w:val="-1"/>
          <w:sz w:val="24"/>
          <w:szCs w:val="24"/>
        </w:rPr>
        <w:t>e</w:t>
      </w:r>
      <w:r w:rsidRPr="006B72AC">
        <w:rPr>
          <w:rFonts w:ascii="Times New Roman" w:hAnsi="Times New Roman"/>
          <w:noProof/>
          <w:spacing w:val="-14"/>
          <w:sz w:val="24"/>
          <w:szCs w:val="24"/>
        </w:rPr>
        <w:t>T</w:t>
      </w:r>
      <w:r w:rsidRPr="006B72AC">
        <w:rPr>
          <w:rFonts w:ascii="Times New Roman" w:hAnsi="Times New Roman"/>
          <w:noProof/>
          <w:spacing w:val="-5"/>
          <w:sz w:val="24"/>
          <w:szCs w:val="24"/>
        </w:rPr>
        <w:t>y</w:t>
      </w:r>
      <w:r w:rsidRPr="006B72AC">
        <w:rPr>
          <w:rFonts w:ascii="Times New Roman" w:hAnsi="Times New Roman"/>
          <w:noProof/>
          <w:sz w:val="24"/>
          <w:szCs w:val="24"/>
        </w:rPr>
        <w:t>p</w:t>
      </w:r>
      <w:r w:rsidRPr="006B72AC">
        <w:rPr>
          <w:rFonts w:ascii="Times New Roman" w:hAnsi="Times New Roman"/>
          <w:noProof/>
          <w:spacing w:val="-1"/>
          <w:sz w:val="24"/>
          <w:szCs w:val="24"/>
        </w:rPr>
        <w:t>e</w:t>
      </w:r>
      <w:r w:rsidRPr="006B72AC">
        <w:rPr>
          <w:rFonts w:ascii="Times New Roman" w:hAnsi="Times New Roman"/>
          <w:noProof/>
          <w:sz w:val="24"/>
          <w:szCs w:val="24"/>
        </w:rPr>
        <w:t>&gt;&lt;P</w:t>
      </w:r>
      <w:r w:rsidRPr="006B72AC">
        <w:rPr>
          <w:rFonts w:ascii="Times New Roman" w:hAnsi="Times New Roman"/>
          <w:noProof/>
          <w:spacing w:val="-1"/>
          <w:sz w:val="24"/>
          <w:szCs w:val="24"/>
        </w:rPr>
        <w:t>ac</w:t>
      </w:r>
      <w:r w:rsidRPr="006B72AC">
        <w:rPr>
          <w:rFonts w:ascii="Times New Roman" w:hAnsi="Times New Roman"/>
          <w:noProof/>
          <w:sz w:val="24"/>
          <w:szCs w:val="24"/>
        </w:rPr>
        <w:t>k</w:t>
      </w:r>
      <w:r w:rsidRPr="006B72AC">
        <w:rPr>
          <w:rFonts w:ascii="Times New Roman" w:hAnsi="Times New Roman"/>
          <w:noProof/>
          <w:spacing w:val="-1"/>
          <w:sz w:val="24"/>
          <w:szCs w:val="24"/>
        </w:rPr>
        <w:t>a</w:t>
      </w:r>
      <w:r w:rsidRPr="006B72AC">
        <w:rPr>
          <w:rFonts w:ascii="Times New Roman" w:hAnsi="Times New Roman"/>
          <w:noProof/>
          <w:sz w:val="24"/>
          <w:szCs w:val="24"/>
        </w:rPr>
        <w:t>g</w:t>
      </w:r>
      <w:r w:rsidRPr="006B72AC">
        <w:rPr>
          <w:rFonts w:ascii="Times New Roman" w:hAnsi="Times New Roman"/>
          <w:noProof/>
          <w:spacing w:val="-1"/>
          <w:sz w:val="24"/>
          <w:szCs w:val="24"/>
        </w:rPr>
        <w:t>e</w:t>
      </w:r>
      <w:r w:rsidRPr="006B72AC">
        <w:rPr>
          <w:rFonts w:ascii="Times New Roman" w:hAnsi="Times New Roman"/>
          <w:noProof/>
          <w:sz w:val="24"/>
          <w:szCs w:val="24"/>
        </w:rPr>
        <w:t>N</w:t>
      </w:r>
      <w:r w:rsidRPr="006B72AC">
        <w:rPr>
          <w:rFonts w:ascii="Times New Roman" w:hAnsi="Times New Roman"/>
          <w:noProof/>
          <w:spacing w:val="1"/>
          <w:sz w:val="24"/>
          <w:szCs w:val="24"/>
        </w:rPr>
        <w:t>a</w:t>
      </w:r>
      <w:r w:rsidRPr="006B72AC">
        <w:rPr>
          <w:rFonts w:ascii="Times New Roman" w:hAnsi="Times New Roman"/>
          <w:noProof/>
          <w:spacing w:val="-1"/>
          <w:sz w:val="24"/>
          <w:szCs w:val="24"/>
        </w:rPr>
        <w:t>me</w:t>
      </w:r>
      <w:r w:rsidRPr="006B72AC">
        <w:rPr>
          <w:rFonts w:ascii="Times New Roman" w:hAnsi="Times New Roman"/>
          <w:noProof/>
          <w:sz w:val="24"/>
          <w:szCs w:val="24"/>
        </w:rPr>
        <w:t>S</w:t>
      </w:r>
      <w:r w:rsidRPr="006B72AC">
        <w:rPr>
          <w:rFonts w:ascii="Times New Roman" w:hAnsi="Times New Roman"/>
          <w:noProof/>
          <w:spacing w:val="-1"/>
          <w:sz w:val="24"/>
          <w:szCs w:val="24"/>
        </w:rPr>
        <w:t>i</w:t>
      </w:r>
      <w:r w:rsidRPr="006B72AC">
        <w:rPr>
          <w:rFonts w:ascii="Times New Roman" w:hAnsi="Times New Roman"/>
          <w:noProof/>
          <w:spacing w:val="1"/>
          <w:sz w:val="24"/>
          <w:szCs w:val="24"/>
        </w:rPr>
        <w:t>z</w:t>
      </w:r>
      <w:r w:rsidRPr="006B72AC">
        <w:rPr>
          <w:rFonts w:ascii="Times New Roman" w:hAnsi="Times New Roman"/>
          <w:noProof/>
          <w:spacing w:val="-1"/>
          <w:sz w:val="24"/>
          <w:szCs w:val="24"/>
        </w:rPr>
        <w:t>e</w:t>
      </w:r>
      <w:r w:rsidRPr="006B72AC">
        <w:rPr>
          <w:rFonts w:ascii="Times New Roman" w:hAnsi="Times New Roman"/>
          <w:noProof/>
          <w:spacing w:val="-2"/>
          <w:sz w:val="24"/>
          <w:szCs w:val="24"/>
        </w:rPr>
        <w:t>&gt;</w:t>
      </w:r>
      <w:r w:rsidRPr="006B72AC">
        <w:rPr>
          <w:rFonts w:ascii="Times New Roman" w:hAnsi="Times New Roman"/>
          <w:noProof/>
          <w:sz w:val="24"/>
          <w:szCs w:val="24"/>
        </w:rPr>
        <w:t>&lt;P</w:t>
      </w:r>
      <w:r w:rsidRPr="006B72AC">
        <w:rPr>
          <w:rFonts w:ascii="Times New Roman" w:hAnsi="Times New Roman"/>
          <w:noProof/>
          <w:spacing w:val="-1"/>
          <w:sz w:val="24"/>
          <w:szCs w:val="24"/>
        </w:rPr>
        <w:t>ac</w:t>
      </w:r>
      <w:r w:rsidRPr="006B72AC">
        <w:rPr>
          <w:rFonts w:ascii="Times New Roman" w:hAnsi="Times New Roman"/>
          <w:noProof/>
          <w:sz w:val="24"/>
          <w:szCs w:val="24"/>
        </w:rPr>
        <w:t>k</w:t>
      </w:r>
      <w:r w:rsidRPr="006B72AC">
        <w:rPr>
          <w:rFonts w:ascii="Times New Roman" w:hAnsi="Times New Roman"/>
          <w:noProof/>
          <w:spacing w:val="-1"/>
          <w:sz w:val="24"/>
          <w:szCs w:val="24"/>
        </w:rPr>
        <w:t>a</w:t>
      </w:r>
      <w:r w:rsidRPr="006B72AC">
        <w:rPr>
          <w:rFonts w:ascii="Times New Roman" w:hAnsi="Times New Roman"/>
          <w:noProof/>
          <w:spacing w:val="1"/>
          <w:sz w:val="24"/>
          <w:szCs w:val="24"/>
        </w:rPr>
        <w:t>g</w:t>
      </w:r>
      <w:r w:rsidRPr="006B72AC">
        <w:rPr>
          <w:rFonts w:ascii="Times New Roman" w:hAnsi="Times New Roman"/>
          <w:noProof/>
          <w:spacing w:val="-1"/>
          <w:sz w:val="24"/>
          <w:szCs w:val="24"/>
        </w:rPr>
        <w:t>e</w:t>
      </w:r>
      <w:r w:rsidRPr="006B72AC">
        <w:rPr>
          <w:rFonts w:ascii="Times New Roman" w:hAnsi="Times New Roman"/>
          <w:noProof/>
          <w:sz w:val="24"/>
          <w:szCs w:val="24"/>
        </w:rPr>
        <w:t>N</w:t>
      </w:r>
      <w:r w:rsidRPr="006B72AC">
        <w:rPr>
          <w:rFonts w:ascii="Times New Roman" w:hAnsi="Times New Roman"/>
          <w:noProof/>
          <w:spacing w:val="-1"/>
          <w:sz w:val="24"/>
          <w:szCs w:val="24"/>
        </w:rPr>
        <w:t>ame</w:t>
      </w:r>
      <w:r w:rsidRPr="006B72AC">
        <w:rPr>
          <w:rFonts w:ascii="Times New Roman" w:hAnsi="Times New Roman"/>
          <w:noProof/>
          <w:sz w:val="24"/>
          <w:szCs w:val="24"/>
        </w:rPr>
        <w:t>&gt;&lt;</w:t>
      </w:r>
      <w:r w:rsidRPr="006B72AC">
        <w:rPr>
          <w:rFonts w:ascii="Times New Roman" w:hAnsi="Times New Roman"/>
          <w:noProof/>
          <w:spacing w:val="-1"/>
          <w:sz w:val="24"/>
          <w:szCs w:val="24"/>
        </w:rPr>
        <w:t>E</w:t>
      </w:r>
      <w:r w:rsidRPr="006B72AC">
        <w:rPr>
          <w:rFonts w:ascii="Times New Roman" w:hAnsi="Times New Roman"/>
          <w:noProof/>
          <w:sz w:val="24"/>
          <w:szCs w:val="24"/>
        </w:rPr>
        <w:t>n</w:t>
      </w:r>
      <w:r w:rsidRPr="006B72AC">
        <w:rPr>
          <w:rFonts w:ascii="Times New Roman" w:hAnsi="Times New Roman"/>
          <w:noProof/>
          <w:spacing w:val="-1"/>
          <w:sz w:val="24"/>
          <w:szCs w:val="24"/>
        </w:rPr>
        <w:t>ti</w:t>
      </w:r>
      <w:r w:rsidRPr="006B72AC">
        <w:rPr>
          <w:rFonts w:ascii="Times New Roman" w:hAnsi="Times New Roman"/>
          <w:noProof/>
          <w:spacing w:val="1"/>
          <w:sz w:val="24"/>
          <w:szCs w:val="24"/>
        </w:rPr>
        <w:t>r</w:t>
      </w:r>
      <w:r w:rsidRPr="006B72AC">
        <w:rPr>
          <w:rFonts w:ascii="Times New Roman" w:hAnsi="Times New Roman"/>
          <w:noProof/>
          <w:spacing w:val="-1"/>
          <w:sz w:val="24"/>
          <w:szCs w:val="24"/>
        </w:rPr>
        <w:t>e</w:t>
      </w:r>
      <w:r w:rsidRPr="006B72AC">
        <w:rPr>
          <w:rFonts w:ascii="Times New Roman" w:hAnsi="Times New Roman"/>
          <w:noProof/>
          <w:sz w:val="24"/>
          <w:szCs w:val="24"/>
        </w:rPr>
        <w:t>P</w:t>
      </w:r>
      <w:r w:rsidRPr="006B72AC">
        <w:rPr>
          <w:rFonts w:ascii="Times New Roman" w:hAnsi="Times New Roman"/>
          <w:noProof/>
          <w:spacing w:val="-1"/>
          <w:sz w:val="24"/>
          <w:szCs w:val="24"/>
        </w:rPr>
        <w:t>ac</w:t>
      </w:r>
      <w:r w:rsidRPr="006B72AC">
        <w:rPr>
          <w:rFonts w:ascii="Times New Roman" w:hAnsi="Times New Roman"/>
          <w:noProof/>
          <w:sz w:val="24"/>
          <w:szCs w:val="24"/>
        </w:rPr>
        <w:t>k</w:t>
      </w:r>
      <w:r w:rsidRPr="006B72AC">
        <w:rPr>
          <w:rFonts w:ascii="Times New Roman" w:hAnsi="Times New Roman"/>
          <w:noProof/>
          <w:spacing w:val="-1"/>
          <w:sz w:val="24"/>
          <w:szCs w:val="24"/>
        </w:rPr>
        <w:t>a</w:t>
      </w:r>
      <w:r w:rsidRPr="006B72AC">
        <w:rPr>
          <w:rFonts w:ascii="Times New Roman" w:hAnsi="Times New Roman"/>
          <w:noProof/>
          <w:sz w:val="24"/>
          <w:szCs w:val="24"/>
        </w:rPr>
        <w:t>g</w:t>
      </w:r>
      <w:r w:rsidRPr="006B72AC">
        <w:rPr>
          <w:rFonts w:ascii="Times New Roman" w:hAnsi="Times New Roman"/>
          <w:noProof/>
          <w:spacing w:val="-1"/>
          <w:sz w:val="24"/>
          <w:szCs w:val="24"/>
        </w:rPr>
        <w:t>e</w:t>
      </w:r>
      <w:r w:rsidRPr="006B72AC">
        <w:rPr>
          <w:rFonts w:ascii="Times New Roman" w:hAnsi="Times New Roman"/>
          <w:noProof/>
          <w:spacing w:val="2"/>
          <w:sz w:val="24"/>
          <w:szCs w:val="24"/>
        </w:rPr>
        <w:t>S</w:t>
      </w:r>
      <w:r w:rsidRPr="006B72AC">
        <w:rPr>
          <w:rFonts w:ascii="Times New Roman" w:hAnsi="Times New Roman"/>
          <w:noProof/>
          <w:spacing w:val="-1"/>
          <w:sz w:val="24"/>
          <w:szCs w:val="24"/>
        </w:rPr>
        <w:t>ize</w:t>
      </w:r>
      <w:r w:rsidRPr="006B72AC">
        <w:rPr>
          <w:rFonts w:ascii="Times New Roman" w:hAnsi="Times New Roman"/>
          <w:noProof/>
          <w:sz w:val="24"/>
          <w:szCs w:val="24"/>
        </w:rPr>
        <w:t>&gt;</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pacing w:val="-2"/>
          <w:sz w:val="24"/>
          <w:szCs w:val="24"/>
        </w:rPr>
        <w:t>&lt;</w:t>
      </w:r>
      <w:r w:rsidRPr="006B72AC">
        <w:rPr>
          <w:rFonts w:ascii="Times New Roman" w:hAnsi="Times New Roman"/>
          <w:noProof/>
          <w:sz w:val="24"/>
          <w:szCs w:val="24"/>
        </w:rPr>
        <w:t>Curr</w:t>
      </w:r>
      <w:r w:rsidRPr="006B72AC">
        <w:rPr>
          <w:rFonts w:ascii="Times New Roman" w:hAnsi="Times New Roman"/>
          <w:noProof/>
          <w:spacing w:val="-1"/>
          <w:sz w:val="24"/>
          <w:szCs w:val="24"/>
        </w:rPr>
        <w:t>e</w:t>
      </w:r>
      <w:r w:rsidRPr="006B72AC">
        <w:rPr>
          <w:rFonts w:ascii="Times New Roman" w:hAnsi="Times New Roman"/>
          <w:noProof/>
          <w:spacing w:val="1"/>
          <w:sz w:val="24"/>
          <w:szCs w:val="24"/>
        </w:rPr>
        <w:t>n</w:t>
      </w:r>
      <w:r w:rsidRPr="006B72AC">
        <w:rPr>
          <w:rFonts w:ascii="Times New Roman" w:hAnsi="Times New Roman"/>
          <w:noProof/>
          <w:spacing w:val="-1"/>
          <w:sz w:val="24"/>
          <w:szCs w:val="24"/>
        </w:rPr>
        <w:t>t</w:t>
      </w:r>
      <w:r w:rsidRPr="006B72AC">
        <w:rPr>
          <w:rFonts w:ascii="Times New Roman" w:hAnsi="Times New Roman"/>
          <w:noProof/>
          <w:sz w:val="24"/>
          <w:szCs w:val="24"/>
        </w:rPr>
        <w:t>B</w:t>
      </w:r>
      <w:r w:rsidRPr="006B72AC">
        <w:rPr>
          <w:rFonts w:ascii="Times New Roman" w:hAnsi="Times New Roman"/>
          <w:noProof/>
          <w:spacing w:val="-1"/>
          <w:sz w:val="24"/>
          <w:szCs w:val="24"/>
        </w:rPr>
        <w:t>l</w:t>
      </w:r>
      <w:r w:rsidRPr="006B72AC">
        <w:rPr>
          <w:rFonts w:ascii="Times New Roman" w:hAnsi="Times New Roman"/>
          <w:noProof/>
          <w:sz w:val="24"/>
          <w:szCs w:val="24"/>
        </w:rPr>
        <w:t>o</w:t>
      </w:r>
      <w:r w:rsidRPr="006B72AC">
        <w:rPr>
          <w:rFonts w:ascii="Times New Roman" w:hAnsi="Times New Roman"/>
          <w:noProof/>
          <w:spacing w:val="-1"/>
          <w:sz w:val="24"/>
          <w:szCs w:val="24"/>
        </w:rPr>
        <w:t>c</w:t>
      </w:r>
      <w:r w:rsidRPr="006B72AC">
        <w:rPr>
          <w:rFonts w:ascii="Times New Roman" w:hAnsi="Times New Roman"/>
          <w:noProof/>
          <w:sz w:val="24"/>
          <w:szCs w:val="24"/>
        </w:rPr>
        <w:t>kS</w:t>
      </w:r>
      <w:r w:rsidRPr="006B72AC">
        <w:rPr>
          <w:rFonts w:ascii="Times New Roman" w:hAnsi="Times New Roman"/>
          <w:noProof/>
          <w:spacing w:val="-1"/>
          <w:sz w:val="24"/>
          <w:szCs w:val="24"/>
        </w:rPr>
        <w:t>i</w:t>
      </w:r>
      <w:r w:rsidRPr="006B72AC">
        <w:rPr>
          <w:rFonts w:ascii="Times New Roman" w:hAnsi="Times New Roman"/>
          <w:noProof/>
          <w:spacing w:val="1"/>
          <w:sz w:val="24"/>
          <w:szCs w:val="24"/>
        </w:rPr>
        <w:t>z</w:t>
      </w:r>
      <w:r w:rsidRPr="006B72AC">
        <w:rPr>
          <w:rFonts w:ascii="Times New Roman" w:hAnsi="Times New Roman"/>
          <w:noProof/>
          <w:spacing w:val="-1"/>
          <w:sz w:val="24"/>
          <w:szCs w:val="24"/>
        </w:rPr>
        <w:t>e</w:t>
      </w:r>
      <w:r w:rsidRPr="006B72AC">
        <w:rPr>
          <w:rFonts w:ascii="Times New Roman" w:hAnsi="Times New Roman"/>
          <w:noProof/>
          <w:sz w:val="24"/>
          <w:szCs w:val="24"/>
        </w:rPr>
        <w:t>&gt;&lt;B</w:t>
      </w:r>
      <w:r w:rsidRPr="006B72AC">
        <w:rPr>
          <w:rFonts w:ascii="Times New Roman" w:hAnsi="Times New Roman"/>
          <w:noProof/>
          <w:spacing w:val="-1"/>
          <w:sz w:val="24"/>
          <w:szCs w:val="24"/>
        </w:rPr>
        <w:t>l</w:t>
      </w:r>
      <w:r w:rsidRPr="006B72AC">
        <w:rPr>
          <w:rFonts w:ascii="Times New Roman" w:hAnsi="Times New Roman"/>
          <w:noProof/>
          <w:sz w:val="24"/>
          <w:szCs w:val="24"/>
        </w:rPr>
        <w:t>o</w:t>
      </w:r>
      <w:r w:rsidRPr="006B72AC">
        <w:rPr>
          <w:rFonts w:ascii="Times New Roman" w:hAnsi="Times New Roman"/>
          <w:noProof/>
          <w:spacing w:val="-1"/>
          <w:sz w:val="24"/>
          <w:szCs w:val="24"/>
        </w:rPr>
        <w:t>c</w:t>
      </w:r>
      <w:r w:rsidRPr="006B72AC">
        <w:rPr>
          <w:rFonts w:ascii="Times New Roman" w:hAnsi="Times New Roman"/>
          <w:noProof/>
          <w:sz w:val="24"/>
          <w:szCs w:val="24"/>
        </w:rPr>
        <w:t>kO</w:t>
      </w:r>
      <w:r w:rsidRPr="006B72AC">
        <w:rPr>
          <w:rFonts w:ascii="Times New Roman" w:hAnsi="Times New Roman"/>
          <w:noProof/>
          <w:spacing w:val="-4"/>
          <w:sz w:val="24"/>
          <w:szCs w:val="24"/>
        </w:rPr>
        <w:t>f</w:t>
      </w:r>
      <w:r w:rsidRPr="006B72AC">
        <w:rPr>
          <w:rFonts w:ascii="Times New Roman" w:hAnsi="Times New Roman"/>
          <w:noProof/>
          <w:spacing w:val="-2"/>
          <w:sz w:val="24"/>
          <w:szCs w:val="24"/>
        </w:rPr>
        <w:t>f</w:t>
      </w:r>
      <w:r w:rsidRPr="006B72AC">
        <w:rPr>
          <w:rFonts w:ascii="Times New Roman" w:hAnsi="Times New Roman"/>
          <w:noProof/>
          <w:sz w:val="24"/>
          <w:szCs w:val="24"/>
        </w:rPr>
        <w:t>s</w:t>
      </w:r>
      <w:r w:rsidRPr="006B72AC">
        <w:rPr>
          <w:rFonts w:ascii="Times New Roman" w:hAnsi="Times New Roman"/>
          <w:noProof/>
          <w:spacing w:val="-1"/>
          <w:sz w:val="24"/>
          <w:szCs w:val="24"/>
        </w:rPr>
        <w:t>et</w:t>
      </w:r>
      <w:r w:rsidRPr="006B72AC">
        <w:rPr>
          <w:rFonts w:ascii="Times New Roman" w:hAnsi="Times New Roman"/>
          <w:noProof/>
          <w:sz w:val="24"/>
          <w:szCs w:val="24"/>
        </w:rPr>
        <w:t>&gt;&lt;B</w:t>
      </w:r>
      <w:r w:rsidRPr="006B72AC">
        <w:rPr>
          <w:rFonts w:ascii="Times New Roman" w:hAnsi="Times New Roman"/>
          <w:noProof/>
          <w:spacing w:val="-1"/>
          <w:sz w:val="24"/>
          <w:szCs w:val="24"/>
        </w:rPr>
        <w:t>l</w:t>
      </w:r>
      <w:r w:rsidRPr="006B72AC">
        <w:rPr>
          <w:rFonts w:ascii="Times New Roman" w:hAnsi="Times New Roman"/>
          <w:noProof/>
          <w:sz w:val="24"/>
          <w:szCs w:val="24"/>
        </w:rPr>
        <w:t>o</w:t>
      </w:r>
      <w:r w:rsidRPr="006B72AC">
        <w:rPr>
          <w:rFonts w:ascii="Times New Roman" w:hAnsi="Times New Roman"/>
          <w:noProof/>
          <w:spacing w:val="-1"/>
          <w:sz w:val="24"/>
          <w:szCs w:val="24"/>
        </w:rPr>
        <w:t>c</w:t>
      </w:r>
      <w:r w:rsidRPr="006B72AC">
        <w:rPr>
          <w:rFonts w:ascii="Times New Roman" w:hAnsi="Times New Roman"/>
          <w:noProof/>
          <w:sz w:val="24"/>
          <w:szCs w:val="24"/>
        </w:rPr>
        <w:t>kD</w:t>
      </w:r>
      <w:r w:rsidRPr="006B72AC">
        <w:rPr>
          <w:rFonts w:ascii="Times New Roman" w:hAnsi="Times New Roman"/>
          <w:noProof/>
          <w:spacing w:val="1"/>
          <w:sz w:val="24"/>
          <w:szCs w:val="24"/>
        </w:rPr>
        <w:t>a</w:t>
      </w:r>
      <w:r w:rsidRPr="006B72AC">
        <w:rPr>
          <w:rFonts w:ascii="Times New Roman" w:hAnsi="Times New Roman"/>
          <w:noProof/>
          <w:spacing w:val="-1"/>
          <w:sz w:val="24"/>
          <w:szCs w:val="24"/>
        </w:rPr>
        <w:t>ta</w:t>
      </w:r>
      <w:r w:rsidRPr="006B72AC">
        <w:rPr>
          <w:rFonts w:ascii="Times New Roman" w:hAnsi="Times New Roman"/>
          <w:noProof/>
          <w:sz w:val="24"/>
          <w:szCs w:val="24"/>
        </w:rPr>
        <w:t>&gt;</w:t>
      </w:r>
    </w:p>
    <w:p w:rsidR="006B72AC" w:rsidRPr="006B72AC" w:rsidRDefault="006B72AC" w:rsidP="006B72AC">
      <w:pPr>
        <w:widowControl w:val="0"/>
        <w:kinsoku w:val="0"/>
        <w:overflowPunct w:val="0"/>
        <w:autoSpaceDE w:val="0"/>
        <w:autoSpaceDN w:val="0"/>
        <w:adjustRightInd w:val="0"/>
        <w:spacing w:before="5" w:after="0" w:line="110" w:lineRule="exact"/>
        <w:ind w:left="0" w:firstLine="0"/>
        <w:jc w:val="left"/>
        <w:rPr>
          <w:rFonts w:ascii="Times New Roman" w:hAnsi="Times New Roman"/>
          <w:noProof/>
          <w:sz w:val="11"/>
          <w:szCs w:val="11"/>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4"/>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212"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ac</w:t>
            </w:r>
            <w:r w:rsidRPr="006B72AC">
              <w:rPr>
                <w:rFonts w:ascii="Times New Roman" w:hAnsi="Times New Roman"/>
                <w:noProof/>
                <w:sz w:val="24"/>
                <w:szCs w:val="24"/>
                <w:lang w:eastAsia="sk-SK"/>
              </w:rPr>
              <w:t>k</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g</w:t>
            </w:r>
            <w:r w:rsidRPr="006B72AC">
              <w:rPr>
                <w:rFonts w:ascii="Times New Roman" w:hAnsi="Times New Roman"/>
                <w:noProof/>
                <w:spacing w:val="-1"/>
                <w:sz w:val="24"/>
                <w:szCs w:val="24"/>
                <w:lang w:eastAsia="sk-SK"/>
              </w:rPr>
              <w:t>e</w:t>
            </w:r>
            <w:r w:rsidRPr="006B72AC">
              <w:rPr>
                <w:rFonts w:ascii="Times New Roman" w:hAnsi="Times New Roman"/>
                <w:noProof/>
                <w:spacing w:val="-14"/>
                <w:sz w:val="24"/>
                <w:szCs w:val="24"/>
                <w:lang w:eastAsia="sk-SK"/>
              </w:rPr>
              <w:t>T</w:t>
            </w:r>
            <w:r w:rsidRPr="006B72AC">
              <w:rPr>
                <w:rFonts w:ascii="Times New Roman" w:hAnsi="Times New Roman"/>
                <w:noProof/>
                <w:spacing w:val="-6"/>
                <w:sz w:val="24"/>
                <w:szCs w:val="24"/>
                <w:lang w:eastAsia="sk-SK"/>
              </w:rPr>
              <w:t>y</w:t>
            </w:r>
            <w:r w:rsidRPr="006B72AC">
              <w:rPr>
                <w:rFonts w:ascii="Times New Roman" w:hAnsi="Times New Roman"/>
                <w:noProof/>
                <w:spacing w:val="1"/>
                <w:sz w:val="24"/>
                <w:szCs w:val="24"/>
                <w:lang w:eastAsia="sk-SK"/>
              </w:rPr>
              <w:t>p</w:t>
            </w:r>
            <w:r w:rsidRPr="006B72AC">
              <w:rPr>
                <w:rFonts w:ascii="Times New Roman" w:hAnsi="Times New Roman"/>
                <w:noProof/>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pacing w:val="-14"/>
                <w:sz w:val="24"/>
                <w:szCs w:val="24"/>
                <w:lang w:eastAsia="sk-SK"/>
              </w:rPr>
              <w:t>T</w:t>
            </w:r>
            <w:r w:rsidRPr="006B72AC">
              <w:rPr>
                <w:rFonts w:ascii="Times New Roman" w:hAnsi="Times New Roman"/>
                <w:spacing w:val="-6"/>
                <w:sz w:val="24"/>
                <w:szCs w:val="24"/>
                <w:lang w:eastAsia="sk-SK"/>
              </w:rPr>
              <w:t>y</w:t>
            </w:r>
            <w:r w:rsidRPr="006B72AC">
              <w:rPr>
                <w:rFonts w:ascii="Times New Roman" w:hAnsi="Times New Roman"/>
                <w:sz w:val="24"/>
                <w:szCs w:val="24"/>
                <w:lang w:eastAsia="sk-SK"/>
              </w:rPr>
              <w:t>p</w:t>
            </w:r>
            <w:r w:rsidRPr="006B72AC">
              <w:rPr>
                <w:rFonts w:ascii="Times New Roman" w:hAnsi="Times New Roman"/>
                <w:spacing w:val="-4"/>
                <w:sz w:val="24"/>
                <w:szCs w:val="24"/>
                <w:lang w:eastAsia="sk-SK"/>
              </w:rPr>
              <w:t xml:space="preserve"> paketu na odoslanie</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(napr.</w:t>
            </w:r>
            <w:r w:rsidRPr="006B72AC">
              <w:rPr>
                <w:rFonts w:ascii="Times New Roman" w:hAnsi="Times New Roman"/>
                <w:spacing w:val="-4"/>
                <w:sz w:val="24"/>
                <w:szCs w:val="24"/>
                <w:lang w:eastAsia="sk-SK"/>
              </w:rPr>
              <w:t xml:space="preserve"> hlásenie</w:t>
            </w:r>
            <w:r w:rsidRPr="006B72AC">
              <w:rPr>
                <w:rFonts w:ascii="Times New Roman" w:hAnsi="Times New Roman"/>
                <w:sz w:val="24"/>
                <w:szCs w:val="24"/>
                <w:lang w:eastAsia="sk-SK"/>
              </w:rPr>
              <w:t>,</w:t>
            </w:r>
            <w:r w:rsidRPr="006B72AC">
              <w:rPr>
                <w:rFonts w:ascii="Times New Roman" w:hAnsi="Times New Roman"/>
                <w:spacing w:val="-4"/>
                <w:sz w:val="24"/>
                <w:szCs w:val="24"/>
                <w:lang w:eastAsia="sk-SK"/>
              </w:rPr>
              <w:t xml:space="preserve"> čierna skrinka</w:t>
            </w:r>
            <w:r w:rsidRPr="006B72AC">
              <w:rPr>
                <w:rFonts w:ascii="Times New Roman" w:hAnsi="Times New Roman"/>
                <w:sz w:val="24"/>
                <w:szCs w:val="24"/>
                <w:lang w:eastAsia="sk-SK"/>
              </w:rPr>
              <w:t>,</w:t>
            </w:r>
            <w:r w:rsidRPr="006B72AC">
              <w:rPr>
                <w:rFonts w:ascii="Times New Roman" w:hAnsi="Times New Roman"/>
                <w:spacing w:val="-3"/>
                <w:sz w:val="24"/>
                <w:szCs w:val="24"/>
                <w:lang w:eastAsia="sk-SK"/>
              </w:rPr>
              <w:t xml:space="preserve"> </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 xml:space="preserve">né). </w:t>
            </w:r>
            <w:r w:rsidRPr="006B72AC">
              <w:rPr>
                <w:rFonts w:ascii="Times New Roman" w:hAnsi="Times New Roman"/>
                <w:spacing w:val="-14"/>
                <w:sz w:val="24"/>
                <w:szCs w:val="24"/>
                <w:lang w:eastAsia="sk-SK"/>
              </w:rPr>
              <w:t>T</w:t>
            </w:r>
            <w:r w:rsidRPr="006B72AC">
              <w:rPr>
                <w:rFonts w:ascii="Times New Roman" w:hAnsi="Times New Roman"/>
                <w:spacing w:val="-6"/>
                <w:sz w:val="24"/>
                <w:szCs w:val="24"/>
                <w:lang w:eastAsia="sk-SK"/>
              </w:rPr>
              <w:t>y</w:t>
            </w:r>
            <w:r w:rsidRPr="006B72AC">
              <w:rPr>
                <w:rFonts w:ascii="Times New Roman" w:hAnsi="Times New Roman"/>
                <w:spacing w:val="3"/>
                <w:sz w:val="24"/>
                <w:szCs w:val="24"/>
                <w:lang w:eastAsia="sk-SK"/>
              </w:rPr>
              <w:t>p</w:t>
            </w:r>
            <w:r w:rsidRPr="006B72AC">
              <w:rPr>
                <w:rFonts w:ascii="Times New Roman" w:hAnsi="Times New Roman"/>
                <w:sz w:val="24"/>
                <w:szCs w:val="24"/>
                <w:lang w:eastAsia="sk-SK"/>
              </w:rPr>
              <w:t>y</w:t>
            </w:r>
            <w:r w:rsidRPr="006B72AC">
              <w:rPr>
                <w:rFonts w:ascii="Times New Roman" w:hAnsi="Times New Roman"/>
                <w:spacing w:val="-6"/>
                <w:sz w:val="24"/>
                <w:szCs w:val="24"/>
                <w:lang w:eastAsia="sk-SK"/>
              </w:rPr>
              <w:t xml:space="preserve"> </w:t>
            </w:r>
            <w:r w:rsidRPr="006B72AC">
              <w:rPr>
                <w:rFonts w:ascii="Times New Roman" w:hAnsi="Times New Roman"/>
                <w:sz w:val="24"/>
                <w:szCs w:val="24"/>
                <w:lang w:eastAsia="sk-SK"/>
              </w:rPr>
              <w:t>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okov uvedené v bode</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3.4.1</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(po</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e</w:t>
            </w:r>
            <w:r w:rsidRPr="006B72AC">
              <w:rPr>
                <w:rFonts w:ascii="Times New Roman" w:hAnsi="Times New Roman"/>
                <w:spacing w:val="-4"/>
                <w:sz w:val="24"/>
                <w:szCs w:val="24"/>
                <w:lang w:eastAsia="sk-SK"/>
              </w:rPr>
              <w:t xml:space="preserve"> </w:t>
            </w:r>
            <w:r w:rsidRPr="006B72AC">
              <w:rPr>
                <w:rFonts w:ascii="Times New Roman" w:hAnsi="Times New Roman"/>
                <w:i/>
                <w:iCs/>
                <w:spacing w:val="-1"/>
                <w:sz w:val="24"/>
                <w:szCs w:val="24"/>
                <w:lang w:eastAsia="sk-SK"/>
              </w:rPr>
              <w:t>Bl</w:t>
            </w:r>
            <w:r w:rsidRPr="006B72AC">
              <w:rPr>
                <w:rFonts w:ascii="Times New Roman" w:hAnsi="Times New Roman"/>
                <w:i/>
                <w:iCs/>
                <w:sz w:val="24"/>
                <w:szCs w:val="24"/>
                <w:lang w:eastAsia="sk-SK"/>
              </w:rPr>
              <w:t>o</w:t>
            </w:r>
            <w:r w:rsidRPr="006B72AC">
              <w:rPr>
                <w:rFonts w:ascii="Times New Roman" w:hAnsi="Times New Roman"/>
                <w:i/>
                <w:iCs/>
                <w:spacing w:val="-1"/>
                <w:sz w:val="24"/>
                <w:szCs w:val="24"/>
                <w:lang w:eastAsia="sk-SK"/>
              </w:rPr>
              <w:t>ck</w:t>
            </w:r>
            <w:r w:rsidRPr="006B72AC">
              <w:rPr>
                <w:rFonts w:ascii="Times New Roman" w:hAnsi="Times New Roman"/>
                <w:i/>
                <w:iCs/>
                <w:spacing w:val="-16"/>
                <w:sz w:val="24"/>
                <w:szCs w:val="24"/>
                <w:lang w:eastAsia="sk-SK"/>
              </w:rPr>
              <w:t>T</w:t>
            </w:r>
            <w:r w:rsidRPr="006B72AC">
              <w:rPr>
                <w:rFonts w:ascii="Times New Roman" w:hAnsi="Times New Roman"/>
                <w:i/>
                <w:iCs/>
                <w:spacing w:val="-1"/>
                <w:sz w:val="24"/>
                <w:szCs w:val="24"/>
                <w:lang w:eastAsia="sk-SK"/>
              </w:rPr>
              <w:t>y</w:t>
            </w:r>
            <w:r w:rsidRPr="006B72AC">
              <w:rPr>
                <w:rFonts w:ascii="Times New Roman" w:hAnsi="Times New Roman"/>
                <w:i/>
                <w:iCs/>
                <w:sz w:val="24"/>
                <w:szCs w:val="24"/>
                <w:lang w:eastAsia="sk-SK"/>
              </w:rPr>
              <w:t>p</w:t>
            </w:r>
            <w:r w:rsidRPr="006B72AC">
              <w:rPr>
                <w:rFonts w:ascii="Times New Roman" w:hAnsi="Times New Roman"/>
                <w:i/>
                <w:iCs/>
                <w:spacing w:val="-1"/>
                <w:sz w:val="24"/>
                <w:szCs w:val="24"/>
                <w:lang w:eastAsia="sk-SK"/>
              </w:rPr>
              <w:t>e</w:t>
            </w:r>
            <w:r w:rsidRPr="006B72AC">
              <w:rPr>
                <w:rFonts w:ascii="Times New Roman" w:hAnsi="Times New Roman"/>
                <w:i/>
                <w:iCs/>
                <w:sz w:val="24"/>
                <w:szCs w:val="24"/>
                <w:lang w:eastAsia="sk-SK"/>
              </w:rPr>
              <w:t>I</w:t>
            </w:r>
            <w:r w:rsidRPr="006B72AC">
              <w:rPr>
                <w:rFonts w:ascii="Times New Roman" w:hAnsi="Times New Roman"/>
                <w:i/>
                <w:iCs/>
                <w:spacing w:val="1"/>
                <w:sz w:val="24"/>
                <w:szCs w:val="24"/>
                <w:lang w:eastAsia="sk-SK"/>
              </w:rPr>
              <w:t>d</w:t>
            </w:r>
            <w:r w:rsidRPr="006B72AC">
              <w:rPr>
                <w:rFonts w:ascii="Times New Roman" w:hAnsi="Times New Roman"/>
                <w:sz w:val="24"/>
                <w:szCs w:val="24"/>
                <w:lang w:eastAsia="sk-SK"/>
              </w:rPr>
              <w:t>).</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ac</w:t>
            </w:r>
            <w:r w:rsidRPr="006B72AC">
              <w:rPr>
                <w:rFonts w:ascii="Times New Roman" w:hAnsi="Times New Roman"/>
                <w:noProof/>
                <w:sz w:val="24"/>
                <w:szCs w:val="24"/>
                <w:lang w:eastAsia="sk-SK"/>
              </w:rPr>
              <w:t>k</w:t>
            </w:r>
            <w:r w:rsidRPr="006B72AC">
              <w:rPr>
                <w:rFonts w:ascii="Times New Roman" w:hAnsi="Times New Roman"/>
                <w:noProof/>
                <w:spacing w:val="-1"/>
                <w:sz w:val="24"/>
                <w:szCs w:val="24"/>
                <w:lang w:eastAsia="sk-SK"/>
              </w:rPr>
              <w:t>a</w:t>
            </w:r>
            <w:r w:rsidRPr="006B72AC">
              <w:rPr>
                <w:rFonts w:ascii="Times New Roman" w:hAnsi="Times New Roman"/>
                <w:noProof/>
                <w:spacing w:val="1"/>
                <w:sz w:val="24"/>
                <w:szCs w:val="24"/>
                <w:lang w:eastAsia="sk-SK"/>
              </w:rPr>
              <w:t>g</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ame</w:t>
            </w: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i</w:t>
            </w:r>
            <w:r w:rsidRPr="006B72AC">
              <w:rPr>
                <w:rFonts w:ascii="Times New Roman" w:hAnsi="Times New Roman"/>
                <w:noProof/>
                <w:spacing w:val="1"/>
                <w:sz w:val="24"/>
                <w:szCs w:val="24"/>
                <w:lang w:eastAsia="sk-SK"/>
              </w:rPr>
              <w:t>z</w:t>
            </w:r>
            <w:r w:rsidRPr="006B72AC">
              <w:rPr>
                <w:rFonts w:ascii="Times New Roman" w:hAnsi="Times New Roman"/>
                <w:noProof/>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Veľkosť poľa</w:t>
            </w:r>
            <w:r w:rsidRPr="006B72AC">
              <w:rPr>
                <w:rFonts w:ascii="Times New Roman" w:hAnsi="Times New Roman"/>
                <w:spacing w:val="-12"/>
                <w:sz w:val="24"/>
                <w:szCs w:val="24"/>
                <w:lang w:eastAsia="sk-SK"/>
              </w:rPr>
              <w:t xml:space="preserve"> </w:t>
            </w:r>
            <w:r w:rsidRPr="006B72AC">
              <w:rPr>
                <w:rFonts w:ascii="Times New Roman" w:hAnsi="Times New Roman"/>
                <w:sz w:val="24"/>
                <w:szCs w:val="24"/>
                <w:lang w:eastAsia="sk-SK"/>
              </w:rPr>
              <w:t>&lt;B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c</w:t>
            </w:r>
            <w:r w:rsidRPr="006B72AC">
              <w:rPr>
                <w:rFonts w:ascii="Times New Roman" w:hAnsi="Times New Roman"/>
                <w:sz w:val="24"/>
                <w:szCs w:val="24"/>
                <w:lang w:eastAsia="sk-SK"/>
              </w:rPr>
              <w:t>kN</w:t>
            </w:r>
            <w:r w:rsidRPr="006B72AC">
              <w:rPr>
                <w:rFonts w:ascii="Times New Roman" w:hAnsi="Times New Roman"/>
                <w:spacing w:val="1"/>
                <w:sz w:val="24"/>
                <w:szCs w:val="24"/>
                <w:lang w:eastAsia="sk-SK"/>
              </w:rPr>
              <w:t>a</w:t>
            </w:r>
            <w:r w:rsidRPr="006B72AC">
              <w:rPr>
                <w:rFonts w:ascii="Times New Roman" w:hAnsi="Times New Roman"/>
                <w:spacing w:val="-3"/>
                <w:sz w:val="24"/>
                <w:szCs w:val="24"/>
                <w:lang w:eastAsia="sk-SK"/>
              </w:rPr>
              <w:t>m</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&gt;</w:t>
            </w:r>
          </w:p>
        </w:tc>
      </w:tr>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ac</w:t>
            </w:r>
            <w:r w:rsidRPr="006B72AC">
              <w:rPr>
                <w:rFonts w:ascii="Times New Roman" w:hAnsi="Times New Roman"/>
                <w:noProof/>
                <w:sz w:val="24"/>
                <w:szCs w:val="24"/>
                <w:lang w:eastAsia="sk-SK"/>
              </w:rPr>
              <w:t>k</w:t>
            </w:r>
            <w:r w:rsidRPr="006B72AC">
              <w:rPr>
                <w:rFonts w:ascii="Times New Roman" w:hAnsi="Times New Roman"/>
                <w:noProof/>
                <w:spacing w:val="-1"/>
                <w:sz w:val="24"/>
                <w:szCs w:val="24"/>
                <w:lang w:eastAsia="sk-SK"/>
              </w:rPr>
              <w:t>a</w:t>
            </w:r>
            <w:r w:rsidRPr="006B72AC">
              <w:rPr>
                <w:rFonts w:ascii="Times New Roman" w:hAnsi="Times New Roman"/>
                <w:noProof/>
                <w:spacing w:val="1"/>
                <w:sz w:val="24"/>
                <w:szCs w:val="24"/>
                <w:lang w:eastAsia="sk-SK"/>
              </w:rPr>
              <w:t>g</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am</w:t>
            </w:r>
            <w:r w:rsidRPr="006B72AC">
              <w:rPr>
                <w:rFonts w:ascii="Times New Roman" w:hAnsi="Times New Roman"/>
                <w:noProof/>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w w:val="95"/>
                <w:sz w:val="24"/>
                <w:szCs w:val="24"/>
                <w:lang w:eastAsia="sk-SK"/>
              </w:rPr>
              <w:t>B</w:t>
            </w:r>
            <w:r w:rsidRPr="006B72AC">
              <w:rPr>
                <w:rFonts w:ascii="Times New Roman" w:hAnsi="Times New Roman"/>
                <w:noProof/>
                <w:spacing w:val="-1"/>
                <w:w w:val="95"/>
                <w:sz w:val="24"/>
                <w:szCs w:val="24"/>
                <w:lang w:eastAsia="sk-SK"/>
              </w:rPr>
              <w:t>l</w:t>
            </w:r>
            <w:r w:rsidRPr="006B72AC">
              <w:rPr>
                <w:rFonts w:ascii="Times New Roman" w:hAnsi="Times New Roman"/>
                <w:noProof/>
                <w:w w:val="95"/>
                <w:sz w:val="24"/>
                <w:szCs w:val="24"/>
                <w:lang w:eastAsia="sk-SK"/>
              </w:rPr>
              <w:t>o</w:t>
            </w:r>
            <w:r w:rsidRPr="006B72AC">
              <w:rPr>
                <w:rFonts w:ascii="Times New Roman" w:hAnsi="Times New Roman"/>
                <w:noProof/>
                <w:spacing w:val="-1"/>
                <w:w w:val="95"/>
                <w:sz w:val="24"/>
                <w:szCs w:val="24"/>
                <w:lang w:eastAsia="sk-SK"/>
              </w:rPr>
              <w:t>c</w:t>
            </w:r>
            <w:r w:rsidRPr="006B72AC">
              <w:rPr>
                <w:rFonts w:ascii="Times New Roman" w:hAnsi="Times New Roman"/>
                <w:noProof/>
                <w:w w:val="95"/>
                <w:sz w:val="24"/>
                <w:szCs w:val="24"/>
                <w:lang w:eastAsia="sk-SK"/>
              </w:rPr>
              <w:t>kNa</w:t>
            </w:r>
            <w:r w:rsidRPr="006B72AC">
              <w:rPr>
                <w:rFonts w:ascii="Times New Roman" w:hAnsi="Times New Roman"/>
                <w:noProof/>
                <w:spacing w:val="-1"/>
                <w:w w:val="95"/>
                <w:sz w:val="24"/>
                <w:szCs w:val="24"/>
                <w:lang w:eastAsia="sk-SK"/>
              </w:rPr>
              <w:t>m</w:t>
            </w:r>
            <w:r w:rsidRPr="006B72AC">
              <w:rPr>
                <w:rFonts w:ascii="Times New Roman" w:hAnsi="Times New Roman"/>
                <w:noProof/>
                <w:w w:val="95"/>
                <w:sz w:val="24"/>
                <w:szCs w:val="24"/>
                <w:lang w:eastAsia="sk-SK"/>
              </w:rPr>
              <w:t>e</w:t>
            </w:r>
            <w:r w:rsidRPr="006B72AC">
              <w:rPr>
                <w:rFonts w:ascii="Times New Roman" w:hAnsi="Times New Roman"/>
                <w:noProof/>
                <w:w w:val="99"/>
                <w:sz w:val="24"/>
                <w:szCs w:val="24"/>
                <w:lang w:eastAsia="sk-SK"/>
              </w:rPr>
              <w:t xml:space="preserve"> </w:t>
            </w: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iz</w:t>
            </w:r>
            <w:r w:rsidRPr="006B72AC">
              <w:rPr>
                <w:rFonts w:ascii="Times New Roman" w:hAnsi="Times New Roman"/>
                <w:noProof/>
                <w:sz w:val="24"/>
                <w:szCs w:val="24"/>
                <w:lang w:eastAsia="sk-SK"/>
              </w:rPr>
              <w:t>e</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Názov bloku s údajmi</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(názov súboru)</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ti</w:t>
            </w:r>
            <w:r w:rsidRPr="006B72AC">
              <w:rPr>
                <w:rFonts w:ascii="Times New Roman" w:hAnsi="Times New Roman"/>
                <w:noProof/>
                <w:spacing w:val="1"/>
                <w:sz w:val="24"/>
                <w:szCs w:val="24"/>
                <w:lang w:eastAsia="sk-SK"/>
              </w:rPr>
              <w:t>r</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ac</w:t>
            </w:r>
            <w:r w:rsidRPr="006B72AC">
              <w:rPr>
                <w:rFonts w:ascii="Times New Roman" w:hAnsi="Times New Roman"/>
                <w:noProof/>
                <w:sz w:val="24"/>
                <w:szCs w:val="24"/>
                <w:lang w:eastAsia="sk-SK"/>
              </w:rPr>
              <w:t>k</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g</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i</w:t>
            </w:r>
            <w:r w:rsidRPr="006B72AC">
              <w:rPr>
                <w:rFonts w:ascii="Times New Roman" w:hAnsi="Times New Roman"/>
                <w:noProof/>
                <w:spacing w:val="-1"/>
                <w:sz w:val="24"/>
                <w:szCs w:val="24"/>
                <w:lang w:eastAsia="sk-SK"/>
              </w:rPr>
              <w:t>z</w:t>
            </w:r>
            <w:r w:rsidRPr="006B72AC">
              <w:rPr>
                <w:rFonts w:ascii="Times New Roman" w:hAnsi="Times New Roman"/>
                <w:noProof/>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Veľkosť</w:t>
            </w:r>
            <w:r w:rsidRPr="006B72AC">
              <w:rPr>
                <w:rFonts w:ascii="Times New Roman" w:hAnsi="Times New Roman"/>
                <w:spacing w:val="-3"/>
                <w:sz w:val="24"/>
                <w:szCs w:val="24"/>
                <w:lang w:eastAsia="sk-SK"/>
              </w:rPr>
              <w:t xml:space="preserve"> celého bloku</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(súboru)</w:t>
            </w:r>
            <w:r w:rsidRPr="006B72AC">
              <w:rPr>
                <w:rFonts w:ascii="Times New Roman" w:hAnsi="Times New Roman"/>
                <w:spacing w:val="-3"/>
                <w:sz w:val="24"/>
                <w:szCs w:val="24"/>
                <w:lang w:eastAsia="sk-SK"/>
              </w:rPr>
              <w:t xml:space="preserve"> v bajtoch</w:t>
            </w:r>
          </w:p>
        </w:tc>
      </w:tr>
      <w:tr w:rsidR="006B72AC" w:rsidRPr="006B72AC" w:rsidTr="00D005E3">
        <w:trPr>
          <w:trHeight w:hRule="exact" w:val="38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Curr</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t</w:t>
            </w:r>
            <w:r w:rsidRPr="006B72AC">
              <w:rPr>
                <w:rFonts w:ascii="Times New Roman" w:hAnsi="Times New Roman"/>
                <w:noProof/>
                <w:sz w:val="24"/>
                <w:szCs w:val="24"/>
                <w:lang w:eastAsia="sk-SK"/>
              </w:rPr>
              <w:t>B</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o</w:t>
            </w:r>
            <w:r w:rsidRPr="006B72AC">
              <w:rPr>
                <w:rFonts w:ascii="Times New Roman" w:hAnsi="Times New Roman"/>
                <w:noProof/>
                <w:spacing w:val="-1"/>
                <w:sz w:val="24"/>
                <w:szCs w:val="24"/>
                <w:lang w:eastAsia="sk-SK"/>
              </w:rPr>
              <w:t>c</w:t>
            </w:r>
            <w:r w:rsidRPr="006B72AC">
              <w:rPr>
                <w:rFonts w:ascii="Times New Roman" w:hAnsi="Times New Roman"/>
                <w:noProof/>
                <w:sz w:val="24"/>
                <w:szCs w:val="24"/>
                <w:lang w:eastAsia="sk-SK"/>
              </w:rPr>
              <w:t>k</w:t>
            </w:r>
            <w:r w:rsidRPr="006B72AC">
              <w:rPr>
                <w:rFonts w:ascii="Times New Roman" w:hAnsi="Times New Roman"/>
                <w:noProof/>
                <w:spacing w:val="2"/>
                <w:sz w:val="24"/>
                <w:szCs w:val="24"/>
                <w:lang w:eastAsia="sk-SK"/>
              </w:rPr>
              <w:t>S</w:t>
            </w:r>
            <w:r w:rsidRPr="006B72AC">
              <w:rPr>
                <w:rFonts w:ascii="Times New Roman" w:hAnsi="Times New Roman"/>
                <w:noProof/>
                <w:spacing w:val="-1"/>
                <w:sz w:val="24"/>
                <w:szCs w:val="24"/>
                <w:lang w:eastAsia="sk-SK"/>
              </w:rPr>
              <w:t>iz</w:t>
            </w:r>
            <w:r w:rsidRPr="006B72AC">
              <w:rPr>
                <w:rFonts w:ascii="Times New Roman" w:hAnsi="Times New Roman"/>
                <w:noProof/>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Veľkosť</w:t>
            </w:r>
            <w:r w:rsidRPr="006B72AC">
              <w:rPr>
                <w:rFonts w:ascii="Times New Roman" w:hAnsi="Times New Roman"/>
                <w:spacing w:val="-1"/>
                <w:sz w:val="24"/>
                <w:szCs w:val="24"/>
                <w:lang w:eastAsia="sk-SK"/>
              </w:rPr>
              <w:t xml:space="preserve"> priebežného f</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g</w:t>
            </w:r>
            <w:r w:rsidRPr="006B72AC">
              <w:rPr>
                <w:rFonts w:ascii="Times New Roman" w:hAnsi="Times New Roman"/>
                <w:spacing w:val="-1"/>
                <w:sz w:val="24"/>
                <w:szCs w:val="24"/>
                <w:lang w:eastAsia="sk-SK"/>
              </w:rPr>
              <w:t>me</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u</w:t>
            </w:r>
            <w:r w:rsidRPr="006B72AC">
              <w:rPr>
                <w:rFonts w:ascii="Times New Roman" w:hAnsi="Times New Roman"/>
                <w:spacing w:val="-8"/>
                <w:sz w:val="24"/>
                <w:szCs w:val="24"/>
                <w:lang w:eastAsia="sk-SK"/>
              </w:rPr>
              <w:t xml:space="preserve"> s údajmi</w:t>
            </w:r>
          </w:p>
        </w:tc>
      </w:tr>
      <w:tr w:rsidR="006B72AC" w:rsidRPr="006B72AC" w:rsidTr="00D005E3">
        <w:trPr>
          <w:trHeight w:hRule="exact" w:val="664"/>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B</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o</w:t>
            </w:r>
            <w:r w:rsidRPr="006B72AC">
              <w:rPr>
                <w:rFonts w:ascii="Times New Roman" w:hAnsi="Times New Roman"/>
                <w:noProof/>
                <w:spacing w:val="-1"/>
                <w:sz w:val="24"/>
                <w:szCs w:val="24"/>
                <w:lang w:eastAsia="sk-SK"/>
              </w:rPr>
              <w:t>c</w:t>
            </w:r>
            <w:r w:rsidRPr="006B72AC">
              <w:rPr>
                <w:rFonts w:ascii="Times New Roman" w:hAnsi="Times New Roman"/>
                <w:noProof/>
                <w:sz w:val="24"/>
                <w:szCs w:val="24"/>
                <w:lang w:eastAsia="sk-SK"/>
              </w:rPr>
              <w:t>kO</w:t>
            </w:r>
            <w:r w:rsidRPr="006B72AC">
              <w:rPr>
                <w:rFonts w:ascii="Times New Roman" w:hAnsi="Times New Roman"/>
                <w:noProof/>
                <w:spacing w:val="-4"/>
                <w:sz w:val="24"/>
                <w:szCs w:val="24"/>
                <w:lang w:eastAsia="sk-SK"/>
              </w:rPr>
              <w:t>f</w:t>
            </w:r>
            <w:r w:rsidRPr="006B72AC">
              <w:rPr>
                <w:rFonts w:ascii="Times New Roman" w:hAnsi="Times New Roman"/>
                <w:noProof/>
                <w:sz w:val="24"/>
                <w:szCs w:val="24"/>
                <w:lang w:eastAsia="sk-SK"/>
              </w:rPr>
              <w:t>fs</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t</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 xml:space="preserve">Poloha </w:t>
            </w:r>
            <w:r w:rsidRPr="006B72AC">
              <w:rPr>
                <w:rFonts w:ascii="Times New Roman" w:hAnsi="Times New Roman"/>
                <w:spacing w:val="-1"/>
                <w:sz w:val="24"/>
                <w:szCs w:val="24"/>
                <w:lang w:eastAsia="sk-SK"/>
              </w:rPr>
              <w:t>priebežného f</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g</w:t>
            </w:r>
            <w:r w:rsidRPr="006B72AC">
              <w:rPr>
                <w:rFonts w:ascii="Times New Roman" w:hAnsi="Times New Roman"/>
                <w:spacing w:val="-1"/>
                <w:sz w:val="24"/>
                <w:szCs w:val="24"/>
                <w:lang w:eastAsia="sk-SK"/>
              </w:rPr>
              <w:t>me</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u</w:t>
            </w:r>
            <w:r w:rsidRPr="006B72AC">
              <w:rPr>
                <w:rFonts w:ascii="Times New Roman" w:hAnsi="Times New Roman"/>
                <w:spacing w:val="-8"/>
                <w:sz w:val="24"/>
                <w:szCs w:val="24"/>
                <w:lang w:eastAsia="sk-SK"/>
              </w:rPr>
              <w:t xml:space="preserve"> s údajmi</w:t>
            </w:r>
            <w:r w:rsidRPr="006B72AC">
              <w:rPr>
                <w:rFonts w:ascii="Times New Roman" w:hAnsi="Times New Roman"/>
                <w:sz w:val="24"/>
                <w:szCs w:val="24"/>
                <w:lang w:eastAsia="sk-SK"/>
              </w:rPr>
              <w:t xml:space="preserve"> voči začiatku celého paketu</w:t>
            </w:r>
          </w:p>
        </w:tc>
      </w:tr>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B</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o</w:t>
            </w:r>
            <w:r w:rsidRPr="006B72AC">
              <w:rPr>
                <w:rFonts w:ascii="Times New Roman" w:hAnsi="Times New Roman"/>
                <w:noProof/>
                <w:spacing w:val="-1"/>
                <w:sz w:val="24"/>
                <w:szCs w:val="24"/>
                <w:lang w:eastAsia="sk-SK"/>
              </w:rPr>
              <w:t>c</w:t>
            </w:r>
            <w:r w:rsidRPr="006B72AC">
              <w:rPr>
                <w:rFonts w:ascii="Times New Roman" w:hAnsi="Times New Roman"/>
                <w:noProof/>
                <w:sz w:val="24"/>
                <w:szCs w:val="24"/>
                <w:lang w:eastAsia="sk-SK"/>
              </w:rPr>
              <w:t>kD</w:t>
            </w:r>
            <w:r w:rsidRPr="006B72AC">
              <w:rPr>
                <w:rFonts w:ascii="Times New Roman" w:hAnsi="Times New Roman"/>
                <w:noProof/>
                <w:spacing w:val="1"/>
                <w:sz w:val="24"/>
                <w:szCs w:val="24"/>
                <w:lang w:eastAsia="sk-SK"/>
              </w:rPr>
              <w:t>a</w:t>
            </w:r>
            <w:r w:rsidRPr="006B72AC">
              <w:rPr>
                <w:rFonts w:ascii="Times New Roman" w:hAnsi="Times New Roman"/>
                <w:noProof/>
                <w:spacing w:val="-1"/>
                <w:sz w:val="24"/>
                <w:szCs w:val="24"/>
                <w:lang w:eastAsia="sk-SK"/>
              </w:rPr>
              <w:t>t</w:t>
            </w:r>
            <w:r w:rsidRPr="006B72AC">
              <w:rPr>
                <w:rFonts w:ascii="Times New Roman" w:hAnsi="Times New Roman"/>
                <w:noProof/>
                <w:sz w:val="24"/>
                <w:szCs w:val="24"/>
                <w:lang w:eastAsia="sk-SK"/>
              </w:rPr>
              <w:t>a</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w w:val="95"/>
                <w:sz w:val="24"/>
                <w:szCs w:val="24"/>
                <w:lang w:eastAsia="sk-SK"/>
              </w:rPr>
              <w:t>Curr</w:t>
            </w:r>
            <w:r w:rsidRPr="006B72AC">
              <w:rPr>
                <w:rFonts w:ascii="Times New Roman" w:hAnsi="Times New Roman"/>
                <w:noProof/>
                <w:spacing w:val="-1"/>
                <w:w w:val="95"/>
                <w:sz w:val="24"/>
                <w:szCs w:val="24"/>
                <w:lang w:eastAsia="sk-SK"/>
              </w:rPr>
              <w:t>e</w:t>
            </w:r>
            <w:r w:rsidRPr="006B72AC">
              <w:rPr>
                <w:rFonts w:ascii="Times New Roman" w:hAnsi="Times New Roman"/>
                <w:noProof/>
                <w:w w:val="95"/>
                <w:sz w:val="24"/>
                <w:szCs w:val="24"/>
                <w:lang w:eastAsia="sk-SK"/>
              </w:rPr>
              <w:t>n</w:t>
            </w:r>
            <w:r w:rsidRPr="006B72AC">
              <w:rPr>
                <w:rFonts w:ascii="Times New Roman" w:hAnsi="Times New Roman"/>
                <w:noProof/>
                <w:spacing w:val="-1"/>
                <w:w w:val="95"/>
                <w:sz w:val="24"/>
                <w:szCs w:val="24"/>
                <w:lang w:eastAsia="sk-SK"/>
              </w:rPr>
              <w:t>t</w:t>
            </w:r>
            <w:r w:rsidRPr="006B72AC">
              <w:rPr>
                <w:rFonts w:ascii="Times New Roman" w:hAnsi="Times New Roman"/>
                <w:noProof/>
                <w:w w:val="95"/>
                <w:sz w:val="24"/>
                <w:szCs w:val="24"/>
                <w:lang w:eastAsia="sk-SK"/>
              </w:rPr>
              <w:t>B</w:t>
            </w:r>
            <w:r w:rsidRPr="006B72AC">
              <w:rPr>
                <w:rFonts w:ascii="Times New Roman" w:hAnsi="Times New Roman"/>
                <w:noProof/>
                <w:spacing w:val="-1"/>
                <w:w w:val="95"/>
                <w:sz w:val="24"/>
                <w:szCs w:val="24"/>
                <w:lang w:eastAsia="sk-SK"/>
              </w:rPr>
              <w:t>l</w:t>
            </w:r>
            <w:r w:rsidRPr="006B72AC">
              <w:rPr>
                <w:rFonts w:ascii="Times New Roman" w:hAnsi="Times New Roman"/>
                <w:noProof/>
                <w:w w:val="95"/>
                <w:sz w:val="24"/>
                <w:szCs w:val="24"/>
                <w:lang w:eastAsia="sk-SK"/>
              </w:rPr>
              <w:t>o</w:t>
            </w:r>
            <w:r w:rsidRPr="006B72AC">
              <w:rPr>
                <w:rFonts w:ascii="Times New Roman" w:hAnsi="Times New Roman"/>
                <w:noProof/>
                <w:spacing w:val="-1"/>
                <w:w w:val="95"/>
                <w:sz w:val="24"/>
                <w:szCs w:val="24"/>
                <w:lang w:eastAsia="sk-SK"/>
              </w:rPr>
              <w:t>c</w:t>
            </w:r>
            <w:r w:rsidRPr="006B72AC">
              <w:rPr>
                <w:rFonts w:ascii="Times New Roman" w:hAnsi="Times New Roman"/>
                <w:noProof/>
                <w:w w:val="95"/>
                <w:sz w:val="24"/>
                <w:szCs w:val="24"/>
                <w:lang w:eastAsia="sk-SK"/>
              </w:rPr>
              <w:t>k</w:t>
            </w:r>
            <w:r w:rsidRPr="006B72AC">
              <w:rPr>
                <w:rFonts w:ascii="Times New Roman" w:hAnsi="Times New Roman"/>
                <w:noProof/>
                <w:sz w:val="24"/>
                <w:szCs w:val="24"/>
                <w:lang w:eastAsia="sk-SK"/>
              </w:rPr>
              <w:t xml:space="preserve"> S</w:t>
            </w:r>
            <w:r w:rsidRPr="006B72AC">
              <w:rPr>
                <w:rFonts w:ascii="Times New Roman" w:hAnsi="Times New Roman"/>
                <w:noProof/>
                <w:spacing w:val="-1"/>
                <w:sz w:val="24"/>
                <w:szCs w:val="24"/>
                <w:lang w:eastAsia="sk-SK"/>
              </w:rPr>
              <w:t>iz</w:t>
            </w:r>
            <w:r w:rsidRPr="006B72AC">
              <w:rPr>
                <w:rFonts w:ascii="Times New Roman" w:hAnsi="Times New Roman"/>
                <w:noProof/>
                <w:sz w:val="24"/>
                <w:szCs w:val="24"/>
                <w:lang w:eastAsia="sk-SK"/>
              </w:rPr>
              <w:t>e</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 xml:space="preserve">Údaje </w:t>
            </w:r>
            <w:r w:rsidRPr="006B72AC">
              <w:rPr>
                <w:rFonts w:ascii="Times New Roman" w:hAnsi="Times New Roman"/>
                <w:spacing w:val="-1"/>
                <w:sz w:val="24"/>
                <w:szCs w:val="24"/>
                <w:lang w:eastAsia="sk-SK"/>
              </w:rPr>
              <w:t>f</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g</w:t>
            </w:r>
            <w:r w:rsidRPr="006B72AC">
              <w:rPr>
                <w:rFonts w:ascii="Times New Roman" w:hAnsi="Times New Roman"/>
                <w:spacing w:val="-1"/>
                <w:sz w:val="24"/>
                <w:szCs w:val="24"/>
                <w:lang w:eastAsia="sk-SK"/>
              </w:rPr>
              <w:t>me</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u</w:t>
            </w:r>
            <w:r w:rsidRPr="006B72AC">
              <w:rPr>
                <w:rFonts w:ascii="Times New Roman" w:hAnsi="Times New Roman"/>
                <w:spacing w:val="-8"/>
                <w:sz w:val="24"/>
                <w:szCs w:val="24"/>
                <w:lang w:eastAsia="sk-SK"/>
              </w:rPr>
              <w:t xml:space="preserve"> s údajmi</w:t>
            </w:r>
          </w:p>
        </w:tc>
      </w:tr>
    </w:tbl>
    <w:p w:rsidR="006B72AC" w:rsidRPr="006B72AC" w:rsidRDefault="006B72AC" w:rsidP="006B72AC">
      <w:pPr>
        <w:widowControl w:val="0"/>
        <w:kinsoku w:val="0"/>
        <w:overflowPunct w:val="0"/>
        <w:autoSpaceDE w:val="0"/>
        <w:autoSpaceDN w:val="0"/>
        <w:adjustRightInd w:val="0"/>
        <w:spacing w:before="8" w:after="0" w:line="200" w:lineRule="exact"/>
        <w:ind w:left="0" w:firstLine="0"/>
        <w:jc w:val="left"/>
        <w:rPr>
          <w:rFonts w:ascii="Times New Roman" w:hAnsi="Times New Roman"/>
          <w:noProof/>
          <w:sz w:val="20"/>
          <w:szCs w:val="20"/>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Odpoveď:</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pacing w:val="-2"/>
          <w:sz w:val="24"/>
          <w:szCs w:val="24"/>
        </w:rPr>
        <w:t>&lt;</w:t>
      </w:r>
      <w:r w:rsidRPr="006B72AC">
        <w:rPr>
          <w:rFonts w:ascii="Times New Roman" w:hAnsi="Times New Roman"/>
          <w:noProof/>
          <w:sz w:val="24"/>
          <w:szCs w:val="24"/>
        </w:rPr>
        <w:t>D</w:t>
      </w:r>
      <w:r w:rsidRPr="006B72AC">
        <w:rPr>
          <w:rFonts w:ascii="Times New Roman" w:hAnsi="Times New Roman"/>
          <w:noProof/>
          <w:spacing w:val="-1"/>
          <w:sz w:val="24"/>
          <w:szCs w:val="24"/>
        </w:rPr>
        <w:t>ata</w:t>
      </w:r>
      <w:r w:rsidRPr="006B72AC">
        <w:rPr>
          <w:rFonts w:ascii="Times New Roman" w:hAnsi="Times New Roman"/>
          <w:noProof/>
          <w:sz w:val="24"/>
          <w:szCs w:val="24"/>
        </w:rPr>
        <w:t>&gt;</w:t>
      </w:r>
      <w:r w:rsidRPr="006B72AC">
        <w:rPr>
          <w:rFonts w:ascii="Times New Roman" w:hAnsi="Times New Roman"/>
          <w:noProof/>
          <w:spacing w:val="-7"/>
          <w:sz w:val="24"/>
          <w:szCs w:val="24"/>
        </w:rPr>
        <w:t xml:space="preserve"> </w:t>
      </w:r>
      <w:r w:rsidRPr="006B72AC">
        <w:rPr>
          <w:rFonts w:ascii="Times New Roman" w:hAnsi="Times New Roman"/>
          <w:noProof/>
          <w:sz w:val="24"/>
          <w:szCs w:val="24"/>
        </w:rPr>
        <w:t>=</w:t>
      </w:r>
      <w:r w:rsidRPr="006B72AC">
        <w:rPr>
          <w:rFonts w:ascii="Times New Roman" w:hAnsi="Times New Roman"/>
          <w:noProof/>
          <w:spacing w:val="-10"/>
          <w:sz w:val="24"/>
          <w:szCs w:val="24"/>
        </w:rPr>
        <w:t xml:space="preserve"> </w:t>
      </w:r>
      <w:r w:rsidRPr="006B72AC">
        <w:rPr>
          <w:rFonts w:ascii="Times New Roman" w:hAnsi="Times New Roman"/>
          <w:noProof/>
          <w:sz w:val="24"/>
          <w:szCs w:val="24"/>
        </w:rPr>
        <w:t>&lt;A</w:t>
      </w:r>
      <w:r w:rsidRPr="006B72AC">
        <w:rPr>
          <w:rFonts w:ascii="Times New Roman" w:hAnsi="Times New Roman"/>
          <w:noProof/>
          <w:spacing w:val="-2"/>
          <w:sz w:val="24"/>
          <w:szCs w:val="24"/>
        </w:rPr>
        <w:t>n</w:t>
      </w:r>
      <w:r w:rsidRPr="006B72AC">
        <w:rPr>
          <w:rFonts w:ascii="Times New Roman" w:hAnsi="Times New Roman"/>
          <w:noProof/>
          <w:sz w:val="24"/>
          <w:szCs w:val="24"/>
        </w:rPr>
        <w:t>sw</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z w:val="24"/>
          <w:szCs w:val="24"/>
        </w:rPr>
        <w:t>&gt;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212"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940"/>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An</w:t>
            </w:r>
            <w:r w:rsidRPr="006B72AC">
              <w:rPr>
                <w:rFonts w:ascii="Times New Roman" w:hAnsi="Times New Roman"/>
                <w:noProof/>
                <w:spacing w:val="-2"/>
                <w:sz w:val="24"/>
                <w:szCs w:val="24"/>
                <w:lang w:eastAsia="sk-SK"/>
              </w:rPr>
              <w:t>s</w:t>
            </w:r>
            <w:r w:rsidRPr="006B72AC">
              <w:rPr>
                <w:rFonts w:ascii="Times New Roman" w:hAnsi="Times New Roman"/>
                <w:noProof/>
                <w:sz w:val="24"/>
                <w:szCs w:val="24"/>
                <w:lang w:eastAsia="sk-SK"/>
              </w:rPr>
              <w:t>w</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rCode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1416"/>
              </w:tabs>
              <w:kinsoku w:val="0"/>
              <w:overflowPunct w:val="0"/>
              <w:autoSpaceDE w:val="0"/>
              <w:autoSpaceDN w:val="0"/>
              <w:adjustRightInd w:val="0"/>
              <w:spacing w:before="55" w:after="0"/>
              <w:ind w:left="0" w:right="565"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Kód</w:t>
            </w:r>
            <w:r w:rsidRPr="006B72AC">
              <w:rPr>
                <w:rFonts w:ascii="Times New Roman" w:hAnsi="Times New Roman"/>
                <w:noProof/>
                <w:spacing w:val="-6"/>
                <w:sz w:val="24"/>
                <w:szCs w:val="24"/>
                <w:lang w:eastAsia="sk-SK"/>
              </w:rPr>
              <w:t xml:space="preserve"> </w:t>
            </w:r>
            <w:r w:rsidRPr="006B72AC">
              <w:rPr>
                <w:rFonts w:ascii="Times New Roman" w:hAnsi="Times New Roman"/>
                <w:noProof/>
                <w:sz w:val="24"/>
                <w:szCs w:val="24"/>
                <w:lang w:eastAsia="sk-SK"/>
              </w:rPr>
              <w:t>odpovede:</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noProof/>
                <w:spacing w:val="-4"/>
                <w:sz w:val="24"/>
                <w:szCs w:val="24"/>
                <w:lang w:eastAsia="sk-SK"/>
              </w:rPr>
            </w:pPr>
            <w:r w:rsidRPr="006B72AC">
              <w:rPr>
                <w:rFonts w:ascii="Times New Roman" w:hAnsi="Times New Roman"/>
                <w:noProof/>
                <w:sz w:val="24"/>
                <w:szCs w:val="24"/>
                <w:lang w:eastAsia="sk-SK"/>
              </w:rPr>
              <w:t>0</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4"/>
                <w:sz w:val="24"/>
                <w:szCs w:val="24"/>
                <w:lang w:eastAsia="sk-SK"/>
              </w:rPr>
              <w:t xml:space="preserve"> údaje boli zapísane správne</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4"/>
                <w:sz w:val="24"/>
                <w:szCs w:val="24"/>
                <w:lang w:eastAsia="sk-SK"/>
              </w:rPr>
              <w:t xml:space="preserve"> </w:t>
            </w:r>
            <w:r w:rsidRPr="006B72AC">
              <w:rPr>
                <w:rFonts w:ascii="Times New Roman" w:hAnsi="Times New Roman"/>
                <w:noProof/>
                <w:spacing w:val="-1"/>
                <w:sz w:val="24"/>
                <w:szCs w:val="24"/>
                <w:lang w:eastAsia="sk-SK"/>
              </w:rPr>
              <w:t>zápis údajov nie je možný</w:t>
            </w:r>
          </w:p>
        </w:tc>
      </w:tr>
    </w:tbl>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before="12" w:after="0" w:line="240" w:lineRule="exact"/>
        <w:ind w:left="0" w:firstLine="0"/>
        <w:jc w:val="left"/>
        <w:rPr>
          <w:rFonts w:ascii="Times New Roman" w:hAnsi="Times New Roman"/>
          <w:noProof/>
          <w:sz w:val="24"/>
          <w:szCs w:val="24"/>
          <w:lang w:eastAsia="sk-SK"/>
        </w:rPr>
      </w:pPr>
    </w:p>
    <w:p w:rsidR="006B72AC" w:rsidRPr="004C7362" w:rsidRDefault="006B72AC" w:rsidP="004C7362">
      <w:pPr>
        <w:ind w:hanging="283"/>
        <w:rPr>
          <w:rFonts w:ascii="Times New Roman" w:hAnsi="Times New Roman"/>
          <w:b/>
          <w:sz w:val="24"/>
          <w:szCs w:val="24"/>
        </w:rPr>
      </w:pPr>
      <w:r w:rsidRPr="004C7362">
        <w:rPr>
          <w:rFonts w:ascii="Times New Roman" w:hAnsi="Times New Roman"/>
          <w:b/>
          <w:sz w:val="24"/>
          <w:szCs w:val="24"/>
        </w:rPr>
        <w:t>3.5. Potvrdenie odoslania balíka s údajmi.</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right="114" w:firstLine="0"/>
        <w:jc w:val="left"/>
        <w:rPr>
          <w:rFonts w:ascii="Times New Roman" w:hAnsi="Times New Roman"/>
          <w:noProof/>
          <w:sz w:val="24"/>
          <w:szCs w:val="24"/>
        </w:rPr>
      </w:pPr>
      <w:r w:rsidRPr="006B72AC">
        <w:rPr>
          <w:rFonts w:ascii="Times New Roman" w:hAnsi="Times New Roman"/>
          <w:sz w:val="24"/>
          <w:szCs w:val="24"/>
        </w:rPr>
        <w:t>Aby sa predišlo situácii, keď treba obnoviť odoslanie posledného bloku s údajmi v prípade, že sa stratí paket s odpoveďami ohľadom posledného odoslaného bloku s údajmi, k</w:t>
      </w:r>
      <w:r w:rsidRPr="006B72AC">
        <w:rPr>
          <w:rFonts w:ascii="Times New Roman" w:hAnsi="Times New Roman"/>
          <w:spacing w:val="-1"/>
          <w:sz w:val="24"/>
          <w:szCs w:val="24"/>
        </w:rPr>
        <w:t>lie</w:t>
      </w:r>
      <w:r w:rsidRPr="006B72AC">
        <w:rPr>
          <w:rFonts w:ascii="Times New Roman" w:hAnsi="Times New Roman"/>
          <w:spacing w:val="1"/>
          <w:sz w:val="24"/>
          <w:szCs w:val="24"/>
        </w:rPr>
        <w:t>n</w:t>
      </w:r>
      <w:r w:rsidRPr="006B72AC">
        <w:rPr>
          <w:rFonts w:ascii="Times New Roman" w:hAnsi="Times New Roman"/>
          <w:sz w:val="24"/>
          <w:szCs w:val="24"/>
        </w:rPr>
        <w:t>t</w:t>
      </w:r>
      <w:r w:rsidRPr="006B72AC">
        <w:rPr>
          <w:rFonts w:ascii="Times New Roman" w:hAnsi="Times New Roman"/>
          <w:spacing w:val="10"/>
          <w:sz w:val="24"/>
          <w:szCs w:val="24"/>
        </w:rPr>
        <w:t xml:space="preserve"> </w:t>
      </w:r>
      <w:r w:rsidRPr="006B72AC">
        <w:rPr>
          <w:rFonts w:ascii="Times New Roman" w:hAnsi="Times New Roman"/>
          <w:sz w:val="24"/>
          <w:szCs w:val="24"/>
        </w:rPr>
        <w:t>po</w:t>
      </w:r>
      <w:r w:rsidRPr="006B72AC">
        <w:rPr>
          <w:rFonts w:ascii="Times New Roman" w:hAnsi="Times New Roman"/>
          <w:spacing w:val="9"/>
          <w:sz w:val="24"/>
          <w:szCs w:val="24"/>
        </w:rPr>
        <w:t xml:space="preserve"> odoslaní </w:t>
      </w:r>
      <w:r w:rsidRPr="006B72AC">
        <w:rPr>
          <w:rFonts w:ascii="Times New Roman" w:hAnsi="Times New Roman"/>
          <w:spacing w:val="9"/>
          <w:sz w:val="24"/>
          <w:szCs w:val="24"/>
        </w:rPr>
        <w:lastRenderedPageBreak/>
        <w:t>p</w:t>
      </w:r>
      <w:r w:rsidRPr="006B72AC">
        <w:rPr>
          <w:rFonts w:ascii="Times New Roman" w:hAnsi="Times New Roman"/>
          <w:sz w:val="24"/>
          <w:szCs w:val="24"/>
        </w:rPr>
        <w:t>osledného bloku odošle potvrdenie o odoslaní celého balíka.</w:t>
      </w:r>
      <w:r w:rsidRPr="006B72AC">
        <w:rPr>
          <w:rFonts w:ascii="Times New Roman" w:hAnsi="Times New Roman"/>
          <w:spacing w:val="-3"/>
          <w:sz w:val="24"/>
          <w:szCs w:val="24"/>
        </w:rPr>
        <w:t xml:space="preserve"> </w:t>
      </w:r>
      <w:r w:rsidRPr="006B72AC">
        <w:rPr>
          <w:rFonts w:ascii="Times New Roman" w:hAnsi="Times New Roman"/>
          <w:sz w:val="24"/>
          <w:szCs w:val="24"/>
        </w:rPr>
        <w:t>Vďaka tomu server vie, že údaje sú kompletné a môžu byť použité na ďalšiu analýzu.</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noProof/>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z w:val="24"/>
          <w:szCs w:val="24"/>
        </w:rPr>
        <w:t>&lt;Ord</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pacing w:val="-2"/>
          <w:sz w:val="24"/>
          <w:szCs w:val="24"/>
        </w:rPr>
        <w:t>&gt;</w:t>
      </w:r>
      <w:r w:rsidRPr="006B72AC">
        <w:rPr>
          <w:rFonts w:ascii="Times New Roman" w:hAnsi="Times New Roman"/>
          <w:noProof/>
          <w:sz w:val="24"/>
          <w:szCs w:val="24"/>
        </w:rPr>
        <w:t>=101</w:t>
      </w:r>
    </w:p>
    <w:p w:rsidR="006B72AC" w:rsidRPr="006B72AC" w:rsidRDefault="006B72AC" w:rsidP="006B72AC">
      <w:pPr>
        <w:widowControl w:val="0"/>
        <w:kinsoku w:val="0"/>
        <w:overflowPunct w:val="0"/>
        <w:autoSpaceDE w:val="0"/>
        <w:autoSpaceDN w:val="0"/>
        <w:adjustRightInd w:val="0"/>
        <w:spacing w:before="16" w:after="0" w:line="260" w:lineRule="exact"/>
        <w:ind w:left="0" w:firstLine="0"/>
        <w:jc w:val="left"/>
        <w:rPr>
          <w:rFonts w:ascii="Times New Roman" w:hAnsi="Times New Roman"/>
          <w:noProof/>
          <w:sz w:val="26"/>
          <w:szCs w:val="26"/>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Otázka:</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z w:val="24"/>
          <w:szCs w:val="24"/>
        </w:rPr>
        <w:t>&lt;D</w:t>
      </w:r>
      <w:r w:rsidRPr="006B72AC">
        <w:rPr>
          <w:rFonts w:ascii="Times New Roman" w:hAnsi="Times New Roman"/>
          <w:noProof/>
          <w:spacing w:val="-1"/>
          <w:sz w:val="24"/>
          <w:szCs w:val="24"/>
        </w:rPr>
        <w:t>ata</w:t>
      </w:r>
      <w:r w:rsidRPr="006B72AC">
        <w:rPr>
          <w:rFonts w:ascii="Times New Roman" w:hAnsi="Times New Roman"/>
          <w:noProof/>
          <w:sz w:val="24"/>
          <w:szCs w:val="24"/>
        </w:rPr>
        <w:t>&gt;</w:t>
      </w:r>
      <w:r w:rsidRPr="006B72AC">
        <w:rPr>
          <w:rFonts w:ascii="Times New Roman" w:hAnsi="Times New Roman"/>
          <w:noProof/>
          <w:spacing w:val="-23"/>
          <w:sz w:val="24"/>
          <w:szCs w:val="24"/>
        </w:rPr>
        <w:t xml:space="preserve"> </w:t>
      </w:r>
      <w:r w:rsidRPr="006B72AC">
        <w:rPr>
          <w:rFonts w:ascii="Times New Roman" w:hAnsi="Times New Roman"/>
          <w:noProof/>
          <w:sz w:val="24"/>
          <w:szCs w:val="24"/>
        </w:rPr>
        <w:t>=</w:t>
      </w:r>
      <w:r w:rsidRPr="006B72AC">
        <w:rPr>
          <w:rFonts w:ascii="Times New Roman" w:hAnsi="Times New Roman"/>
          <w:noProof/>
          <w:spacing w:val="-22"/>
          <w:sz w:val="24"/>
          <w:szCs w:val="24"/>
        </w:rPr>
        <w:t xml:space="preserve"> </w:t>
      </w:r>
      <w:r w:rsidRPr="006B72AC">
        <w:rPr>
          <w:rFonts w:ascii="Times New Roman" w:hAnsi="Times New Roman"/>
          <w:noProof/>
          <w:spacing w:val="-2"/>
          <w:sz w:val="24"/>
          <w:szCs w:val="24"/>
        </w:rPr>
        <w:t>&lt;</w:t>
      </w:r>
      <w:r w:rsidRPr="006B72AC">
        <w:rPr>
          <w:rFonts w:ascii="Times New Roman" w:hAnsi="Times New Roman"/>
          <w:noProof/>
          <w:sz w:val="24"/>
          <w:szCs w:val="24"/>
        </w:rPr>
        <w:t>P</w:t>
      </w:r>
      <w:r w:rsidRPr="006B72AC">
        <w:rPr>
          <w:rFonts w:ascii="Times New Roman" w:hAnsi="Times New Roman"/>
          <w:noProof/>
          <w:spacing w:val="-1"/>
          <w:sz w:val="24"/>
          <w:szCs w:val="24"/>
        </w:rPr>
        <w:t>ac</w:t>
      </w:r>
      <w:r w:rsidRPr="006B72AC">
        <w:rPr>
          <w:rFonts w:ascii="Times New Roman" w:hAnsi="Times New Roman"/>
          <w:noProof/>
          <w:sz w:val="24"/>
          <w:szCs w:val="24"/>
        </w:rPr>
        <w:t>k</w:t>
      </w:r>
      <w:r w:rsidRPr="006B72AC">
        <w:rPr>
          <w:rFonts w:ascii="Times New Roman" w:hAnsi="Times New Roman"/>
          <w:noProof/>
          <w:spacing w:val="-1"/>
          <w:sz w:val="24"/>
          <w:szCs w:val="24"/>
        </w:rPr>
        <w:t>a</w:t>
      </w:r>
      <w:r w:rsidRPr="006B72AC">
        <w:rPr>
          <w:rFonts w:ascii="Times New Roman" w:hAnsi="Times New Roman"/>
          <w:noProof/>
          <w:spacing w:val="1"/>
          <w:sz w:val="24"/>
          <w:szCs w:val="24"/>
        </w:rPr>
        <w:t>g</w:t>
      </w:r>
      <w:r w:rsidRPr="006B72AC">
        <w:rPr>
          <w:rFonts w:ascii="Times New Roman" w:hAnsi="Times New Roman"/>
          <w:noProof/>
          <w:spacing w:val="-1"/>
          <w:sz w:val="24"/>
          <w:szCs w:val="24"/>
        </w:rPr>
        <w:t>e</w:t>
      </w:r>
      <w:r w:rsidRPr="006B72AC">
        <w:rPr>
          <w:rFonts w:ascii="Times New Roman" w:hAnsi="Times New Roman"/>
          <w:noProof/>
          <w:spacing w:val="-16"/>
          <w:sz w:val="24"/>
          <w:szCs w:val="24"/>
        </w:rPr>
        <w:t>T</w:t>
      </w:r>
      <w:r w:rsidRPr="006B72AC">
        <w:rPr>
          <w:rFonts w:ascii="Times New Roman" w:hAnsi="Times New Roman"/>
          <w:noProof/>
          <w:spacing w:val="-5"/>
          <w:sz w:val="24"/>
          <w:szCs w:val="24"/>
        </w:rPr>
        <w:t>y</w:t>
      </w:r>
      <w:r w:rsidRPr="006B72AC">
        <w:rPr>
          <w:rFonts w:ascii="Times New Roman" w:hAnsi="Times New Roman"/>
          <w:noProof/>
          <w:spacing w:val="1"/>
          <w:sz w:val="24"/>
          <w:szCs w:val="24"/>
        </w:rPr>
        <w:t>p</w:t>
      </w:r>
      <w:r w:rsidRPr="006B72AC">
        <w:rPr>
          <w:rFonts w:ascii="Times New Roman" w:hAnsi="Times New Roman"/>
          <w:noProof/>
          <w:spacing w:val="-1"/>
          <w:sz w:val="24"/>
          <w:szCs w:val="24"/>
        </w:rPr>
        <w:t>e</w:t>
      </w:r>
      <w:r w:rsidRPr="006B72AC">
        <w:rPr>
          <w:rFonts w:ascii="Times New Roman" w:hAnsi="Times New Roman"/>
          <w:noProof/>
          <w:sz w:val="24"/>
          <w:szCs w:val="24"/>
        </w:rPr>
        <w:t>&gt;</w:t>
      </w:r>
      <w:r w:rsidRPr="006B72AC">
        <w:rPr>
          <w:rFonts w:ascii="Times New Roman" w:hAnsi="Times New Roman"/>
          <w:noProof/>
          <w:spacing w:val="-2"/>
          <w:sz w:val="24"/>
          <w:szCs w:val="24"/>
        </w:rPr>
        <w:t>&lt;</w:t>
      </w:r>
      <w:r w:rsidRPr="006B72AC">
        <w:rPr>
          <w:rFonts w:ascii="Times New Roman" w:hAnsi="Times New Roman"/>
          <w:noProof/>
          <w:sz w:val="24"/>
          <w:szCs w:val="24"/>
        </w:rPr>
        <w:t>P</w:t>
      </w:r>
      <w:r w:rsidRPr="006B72AC">
        <w:rPr>
          <w:rFonts w:ascii="Times New Roman" w:hAnsi="Times New Roman"/>
          <w:noProof/>
          <w:spacing w:val="-1"/>
          <w:sz w:val="24"/>
          <w:szCs w:val="24"/>
        </w:rPr>
        <w:t>ac</w:t>
      </w:r>
      <w:r w:rsidRPr="006B72AC">
        <w:rPr>
          <w:rFonts w:ascii="Times New Roman" w:hAnsi="Times New Roman"/>
          <w:noProof/>
          <w:spacing w:val="1"/>
          <w:sz w:val="24"/>
          <w:szCs w:val="24"/>
        </w:rPr>
        <w:t>k</w:t>
      </w:r>
      <w:r w:rsidRPr="006B72AC">
        <w:rPr>
          <w:rFonts w:ascii="Times New Roman" w:hAnsi="Times New Roman"/>
          <w:noProof/>
          <w:spacing w:val="-1"/>
          <w:sz w:val="24"/>
          <w:szCs w:val="24"/>
        </w:rPr>
        <w:t>a</w:t>
      </w:r>
      <w:r w:rsidRPr="006B72AC">
        <w:rPr>
          <w:rFonts w:ascii="Times New Roman" w:hAnsi="Times New Roman"/>
          <w:noProof/>
          <w:sz w:val="24"/>
          <w:szCs w:val="24"/>
        </w:rPr>
        <w:t>g</w:t>
      </w:r>
      <w:r w:rsidRPr="006B72AC">
        <w:rPr>
          <w:rFonts w:ascii="Times New Roman" w:hAnsi="Times New Roman"/>
          <w:noProof/>
          <w:spacing w:val="-1"/>
          <w:sz w:val="24"/>
          <w:szCs w:val="24"/>
        </w:rPr>
        <w:t>e</w:t>
      </w:r>
      <w:r w:rsidRPr="006B72AC">
        <w:rPr>
          <w:rFonts w:ascii="Times New Roman" w:hAnsi="Times New Roman"/>
          <w:noProof/>
          <w:sz w:val="24"/>
          <w:szCs w:val="24"/>
        </w:rPr>
        <w:t>N</w:t>
      </w:r>
      <w:r w:rsidRPr="006B72AC">
        <w:rPr>
          <w:rFonts w:ascii="Times New Roman" w:hAnsi="Times New Roman"/>
          <w:noProof/>
          <w:spacing w:val="1"/>
          <w:sz w:val="24"/>
          <w:szCs w:val="24"/>
        </w:rPr>
        <w:t>a</w:t>
      </w:r>
      <w:r w:rsidRPr="006B72AC">
        <w:rPr>
          <w:rFonts w:ascii="Times New Roman" w:hAnsi="Times New Roman"/>
          <w:noProof/>
          <w:spacing w:val="-3"/>
          <w:sz w:val="24"/>
          <w:szCs w:val="24"/>
        </w:rPr>
        <w:t>m</w:t>
      </w:r>
      <w:r w:rsidRPr="006B72AC">
        <w:rPr>
          <w:rFonts w:ascii="Times New Roman" w:hAnsi="Times New Roman"/>
          <w:noProof/>
          <w:spacing w:val="-1"/>
          <w:sz w:val="24"/>
          <w:szCs w:val="24"/>
        </w:rPr>
        <w:t>e</w:t>
      </w:r>
      <w:r w:rsidRPr="006B72AC">
        <w:rPr>
          <w:rFonts w:ascii="Times New Roman" w:hAnsi="Times New Roman"/>
          <w:noProof/>
          <w:spacing w:val="2"/>
          <w:sz w:val="24"/>
          <w:szCs w:val="24"/>
        </w:rPr>
        <w:t>S</w:t>
      </w:r>
      <w:r w:rsidRPr="006B72AC">
        <w:rPr>
          <w:rFonts w:ascii="Times New Roman" w:hAnsi="Times New Roman"/>
          <w:noProof/>
          <w:spacing w:val="-1"/>
          <w:sz w:val="24"/>
          <w:szCs w:val="24"/>
        </w:rPr>
        <w:t>ize</w:t>
      </w:r>
      <w:r w:rsidRPr="006B72AC">
        <w:rPr>
          <w:rFonts w:ascii="Times New Roman" w:hAnsi="Times New Roman"/>
          <w:noProof/>
          <w:sz w:val="24"/>
          <w:szCs w:val="24"/>
        </w:rPr>
        <w:t>&gt;&lt;P</w:t>
      </w:r>
      <w:r w:rsidRPr="006B72AC">
        <w:rPr>
          <w:rFonts w:ascii="Times New Roman" w:hAnsi="Times New Roman"/>
          <w:noProof/>
          <w:spacing w:val="-1"/>
          <w:sz w:val="24"/>
          <w:szCs w:val="24"/>
        </w:rPr>
        <w:t>ac</w:t>
      </w:r>
      <w:r w:rsidRPr="006B72AC">
        <w:rPr>
          <w:rFonts w:ascii="Times New Roman" w:hAnsi="Times New Roman"/>
          <w:noProof/>
          <w:sz w:val="24"/>
          <w:szCs w:val="24"/>
        </w:rPr>
        <w:t>k</w:t>
      </w:r>
      <w:r w:rsidRPr="006B72AC">
        <w:rPr>
          <w:rFonts w:ascii="Times New Roman" w:hAnsi="Times New Roman"/>
          <w:noProof/>
          <w:spacing w:val="-1"/>
          <w:sz w:val="24"/>
          <w:szCs w:val="24"/>
        </w:rPr>
        <w:t>a</w:t>
      </w:r>
      <w:r w:rsidRPr="006B72AC">
        <w:rPr>
          <w:rFonts w:ascii="Times New Roman" w:hAnsi="Times New Roman"/>
          <w:noProof/>
          <w:sz w:val="24"/>
          <w:szCs w:val="24"/>
        </w:rPr>
        <w:t>g</w:t>
      </w:r>
      <w:r w:rsidRPr="006B72AC">
        <w:rPr>
          <w:rFonts w:ascii="Times New Roman" w:hAnsi="Times New Roman"/>
          <w:noProof/>
          <w:spacing w:val="-1"/>
          <w:sz w:val="24"/>
          <w:szCs w:val="24"/>
        </w:rPr>
        <w:t>e</w:t>
      </w:r>
      <w:r w:rsidRPr="006B72AC">
        <w:rPr>
          <w:rFonts w:ascii="Times New Roman" w:hAnsi="Times New Roman"/>
          <w:noProof/>
          <w:sz w:val="24"/>
          <w:szCs w:val="24"/>
        </w:rPr>
        <w:t>N</w:t>
      </w:r>
      <w:r w:rsidRPr="006B72AC">
        <w:rPr>
          <w:rFonts w:ascii="Times New Roman" w:hAnsi="Times New Roman"/>
          <w:noProof/>
          <w:spacing w:val="1"/>
          <w:sz w:val="24"/>
          <w:szCs w:val="24"/>
        </w:rPr>
        <w:t>a</w:t>
      </w:r>
      <w:r w:rsidRPr="006B72AC">
        <w:rPr>
          <w:rFonts w:ascii="Times New Roman" w:hAnsi="Times New Roman"/>
          <w:noProof/>
          <w:spacing w:val="-3"/>
          <w:sz w:val="24"/>
          <w:szCs w:val="24"/>
        </w:rPr>
        <w:t>m</w:t>
      </w:r>
      <w:r w:rsidRPr="006B72AC">
        <w:rPr>
          <w:rFonts w:ascii="Times New Roman" w:hAnsi="Times New Roman"/>
          <w:noProof/>
          <w:spacing w:val="-1"/>
          <w:sz w:val="24"/>
          <w:szCs w:val="24"/>
        </w:rPr>
        <w:t>e</w:t>
      </w:r>
      <w:r w:rsidRPr="006B72AC">
        <w:rPr>
          <w:rFonts w:ascii="Times New Roman" w:hAnsi="Times New Roman"/>
          <w:noProof/>
          <w:sz w:val="24"/>
          <w:szCs w:val="24"/>
        </w:rPr>
        <w:t>&gt;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4"/>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ac</w:t>
            </w:r>
            <w:r w:rsidRPr="006B72AC">
              <w:rPr>
                <w:rFonts w:ascii="Times New Roman" w:hAnsi="Times New Roman"/>
                <w:noProof/>
                <w:sz w:val="24"/>
                <w:szCs w:val="24"/>
                <w:lang w:eastAsia="sk-SK"/>
              </w:rPr>
              <w:t>k</w:t>
            </w:r>
            <w:r w:rsidRPr="006B72AC">
              <w:rPr>
                <w:rFonts w:ascii="Times New Roman" w:hAnsi="Times New Roman"/>
                <w:noProof/>
                <w:spacing w:val="-1"/>
                <w:sz w:val="24"/>
                <w:szCs w:val="24"/>
                <w:lang w:eastAsia="sk-SK"/>
              </w:rPr>
              <w:t>a</w:t>
            </w:r>
            <w:r w:rsidRPr="006B72AC">
              <w:rPr>
                <w:rFonts w:ascii="Times New Roman" w:hAnsi="Times New Roman"/>
                <w:noProof/>
                <w:spacing w:val="1"/>
                <w:sz w:val="24"/>
                <w:szCs w:val="24"/>
                <w:lang w:eastAsia="sk-SK"/>
              </w:rPr>
              <w:t>g</w:t>
            </w:r>
            <w:r w:rsidRPr="006B72AC">
              <w:rPr>
                <w:rFonts w:ascii="Times New Roman" w:hAnsi="Times New Roman"/>
                <w:noProof/>
                <w:spacing w:val="-1"/>
                <w:sz w:val="24"/>
                <w:szCs w:val="24"/>
                <w:lang w:eastAsia="sk-SK"/>
              </w:rPr>
              <w:t>e</w:t>
            </w:r>
            <w:r w:rsidRPr="006B72AC">
              <w:rPr>
                <w:rFonts w:ascii="Times New Roman" w:hAnsi="Times New Roman"/>
                <w:noProof/>
                <w:spacing w:val="-16"/>
                <w:sz w:val="24"/>
                <w:szCs w:val="24"/>
                <w:lang w:eastAsia="sk-SK"/>
              </w:rPr>
              <w:t>T</w:t>
            </w:r>
            <w:r w:rsidRPr="006B72AC">
              <w:rPr>
                <w:rFonts w:ascii="Times New Roman" w:hAnsi="Times New Roman"/>
                <w:noProof/>
                <w:spacing w:val="-5"/>
                <w:sz w:val="24"/>
                <w:szCs w:val="24"/>
                <w:lang w:eastAsia="sk-SK"/>
              </w:rPr>
              <w:t>y</w:t>
            </w:r>
            <w:r w:rsidRPr="006B72AC">
              <w:rPr>
                <w:rFonts w:ascii="Times New Roman" w:hAnsi="Times New Roman"/>
                <w:noProof/>
                <w:sz w:val="24"/>
                <w:szCs w:val="24"/>
                <w:lang w:eastAsia="sk-SK"/>
              </w:rPr>
              <w:t>pe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1416"/>
              </w:tabs>
              <w:kinsoku w:val="0"/>
              <w:overflowPunct w:val="0"/>
              <w:autoSpaceDE w:val="0"/>
              <w:autoSpaceDN w:val="0"/>
              <w:adjustRightInd w:val="0"/>
              <w:spacing w:before="55" w:after="0"/>
              <w:ind w:left="0" w:right="565"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14"/>
                <w:sz w:val="24"/>
                <w:szCs w:val="24"/>
                <w:lang w:eastAsia="sk-SK"/>
              </w:rPr>
              <w:t>T</w:t>
            </w:r>
            <w:r w:rsidRPr="006B72AC">
              <w:rPr>
                <w:rFonts w:ascii="Times New Roman" w:hAnsi="Times New Roman"/>
                <w:noProof/>
                <w:spacing w:val="-6"/>
                <w:sz w:val="24"/>
                <w:szCs w:val="24"/>
                <w:lang w:eastAsia="sk-SK"/>
              </w:rPr>
              <w:t>y</w:t>
            </w:r>
            <w:r w:rsidRPr="006B72AC">
              <w:rPr>
                <w:rFonts w:ascii="Times New Roman" w:hAnsi="Times New Roman"/>
                <w:noProof/>
                <w:sz w:val="24"/>
                <w:szCs w:val="24"/>
                <w:lang w:eastAsia="sk-SK"/>
              </w:rPr>
              <w:t>p</w:t>
            </w:r>
            <w:r w:rsidRPr="006B72AC">
              <w:rPr>
                <w:rFonts w:ascii="Times New Roman" w:hAnsi="Times New Roman"/>
                <w:noProof/>
                <w:spacing w:val="-2"/>
                <w:sz w:val="24"/>
                <w:szCs w:val="24"/>
                <w:lang w:eastAsia="sk-SK"/>
              </w:rPr>
              <w:t xml:space="preserve"> odosielaných ú</w:t>
            </w:r>
            <w:r w:rsidRPr="006B72AC">
              <w:rPr>
                <w:rFonts w:ascii="Times New Roman" w:hAnsi="Times New Roman"/>
                <w:noProof/>
                <w:sz w:val="24"/>
                <w:szCs w:val="24"/>
                <w:lang w:eastAsia="sk-SK"/>
              </w:rPr>
              <w:t>d</w:t>
            </w:r>
            <w:r w:rsidRPr="006B72AC">
              <w:rPr>
                <w:rFonts w:ascii="Times New Roman" w:hAnsi="Times New Roman"/>
                <w:noProof/>
                <w:spacing w:val="-1"/>
                <w:sz w:val="24"/>
                <w:szCs w:val="24"/>
                <w:lang w:eastAsia="sk-SK"/>
              </w:rPr>
              <w:t>ajov</w:t>
            </w:r>
            <w:r w:rsidRPr="006B72AC">
              <w:rPr>
                <w:rFonts w:ascii="Times New Roman" w:hAnsi="Times New Roman"/>
                <w:noProof/>
                <w:sz w:val="24"/>
                <w:szCs w:val="24"/>
                <w:lang w:eastAsia="sk-SK"/>
              </w:rPr>
              <w:t>.</w:t>
            </w:r>
            <w:r w:rsidRPr="006B72AC">
              <w:rPr>
                <w:rFonts w:ascii="Times New Roman" w:hAnsi="Times New Roman"/>
                <w:noProof/>
                <w:spacing w:val="-5"/>
                <w:sz w:val="24"/>
                <w:szCs w:val="24"/>
                <w:lang w:eastAsia="sk-SK"/>
              </w:rPr>
              <w:t xml:space="preserve"> </w:t>
            </w:r>
            <w:r w:rsidRPr="006B72AC">
              <w:rPr>
                <w:rFonts w:ascii="Times New Roman" w:hAnsi="Times New Roman"/>
                <w:noProof/>
                <w:spacing w:val="-16"/>
                <w:sz w:val="24"/>
                <w:szCs w:val="24"/>
                <w:lang w:eastAsia="sk-SK"/>
              </w:rPr>
              <w:t>T</w:t>
            </w:r>
            <w:r w:rsidRPr="006B72AC">
              <w:rPr>
                <w:rFonts w:ascii="Times New Roman" w:hAnsi="Times New Roman"/>
                <w:noProof/>
                <w:spacing w:val="-5"/>
                <w:sz w:val="24"/>
                <w:szCs w:val="24"/>
                <w:lang w:eastAsia="sk-SK"/>
              </w:rPr>
              <w:t>y</w:t>
            </w:r>
            <w:r w:rsidRPr="006B72AC">
              <w:rPr>
                <w:rFonts w:ascii="Times New Roman" w:hAnsi="Times New Roman"/>
                <w:noProof/>
                <w:spacing w:val="3"/>
                <w:sz w:val="24"/>
                <w:szCs w:val="24"/>
                <w:lang w:eastAsia="sk-SK"/>
              </w:rPr>
              <w:t>p</w:t>
            </w:r>
            <w:r w:rsidRPr="006B72AC">
              <w:rPr>
                <w:rFonts w:ascii="Times New Roman" w:hAnsi="Times New Roman"/>
                <w:noProof/>
                <w:sz w:val="24"/>
                <w:szCs w:val="24"/>
                <w:lang w:eastAsia="sk-SK"/>
              </w:rPr>
              <w:t>y</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b</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okov uvedené v bode</w:t>
            </w:r>
            <w:r w:rsidRPr="006B72AC">
              <w:rPr>
                <w:rFonts w:ascii="Times New Roman" w:hAnsi="Times New Roman"/>
                <w:noProof/>
                <w:spacing w:val="-1"/>
                <w:sz w:val="24"/>
                <w:szCs w:val="24"/>
                <w:lang w:eastAsia="sk-SK"/>
              </w:rPr>
              <w:t xml:space="preserve"> </w:t>
            </w:r>
            <w:r w:rsidRPr="006B72AC">
              <w:rPr>
                <w:rFonts w:ascii="Times New Roman" w:hAnsi="Times New Roman"/>
                <w:noProof/>
                <w:sz w:val="24"/>
                <w:szCs w:val="24"/>
                <w:lang w:eastAsia="sk-SK"/>
              </w:rPr>
              <w:t>3.4.1 (po</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e</w:t>
            </w:r>
            <w:r w:rsidRPr="006B72AC">
              <w:rPr>
                <w:rFonts w:ascii="Times New Roman" w:hAnsi="Times New Roman"/>
                <w:noProof/>
                <w:spacing w:val="-14"/>
                <w:sz w:val="24"/>
                <w:szCs w:val="24"/>
                <w:lang w:eastAsia="sk-SK"/>
              </w:rPr>
              <w:t xml:space="preserve"> </w:t>
            </w:r>
            <w:r w:rsidRPr="006B72AC">
              <w:rPr>
                <w:rFonts w:ascii="Times New Roman" w:hAnsi="Times New Roman"/>
                <w:i/>
                <w:iCs/>
                <w:noProof/>
                <w:spacing w:val="-1"/>
                <w:sz w:val="24"/>
                <w:szCs w:val="24"/>
                <w:lang w:eastAsia="sk-SK"/>
              </w:rPr>
              <w:t>Bl</w:t>
            </w:r>
            <w:r w:rsidRPr="006B72AC">
              <w:rPr>
                <w:rFonts w:ascii="Times New Roman" w:hAnsi="Times New Roman"/>
                <w:i/>
                <w:iCs/>
                <w:noProof/>
                <w:spacing w:val="1"/>
                <w:sz w:val="24"/>
                <w:szCs w:val="24"/>
                <w:lang w:eastAsia="sk-SK"/>
              </w:rPr>
              <w:t>o</w:t>
            </w:r>
            <w:r w:rsidRPr="006B72AC">
              <w:rPr>
                <w:rFonts w:ascii="Times New Roman" w:hAnsi="Times New Roman"/>
                <w:i/>
                <w:iCs/>
                <w:noProof/>
                <w:spacing w:val="-1"/>
                <w:sz w:val="24"/>
                <w:szCs w:val="24"/>
                <w:lang w:eastAsia="sk-SK"/>
              </w:rPr>
              <w:t>ck</w:t>
            </w:r>
            <w:r w:rsidRPr="006B72AC">
              <w:rPr>
                <w:rFonts w:ascii="Times New Roman" w:hAnsi="Times New Roman"/>
                <w:i/>
                <w:iCs/>
                <w:noProof/>
                <w:spacing w:val="-18"/>
                <w:sz w:val="24"/>
                <w:szCs w:val="24"/>
                <w:lang w:eastAsia="sk-SK"/>
              </w:rPr>
              <w:t>T</w:t>
            </w:r>
            <w:r w:rsidRPr="006B72AC">
              <w:rPr>
                <w:rFonts w:ascii="Times New Roman" w:hAnsi="Times New Roman"/>
                <w:i/>
                <w:iCs/>
                <w:noProof/>
                <w:spacing w:val="-1"/>
                <w:sz w:val="24"/>
                <w:szCs w:val="24"/>
                <w:lang w:eastAsia="sk-SK"/>
              </w:rPr>
              <w:t>y</w:t>
            </w:r>
            <w:r w:rsidRPr="006B72AC">
              <w:rPr>
                <w:rFonts w:ascii="Times New Roman" w:hAnsi="Times New Roman"/>
                <w:i/>
                <w:iCs/>
                <w:noProof/>
                <w:sz w:val="24"/>
                <w:szCs w:val="24"/>
                <w:lang w:eastAsia="sk-SK"/>
              </w:rPr>
              <w:t>p</w:t>
            </w:r>
            <w:r w:rsidRPr="006B72AC">
              <w:rPr>
                <w:rFonts w:ascii="Times New Roman" w:hAnsi="Times New Roman"/>
                <w:i/>
                <w:iCs/>
                <w:noProof/>
                <w:spacing w:val="-1"/>
                <w:sz w:val="24"/>
                <w:szCs w:val="24"/>
                <w:lang w:eastAsia="sk-SK"/>
              </w:rPr>
              <w:t>e</w:t>
            </w:r>
            <w:r w:rsidRPr="006B72AC">
              <w:rPr>
                <w:rFonts w:ascii="Times New Roman" w:hAnsi="Times New Roman"/>
                <w:i/>
                <w:iCs/>
                <w:noProof/>
                <w:sz w:val="24"/>
                <w:szCs w:val="24"/>
                <w:lang w:eastAsia="sk-SK"/>
              </w:rPr>
              <w:t>I</w:t>
            </w:r>
            <w:r w:rsidRPr="006B72AC">
              <w:rPr>
                <w:rFonts w:ascii="Times New Roman" w:hAnsi="Times New Roman"/>
                <w:i/>
                <w:iCs/>
                <w:noProof/>
                <w:spacing w:val="2"/>
                <w:sz w:val="24"/>
                <w:szCs w:val="24"/>
                <w:lang w:eastAsia="sk-SK"/>
              </w:rPr>
              <w:t>d</w:t>
            </w:r>
            <w:r w:rsidRPr="006B72AC">
              <w:rPr>
                <w:rFonts w:ascii="Times New Roman" w:hAnsi="Times New Roman"/>
                <w:noProof/>
                <w:sz w:val="24"/>
                <w:szCs w:val="24"/>
                <w:lang w:eastAsia="sk-SK"/>
              </w:rPr>
              <w:t>).</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ac</w:t>
            </w:r>
            <w:r w:rsidRPr="006B72AC">
              <w:rPr>
                <w:rFonts w:ascii="Times New Roman" w:hAnsi="Times New Roman"/>
                <w:noProof/>
                <w:sz w:val="24"/>
                <w:szCs w:val="24"/>
                <w:lang w:eastAsia="sk-SK"/>
              </w:rPr>
              <w:t>k</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g</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a</w:t>
            </w:r>
            <w:r w:rsidRPr="006B72AC">
              <w:rPr>
                <w:rFonts w:ascii="Times New Roman" w:hAnsi="Times New Roman"/>
                <w:noProof/>
                <w:spacing w:val="-3"/>
                <w:sz w:val="24"/>
                <w:szCs w:val="24"/>
                <w:lang w:eastAsia="sk-SK"/>
              </w:rPr>
              <w:t>m</w:t>
            </w:r>
            <w:r w:rsidRPr="006B72AC">
              <w:rPr>
                <w:rFonts w:ascii="Times New Roman" w:hAnsi="Times New Roman"/>
                <w:noProof/>
                <w:spacing w:val="-1"/>
                <w:sz w:val="24"/>
                <w:szCs w:val="24"/>
                <w:lang w:eastAsia="sk-SK"/>
              </w:rPr>
              <w:t>e</w:t>
            </w:r>
            <w:r w:rsidRPr="006B72AC">
              <w:rPr>
                <w:rFonts w:ascii="Times New Roman" w:hAnsi="Times New Roman"/>
                <w:noProof/>
                <w:spacing w:val="2"/>
                <w:sz w:val="24"/>
                <w:szCs w:val="24"/>
                <w:lang w:eastAsia="sk-SK"/>
              </w:rPr>
              <w:t>S</w:t>
            </w:r>
            <w:r w:rsidRPr="006B72AC">
              <w:rPr>
                <w:rFonts w:ascii="Times New Roman" w:hAnsi="Times New Roman"/>
                <w:noProof/>
                <w:spacing w:val="-1"/>
                <w:sz w:val="24"/>
                <w:szCs w:val="24"/>
                <w:lang w:eastAsia="sk-SK"/>
              </w:rPr>
              <w:t>iz</w:t>
            </w:r>
            <w:r w:rsidRPr="006B72AC">
              <w:rPr>
                <w:rFonts w:ascii="Times New Roman" w:hAnsi="Times New Roman"/>
                <w:noProof/>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1416"/>
              </w:tabs>
              <w:kinsoku w:val="0"/>
              <w:overflowPunct w:val="0"/>
              <w:autoSpaceDE w:val="0"/>
              <w:autoSpaceDN w:val="0"/>
              <w:adjustRightInd w:val="0"/>
              <w:spacing w:before="55" w:after="0"/>
              <w:ind w:left="0" w:right="565"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sz w:val="24"/>
                <w:szCs w:val="24"/>
                <w:lang w:eastAsia="sk-SK"/>
              </w:rPr>
              <w:t>Veľkosť</w:t>
            </w:r>
            <w:r w:rsidRPr="006B72AC">
              <w:rPr>
                <w:rFonts w:ascii="Times New Roman" w:hAnsi="Times New Roman"/>
                <w:noProof/>
                <w:spacing w:val="-11"/>
                <w:sz w:val="24"/>
                <w:szCs w:val="24"/>
                <w:lang w:eastAsia="sk-SK"/>
              </w:rPr>
              <w:t xml:space="preserve"> </w:t>
            </w:r>
            <w:r w:rsidRPr="006B72AC">
              <w:rPr>
                <w:rFonts w:ascii="Times New Roman" w:hAnsi="Times New Roman"/>
                <w:noProof/>
                <w:sz w:val="24"/>
                <w:szCs w:val="24"/>
                <w:lang w:eastAsia="sk-SK"/>
              </w:rPr>
              <w:t>poľa</w:t>
            </w:r>
            <w:r w:rsidRPr="006B72AC">
              <w:rPr>
                <w:rFonts w:ascii="Times New Roman" w:hAnsi="Times New Roman"/>
                <w:noProof/>
                <w:spacing w:val="-10"/>
                <w:sz w:val="24"/>
                <w:szCs w:val="24"/>
                <w:lang w:eastAsia="sk-SK"/>
              </w:rPr>
              <w:t xml:space="preserve"> </w:t>
            </w: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ac</w:t>
            </w:r>
            <w:r w:rsidRPr="006B72AC">
              <w:rPr>
                <w:rFonts w:ascii="Times New Roman" w:hAnsi="Times New Roman"/>
                <w:noProof/>
                <w:sz w:val="24"/>
                <w:szCs w:val="24"/>
                <w:lang w:eastAsia="sk-SK"/>
              </w:rPr>
              <w:t>k</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g</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a</w:t>
            </w:r>
            <w:r w:rsidRPr="006B72AC">
              <w:rPr>
                <w:rFonts w:ascii="Times New Roman" w:hAnsi="Times New Roman"/>
                <w:noProof/>
                <w:spacing w:val="-3"/>
                <w:sz w:val="24"/>
                <w:szCs w:val="24"/>
                <w:lang w:eastAsia="sk-SK"/>
              </w:rPr>
              <w:t>m</w:t>
            </w:r>
            <w:r w:rsidRPr="006B72AC">
              <w:rPr>
                <w:rFonts w:ascii="Times New Roman" w:hAnsi="Times New Roman"/>
                <w:noProof/>
                <w:sz w:val="24"/>
                <w:szCs w:val="24"/>
                <w:lang w:eastAsia="sk-SK"/>
              </w:rPr>
              <w:t>e</w:t>
            </w:r>
          </w:p>
        </w:tc>
      </w:tr>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ac</w:t>
            </w:r>
            <w:r w:rsidRPr="006B72AC">
              <w:rPr>
                <w:rFonts w:ascii="Times New Roman" w:hAnsi="Times New Roman"/>
                <w:noProof/>
                <w:sz w:val="24"/>
                <w:szCs w:val="24"/>
                <w:lang w:eastAsia="sk-SK"/>
              </w:rPr>
              <w:t>k</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g</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a</w:t>
            </w:r>
            <w:r w:rsidRPr="006B72AC">
              <w:rPr>
                <w:rFonts w:ascii="Times New Roman" w:hAnsi="Times New Roman"/>
                <w:noProof/>
                <w:spacing w:val="-3"/>
                <w:sz w:val="24"/>
                <w:szCs w:val="24"/>
                <w:lang w:eastAsia="sk-SK"/>
              </w:rPr>
              <w:t>m</w:t>
            </w:r>
            <w:r w:rsidRPr="006B72AC">
              <w:rPr>
                <w:rFonts w:ascii="Times New Roman" w:hAnsi="Times New Roman"/>
                <w:noProof/>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1416"/>
              </w:tabs>
              <w:kinsoku w:val="0"/>
              <w:overflowPunct w:val="0"/>
              <w:autoSpaceDE w:val="0"/>
              <w:autoSpaceDN w:val="0"/>
              <w:adjustRightInd w:val="0"/>
              <w:spacing w:before="55" w:after="0"/>
              <w:ind w:left="0" w:right="212"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ac</w:t>
            </w:r>
            <w:r w:rsidRPr="006B72AC">
              <w:rPr>
                <w:rFonts w:ascii="Times New Roman" w:hAnsi="Times New Roman"/>
                <w:noProof/>
                <w:sz w:val="24"/>
                <w:szCs w:val="24"/>
                <w:lang w:eastAsia="sk-SK"/>
              </w:rPr>
              <w:t>k</w:t>
            </w:r>
            <w:r w:rsidRPr="006B72AC">
              <w:rPr>
                <w:rFonts w:ascii="Times New Roman" w:hAnsi="Times New Roman"/>
                <w:noProof/>
                <w:spacing w:val="-1"/>
                <w:sz w:val="24"/>
                <w:szCs w:val="24"/>
                <w:lang w:eastAsia="sk-SK"/>
              </w:rPr>
              <w:t>a</w:t>
            </w:r>
            <w:r w:rsidRPr="006B72AC">
              <w:rPr>
                <w:rFonts w:ascii="Times New Roman" w:hAnsi="Times New Roman"/>
                <w:noProof/>
                <w:spacing w:val="1"/>
                <w:sz w:val="24"/>
                <w:szCs w:val="24"/>
                <w:lang w:eastAsia="sk-SK"/>
              </w:rPr>
              <w:t>g</w:t>
            </w:r>
            <w:r w:rsidRPr="006B72AC">
              <w:rPr>
                <w:rFonts w:ascii="Times New Roman" w:hAnsi="Times New Roman"/>
                <w:noProof/>
                <w:sz w:val="24"/>
                <w:szCs w:val="24"/>
                <w:lang w:eastAsia="sk-SK"/>
              </w:rPr>
              <w:t>e</w:t>
            </w:r>
            <w:r w:rsidRPr="006B72AC">
              <w:rPr>
                <w:rFonts w:ascii="Times New Roman" w:hAnsi="Times New Roman"/>
                <w:noProof/>
                <w:w w:val="99"/>
                <w:sz w:val="24"/>
                <w:szCs w:val="24"/>
                <w:lang w:eastAsia="sk-SK"/>
              </w:rPr>
              <w:t xml:space="preserve"> </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ame</w:t>
            </w: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iz</w:t>
            </w:r>
            <w:r w:rsidRPr="006B72AC">
              <w:rPr>
                <w:rFonts w:ascii="Times New Roman" w:hAnsi="Times New Roman"/>
                <w:noProof/>
                <w:sz w:val="24"/>
                <w:szCs w:val="24"/>
                <w:lang w:eastAsia="sk-SK"/>
              </w:rPr>
              <w:t>e</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Názov paketu s údajmi</w:t>
            </w:r>
          </w:p>
        </w:tc>
      </w:tr>
    </w:tbl>
    <w:p w:rsidR="006B72AC" w:rsidRPr="006B72AC" w:rsidRDefault="006B72AC" w:rsidP="006B72AC">
      <w:pPr>
        <w:widowControl w:val="0"/>
        <w:kinsoku w:val="0"/>
        <w:overflowPunct w:val="0"/>
        <w:autoSpaceDE w:val="0"/>
        <w:autoSpaceDN w:val="0"/>
        <w:adjustRightInd w:val="0"/>
        <w:spacing w:before="8" w:after="0" w:line="120" w:lineRule="exact"/>
        <w:ind w:left="0" w:firstLine="0"/>
        <w:jc w:val="left"/>
        <w:rPr>
          <w:rFonts w:ascii="Times New Roman" w:hAnsi="Times New Roman"/>
          <w:noProof/>
          <w:sz w:val="12"/>
          <w:szCs w:val="12"/>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Odpoveď:</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z w:val="24"/>
          <w:szCs w:val="24"/>
        </w:rPr>
        <w:t>&lt;D</w:t>
      </w:r>
      <w:r w:rsidRPr="006B72AC">
        <w:rPr>
          <w:rFonts w:ascii="Times New Roman" w:hAnsi="Times New Roman"/>
          <w:noProof/>
          <w:spacing w:val="-1"/>
          <w:sz w:val="24"/>
          <w:szCs w:val="24"/>
        </w:rPr>
        <w:t>ata</w:t>
      </w:r>
      <w:r w:rsidRPr="006B72AC">
        <w:rPr>
          <w:rFonts w:ascii="Times New Roman" w:hAnsi="Times New Roman"/>
          <w:noProof/>
          <w:sz w:val="24"/>
          <w:szCs w:val="24"/>
        </w:rPr>
        <w:t>&gt;</w:t>
      </w:r>
      <w:r w:rsidRPr="006B72AC">
        <w:rPr>
          <w:rFonts w:ascii="Times New Roman" w:hAnsi="Times New Roman"/>
          <w:noProof/>
          <w:spacing w:val="-9"/>
          <w:sz w:val="24"/>
          <w:szCs w:val="24"/>
        </w:rPr>
        <w:t xml:space="preserve"> </w:t>
      </w:r>
      <w:r w:rsidRPr="006B72AC">
        <w:rPr>
          <w:rFonts w:ascii="Times New Roman" w:hAnsi="Times New Roman"/>
          <w:noProof/>
          <w:sz w:val="24"/>
          <w:szCs w:val="24"/>
        </w:rPr>
        <w:t>=</w:t>
      </w:r>
      <w:r w:rsidRPr="006B72AC">
        <w:rPr>
          <w:rFonts w:ascii="Times New Roman" w:hAnsi="Times New Roman"/>
          <w:noProof/>
          <w:spacing w:val="-8"/>
          <w:sz w:val="24"/>
          <w:szCs w:val="24"/>
        </w:rPr>
        <w:t xml:space="preserve"> </w:t>
      </w:r>
      <w:r w:rsidRPr="006B72AC">
        <w:rPr>
          <w:rFonts w:ascii="Times New Roman" w:hAnsi="Times New Roman"/>
          <w:noProof/>
          <w:spacing w:val="-2"/>
          <w:sz w:val="24"/>
          <w:szCs w:val="24"/>
        </w:rPr>
        <w:t>&lt;</w:t>
      </w:r>
      <w:r w:rsidRPr="006B72AC">
        <w:rPr>
          <w:rFonts w:ascii="Times New Roman" w:hAnsi="Times New Roman"/>
          <w:noProof/>
          <w:sz w:val="24"/>
          <w:szCs w:val="24"/>
        </w:rPr>
        <w:t>An</w:t>
      </w:r>
      <w:r w:rsidRPr="006B72AC">
        <w:rPr>
          <w:rFonts w:ascii="Times New Roman" w:hAnsi="Times New Roman"/>
          <w:noProof/>
          <w:spacing w:val="-2"/>
          <w:sz w:val="24"/>
          <w:szCs w:val="24"/>
        </w:rPr>
        <w:t>s</w:t>
      </w:r>
      <w:r w:rsidRPr="006B72AC">
        <w:rPr>
          <w:rFonts w:ascii="Times New Roman" w:hAnsi="Times New Roman"/>
          <w:noProof/>
          <w:sz w:val="24"/>
          <w:szCs w:val="24"/>
        </w:rPr>
        <w:t>w</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z w:val="24"/>
          <w:szCs w:val="24"/>
        </w:rPr>
        <w:t>&gt;</w:t>
      </w: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212"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tabs>
                <w:tab w:val="left" w:pos="3433"/>
              </w:tabs>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121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2"/>
                <w:sz w:val="24"/>
                <w:szCs w:val="24"/>
                <w:lang w:eastAsia="sk-SK"/>
              </w:rPr>
              <w:t>A</w:t>
            </w:r>
            <w:r w:rsidRPr="006B72AC">
              <w:rPr>
                <w:rFonts w:ascii="Times New Roman" w:hAnsi="Times New Roman"/>
                <w:noProof/>
                <w:sz w:val="24"/>
                <w:szCs w:val="24"/>
                <w:lang w:eastAsia="sk-SK"/>
              </w:rPr>
              <w:t>nsw</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rCode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3433"/>
              </w:tabs>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2"/>
                <w:sz w:val="24"/>
                <w:szCs w:val="24"/>
                <w:lang w:eastAsia="sk-SK"/>
              </w:rPr>
              <w:t>Kó</w:t>
            </w:r>
            <w:r w:rsidRPr="006B72AC">
              <w:rPr>
                <w:rFonts w:ascii="Times New Roman" w:hAnsi="Times New Roman"/>
                <w:noProof/>
                <w:sz w:val="24"/>
                <w:szCs w:val="24"/>
                <w:lang w:eastAsia="sk-SK"/>
              </w:rPr>
              <w:t>d</w:t>
            </w:r>
            <w:r w:rsidRPr="006B72AC">
              <w:rPr>
                <w:rFonts w:ascii="Times New Roman" w:hAnsi="Times New Roman"/>
                <w:noProof/>
                <w:spacing w:val="-6"/>
                <w:sz w:val="24"/>
                <w:szCs w:val="24"/>
                <w:lang w:eastAsia="sk-SK"/>
              </w:rPr>
              <w:t xml:space="preserve"> </w:t>
            </w:r>
            <w:r w:rsidRPr="006B72AC">
              <w:rPr>
                <w:rFonts w:ascii="Times New Roman" w:hAnsi="Times New Roman"/>
                <w:noProof/>
                <w:sz w:val="24"/>
                <w:szCs w:val="24"/>
                <w:lang w:eastAsia="sk-SK"/>
              </w:rPr>
              <w:t>odpovede:</w:t>
            </w:r>
            <w:r w:rsidRPr="006B72AC">
              <w:rPr>
                <w:rFonts w:ascii="Times New Roman" w:hAnsi="Times New Roman"/>
                <w:noProof/>
                <w:w w:val="99"/>
                <w:sz w:val="24"/>
                <w:szCs w:val="24"/>
                <w:lang w:eastAsia="sk-SK"/>
              </w:rPr>
              <w:t xml:space="preserve"> </w:t>
            </w:r>
            <w:r w:rsidRPr="006B72AC">
              <w:rPr>
                <w:rFonts w:ascii="Times New Roman" w:hAnsi="Times New Roman"/>
                <w:noProof/>
                <w:sz w:val="24"/>
                <w:szCs w:val="24"/>
                <w:lang w:eastAsia="sk-SK"/>
              </w:rPr>
              <w:t xml:space="preserve">0 – </w:t>
            </w:r>
            <w:r w:rsidRPr="006B72AC">
              <w:rPr>
                <w:rFonts w:ascii="Times New Roman" w:hAnsi="Times New Roman"/>
                <w:noProof/>
                <w:spacing w:val="-2"/>
                <w:sz w:val="24"/>
                <w:szCs w:val="24"/>
                <w:lang w:eastAsia="sk-SK"/>
              </w:rPr>
              <w:t>O</w:t>
            </w:r>
            <w:r w:rsidRPr="006B72AC">
              <w:rPr>
                <w:rFonts w:ascii="Times New Roman" w:hAnsi="Times New Roman"/>
                <w:noProof/>
                <w:sz w:val="24"/>
                <w:szCs w:val="24"/>
                <w:lang w:eastAsia="sk-SK"/>
              </w:rPr>
              <w:t>K</w:t>
            </w:r>
          </w:p>
          <w:p w:rsidR="006B72AC" w:rsidRPr="006B72AC" w:rsidRDefault="006B72AC" w:rsidP="006B72AC">
            <w:pPr>
              <w:widowControl w:val="0"/>
              <w:tabs>
                <w:tab w:val="left" w:pos="3433"/>
              </w:tabs>
              <w:kinsoku w:val="0"/>
              <w:overflowPunct w:val="0"/>
              <w:autoSpaceDE w:val="0"/>
              <w:autoSpaceDN w:val="0"/>
              <w:adjustRightInd w:val="0"/>
              <w:spacing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Po</w:t>
            </w:r>
            <w:r w:rsidRPr="006B72AC">
              <w:rPr>
                <w:rFonts w:ascii="Times New Roman" w:hAnsi="Times New Roman"/>
                <w:noProof/>
                <w:spacing w:val="-1"/>
                <w:sz w:val="24"/>
                <w:szCs w:val="24"/>
                <w:lang w:eastAsia="sk-SK"/>
              </w:rPr>
              <w:t>tvrdenie už bolo odoslané</w:t>
            </w:r>
            <w:r w:rsidRPr="006B72AC">
              <w:rPr>
                <w:rFonts w:ascii="Times New Roman" w:hAnsi="Times New Roman"/>
                <w:noProof/>
                <w:sz w:val="24"/>
                <w:szCs w:val="24"/>
                <w:lang w:eastAsia="sk-SK"/>
              </w:rPr>
              <w:t>.</w:t>
            </w:r>
          </w:p>
          <w:p w:rsidR="006B72AC" w:rsidRPr="006B72AC" w:rsidRDefault="006B72AC" w:rsidP="006B72AC">
            <w:pPr>
              <w:widowControl w:val="0"/>
              <w:tabs>
                <w:tab w:val="left" w:pos="3433"/>
              </w:tabs>
              <w:kinsoku w:val="0"/>
              <w:overflowPunct w:val="0"/>
              <w:autoSpaceDE w:val="0"/>
              <w:autoSpaceDN w:val="0"/>
              <w:adjustRightInd w:val="0"/>
              <w:spacing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Chýba prijatý balík, ktory sa potvrdzuje</w:t>
            </w:r>
          </w:p>
        </w:tc>
      </w:tr>
    </w:tbl>
    <w:p w:rsidR="006B72AC" w:rsidRPr="006B72AC" w:rsidRDefault="006B72AC" w:rsidP="006B72AC">
      <w:pPr>
        <w:widowControl w:val="0"/>
        <w:kinsoku w:val="0"/>
        <w:overflowPunct w:val="0"/>
        <w:autoSpaceDE w:val="0"/>
        <w:autoSpaceDN w:val="0"/>
        <w:adjustRightInd w:val="0"/>
        <w:spacing w:before="6"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before="69" w:after="0"/>
        <w:ind w:left="0" w:right="113" w:firstLine="0"/>
        <w:rPr>
          <w:rFonts w:ascii="Times New Roman" w:hAnsi="Times New Roman"/>
          <w:noProof/>
          <w:sz w:val="24"/>
          <w:szCs w:val="24"/>
        </w:rPr>
      </w:pPr>
      <w:r w:rsidRPr="006B72AC">
        <w:rPr>
          <w:rFonts w:ascii="Times New Roman" w:hAnsi="Times New Roman"/>
          <w:noProof/>
          <w:sz w:val="24"/>
          <w:szCs w:val="24"/>
        </w:rPr>
        <w:t>Ak</w:t>
      </w:r>
      <w:r w:rsidRPr="006B72AC">
        <w:rPr>
          <w:rFonts w:ascii="Times New Roman" w:hAnsi="Times New Roman"/>
          <w:noProof/>
          <w:spacing w:val="15"/>
          <w:sz w:val="24"/>
          <w:szCs w:val="24"/>
        </w:rPr>
        <w:t xml:space="preserve"> </w:t>
      </w:r>
      <w:r w:rsidRPr="006B72AC">
        <w:rPr>
          <w:rFonts w:ascii="Times New Roman" w:hAnsi="Times New Roman"/>
          <w:noProof/>
          <w:spacing w:val="-2"/>
          <w:sz w:val="24"/>
          <w:szCs w:val="24"/>
        </w:rPr>
        <w:t>&lt;</w:t>
      </w:r>
      <w:r w:rsidRPr="006B72AC">
        <w:rPr>
          <w:rFonts w:ascii="Times New Roman" w:hAnsi="Times New Roman"/>
          <w:noProof/>
          <w:sz w:val="24"/>
          <w:szCs w:val="24"/>
        </w:rPr>
        <w:t>An</w:t>
      </w:r>
      <w:r w:rsidRPr="006B72AC">
        <w:rPr>
          <w:rFonts w:ascii="Times New Roman" w:hAnsi="Times New Roman"/>
          <w:noProof/>
          <w:spacing w:val="-2"/>
          <w:sz w:val="24"/>
          <w:szCs w:val="24"/>
        </w:rPr>
        <w:t>s</w:t>
      </w:r>
      <w:r w:rsidRPr="006B72AC">
        <w:rPr>
          <w:rFonts w:ascii="Times New Roman" w:hAnsi="Times New Roman"/>
          <w:noProof/>
          <w:sz w:val="24"/>
          <w:szCs w:val="24"/>
        </w:rPr>
        <w:t>w</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z w:val="24"/>
          <w:szCs w:val="24"/>
        </w:rPr>
        <w:t>&gt;</w:t>
      </w:r>
      <w:r w:rsidRPr="006B72AC">
        <w:rPr>
          <w:rFonts w:ascii="Times New Roman" w:hAnsi="Times New Roman"/>
          <w:noProof/>
          <w:spacing w:val="17"/>
          <w:sz w:val="24"/>
          <w:szCs w:val="24"/>
        </w:rPr>
        <w:t xml:space="preserve"> </w:t>
      </w:r>
      <w:r w:rsidRPr="006B72AC">
        <w:rPr>
          <w:rFonts w:ascii="Times New Roman" w:hAnsi="Times New Roman"/>
          <w:noProof/>
          <w:sz w:val="24"/>
          <w:szCs w:val="24"/>
        </w:rPr>
        <w:t>=</w:t>
      </w:r>
      <w:r w:rsidRPr="006B72AC">
        <w:rPr>
          <w:rFonts w:ascii="Times New Roman" w:hAnsi="Times New Roman"/>
          <w:noProof/>
          <w:spacing w:val="16"/>
          <w:sz w:val="24"/>
          <w:szCs w:val="24"/>
        </w:rPr>
        <w:t xml:space="preserve"> </w:t>
      </w:r>
      <w:r w:rsidRPr="006B72AC">
        <w:rPr>
          <w:rFonts w:ascii="Times New Roman" w:hAnsi="Times New Roman"/>
          <w:noProof/>
          <w:sz w:val="24"/>
          <w:szCs w:val="24"/>
        </w:rPr>
        <w:t>1</w:t>
      </w:r>
      <w:r w:rsidRPr="006B72AC">
        <w:rPr>
          <w:rFonts w:ascii="Times New Roman" w:hAnsi="Times New Roman"/>
          <w:noProof/>
          <w:spacing w:val="16"/>
          <w:sz w:val="24"/>
          <w:szCs w:val="24"/>
        </w:rPr>
        <w:t xml:space="preserve"> </w:t>
      </w:r>
      <w:r w:rsidRPr="006B72AC">
        <w:rPr>
          <w:rFonts w:ascii="Times New Roman" w:hAnsi="Times New Roman"/>
          <w:noProof/>
          <w:spacing w:val="-1"/>
          <w:sz w:val="24"/>
          <w:szCs w:val="24"/>
        </w:rPr>
        <w:t xml:space="preserve">tak </w:t>
      </w:r>
      <w:r w:rsidRPr="006B72AC">
        <w:rPr>
          <w:rFonts w:ascii="Times New Roman" w:hAnsi="Times New Roman"/>
          <w:noProof/>
          <w:sz w:val="24"/>
          <w:szCs w:val="24"/>
        </w:rPr>
        <w:t>pr</w:t>
      </w:r>
      <w:r w:rsidRPr="006B72AC">
        <w:rPr>
          <w:rFonts w:ascii="Times New Roman" w:hAnsi="Times New Roman"/>
          <w:noProof/>
          <w:spacing w:val="-1"/>
          <w:sz w:val="24"/>
          <w:szCs w:val="24"/>
        </w:rPr>
        <w:t>av</w:t>
      </w:r>
      <w:r w:rsidRPr="006B72AC">
        <w:rPr>
          <w:rFonts w:ascii="Times New Roman" w:hAnsi="Times New Roman"/>
          <w:noProof/>
          <w:sz w:val="24"/>
          <w:szCs w:val="24"/>
        </w:rPr>
        <w:t>depodobne k</w:t>
      </w:r>
      <w:r w:rsidRPr="006B72AC">
        <w:rPr>
          <w:rFonts w:ascii="Times New Roman" w:hAnsi="Times New Roman"/>
          <w:noProof/>
          <w:spacing w:val="1"/>
          <w:sz w:val="24"/>
          <w:szCs w:val="24"/>
        </w:rPr>
        <w:t>l</w:t>
      </w:r>
      <w:r w:rsidRPr="006B72AC">
        <w:rPr>
          <w:rFonts w:ascii="Times New Roman" w:hAnsi="Times New Roman"/>
          <w:noProof/>
          <w:spacing w:val="-1"/>
          <w:sz w:val="24"/>
          <w:szCs w:val="24"/>
        </w:rPr>
        <w:t>ie</w:t>
      </w:r>
      <w:r w:rsidRPr="006B72AC">
        <w:rPr>
          <w:rFonts w:ascii="Times New Roman" w:hAnsi="Times New Roman"/>
          <w:noProof/>
          <w:sz w:val="24"/>
          <w:szCs w:val="24"/>
        </w:rPr>
        <w:t>n</w:t>
      </w:r>
      <w:r w:rsidRPr="006B72AC">
        <w:rPr>
          <w:rFonts w:ascii="Times New Roman" w:hAnsi="Times New Roman"/>
          <w:noProof/>
          <w:spacing w:val="-1"/>
          <w:sz w:val="24"/>
          <w:szCs w:val="24"/>
        </w:rPr>
        <w:t>t už odoslal potvrdenie</w:t>
      </w:r>
      <w:r w:rsidRPr="006B72AC">
        <w:rPr>
          <w:rFonts w:ascii="Times New Roman" w:hAnsi="Times New Roman"/>
          <w:noProof/>
          <w:sz w:val="24"/>
          <w:szCs w:val="24"/>
        </w:rPr>
        <w:t>,</w:t>
      </w:r>
      <w:r w:rsidRPr="006B72AC">
        <w:rPr>
          <w:rFonts w:ascii="Times New Roman" w:hAnsi="Times New Roman"/>
          <w:noProof/>
          <w:spacing w:val="17"/>
          <w:sz w:val="24"/>
          <w:szCs w:val="24"/>
        </w:rPr>
        <w:t xml:space="preserve"> </w:t>
      </w:r>
      <w:r w:rsidRPr="006B72AC">
        <w:rPr>
          <w:rFonts w:ascii="Times New Roman" w:hAnsi="Times New Roman"/>
          <w:noProof/>
          <w:spacing w:val="-1"/>
          <w:sz w:val="24"/>
          <w:szCs w:val="24"/>
        </w:rPr>
        <w:t xml:space="preserve">server toto potvrdenie prijal, ale </w:t>
      </w:r>
      <w:r w:rsidRPr="006B72AC">
        <w:rPr>
          <w:rFonts w:ascii="Times New Roman" w:hAnsi="Times New Roman"/>
          <w:noProof/>
          <w:sz w:val="24"/>
          <w:szCs w:val="24"/>
        </w:rPr>
        <w:t>odpoveď zo servera klient neobdžal.</w:t>
      </w:r>
      <w:r w:rsidRPr="006B72AC">
        <w:rPr>
          <w:rFonts w:ascii="Times New Roman" w:hAnsi="Times New Roman"/>
          <w:noProof/>
          <w:spacing w:val="18"/>
          <w:sz w:val="24"/>
          <w:szCs w:val="24"/>
        </w:rPr>
        <w:t xml:space="preserve"> </w:t>
      </w:r>
      <w:r w:rsidRPr="006B72AC">
        <w:rPr>
          <w:rFonts w:ascii="Times New Roman" w:hAnsi="Times New Roman"/>
          <w:noProof/>
          <w:sz w:val="24"/>
          <w:szCs w:val="24"/>
        </w:rPr>
        <w:t>K</w:t>
      </w:r>
      <w:r w:rsidRPr="006B72AC">
        <w:rPr>
          <w:rFonts w:ascii="Times New Roman" w:hAnsi="Times New Roman"/>
          <w:noProof/>
          <w:spacing w:val="-1"/>
          <w:sz w:val="24"/>
          <w:szCs w:val="24"/>
        </w:rPr>
        <w:t>lie</w:t>
      </w:r>
      <w:r w:rsidRPr="006B72AC">
        <w:rPr>
          <w:rFonts w:ascii="Times New Roman" w:hAnsi="Times New Roman"/>
          <w:noProof/>
          <w:sz w:val="24"/>
          <w:szCs w:val="24"/>
        </w:rPr>
        <w:t>nt</w:t>
      </w:r>
      <w:r w:rsidRPr="006B72AC">
        <w:rPr>
          <w:rFonts w:ascii="Times New Roman" w:hAnsi="Times New Roman"/>
          <w:noProof/>
          <w:spacing w:val="15"/>
          <w:sz w:val="24"/>
          <w:szCs w:val="24"/>
        </w:rPr>
        <w:t xml:space="preserve"> </w:t>
      </w:r>
      <w:r w:rsidRPr="006B72AC">
        <w:rPr>
          <w:rFonts w:ascii="Times New Roman" w:hAnsi="Times New Roman"/>
          <w:noProof/>
          <w:sz w:val="24"/>
          <w:szCs w:val="24"/>
        </w:rPr>
        <w:t>by to mal interpretovať tak, že riadne prevzal balík s údajmi</w:t>
      </w:r>
      <w:r w:rsidRPr="006B72AC">
        <w:rPr>
          <w:rFonts w:ascii="Times New Roman" w:hAnsi="Times New Roman"/>
          <w:noProof/>
          <w:spacing w:val="-4"/>
          <w:sz w:val="24"/>
          <w:szCs w:val="24"/>
        </w:rPr>
        <w:t xml:space="preserve"> </w:t>
      </w:r>
      <w:r w:rsidRPr="006B72AC">
        <w:rPr>
          <w:rFonts w:ascii="Times New Roman" w:hAnsi="Times New Roman"/>
          <w:noProof/>
          <w:spacing w:val="-2"/>
          <w:sz w:val="24"/>
          <w:szCs w:val="24"/>
        </w:rPr>
        <w:t>(</w:t>
      </w:r>
      <w:r w:rsidRPr="006B72AC">
        <w:rPr>
          <w:rFonts w:ascii="Times New Roman" w:hAnsi="Times New Roman"/>
          <w:noProof/>
          <w:spacing w:val="-1"/>
          <w:sz w:val="24"/>
          <w:szCs w:val="24"/>
        </w:rPr>
        <w:t>a</w:t>
      </w:r>
      <w:r w:rsidRPr="006B72AC">
        <w:rPr>
          <w:rFonts w:ascii="Times New Roman" w:hAnsi="Times New Roman"/>
          <w:noProof/>
          <w:sz w:val="24"/>
          <w:szCs w:val="24"/>
        </w:rPr>
        <w:t>k</w:t>
      </w:r>
      <w:r w:rsidRPr="006B72AC">
        <w:rPr>
          <w:rFonts w:ascii="Times New Roman" w:hAnsi="Times New Roman"/>
          <w:noProof/>
          <w:spacing w:val="-6"/>
          <w:sz w:val="24"/>
          <w:szCs w:val="24"/>
        </w:rPr>
        <w:t xml:space="preserve"> </w:t>
      </w:r>
      <w:r w:rsidRPr="006B72AC">
        <w:rPr>
          <w:rFonts w:ascii="Times New Roman" w:hAnsi="Times New Roman"/>
          <w:noProof/>
          <w:sz w:val="24"/>
          <w:szCs w:val="24"/>
        </w:rPr>
        <w:t>&lt;</w:t>
      </w:r>
      <w:r w:rsidRPr="006B72AC">
        <w:rPr>
          <w:rFonts w:ascii="Times New Roman" w:hAnsi="Times New Roman"/>
          <w:noProof/>
          <w:spacing w:val="-2"/>
          <w:sz w:val="24"/>
          <w:szCs w:val="24"/>
        </w:rPr>
        <w:t>A</w:t>
      </w:r>
      <w:r w:rsidRPr="006B72AC">
        <w:rPr>
          <w:rFonts w:ascii="Times New Roman" w:hAnsi="Times New Roman"/>
          <w:noProof/>
          <w:sz w:val="24"/>
          <w:szCs w:val="24"/>
        </w:rPr>
        <w:t>nsw</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z w:val="24"/>
          <w:szCs w:val="24"/>
        </w:rPr>
        <w:t>&gt;</w:t>
      </w:r>
      <w:r w:rsidRPr="006B72AC">
        <w:rPr>
          <w:rFonts w:ascii="Times New Roman" w:hAnsi="Times New Roman"/>
          <w:noProof/>
          <w:spacing w:val="-5"/>
          <w:sz w:val="24"/>
          <w:szCs w:val="24"/>
        </w:rPr>
        <w:t xml:space="preserve"> </w:t>
      </w:r>
      <w:r w:rsidRPr="006B72AC">
        <w:rPr>
          <w:rFonts w:ascii="Times New Roman" w:hAnsi="Times New Roman"/>
          <w:noProof/>
          <w:sz w:val="24"/>
          <w:szCs w:val="24"/>
        </w:rPr>
        <w:t>=</w:t>
      </w:r>
      <w:r w:rsidRPr="006B72AC">
        <w:rPr>
          <w:rFonts w:ascii="Times New Roman" w:hAnsi="Times New Roman"/>
          <w:noProof/>
          <w:spacing w:val="-6"/>
          <w:sz w:val="24"/>
          <w:szCs w:val="24"/>
        </w:rPr>
        <w:t xml:space="preserve"> </w:t>
      </w:r>
      <w:r w:rsidRPr="006B72AC">
        <w:rPr>
          <w:rFonts w:ascii="Times New Roman" w:hAnsi="Times New Roman"/>
          <w:noProof/>
          <w:sz w:val="24"/>
          <w:szCs w:val="24"/>
        </w:rPr>
        <w:t>0).</w:t>
      </w: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4C7362" w:rsidRDefault="006B72AC" w:rsidP="004C7362">
      <w:pPr>
        <w:ind w:hanging="283"/>
        <w:rPr>
          <w:rFonts w:ascii="Times New Roman" w:hAnsi="Times New Roman"/>
          <w:b/>
          <w:sz w:val="24"/>
          <w:szCs w:val="24"/>
        </w:rPr>
      </w:pPr>
      <w:r w:rsidRPr="004C7362">
        <w:rPr>
          <w:rFonts w:ascii="Times New Roman" w:hAnsi="Times New Roman"/>
          <w:b/>
          <w:sz w:val="24"/>
          <w:szCs w:val="24"/>
        </w:rPr>
        <w:t>3.6. Klient overuje zoznam úloh čakajúcich na realizáciu</w:t>
      </w:r>
    </w:p>
    <w:p w:rsidR="006B72AC" w:rsidRPr="006B72AC" w:rsidRDefault="006B72AC" w:rsidP="006B72AC">
      <w:pPr>
        <w:widowControl w:val="0"/>
        <w:kinsoku w:val="0"/>
        <w:overflowPunct w:val="0"/>
        <w:autoSpaceDE w:val="0"/>
        <w:autoSpaceDN w:val="0"/>
        <w:adjustRightInd w:val="0"/>
        <w:spacing w:after="0"/>
        <w:ind w:left="0" w:right="125" w:firstLine="0"/>
        <w:rPr>
          <w:rFonts w:ascii="Times New Roman" w:hAnsi="Times New Roman"/>
          <w:noProof/>
          <w:sz w:val="24"/>
          <w:szCs w:val="24"/>
        </w:rPr>
      </w:pPr>
      <w:r w:rsidRPr="006B72AC">
        <w:rPr>
          <w:rFonts w:ascii="Times New Roman" w:hAnsi="Times New Roman"/>
          <w:noProof/>
          <w:sz w:val="24"/>
          <w:szCs w:val="24"/>
        </w:rPr>
        <w:t>S</w:t>
      </w:r>
      <w:r w:rsidRPr="006B72AC">
        <w:rPr>
          <w:rFonts w:ascii="Times New Roman" w:hAnsi="Times New Roman"/>
          <w:noProof/>
          <w:spacing w:val="-1"/>
          <w:sz w:val="24"/>
          <w:szCs w:val="24"/>
        </w:rPr>
        <w:t>e</w:t>
      </w:r>
      <w:r w:rsidRPr="006B72AC">
        <w:rPr>
          <w:rFonts w:ascii="Times New Roman" w:hAnsi="Times New Roman"/>
          <w:noProof/>
          <w:spacing w:val="-2"/>
          <w:sz w:val="24"/>
          <w:szCs w:val="24"/>
        </w:rPr>
        <w:t>rver zadáva klientovi úlohy</w:t>
      </w:r>
      <w:r w:rsidRPr="006B72AC">
        <w:rPr>
          <w:rFonts w:ascii="Times New Roman" w:hAnsi="Times New Roman"/>
          <w:noProof/>
          <w:sz w:val="24"/>
          <w:szCs w:val="24"/>
        </w:rPr>
        <w:t>.</w:t>
      </w:r>
      <w:r w:rsidRPr="006B72AC">
        <w:rPr>
          <w:rFonts w:ascii="Times New Roman" w:hAnsi="Times New Roman"/>
          <w:noProof/>
          <w:spacing w:val="32"/>
          <w:sz w:val="24"/>
          <w:szCs w:val="24"/>
        </w:rPr>
        <w:t xml:space="preserve"> </w:t>
      </w:r>
      <w:r w:rsidRPr="006B72AC">
        <w:rPr>
          <w:rFonts w:ascii="Times New Roman" w:hAnsi="Times New Roman"/>
          <w:noProof/>
          <w:spacing w:val="1"/>
          <w:sz w:val="24"/>
          <w:szCs w:val="24"/>
        </w:rPr>
        <w:t>Úlohy čakajú v poradovniku</w:t>
      </w:r>
      <w:r w:rsidRPr="006B72AC">
        <w:rPr>
          <w:rFonts w:ascii="Times New Roman" w:hAnsi="Times New Roman"/>
          <w:noProof/>
          <w:spacing w:val="33"/>
          <w:sz w:val="24"/>
          <w:szCs w:val="24"/>
        </w:rPr>
        <w:t xml:space="preserve"> </w:t>
      </w:r>
      <w:r w:rsidRPr="006B72AC">
        <w:rPr>
          <w:rFonts w:ascii="Times New Roman" w:hAnsi="Times New Roman"/>
          <w:noProof/>
          <w:sz w:val="24"/>
          <w:szCs w:val="24"/>
        </w:rPr>
        <w:t>FI</w:t>
      </w:r>
      <w:r w:rsidRPr="006B72AC">
        <w:rPr>
          <w:rFonts w:ascii="Times New Roman" w:hAnsi="Times New Roman"/>
          <w:noProof/>
          <w:spacing w:val="-2"/>
          <w:sz w:val="24"/>
          <w:szCs w:val="24"/>
        </w:rPr>
        <w:t>F</w:t>
      </w:r>
      <w:r w:rsidRPr="006B72AC">
        <w:rPr>
          <w:rFonts w:ascii="Times New Roman" w:hAnsi="Times New Roman"/>
          <w:noProof/>
          <w:sz w:val="24"/>
          <w:szCs w:val="24"/>
        </w:rPr>
        <w:t>O.</w:t>
      </w:r>
      <w:r w:rsidRPr="006B72AC">
        <w:rPr>
          <w:rFonts w:ascii="Times New Roman" w:hAnsi="Times New Roman"/>
          <w:noProof/>
          <w:spacing w:val="32"/>
          <w:sz w:val="24"/>
          <w:szCs w:val="24"/>
        </w:rPr>
        <w:t xml:space="preserve"> </w:t>
      </w:r>
      <w:r w:rsidRPr="006B72AC">
        <w:rPr>
          <w:rFonts w:ascii="Times New Roman" w:hAnsi="Times New Roman"/>
          <w:noProof/>
          <w:sz w:val="24"/>
          <w:szCs w:val="24"/>
        </w:rPr>
        <w:t>Na</w:t>
      </w:r>
      <w:r w:rsidRPr="006B72AC">
        <w:rPr>
          <w:rFonts w:ascii="Times New Roman" w:hAnsi="Times New Roman"/>
          <w:noProof/>
          <w:spacing w:val="33"/>
          <w:sz w:val="24"/>
          <w:szCs w:val="24"/>
        </w:rPr>
        <w:t xml:space="preserve"> </w:t>
      </w:r>
      <w:r w:rsidRPr="006B72AC">
        <w:rPr>
          <w:rFonts w:ascii="Times New Roman" w:hAnsi="Times New Roman"/>
          <w:noProof/>
          <w:sz w:val="24"/>
          <w:szCs w:val="24"/>
        </w:rPr>
        <w:t>k</w:t>
      </w:r>
      <w:r w:rsidRPr="006B72AC">
        <w:rPr>
          <w:rFonts w:ascii="Times New Roman" w:hAnsi="Times New Roman"/>
          <w:noProof/>
          <w:spacing w:val="-1"/>
          <w:sz w:val="24"/>
          <w:szCs w:val="24"/>
        </w:rPr>
        <w:t>aždú otázku klienta server vráti jednú úlohu, ktorú treba zrealizovať</w:t>
      </w:r>
      <w:r w:rsidRPr="006B72AC">
        <w:rPr>
          <w:rFonts w:ascii="Times New Roman" w:hAnsi="Times New Roman"/>
          <w:noProof/>
          <w:sz w:val="24"/>
          <w:szCs w:val="24"/>
        </w:rPr>
        <w:t>.</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noProof/>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z w:val="24"/>
          <w:szCs w:val="24"/>
        </w:rPr>
        <w:t>&lt;Ord</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z w:val="24"/>
          <w:szCs w:val="24"/>
        </w:rPr>
        <w:t>&gt;</w:t>
      </w:r>
      <w:r w:rsidRPr="006B72AC">
        <w:rPr>
          <w:rFonts w:ascii="Times New Roman" w:hAnsi="Times New Roman"/>
          <w:noProof/>
          <w:spacing w:val="-7"/>
          <w:sz w:val="24"/>
          <w:szCs w:val="24"/>
        </w:rPr>
        <w:t xml:space="preserve"> </w:t>
      </w:r>
      <w:r w:rsidRPr="006B72AC">
        <w:rPr>
          <w:rFonts w:ascii="Times New Roman" w:hAnsi="Times New Roman"/>
          <w:noProof/>
          <w:sz w:val="24"/>
          <w:szCs w:val="24"/>
        </w:rPr>
        <w:t>=</w:t>
      </w:r>
      <w:r w:rsidRPr="006B72AC">
        <w:rPr>
          <w:rFonts w:ascii="Times New Roman" w:hAnsi="Times New Roman"/>
          <w:noProof/>
          <w:spacing w:val="-8"/>
          <w:sz w:val="24"/>
          <w:szCs w:val="24"/>
        </w:rPr>
        <w:t xml:space="preserve"> </w:t>
      </w:r>
      <w:r w:rsidRPr="006B72AC">
        <w:rPr>
          <w:rFonts w:ascii="Times New Roman" w:hAnsi="Times New Roman"/>
          <w:noProof/>
          <w:sz w:val="24"/>
          <w:szCs w:val="24"/>
        </w:rPr>
        <w:t>102</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700"/>
        <w:gridCol w:w="7938"/>
      </w:tblGrid>
      <w:tr w:rsidR="006B72AC" w:rsidRPr="006B72AC" w:rsidTr="00D005E3">
        <w:trPr>
          <w:trHeight w:hRule="exact" w:val="388"/>
        </w:trPr>
        <w:tc>
          <w:tcPr>
            <w:tcW w:w="170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w:t>
            </w:r>
            <w:r w:rsidRPr="006B72AC">
              <w:rPr>
                <w:rFonts w:ascii="Times New Roman" w:hAnsi="Times New Roman"/>
                <w:b/>
                <w:bCs/>
                <w:noProof/>
                <w:sz w:val="24"/>
                <w:szCs w:val="24"/>
                <w:lang w:eastAsia="sk-SK"/>
              </w:rPr>
              <w:t>o</w:t>
            </w:r>
            <w:r w:rsidRPr="006B72AC">
              <w:rPr>
                <w:rFonts w:ascii="Times New Roman" w:hAnsi="Times New Roman"/>
                <w:b/>
                <w:bCs/>
                <w:noProof/>
                <w:spacing w:val="-2"/>
                <w:sz w:val="24"/>
                <w:szCs w:val="24"/>
                <w:lang w:eastAsia="sk-SK"/>
              </w:rPr>
              <w:t>d</w:t>
            </w:r>
            <w:r w:rsidRPr="006B72AC">
              <w:rPr>
                <w:rFonts w:ascii="Times New Roman" w:hAnsi="Times New Roman"/>
                <w:b/>
                <w:bCs/>
                <w:noProof/>
                <w:sz w:val="24"/>
                <w:szCs w:val="24"/>
                <w:lang w:eastAsia="sk-SK"/>
              </w:rPr>
              <w:t>y</w:t>
            </w:r>
            <w:r w:rsidRPr="006B72AC">
              <w:rPr>
                <w:rFonts w:ascii="Times New Roman" w:hAnsi="Times New Roman"/>
                <w:b/>
                <w:bCs/>
                <w:noProof/>
                <w:spacing w:val="-2"/>
                <w:sz w:val="24"/>
                <w:szCs w:val="24"/>
                <w:lang w:eastAsia="sk-SK"/>
              </w:rPr>
              <w:t xml:space="preserve"> úloh</w:t>
            </w:r>
          </w:p>
        </w:tc>
        <w:tc>
          <w:tcPr>
            <w:tcW w:w="79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386"/>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1700"/>
              </w:tabs>
              <w:kinsoku w:val="0"/>
              <w:overflowPunct w:val="0"/>
              <w:autoSpaceDE w:val="0"/>
              <w:autoSpaceDN w:val="0"/>
              <w:adjustRightInd w:val="0"/>
              <w:spacing w:before="55" w:after="0"/>
              <w:ind w:left="0" w:right="767"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79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Prevezmi zo servera balík s úlohami</w:t>
            </w:r>
            <w:r w:rsidRPr="006B72AC">
              <w:rPr>
                <w:rFonts w:ascii="Times New Roman" w:hAnsi="Times New Roman"/>
                <w:noProof/>
                <w:spacing w:val="-3"/>
                <w:sz w:val="24"/>
                <w:szCs w:val="24"/>
                <w:lang w:eastAsia="sk-SK"/>
              </w:rPr>
              <w:t xml:space="preserve"> </w:t>
            </w:r>
            <w:r w:rsidRPr="006B72AC">
              <w:rPr>
                <w:rFonts w:ascii="Times New Roman" w:hAnsi="Times New Roman"/>
                <w:noProof/>
                <w:sz w:val="24"/>
                <w:szCs w:val="24"/>
                <w:lang w:eastAsia="sk-SK"/>
              </w:rPr>
              <w:t>(napr.</w:t>
            </w:r>
            <w:r w:rsidRPr="006B72AC">
              <w:rPr>
                <w:rFonts w:ascii="Times New Roman" w:hAnsi="Times New Roman"/>
                <w:noProof/>
                <w:spacing w:val="-4"/>
                <w:sz w:val="24"/>
                <w:szCs w:val="24"/>
                <w:lang w:eastAsia="sk-SK"/>
              </w:rPr>
              <w:t xml:space="preserve"> súbor)</w:t>
            </w:r>
            <w:r w:rsidRPr="006B72AC">
              <w:rPr>
                <w:rFonts w:ascii="Times New Roman" w:hAnsi="Times New Roman"/>
                <w:noProof/>
                <w:sz w:val="24"/>
                <w:szCs w:val="24"/>
                <w:lang w:eastAsia="sk-SK"/>
              </w:rPr>
              <w:t>.</w:t>
            </w:r>
          </w:p>
        </w:tc>
      </w:tr>
    </w:tbl>
    <w:p w:rsidR="006B72AC" w:rsidRPr="006B72AC" w:rsidRDefault="006B72AC" w:rsidP="006B72AC">
      <w:pPr>
        <w:widowControl w:val="0"/>
        <w:kinsoku w:val="0"/>
        <w:overflowPunct w:val="0"/>
        <w:autoSpaceDE w:val="0"/>
        <w:autoSpaceDN w:val="0"/>
        <w:adjustRightInd w:val="0"/>
        <w:spacing w:before="8" w:after="0" w:line="120" w:lineRule="exact"/>
        <w:ind w:left="0" w:firstLine="0"/>
        <w:jc w:val="left"/>
        <w:rPr>
          <w:rFonts w:ascii="Times New Roman" w:hAnsi="Times New Roman"/>
          <w:noProof/>
          <w:sz w:val="12"/>
          <w:szCs w:val="12"/>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Otázka:</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z w:val="24"/>
          <w:szCs w:val="24"/>
        </w:rPr>
        <w:t>&lt;D</w:t>
      </w:r>
      <w:r w:rsidRPr="006B72AC">
        <w:rPr>
          <w:rFonts w:ascii="Times New Roman" w:hAnsi="Times New Roman"/>
          <w:noProof/>
          <w:spacing w:val="-1"/>
          <w:sz w:val="24"/>
          <w:szCs w:val="24"/>
        </w:rPr>
        <w:t>ata</w:t>
      </w:r>
      <w:r w:rsidRPr="006B72AC">
        <w:rPr>
          <w:rFonts w:ascii="Times New Roman" w:hAnsi="Times New Roman"/>
          <w:noProof/>
          <w:sz w:val="24"/>
          <w:szCs w:val="24"/>
        </w:rPr>
        <w:t>&gt;</w:t>
      </w:r>
      <w:r w:rsidRPr="006B72AC">
        <w:rPr>
          <w:rFonts w:ascii="Times New Roman" w:hAnsi="Times New Roman"/>
          <w:noProof/>
          <w:spacing w:val="-5"/>
          <w:sz w:val="24"/>
          <w:szCs w:val="24"/>
        </w:rPr>
        <w:t xml:space="preserve"> </w:t>
      </w:r>
      <w:r w:rsidRPr="006B72AC">
        <w:rPr>
          <w:rFonts w:ascii="Times New Roman" w:hAnsi="Times New Roman"/>
          <w:noProof/>
          <w:sz w:val="24"/>
          <w:szCs w:val="24"/>
        </w:rPr>
        <w:t>=</w:t>
      </w:r>
      <w:r w:rsidRPr="006B72AC">
        <w:rPr>
          <w:rFonts w:ascii="Times New Roman" w:hAnsi="Times New Roman"/>
          <w:noProof/>
          <w:spacing w:val="-5"/>
          <w:sz w:val="24"/>
          <w:szCs w:val="24"/>
        </w:rPr>
        <w:t xml:space="preserve"> </w:t>
      </w:r>
      <w:r w:rsidRPr="006B72AC">
        <w:rPr>
          <w:rFonts w:ascii="Times New Roman" w:hAnsi="Times New Roman"/>
          <w:noProof/>
          <w:sz w:val="24"/>
          <w:szCs w:val="24"/>
        </w:rPr>
        <w:t>nie je</w:t>
      </w: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Odpoveď:</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z w:val="24"/>
          <w:szCs w:val="24"/>
        </w:rPr>
        <w:t>&lt;D</w:t>
      </w:r>
      <w:r w:rsidRPr="006B72AC">
        <w:rPr>
          <w:rFonts w:ascii="Times New Roman" w:hAnsi="Times New Roman"/>
          <w:noProof/>
          <w:spacing w:val="-1"/>
          <w:sz w:val="24"/>
          <w:szCs w:val="24"/>
        </w:rPr>
        <w:t>ata</w:t>
      </w:r>
      <w:r w:rsidRPr="006B72AC">
        <w:rPr>
          <w:rFonts w:ascii="Times New Roman" w:hAnsi="Times New Roman"/>
          <w:noProof/>
          <w:sz w:val="24"/>
          <w:szCs w:val="24"/>
        </w:rPr>
        <w:t>&gt;</w:t>
      </w:r>
      <w:r w:rsidRPr="006B72AC">
        <w:rPr>
          <w:rFonts w:ascii="Times New Roman" w:hAnsi="Times New Roman"/>
          <w:noProof/>
          <w:spacing w:val="-22"/>
          <w:sz w:val="24"/>
          <w:szCs w:val="24"/>
        </w:rPr>
        <w:t xml:space="preserve"> </w:t>
      </w:r>
      <w:r w:rsidRPr="006B72AC">
        <w:rPr>
          <w:rFonts w:ascii="Times New Roman" w:hAnsi="Times New Roman"/>
          <w:noProof/>
          <w:sz w:val="24"/>
          <w:szCs w:val="24"/>
        </w:rPr>
        <w:t>=</w:t>
      </w:r>
      <w:r w:rsidRPr="006B72AC">
        <w:rPr>
          <w:rFonts w:ascii="Times New Roman" w:hAnsi="Times New Roman"/>
          <w:noProof/>
          <w:spacing w:val="-22"/>
          <w:sz w:val="24"/>
          <w:szCs w:val="24"/>
        </w:rPr>
        <w:t xml:space="preserve"> </w:t>
      </w:r>
      <w:r w:rsidRPr="006B72AC">
        <w:rPr>
          <w:rFonts w:ascii="Times New Roman" w:hAnsi="Times New Roman"/>
          <w:noProof/>
          <w:spacing w:val="-2"/>
          <w:sz w:val="24"/>
          <w:szCs w:val="24"/>
        </w:rPr>
        <w:t>&lt;</w:t>
      </w:r>
      <w:r w:rsidRPr="006B72AC">
        <w:rPr>
          <w:rFonts w:ascii="Times New Roman" w:hAnsi="Times New Roman"/>
          <w:noProof/>
          <w:sz w:val="24"/>
          <w:szCs w:val="24"/>
        </w:rPr>
        <w:t>An</w:t>
      </w:r>
      <w:r w:rsidRPr="006B72AC">
        <w:rPr>
          <w:rFonts w:ascii="Times New Roman" w:hAnsi="Times New Roman"/>
          <w:noProof/>
          <w:spacing w:val="-2"/>
          <w:sz w:val="24"/>
          <w:szCs w:val="24"/>
        </w:rPr>
        <w:t>s</w:t>
      </w:r>
      <w:r w:rsidRPr="006B72AC">
        <w:rPr>
          <w:rFonts w:ascii="Times New Roman" w:hAnsi="Times New Roman"/>
          <w:noProof/>
          <w:sz w:val="24"/>
          <w:szCs w:val="24"/>
        </w:rPr>
        <w:t>w</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z w:val="24"/>
          <w:szCs w:val="24"/>
        </w:rPr>
        <w:t>&gt;[&lt;</w:t>
      </w:r>
      <w:r w:rsidRPr="006B72AC">
        <w:rPr>
          <w:rFonts w:ascii="Times New Roman" w:hAnsi="Times New Roman"/>
          <w:noProof/>
          <w:spacing w:val="-18"/>
          <w:sz w:val="24"/>
          <w:szCs w:val="24"/>
        </w:rPr>
        <w:t>T</w:t>
      </w:r>
      <w:r w:rsidRPr="006B72AC">
        <w:rPr>
          <w:rFonts w:ascii="Times New Roman" w:hAnsi="Times New Roman"/>
          <w:noProof/>
          <w:spacing w:val="-1"/>
          <w:sz w:val="24"/>
          <w:szCs w:val="24"/>
        </w:rPr>
        <w:t>a</w:t>
      </w:r>
      <w:r w:rsidRPr="006B72AC">
        <w:rPr>
          <w:rFonts w:ascii="Times New Roman" w:hAnsi="Times New Roman"/>
          <w:noProof/>
          <w:sz w:val="24"/>
          <w:szCs w:val="24"/>
        </w:rPr>
        <w:t>skId</w:t>
      </w:r>
      <w:r w:rsidRPr="006B72AC">
        <w:rPr>
          <w:rFonts w:ascii="Times New Roman" w:hAnsi="Times New Roman"/>
          <w:noProof/>
          <w:spacing w:val="-2"/>
          <w:sz w:val="24"/>
          <w:szCs w:val="24"/>
        </w:rPr>
        <w:t>&gt;</w:t>
      </w:r>
      <w:r w:rsidRPr="006B72AC">
        <w:rPr>
          <w:rFonts w:ascii="Times New Roman" w:hAnsi="Times New Roman"/>
          <w:noProof/>
          <w:sz w:val="24"/>
          <w:szCs w:val="24"/>
        </w:rPr>
        <w:t>&lt;</w:t>
      </w:r>
      <w:r w:rsidRPr="006B72AC">
        <w:rPr>
          <w:rFonts w:ascii="Times New Roman" w:hAnsi="Times New Roman"/>
          <w:noProof/>
          <w:spacing w:val="-18"/>
          <w:sz w:val="24"/>
          <w:szCs w:val="24"/>
        </w:rPr>
        <w:t>T</w:t>
      </w:r>
      <w:r w:rsidRPr="006B72AC">
        <w:rPr>
          <w:rFonts w:ascii="Times New Roman" w:hAnsi="Times New Roman"/>
          <w:noProof/>
          <w:spacing w:val="-1"/>
          <w:sz w:val="24"/>
          <w:szCs w:val="24"/>
        </w:rPr>
        <w:t>a</w:t>
      </w:r>
      <w:r w:rsidRPr="006B72AC">
        <w:rPr>
          <w:rFonts w:ascii="Times New Roman" w:hAnsi="Times New Roman"/>
          <w:noProof/>
          <w:sz w:val="24"/>
          <w:szCs w:val="24"/>
        </w:rPr>
        <w:t>skCod</w:t>
      </w:r>
      <w:r w:rsidRPr="006B72AC">
        <w:rPr>
          <w:rFonts w:ascii="Times New Roman" w:hAnsi="Times New Roman"/>
          <w:noProof/>
          <w:spacing w:val="-1"/>
          <w:sz w:val="24"/>
          <w:szCs w:val="24"/>
        </w:rPr>
        <w:t>e</w:t>
      </w:r>
      <w:r w:rsidRPr="006B72AC">
        <w:rPr>
          <w:rFonts w:ascii="Times New Roman" w:hAnsi="Times New Roman"/>
          <w:noProof/>
          <w:sz w:val="24"/>
          <w:szCs w:val="24"/>
        </w:rPr>
        <w:t>&gt;&lt;</w:t>
      </w:r>
      <w:r w:rsidRPr="006B72AC">
        <w:rPr>
          <w:rFonts w:ascii="Times New Roman" w:hAnsi="Times New Roman"/>
          <w:noProof/>
          <w:spacing w:val="-18"/>
          <w:sz w:val="24"/>
          <w:szCs w:val="24"/>
        </w:rPr>
        <w:t>T</w:t>
      </w:r>
      <w:r w:rsidRPr="006B72AC">
        <w:rPr>
          <w:rFonts w:ascii="Times New Roman" w:hAnsi="Times New Roman"/>
          <w:noProof/>
          <w:spacing w:val="-1"/>
          <w:sz w:val="24"/>
          <w:szCs w:val="24"/>
        </w:rPr>
        <w:t>a</w:t>
      </w:r>
      <w:r w:rsidRPr="006B72AC">
        <w:rPr>
          <w:rFonts w:ascii="Times New Roman" w:hAnsi="Times New Roman"/>
          <w:noProof/>
          <w:sz w:val="24"/>
          <w:szCs w:val="24"/>
        </w:rPr>
        <w:t>s</w:t>
      </w:r>
      <w:r w:rsidRPr="006B72AC">
        <w:rPr>
          <w:rFonts w:ascii="Times New Roman" w:hAnsi="Times New Roman"/>
          <w:noProof/>
          <w:spacing w:val="-2"/>
          <w:sz w:val="24"/>
          <w:szCs w:val="24"/>
        </w:rPr>
        <w:t>k</w:t>
      </w:r>
      <w:r w:rsidRPr="006B72AC">
        <w:rPr>
          <w:rFonts w:ascii="Times New Roman" w:hAnsi="Times New Roman"/>
          <w:noProof/>
          <w:sz w:val="24"/>
          <w:szCs w:val="24"/>
        </w:rPr>
        <w:t>D</w:t>
      </w:r>
      <w:r w:rsidRPr="006B72AC">
        <w:rPr>
          <w:rFonts w:ascii="Times New Roman" w:hAnsi="Times New Roman"/>
          <w:noProof/>
          <w:spacing w:val="-1"/>
          <w:sz w:val="24"/>
          <w:szCs w:val="24"/>
        </w:rPr>
        <w:t>e</w:t>
      </w:r>
      <w:r w:rsidRPr="006B72AC">
        <w:rPr>
          <w:rFonts w:ascii="Times New Roman" w:hAnsi="Times New Roman"/>
          <w:noProof/>
          <w:spacing w:val="1"/>
          <w:sz w:val="24"/>
          <w:szCs w:val="24"/>
        </w:rPr>
        <w:t>t</w:t>
      </w:r>
      <w:r w:rsidRPr="006B72AC">
        <w:rPr>
          <w:rFonts w:ascii="Times New Roman" w:hAnsi="Times New Roman"/>
          <w:noProof/>
          <w:spacing w:val="-1"/>
          <w:sz w:val="24"/>
          <w:szCs w:val="24"/>
        </w:rPr>
        <w:t>ail</w:t>
      </w:r>
      <w:r w:rsidRPr="006B72AC">
        <w:rPr>
          <w:rFonts w:ascii="Times New Roman" w:hAnsi="Times New Roman"/>
          <w:noProof/>
          <w:sz w:val="24"/>
          <w:szCs w:val="24"/>
        </w:rPr>
        <w:t>s&gt;]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2"/>
        <w:gridCol w:w="1418"/>
        <w:gridCol w:w="6238"/>
      </w:tblGrid>
      <w:tr w:rsidR="006B72AC" w:rsidRPr="006B72AC" w:rsidTr="00D005E3">
        <w:trPr>
          <w:trHeight w:hRule="exact" w:val="662"/>
        </w:trPr>
        <w:tc>
          <w:tcPr>
            <w:tcW w:w="1982"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poľa</w:t>
            </w:r>
          </w:p>
        </w:tc>
        <w:tc>
          <w:tcPr>
            <w:tcW w:w="141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212"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bl>
    <w:p w:rsidR="006B72AC" w:rsidRPr="006B72AC" w:rsidRDefault="006B72AC" w:rsidP="006B72AC">
      <w:pPr>
        <w:widowControl w:val="0"/>
        <w:autoSpaceDE w:val="0"/>
        <w:autoSpaceDN w:val="0"/>
        <w:adjustRightInd w:val="0"/>
        <w:spacing w:after="0"/>
        <w:ind w:left="0" w:firstLine="0"/>
        <w:jc w:val="center"/>
        <w:rPr>
          <w:rFonts w:ascii="Times New Roman" w:hAnsi="Times New Roman"/>
          <w:noProof/>
          <w:sz w:val="24"/>
          <w:szCs w:val="24"/>
          <w:lang w:eastAsia="sk-SK"/>
        </w:rPr>
        <w:sectPr w:rsidR="006B72AC" w:rsidRPr="006B72AC">
          <w:pgSz w:w="11900" w:h="16840"/>
          <w:pgMar w:top="1060" w:right="1020" w:bottom="1380" w:left="1020" w:header="0" w:footer="1189" w:gutter="0"/>
          <w:cols w:space="708"/>
          <w:noEndnote/>
        </w:sectPr>
      </w:pPr>
    </w:p>
    <w:p w:rsidR="006B72AC" w:rsidRPr="006B72AC" w:rsidRDefault="006B72AC" w:rsidP="006B72AC">
      <w:pPr>
        <w:widowControl w:val="0"/>
        <w:kinsoku w:val="0"/>
        <w:overflowPunct w:val="0"/>
        <w:autoSpaceDE w:val="0"/>
        <w:autoSpaceDN w:val="0"/>
        <w:adjustRightInd w:val="0"/>
        <w:spacing w:before="4" w:after="0" w:line="90" w:lineRule="exact"/>
        <w:ind w:left="0" w:firstLine="0"/>
        <w:jc w:val="center"/>
        <w:rPr>
          <w:rFonts w:ascii="Times New Roman" w:hAnsi="Times New Roman"/>
          <w:noProof/>
          <w:sz w:val="9"/>
          <w:szCs w:val="9"/>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2"/>
        <w:gridCol w:w="1418"/>
        <w:gridCol w:w="6238"/>
      </w:tblGrid>
      <w:tr w:rsidR="006B72AC" w:rsidRPr="006B72AC" w:rsidTr="00D005E3">
        <w:trPr>
          <w:trHeight w:hRule="exact" w:val="1334"/>
        </w:trPr>
        <w:tc>
          <w:tcPr>
            <w:tcW w:w="198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An</w:t>
            </w:r>
            <w:r w:rsidRPr="006B72AC">
              <w:rPr>
                <w:rFonts w:ascii="Times New Roman" w:hAnsi="Times New Roman"/>
                <w:noProof/>
                <w:spacing w:val="-2"/>
                <w:sz w:val="24"/>
                <w:szCs w:val="24"/>
                <w:lang w:eastAsia="sk-SK"/>
              </w:rPr>
              <w:t>s</w:t>
            </w:r>
            <w:r w:rsidRPr="006B72AC">
              <w:rPr>
                <w:rFonts w:ascii="Times New Roman" w:hAnsi="Times New Roman"/>
                <w:noProof/>
                <w:sz w:val="24"/>
                <w:szCs w:val="24"/>
                <w:lang w:eastAsia="sk-SK"/>
              </w:rPr>
              <w:t>w</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rCode</w:t>
            </w:r>
          </w:p>
        </w:tc>
        <w:tc>
          <w:tcPr>
            <w:tcW w:w="141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2"/>
                <w:sz w:val="24"/>
                <w:szCs w:val="24"/>
                <w:lang w:eastAsia="sk-SK"/>
              </w:rPr>
              <w:t>Kó</w:t>
            </w:r>
            <w:r w:rsidRPr="006B72AC">
              <w:rPr>
                <w:rFonts w:ascii="Times New Roman" w:hAnsi="Times New Roman"/>
                <w:noProof/>
                <w:sz w:val="24"/>
                <w:szCs w:val="24"/>
                <w:lang w:eastAsia="sk-SK"/>
              </w:rPr>
              <w:t>d</w:t>
            </w:r>
            <w:r w:rsidRPr="006B72AC">
              <w:rPr>
                <w:rFonts w:ascii="Times New Roman" w:hAnsi="Times New Roman"/>
                <w:noProof/>
                <w:spacing w:val="-6"/>
                <w:sz w:val="24"/>
                <w:szCs w:val="24"/>
                <w:lang w:eastAsia="sk-SK"/>
              </w:rPr>
              <w:t xml:space="preserve"> </w:t>
            </w:r>
            <w:r w:rsidRPr="006B72AC">
              <w:rPr>
                <w:rFonts w:ascii="Times New Roman" w:hAnsi="Times New Roman"/>
                <w:noProof/>
                <w:sz w:val="24"/>
                <w:szCs w:val="24"/>
                <w:lang w:eastAsia="sk-SK"/>
              </w:rPr>
              <w:t>odpovede:</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0</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3"/>
                <w:sz w:val="24"/>
                <w:szCs w:val="24"/>
                <w:lang w:eastAsia="sk-SK"/>
              </w:rPr>
              <w:t xml:space="preserve"> </w:t>
            </w:r>
            <w:r w:rsidRPr="006B72AC">
              <w:rPr>
                <w:rFonts w:ascii="Times New Roman" w:hAnsi="Times New Roman"/>
                <w:noProof/>
                <w:sz w:val="24"/>
                <w:szCs w:val="24"/>
                <w:lang w:eastAsia="sk-SK"/>
              </w:rPr>
              <w:t>Nie sú úlohy na realizáciu.</w:t>
            </w:r>
            <w:r w:rsidRPr="006B72AC">
              <w:rPr>
                <w:rFonts w:ascii="Times New Roman" w:hAnsi="Times New Roman"/>
                <w:noProof/>
                <w:spacing w:val="-3"/>
                <w:sz w:val="24"/>
                <w:szCs w:val="24"/>
                <w:lang w:eastAsia="sk-SK"/>
              </w:rPr>
              <w:t xml:space="preserve"> </w:t>
            </w:r>
            <w:r w:rsidRPr="006B72AC">
              <w:rPr>
                <w:rFonts w:ascii="Times New Roman" w:hAnsi="Times New Roman"/>
                <w:noProof/>
                <w:sz w:val="24"/>
                <w:szCs w:val="24"/>
                <w:lang w:eastAsia="sk-SK"/>
              </w:rPr>
              <w:t>Zvyšné polia rámca sa nevyskytujú.</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J</w:t>
            </w:r>
            <w:r w:rsidRPr="006B72AC">
              <w:rPr>
                <w:rFonts w:ascii="Times New Roman" w:hAnsi="Times New Roman"/>
                <w:noProof/>
                <w:spacing w:val="-1"/>
                <w:sz w:val="24"/>
                <w:szCs w:val="24"/>
                <w:lang w:eastAsia="sk-SK"/>
              </w:rPr>
              <w:t>e úloha na realizáciu</w:t>
            </w:r>
            <w:r w:rsidRPr="006B72AC">
              <w:rPr>
                <w:rFonts w:ascii="Times New Roman" w:hAnsi="Times New Roman"/>
                <w:noProof/>
                <w:sz w:val="24"/>
                <w:szCs w:val="24"/>
                <w:lang w:eastAsia="sk-SK"/>
              </w:rPr>
              <w:t>.</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Zvyšné polia rámca sa vyskytujú</w:t>
            </w:r>
          </w:p>
        </w:tc>
      </w:tr>
      <w:tr w:rsidR="006B72AC" w:rsidRPr="006B72AC" w:rsidTr="00D005E3">
        <w:trPr>
          <w:trHeight w:hRule="exact" w:val="782"/>
        </w:trPr>
        <w:tc>
          <w:tcPr>
            <w:tcW w:w="198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18"/>
                <w:sz w:val="24"/>
                <w:szCs w:val="24"/>
                <w:lang w:eastAsia="sk-SK"/>
              </w:rPr>
              <w:t>T</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 xml:space="preserve">skId </w:t>
            </w:r>
            <w:r w:rsidRPr="006B72AC">
              <w:rPr>
                <w:rFonts w:ascii="Times New Roman" w:hAnsi="Times New Roman"/>
                <w:noProof/>
                <w:w w:val="95"/>
                <w:sz w:val="24"/>
                <w:szCs w:val="24"/>
                <w:lang w:eastAsia="sk-SK"/>
              </w:rPr>
              <w:t>(op</w:t>
            </w:r>
            <w:r w:rsidRPr="006B72AC">
              <w:rPr>
                <w:rFonts w:ascii="Times New Roman" w:hAnsi="Times New Roman"/>
                <w:noProof/>
                <w:spacing w:val="-1"/>
                <w:w w:val="95"/>
                <w:sz w:val="24"/>
                <w:szCs w:val="24"/>
                <w:lang w:eastAsia="sk-SK"/>
              </w:rPr>
              <w:t>c</w:t>
            </w:r>
            <w:r w:rsidRPr="006B72AC">
              <w:rPr>
                <w:rFonts w:ascii="Times New Roman" w:hAnsi="Times New Roman"/>
                <w:noProof/>
                <w:w w:val="95"/>
                <w:sz w:val="24"/>
                <w:szCs w:val="24"/>
                <w:lang w:eastAsia="sk-SK"/>
              </w:rPr>
              <w:t>jon</w:t>
            </w:r>
            <w:r w:rsidRPr="006B72AC">
              <w:rPr>
                <w:rFonts w:ascii="Times New Roman" w:hAnsi="Times New Roman"/>
                <w:noProof/>
                <w:spacing w:val="-1"/>
                <w:w w:val="95"/>
                <w:sz w:val="24"/>
                <w:szCs w:val="24"/>
                <w:lang w:eastAsia="sk-SK"/>
              </w:rPr>
              <w:t>al</w:t>
            </w:r>
            <w:r w:rsidRPr="006B72AC">
              <w:rPr>
                <w:rFonts w:ascii="Times New Roman" w:hAnsi="Times New Roman"/>
                <w:noProof/>
                <w:w w:val="95"/>
                <w:sz w:val="24"/>
                <w:szCs w:val="24"/>
                <w:lang w:eastAsia="sk-SK"/>
              </w:rPr>
              <w:t>ni</w:t>
            </w:r>
            <w:r w:rsidRPr="006B72AC">
              <w:rPr>
                <w:rFonts w:ascii="Times New Roman" w:hAnsi="Times New Roman"/>
                <w:noProof/>
                <w:spacing w:val="-1"/>
                <w:w w:val="95"/>
                <w:sz w:val="24"/>
                <w:szCs w:val="24"/>
                <w:lang w:eastAsia="sk-SK"/>
              </w:rPr>
              <w:t>e</w:t>
            </w:r>
            <w:r w:rsidRPr="006B72AC">
              <w:rPr>
                <w:rFonts w:ascii="Times New Roman" w:hAnsi="Times New Roman"/>
                <w:noProof/>
                <w:w w:val="95"/>
                <w:sz w:val="24"/>
                <w:szCs w:val="24"/>
                <w:lang w:eastAsia="sk-SK"/>
              </w:rPr>
              <w:t>)</w:t>
            </w:r>
          </w:p>
        </w:tc>
        <w:tc>
          <w:tcPr>
            <w:tcW w:w="141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Id</w:t>
            </w:r>
            <w:r w:rsidRPr="006B72AC">
              <w:rPr>
                <w:rFonts w:ascii="Times New Roman" w:hAnsi="Times New Roman"/>
                <w:noProof/>
                <w:spacing w:val="-5"/>
                <w:sz w:val="24"/>
                <w:szCs w:val="24"/>
                <w:lang w:eastAsia="sk-SK"/>
              </w:rPr>
              <w:t xml:space="preserve"> </w:t>
            </w:r>
            <w:r w:rsidRPr="006B72AC">
              <w:rPr>
                <w:rFonts w:ascii="Times New Roman" w:hAnsi="Times New Roman"/>
                <w:noProof/>
                <w:spacing w:val="-1"/>
                <w:sz w:val="24"/>
                <w:szCs w:val="24"/>
                <w:lang w:eastAsia="sk-SK"/>
              </w:rPr>
              <w:t>úlohy na realizáciu</w:t>
            </w:r>
            <w:r w:rsidRPr="006B72AC">
              <w:rPr>
                <w:rFonts w:ascii="Times New Roman" w:hAnsi="Times New Roman"/>
                <w:noProof/>
                <w:sz w:val="24"/>
                <w:szCs w:val="24"/>
                <w:lang w:eastAsia="sk-SK"/>
              </w:rPr>
              <w:t>.</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Id</w:t>
            </w:r>
            <w:r w:rsidRPr="006B72AC">
              <w:rPr>
                <w:rFonts w:ascii="Times New Roman" w:hAnsi="Times New Roman"/>
                <w:noProof/>
                <w:spacing w:val="-4"/>
                <w:sz w:val="24"/>
                <w:szCs w:val="24"/>
                <w:lang w:eastAsia="sk-SK"/>
              </w:rPr>
              <w:t xml:space="preserve"> </w:t>
            </w:r>
            <w:r w:rsidRPr="006B72AC">
              <w:rPr>
                <w:rFonts w:ascii="Times New Roman" w:hAnsi="Times New Roman"/>
                <w:noProof/>
                <w:spacing w:val="-1"/>
                <w:sz w:val="24"/>
                <w:szCs w:val="24"/>
                <w:lang w:eastAsia="sk-SK"/>
              </w:rPr>
              <w:t>úlohy generuje server</w:t>
            </w:r>
            <w:r w:rsidRPr="006B72AC">
              <w:rPr>
                <w:rFonts w:ascii="Times New Roman" w:hAnsi="Times New Roman"/>
                <w:noProof/>
                <w:sz w:val="24"/>
                <w:szCs w:val="24"/>
                <w:lang w:eastAsia="sk-SK"/>
              </w:rPr>
              <w:t>.</w:t>
            </w:r>
          </w:p>
        </w:tc>
      </w:tr>
      <w:tr w:rsidR="006B72AC" w:rsidRPr="006B72AC" w:rsidTr="00D005E3">
        <w:trPr>
          <w:trHeight w:hRule="exact" w:val="904"/>
        </w:trPr>
        <w:tc>
          <w:tcPr>
            <w:tcW w:w="198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line="344" w:lineRule="auto"/>
              <w:ind w:left="0" w:firstLine="0"/>
              <w:jc w:val="center"/>
              <w:rPr>
                <w:rFonts w:ascii="Times New Roman" w:hAnsi="Times New Roman"/>
                <w:noProof/>
                <w:sz w:val="24"/>
                <w:szCs w:val="24"/>
                <w:lang w:eastAsia="sk-SK"/>
              </w:rPr>
            </w:pPr>
            <w:r w:rsidRPr="006B72AC">
              <w:rPr>
                <w:rFonts w:ascii="Times New Roman" w:hAnsi="Times New Roman"/>
                <w:noProof/>
                <w:spacing w:val="-18"/>
                <w:sz w:val="24"/>
                <w:szCs w:val="24"/>
                <w:lang w:eastAsia="sk-SK"/>
              </w:rPr>
              <w:t>T</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skCode</w:t>
            </w:r>
            <w:r w:rsidRPr="006B72AC">
              <w:rPr>
                <w:rFonts w:ascii="Times New Roman" w:hAnsi="Times New Roman"/>
                <w:noProof/>
                <w:w w:val="99"/>
                <w:sz w:val="24"/>
                <w:szCs w:val="24"/>
                <w:lang w:eastAsia="sk-SK"/>
              </w:rPr>
              <w:t xml:space="preserve"> </w:t>
            </w:r>
            <w:r w:rsidRPr="006B72AC">
              <w:rPr>
                <w:rFonts w:ascii="Times New Roman" w:hAnsi="Times New Roman"/>
                <w:noProof/>
                <w:w w:val="95"/>
                <w:sz w:val="24"/>
                <w:szCs w:val="24"/>
                <w:lang w:eastAsia="sk-SK"/>
              </w:rPr>
              <w:t>(op</w:t>
            </w:r>
            <w:r w:rsidRPr="006B72AC">
              <w:rPr>
                <w:rFonts w:ascii="Times New Roman" w:hAnsi="Times New Roman"/>
                <w:noProof/>
                <w:spacing w:val="-1"/>
                <w:w w:val="95"/>
                <w:sz w:val="24"/>
                <w:szCs w:val="24"/>
                <w:lang w:eastAsia="sk-SK"/>
              </w:rPr>
              <w:t>c</w:t>
            </w:r>
            <w:r w:rsidRPr="006B72AC">
              <w:rPr>
                <w:rFonts w:ascii="Times New Roman" w:hAnsi="Times New Roman"/>
                <w:noProof/>
                <w:w w:val="95"/>
                <w:sz w:val="24"/>
                <w:szCs w:val="24"/>
                <w:lang w:eastAsia="sk-SK"/>
              </w:rPr>
              <w:t>jon</w:t>
            </w:r>
            <w:r w:rsidRPr="006B72AC">
              <w:rPr>
                <w:rFonts w:ascii="Times New Roman" w:hAnsi="Times New Roman"/>
                <w:noProof/>
                <w:spacing w:val="-1"/>
                <w:w w:val="95"/>
                <w:sz w:val="24"/>
                <w:szCs w:val="24"/>
                <w:lang w:eastAsia="sk-SK"/>
              </w:rPr>
              <w:t>al</w:t>
            </w:r>
            <w:r w:rsidRPr="006B72AC">
              <w:rPr>
                <w:rFonts w:ascii="Times New Roman" w:hAnsi="Times New Roman"/>
                <w:noProof/>
                <w:w w:val="95"/>
                <w:sz w:val="24"/>
                <w:szCs w:val="24"/>
                <w:lang w:eastAsia="sk-SK"/>
              </w:rPr>
              <w:t>ni</w:t>
            </w:r>
            <w:r w:rsidRPr="006B72AC">
              <w:rPr>
                <w:rFonts w:ascii="Times New Roman" w:hAnsi="Times New Roman"/>
                <w:noProof/>
                <w:spacing w:val="-1"/>
                <w:w w:val="95"/>
                <w:sz w:val="24"/>
                <w:szCs w:val="24"/>
                <w:lang w:eastAsia="sk-SK"/>
              </w:rPr>
              <w:t>e</w:t>
            </w:r>
            <w:r w:rsidRPr="006B72AC">
              <w:rPr>
                <w:rFonts w:ascii="Times New Roman" w:hAnsi="Times New Roman"/>
                <w:noProof/>
                <w:w w:val="95"/>
                <w:sz w:val="24"/>
                <w:szCs w:val="24"/>
                <w:lang w:eastAsia="sk-SK"/>
              </w:rPr>
              <w:t>)</w:t>
            </w:r>
          </w:p>
        </w:tc>
        <w:tc>
          <w:tcPr>
            <w:tcW w:w="141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Kód</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úlohy na realizáciu.</w:t>
            </w:r>
            <w:r w:rsidRPr="006B72AC">
              <w:rPr>
                <w:rFonts w:ascii="Times New Roman" w:hAnsi="Times New Roman"/>
                <w:noProof/>
                <w:spacing w:val="-3"/>
                <w:sz w:val="24"/>
                <w:szCs w:val="24"/>
                <w:lang w:eastAsia="sk-SK"/>
              </w:rPr>
              <w:t xml:space="preserve"> </w:t>
            </w:r>
            <w:r w:rsidRPr="006B72AC">
              <w:rPr>
                <w:rFonts w:ascii="Times New Roman" w:hAnsi="Times New Roman"/>
                <w:noProof/>
                <w:spacing w:val="-2"/>
                <w:sz w:val="24"/>
                <w:szCs w:val="24"/>
                <w:lang w:eastAsia="sk-SK"/>
              </w:rPr>
              <w:t>Po</w:t>
            </w: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i</w:t>
            </w:r>
            <w:r w:rsidRPr="006B72AC">
              <w:rPr>
                <w:rFonts w:ascii="Times New Roman" w:hAnsi="Times New Roman"/>
                <w:noProof/>
                <w:sz w:val="24"/>
                <w:szCs w:val="24"/>
                <w:lang w:eastAsia="sk-SK"/>
              </w:rPr>
              <w:t>s</w:t>
            </w:r>
            <w:r w:rsidRPr="006B72AC">
              <w:rPr>
                <w:rFonts w:ascii="Times New Roman" w:hAnsi="Times New Roman"/>
                <w:noProof/>
                <w:spacing w:val="-4"/>
                <w:sz w:val="24"/>
                <w:szCs w:val="24"/>
                <w:lang w:eastAsia="sk-SK"/>
              </w:rPr>
              <w:t xml:space="preserve"> je </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ižšie</w:t>
            </w:r>
            <w:r w:rsidRPr="006B72AC">
              <w:rPr>
                <w:rFonts w:ascii="Times New Roman" w:hAnsi="Times New Roman"/>
                <w:noProof/>
                <w:sz w:val="24"/>
                <w:szCs w:val="24"/>
                <w:lang w:eastAsia="sk-SK"/>
              </w:rPr>
              <w:t>.</w:t>
            </w:r>
          </w:p>
        </w:tc>
      </w:tr>
      <w:tr w:rsidR="006B72AC" w:rsidRPr="006B72AC" w:rsidTr="00D005E3">
        <w:trPr>
          <w:trHeight w:hRule="exact" w:val="782"/>
        </w:trPr>
        <w:tc>
          <w:tcPr>
            <w:tcW w:w="198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18"/>
                <w:sz w:val="24"/>
                <w:szCs w:val="24"/>
                <w:lang w:eastAsia="sk-SK"/>
              </w:rPr>
              <w:t>T</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skD</w:t>
            </w:r>
            <w:r w:rsidRPr="006B72AC">
              <w:rPr>
                <w:rFonts w:ascii="Times New Roman" w:hAnsi="Times New Roman"/>
                <w:noProof/>
                <w:spacing w:val="-1"/>
                <w:sz w:val="24"/>
                <w:szCs w:val="24"/>
                <w:lang w:eastAsia="sk-SK"/>
              </w:rPr>
              <w:t>eta</w:t>
            </w:r>
            <w:r w:rsidRPr="006B72AC">
              <w:rPr>
                <w:rFonts w:ascii="Times New Roman" w:hAnsi="Times New Roman"/>
                <w:noProof/>
                <w:spacing w:val="1"/>
                <w:sz w:val="24"/>
                <w:szCs w:val="24"/>
                <w:lang w:eastAsia="sk-SK"/>
              </w:rPr>
              <w:t>i</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 xml:space="preserve">s </w:t>
            </w:r>
            <w:r w:rsidRPr="006B72AC">
              <w:rPr>
                <w:rFonts w:ascii="Times New Roman" w:hAnsi="Times New Roman"/>
                <w:noProof/>
                <w:w w:val="95"/>
                <w:sz w:val="24"/>
                <w:szCs w:val="24"/>
                <w:lang w:eastAsia="sk-SK"/>
              </w:rPr>
              <w:t>(op</w:t>
            </w:r>
            <w:r w:rsidRPr="006B72AC">
              <w:rPr>
                <w:rFonts w:ascii="Times New Roman" w:hAnsi="Times New Roman"/>
                <w:noProof/>
                <w:spacing w:val="-1"/>
                <w:w w:val="95"/>
                <w:sz w:val="24"/>
                <w:szCs w:val="24"/>
                <w:lang w:eastAsia="sk-SK"/>
              </w:rPr>
              <w:t>c</w:t>
            </w:r>
            <w:r w:rsidRPr="006B72AC">
              <w:rPr>
                <w:rFonts w:ascii="Times New Roman" w:hAnsi="Times New Roman"/>
                <w:noProof/>
                <w:w w:val="95"/>
                <w:sz w:val="24"/>
                <w:szCs w:val="24"/>
                <w:lang w:eastAsia="sk-SK"/>
              </w:rPr>
              <w:t>jon</w:t>
            </w:r>
            <w:r w:rsidRPr="006B72AC">
              <w:rPr>
                <w:rFonts w:ascii="Times New Roman" w:hAnsi="Times New Roman"/>
                <w:noProof/>
                <w:spacing w:val="-1"/>
                <w:w w:val="95"/>
                <w:sz w:val="24"/>
                <w:szCs w:val="24"/>
                <w:lang w:eastAsia="sk-SK"/>
              </w:rPr>
              <w:t>al</w:t>
            </w:r>
            <w:r w:rsidRPr="006B72AC">
              <w:rPr>
                <w:rFonts w:ascii="Times New Roman" w:hAnsi="Times New Roman"/>
                <w:noProof/>
                <w:w w:val="95"/>
                <w:sz w:val="24"/>
                <w:szCs w:val="24"/>
                <w:lang w:eastAsia="sk-SK"/>
              </w:rPr>
              <w:t>ni</w:t>
            </w:r>
            <w:r w:rsidRPr="006B72AC">
              <w:rPr>
                <w:rFonts w:ascii="Times New Roman" w:hAnsi="Times New Roman"/>
                <w:noProof/>
                <w:spacing w:val="-1"/>
                <w:w w:val="95"/>
                <w:sz w:val="24"/>
                <w:szCs w:val="24"/>
                <w:lang w:eastAsia="sk-SK"/>
              </w:rPr>
              <w:t>e</w:t>
            </w:r>
            <w:r w:rsidRPr="006B72AC">
              <w:rPr>
                <w:rFonts w:ascii="Times New Roman" w:hAnsi="Times New Roman"/>
                <w:noProof/>
                <w:w w:val="95"/>
                <w:sz w:val="24"/>
                <w:szCs w:val="24"/>
                <w:lang w:eastAsia="sk-SK"/>
              </w:rPr>
              <w:t>)</w:t>
            </w:r>
          </w:p>
        </w:tc>
        <w:tc>
          <w:tcPr>
            <w:tcW w:w="141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N</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Podrobné údaje úlohy.</w:t>
            </w:r>
            <w:r w:rsidRPr="006B72AC">
              <w:rPr>
                <w:rFonts w:ascii="Times New Roman" w:hAnsi="Times New Roman"/>
                <w:noProof/>
                <w:spacing w:val="-10"/>
                <w:sz w:val="24"/>
                <w:szCs w:val="24"/>
                <w:lang w:eastAsia="sk-SK"/>
              </w:rPr>
              <w:t xml:space="preserve"> </w:t>
            </w:r>
            <w:r w:rsidRPr="006B72AC">
              <w:rPr>
                <w:rFonts w:ascii="Times New Roman" w:hAnsi="Times New Roman"/>
                <w:noProof/>
                <w:sz w:val="24"/>
                <w:szCs w:val="24"/>
                <w:lang w:eastAsia="sk-SK"/>
              </w:rPr>
              <w:t>V závislosti</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od</w:t>
            </w:r>
            <w:r w:rsidRPr="006B72AC">
              <w:rPr>
                <w:rFonts w:ascii="Times New Roman" w:hAnsi="Times New Roman"/>
                <w:noProof/>
                <w:spacing w:val="-6"/>
                <w:sz w:val="24"/>
                <w:szCs w:val="24"/>
                <w:lang w:eastAsia="sk-SK"/>
              </w:rPr>
              <w:t xml:space="preserve"> úlohy sa podrobné údaje môžu líšiť</w:t>
            </w:r>
            <w:r w:rsidRPr="006B72AC">
              <w:rPr>
                <w:rFonts w:ascii="Times New Roman" w:hAnsi="Times New Roman"/>
                <w:noProof/>
                <w:sz w:val="24"/>
                <w:szCs w:val="24"/>
                <w:lang w:eastAsia="sk-SK"/>
              </w:rPr>
              <w:t>.</w:t>
            </w:r>
          </w:p>
        </w:tc>
      </w:tr>
    </w:tbl>
    <w:p w:rsidR="006B72AC" w:rsidRPr="006B72AC" w:rsidRDefault="006B72AC" w:rsidP="006B72AC">
      <w:pPr>
        <w:widowControl w:val="0"/>
        <w:kinsoku w:val="0"/>
        <w:overflowPunct w:val="0"/>
        <w:autoSpaceDE w:val="0"/>
        <w:autoSpaceDN w:val="0"/>
        <w:adjustRightInd w:val="0"/>
        <w:spacing w:before="6" w:after="0" w:line="190" w:lineRule="exact"/>
        <w:ind w:left="0" w:firstLine="0"/>
        <w:jc w:val="left"/>
        <w:rPr>
          <w:rFonts w:ascii="Times New Roman" w:hAnsi="Times New Roman"/>
          <w:noProof/>
          <w:sz w:val="19"/>
          <w:szCs w:val="19"/>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2550"/>
        <w:gridCol w:w="7088"/>
      </w:tblGrid>
      <w:tr w:rsidR="006B72AC" w:rsidRPr="006B72AC" w:rsidTr="00D005E3">
        <w:trPr>
          <w:trHeight w:hRule="exact" w:val="386"/>
        </w:trPr>
        <w:tc>
          <w:tcPr>
            <w:tcW w:w="9638" w:type="dxa"/>
            <w:gridSpan w:val="2"/>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Zoznam úloh</w:t>
            </w:r>
          </w:p>
        </w:tc>
      </w:tr>
      <w:tr w:rsidR="006B72AC" w:rsidRPr="006B72AC" w:rsidTr="00D005E3">
        <w:trPr>
          <w:trHeight w:hRule="exact" w:val="388"/>
        </w:trPr>
        <w:tc>
          <w:tcPr>
            <w:tcW w:w="255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24"/>
                <w:sz w:val="24"/>
                <w:szCs w:val="24"/>
                <w:lang w:eastAsia="sk-SK"/>
              </w:rPr>
              <w:t>T</w:t>
            </w:r>
            <w:r w:rsidRPr="006B72AC">
              <w:rPr>
                <w:rFonts w:ascii="Times New Roman" w:hAnsi="Times New Roman"/>
                <w:b/>
                <w:bCs/>
                <w:noProof/>
                <w:spacing w:val="-2"/>
                <w:sz w:val="24"/>
                <w:szCs w:val="24"/>
                <w:lang w:eastAsia="sk-SK"/>
              </w:rPr>
              <w:t>a</w:t>
            </w:r>
            <w:r w:rsidRPr="006B72AC">
              <w:rPr>
                <w:rFonts w:ascii="Times New Roman" w:hAnsi="Times New Roman"/>
                <w:b/>
                <w:bCs/>
                <w:noProof/>
                <w:sz w:val="24"/>
                <w:szCs w:val="24"/>
                <w:lang w:eastAsia="sk-SK"/>
              </w:rPr>
              <w:t>skCode</w:t>
            </w:r>
          </w:p>
        </w:tc>
        <w:tc>
          <w:tcPr>
            <w:tcW w:w="708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386"/>
        </w:trPr>
        <w:tc>
          <w:tcPr>
            <w:tcW w:w="25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708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Infor</w:t>
            </w:r>
            <w:r w:rsidRPr="006B72AC">
              <w:rPr>
                <w:rFonts w:ascii="Times New Roman" w:hAnsi="Times New Roman"/>
                <w:spacing w:val="-1"/>
                <w:sz w:val="24"/>
                <w:szCs w:val="24"/>
                <w:lang w:eastAsia="sk-SK"/>
              </w:rPr>
              <w:t>mácia pre tabule</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3"/>
                <w:sz w:val="24"/>
                <w:szCs w:val="24"/>
                <w:lang w:eastAsia="sk-SK"/>
              </w:rPr>
              <w:t xml:space="preserve"> </w:t>
            </w:r>
            <w:hyperlink w:anchor="bookmark0" w:history="1">
              <w:r w:rsidRPr="006B72AC">
                <w:rPr>
                  <w:rFonts w:ascii="Times New Roman" w:hAnsi="Times New Roman"/>
                  <w:sz w:val="24"/>
                  <w:szCs w:val="24"/>
                  <w:lang w:eastAsia="sk-SK"/>
                </w:rPr>
                <w:t>3.6.1</w:t>
              </w:r>
            </w:hyperlink>
          </w:p>
        </w:tc>
      </w:tr>
      <w:tr w:rsidR="006B72AC" w:rsidRPr="006B72AC" w:rsidTr="00D005E3">
        <w:trPr>
          <w:trHeight w:hRule="exact" w:val="388"/>
        </w:trPr>
        <w:tc>
          <w:tcPr>
            <w:tcW w:w="25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708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6"/>
                <w:sz w:val="24"/>
                <w:szCs w:val="24"/>
                <w:lang w:eastAsia="sk-SK"/>
              </w:rPr>
              <w:t>CP</w:t>
            </w:r>
            <w:r w:rsidRPr="006B72AC">
              <w:rPr>
                <w:rFonts w:ascii="Times New Roman" w:hAnsi="Times New Roman"/>
                <w:spacing w:val="-7"/>
                <w:sz w:val="24"/>
                <w:szCs w:val="24"/>
                <w:lang w:eastAsia="sk-SK"/>
              </w:rPr>
              <w:t xml:space="preserve"> k tabuli</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4"/>
                <w:sz w:val="24"/>
                <w:szCs w:val="24"/>
                <w:lang w:eastAsia="sk-SK"/>
              </w:rPr>
              <w:t xml:space="preserve"> </w:t>
            </w:r>
            <w:hyperlink w:anchor="bookmark1" w:history="1">
              <w:r w:rsidRPr="006B72AC">
                <w:rPr>
                  <w:rFonts w:ascii="Times New Roman" w:hAnsi="Times New Roman"/>
                  <w:sz w:val="24"/>
                  <w:szCs w:val="24"/>
                  <w:lang w:eastAsia="sk-SK"/>
                </w:rPr>
                <w:t>3.6.2</w:t>
              </w:r>
            </w:hyperlink>
          </w:p>
        </w:tc>
      </w:tr>
      <w:tr w:rsidR="006B72AC" w:rsidRPr="006B72AC" w:rsidTr="00D005E3">
        <w:trPr>
          <w:trHeight w:hRule="exact" w:val="386"/>
        </w:trPr>
        <w:tc>
          <w:tcPr>
            <w:tcW w:w="25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3</w:t>
            </w:r>
          </w:p>
        </w:tc>
        <w:tc>
          <w:tcPr>
            <w:tcW w:w="708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Korektúry k tabuli</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4"/>
                <w:sz w:val="24"/>
                <w:szCs w:val="24"/>
                <w:lang w:eastAsia="sk-SK"/>
              </w:rPr>
              <w:t xml:space="preserve"> </w:t>
            </w:r>
            <w:hyperlink w:anchor="bookmark2" w:history="1">
              <w:r w:rsidRPr="006B72AC">
                <w:rPr>
                  <w:rFonts w:ascii="Times New Roman" w:hAnsi="Times New Roman"/>
                  <w:sz w:val="24"/>
                  <w:szCs w:val="24"/>
                  <w:lang w:eastAsia="sk-SK"/>
                </w:rPr>
                <w:t>3.6.3</w:t>
              </w:r>
            </w:hyperlink>
          </w:p>
        </w:tc>
      </w:tr>
      <w:tr w:rsidR="006B72AC" w:rsidRPr="006B72AC" w:rsidTr="00D005E3">
        <w:trPr>
          <w:trHeight w:hRule="exact" w:val="415"/>
        </w:trPr>
        <w:tc>
          <w:tcPr>
            <w:tcW w:w="25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708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Textová infor</w:t>
            </w:r>
            <w:r w:rsidRPr="006B72AC">
              <w:rPr>
                <w:rFonts w:ascii="Times New Roman" w:hAnsi="Times New Roman"/>
                <w:spacing w:val="-1"/>
                <w:sz w:val="24"/>
                <w:szCs w:val="24"/>
                <w:lang w:eastAsia="sk-SK"/>
              </w:rPr>
              <w:t xml:space="preserve">mácia </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k</w:t>
            </w:r>
            <w:r w:rsidRPr="006B72AC">
              <w:rPr>
                <w:rFonts w:ascii="Times New Roman" w:hAnsi="Times New Roman"/>
                <w:spacing w:val="-1"/>
                <w:sz w:val="24"/>
                <w:szCs w:val="24"/>
                <w:lang w:eastAsia="sk-SK"/>
              </w:rPr>
              <w:t>l</w:t>
            </w:r>
            <w:r w:rsidRPr="006B72AC">
              <w:rPr>
                <w:rFonts w:ascii="Times New Roman" w:hAnsi="Times New Roman"/>
                <w:spacing w:val="1"/>
                <w:sz w:val="24"/>
                <w:szCs w:val="24"/>
                <w:lang w:eastAsia="sk-SK"/>
              </w:rPr>
              <w:t>a</w:t>
            </w:r>
            <w:r w:rsidRPr="006B72AC">
              <w:rPr>
                <w:rFonts w:ascii="Times New Roman" w:hAnsi="Times New Roman"/>
                <w:spacing w:val="-3"/>
                <w:sz w:val="24"/>
                <w:szCs w:val="24"/>
                <w:lang w:eastAsia="sk-SK"/>
              </w:rPr>
              <w:t>m</w:t>
            </w:r>
            <w:r w:rsidRPr="006B72AC">
              <w:rPr>
                <w:rFonts w:ascii="Times New Roman" w:hAnsi="Times New Roman"/>
                <w:sz w:val="24"/>
                <w:szCs w:val="24"/>
                <w:lang w:eastAsia="sk-SK"/>
              </w:rPr>
              <w:t>a</w:t>
            </w:r>
            <w:r w:rsidRPr="006B72AC">
              <w:rPr>
                <w:rFonts w:ascii="Times New Roman" w:hAnsi="Times New Roman"/>
                <w:spacing w:val="-4"/>
                <w:sz w:val="24"/>
                <w:szCs w:val="24"/>
                <w:lang w:eastAsia="sk-SK"/>
              </w:rPr>
              <w:t xml:space="preserve"> do posledného riadku  na tabuli</w:t>
            </w:r>
            <w:r w:rsidRPr="006B72AC">
              <w:rPr>
                <w:rFonts w:ascii="Times New Roman" w:hAnsi="Times New Roman"/>
                <w:sz w:val="24"/>
                <w:szCs w:val="24"/>
                <w:lang w:eastAsia="sk-SK"/>
              </w:rPr>
              <w:t>)</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 xml:space="preserve"> </w:t>
            </w:r>
            <w:hyperlink w:anchor="bookmark3" w:history="1">
              <w:r w:rsidRPr="006B72AC">
                <w:rPr>
                  <w:rFonts w:ascii="Times New Roman" w:hAnsi="Times New Roman"/>
                  <w:sz w:val="24"/>
                  <w:szCs w:val="24"/>
                  <w:lang w:eastAsia="sk-SK"/>
                </w:rPr>
                <w:t>3.6.4</w:t>
              </w:r>
            </w:hyperlink>
          </w:p>
        </w:tc>
      </w:tr>
      <w:tr w:rsidR="006B72AC" w:rsidRPr="006B72AC" w:rsidTr="00D005E3">
        <w:trPr>
          <w:trHeight w:hRule="exact" w:val="386"/>
        </w:trPr>
        <w:tc>
          <w:tcPr>
            <w:tcW w:w="25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14</w:t>
            </w:r>
          </w:p>
        </w:tc>
        <w:tc>
          <w:tcPr>
            <w:tcW w:w="708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Odstránenie spoja z displeja</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3"/>
                <w:sz w:val="24"/>
                <w:szCs w:val="24"/>
                <w:lang w:eastAsia="sk-SK"/>
              </w:rPr>
              <w:t xml:space="preserve"> </w:t>
            </w:r>
            <w:hyperlink w:anchor="bookmark4" w:history="1">
              <w:r w:rsidRPr="006B72AC">
                <w:rPr>
                  <w:rFonts w:ascii="Times New Roman" w:hAnsi="Times New Roman"/>
                  <w:sz w:val="24"/>
                  <w:szCs w:val="24"/>
                  <w:lang w:eastAsia="sk-SK"/>
                </w:rPr>
                <w:t>3.6.5</w:t>
              </w:r>
            </w:hyperlink>
          </w:p>
        </w:tc>
      </w:tr>
      <w:tr w:rsidR="006B72AC" w:rsidRPr="006B72AC" w:rsidTr="00D005E3">
        <w:trPr>
          <w:trHeight w:hRule="exact" w:val="400"/>
        </w:trPr>
        <w:tc>
          <w:tcPr>
            <w:tcW w:w="25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63"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35</w:t>
            </w:r>
          </w:p>
        </w:tc>
        <w:tc>
          <w:tcPr>
            <w:tcW w:w="7088" w:type="dxa"/>
            <w:tcBorders>
              <w:top w:val="single" w:sz="2" w:space="0" w:color="000000"/>
              <w:left w:val="single" w:sz="2" w:space="0" w:color="000000"/>
              <w:bottom w:val="single" w:sz="2" w:space="0" w:color="000000"/>
              <w:right w:val="single" w:sz="2" w:space="0" w:color="000000"/>
            </w:tcBorders>
          </w:tcPr>
          <w:p w:rsidR="006B72AC" w:rsidRPr="006B72AC" w:rsidRDefault="005C6405" w:rsidP="006B72AC">
            <w:pPr>
              <w:widowControl w:val="0"/>
              <w:kinsoku w:val="0"/>
              <w:overflowPunct w:val="0"/>
              <w:autoSpaceDE w:val="0"/>
              <w:autoSpaceDN w:val="0"/>
              <w:adjustRightInd w:val="0"/>
              <w:spacing w:before="63" w:after="0"/>
              <w:ind w:left="0" w:firstLine="0"/>
              <w:jc w:val="center"/>
              <w:rPr>
                <w:rFonts w:ascii="Times New Roman" w:hAnsi="Times New Roman"/>
                <w:sz w:val="24"/>
                <w:szCs w:val="24"/>
                <w:lang w:eastAsia="sk-SK"/>
              </w:rPr>
            </w:pPr>
            <w:hyperlink w:anchor="bookmark5" w:history="1">
              <w:r w:rsidR="006B72AC" w:rsidRPr="006B72AC">
                <w:rPr>
                  <w:rFonts w:ascii="Times New Roman" w:hAnsi="Times New Roman"/>
                  <w:spacing w:val="-1"/>
                  <w:sz w:val="24"/>
                  <w:szCs w:val="24"/>
                  <w:lang w:eastAsia="sk-SK"/>
                </w:rPr>
                <w:t xml:space="preserve">        </w:t>
              </w:r>
              <w:r w:rsidR="006B72AC" w:rsidRPr="006B72AC">
                <w:rPr>
                  <w:rFonts w:ascii="Times New Roman" w:hAnsi="Times New Roman"/>
                  <w:sz w:val="24"/>
                  <w:szCs w:val="24"/>
                  <w:lang w:eastAsia="sk-SK"/>
                </w:rPr>
                <w:t>Diaľkové prehratie zvukového záznamu</w:t>
              </w:r>
              <w:r w:rsidR="006B72AC" w:rsidRPr="006B72AC">
                <w:rPr>
                  <w:rFonts w:ascii="Times New Roman" w:hAnsi="Times New Roman"/>
                  <w:spacing w:val="-3"/>
                  <w:sz w:val="24"/>
                  <w:szCs w:val="24"/>
                  <w:lang w:eastAsia="sk-SK"/>
                </w:rPr>
                <w:t xml:space="preserve"> </w:t>
              </w:r>
            </w:hyperlink>
            <w:r w:rsidR="006B72AC" w:rsidRPr="006B72AC">
              <w:rPr>
                <w:rFonts w:ascii="Times New Roman" w:hAnsi="Times New Roman"/>
                <w:sz w:val="24"/>
                <w:szCs w:val="24"/>
                <w:lang w:eastAsia="sk-SK"/>
              </w:rPr>
              <w:t>-</w:t>
            </w:r>
            <w:r w:rsidR="006B72AC" w:rsidRPr="006B72AC">
              <w:rPr>
                <w:rFonts w:ascii="Times New Roman" w:hAnsi="Times New Roman"/>
                <w:spacing w:val="-6"/>
                <w:sz w:val="24"/>
                <w:szCs w:val="24"/>
                <w:lang w:eastAsia="sk-SK"/>
              </w:rPr>
              <w:t xml:space="preserve"> </w:t>
            </w:r>
            <w:r w:rsidR="006B72AC" w:rsidRPr="006B72AC">
              <w:rPr>
                <w:rFonts w:ascii="Times New Roman" w:hAnsi="Times New Roman"/>
                <w:sz w:val="24"/>
                <w:szCs w:val="24"/>
                <w:lang w:eastAsia="sk-SK"/>
              </w:rPr>
              <w:t>3.10.35</w:t>
            </w:r>
          </w:p>
        </w:tc>
      </w:tr>
    </w:tbl>
    <w:p w:rsidR="006B72AC" w:rsidRPr="006B72AC" w:rsidRDefault="006B72AC" w:rsidP="006B72AC">
      <w:pPr>
        <w:widowControl w:val="0"/>
        <w:kinsoku w:val="0"/>
        <w:overflowPunct w:val="0"/>
        <w:autoSpaceDE w:val="0"/>
        <w:autoSpaceDN w:val="0"/>
        <w:adjustRightInd w:val="0"/>
        <w:spacing w:before="1" w:after="0" w:line="170" w:lineRule="exact"/>
        <w:ind w:left="0" w:firstLine="0"/>
        <w:jc w:val="left"/>
        <w:rPr>
          <w:rFonts w:ascii="Times New Roman" w:hAnsi="Times New Roman"/>
          <w:sz w:val="17"/>
          <w:szCs w:val="17"/>
          <w:lang w:eastAsia="sk-SK"/>
        </w:rPr>
      </w:pPr>
    </w:p>
    <w:p w:rsidR="006B72AC" w:rsidRPr="004C7362" w:rsidRDefault="006B72AC" w:rsidP="004C7362">
      <w:pPr>
        <w:ind w:hanging="283"/>
        <w:rPr>
          <w:rFonts w:ascii="Times New Roman" w:hAnsi="Times New Roman"/>
          <w:b/>
          <w:sz w:val="24"/>
          <w:szCs w:val="24"/>
        </w:rPr>
      </w:pPr>
      <w:r w:rsidRPr="004C7362">
        <w:rPr>
          <w:rFonts w:ascii="Times New Roman" w:hAnsi="Times New Roman"/>
          <w:b/>
          <w:sz w:val="24"/>
          <w:szCs w:val="24"/>
        </w:rPr>
        <w:t>3.6.1. Informácia na tabule</w:t>
      </w:r>
    </w:p>
    <w:p w:rsidR="006B72AC" w:rsidRPr="006B72AC" w:rsidRDefault="006B72AC" w:rsidP="006B72AC">
      <w:pPr>
        <w:widowControl w:val="0"/>
        <w:kinsoku w:val="0"/>
        <w:overflowPunct w:val="0"/>
        <w:autoSpaceDE w:val="0"/>
        <w:autoSpaceDN w:val="0"/>
        <w:adjustRightInd w:val="0"/>
        <w:spacing w:before="1"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lang w:eastAsia="sk-SK"/>
        </w:rPr>
      </w:pPr>
      <w:r w:rsidRPr="006B72AC">
        <w:rPr>
          <w:rFonts w:ascii="Times New Roman" w:hAnsi="Times New Roman"/>
          <w:b/>
          <w:bCs/>
          <w:spacing w:val="-1"/>
          <w:sz w:val="24"/>
          <w:szCs w:val="24"/>
          <w:lang w:eastAsia="sk-SK"/>
        </w:rPr>
        <w:t>&lt;</w:t>
      </w:r>
      <w:r w:rsidRPr="006B72AC">
        <w:rPr>
          <w:rFonts w:ascii="Times New Roman" w:hAnsi="Times New Roman"/>
          <w:b/>
          <w:bCs/>
          <w:spacing w:val="-24"/>
          <w:sz w:val="24"/>
          <w:szCs w:val="24"/>
          <w:lang w:eastAsia="sk-SK"/>
        </w:rPr>
        <w:t>T</w:t>
      </w:r>
      <w:r w:rsidRPr="006B72AC">
        <w:rPr>
          <w:rFonts w:ascii="Times New Roman" w:hAnsi="Times New Roman"/>
          <w:b/>
          <w:bCs/>
          <w:sz w:val="24"/>
          <w:szCs w:val="24"/>
          <w:lang w:eastAsia="sk-SK"/>
        </w:rPr>
        <w:t>as</w:t>
      </w:r>
      <w:r w:rsidRPr="006B72AC">
        <w:rPr>
          <w:rFonts w:ascii="Times New Roman" w:hAnsi="Times New Roman"/>
          <w:b/>
          <w:bCs/>
          <w:spacing w:val="-2"/>
          <w:sz w:val="24"/>
          <w:szCs w:val="24"/>
          <w:lang w:eastAsia="sk-SK"/>
        </w:rPr>
        <w:t>k</w:t>
      </w:r>
      <w:r w:rsidRPr="006B72AC">
        <w:rPr>
          <w:rFonts w:ascii="Times New Roman" w:hAnsi="Times New Roman"/>
          <w:b/>
          <w:bCs/>
          <w:sz w:val="24"/>
          <w:szCs w:val="24"/>
          <w:lang w:eastAsia="sk-SK"/>
        </w:rPr>
        <w:t>Cod</w:t>
      </w:r>
      <w:r w:rsidRPr="006B72AC">
        <w:rPr>
          <w:rFonts w:ascii="Times New Roman" w:hAnsi="Times New Roman"/>
          <w:b/>
          <w:bCs/>
          <w:spacing w:val="-1"/>
          <w:sz w:val="24"/>
          <w:szCs w:val="24"/>
          <w:lang w:eastAsia="sk-SK"/>
        </w:rPr>
        <w:t>e</w:t>
      </w:r>
      <w:r w:rsidRPr="006B72AC">
        <w:rPr>
          <w:rFonts w:ascii="Times New Roman" w:hAnsi="Times New Roman"/>
          <w:b/>
          <w:bCs/>
          <w:sz w:val="24"/>
          <w:szCs w:val="24"/>
          <w:lang w:eastAsia="sk-SK"/>
        </w:rPr>
        <w:t>&gt;</w:t>
      </w:r>
      <w:r w:rsidRPr="006B72AC">
        <w:rPr>
          <w:rFonts w:ascii="Times New Roman" w:hAnsi="Times New Roman"/>
          <w:b/>
          <w:bCs/>
          <w:spacing w:val="-2"/>
          <w:sz w:val="24"/>
          <w:szCs w:val="24"/>
          <w:lang w:eastAsia="sk-SK"/>
        </w:rPr>
        <w:t xml:space="preserve"> </w:t>
      </w:r>
      <w:r w:rsidRPr="006B72AC">
        <w:rPr>
          <w:rFonts w:ascii="Times New Roman" w:hAnsi="Times New Roman"/>
          <w:b/>
          <w:bCs/>
          <w:sz w:val="24"/>
          <w:szCs w:val="24"/>
          <w:lang w:eastAsia="sk-SK"/>
        </w:rPr>
        <w:t>=</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1</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pacing w:val="-2"/>
          <w:sz w:val="24"/>
          <w:szCs w:val="24"/>
        </w:rPr>
        <w:t>&lt;</w:t>
      </w:r>
      <w:r w:rsidRPr="006B72AC">
        <w:rPr>
          <w:rFonts w:ascii="Times New Roman" w:hAnsi="Times New Roman"/>
          <w:spacing w:val="-18"/>
          <w:sz w:val="24"/>
          <w:szCs w:val="24"/>
        </w:rPr>
        <w:t>T</w:t>
      </w:r>
      <w:r w:rsidRPr="006B72AC">
        <w:rPr>
          <w:rFonts w:ascii="Times New Roman" w:hAnsi="Times New Roman"/>
          <w:spacing w:val="-1"/>
          <w:sz w:val="24"/>
          <w:szCs w:val="24"/>
        </w:rPr>
        <w:t>a</w:t>
      </w:r>
      <w:r w:rsidRPr="006B72AC">
        <w:rPr>
          <w:rFonts w:ascii="Times New Roman" w:hAnsi="Times New Roman"/>
          <w:sz w:val="24"/>
          <w:szCs w:val="24"/>
        </w:rPr>
        <w:t>skD</w:t>
      </w:r>
      <w:r w:rsidRPr="006B72AC">
        <w:rPr>
          <w:rFonts w:ascii="Times New Roman" w:hAnsi="Times New Roman"/>
          <w:spacing w:val="-1"/>
          <w:sz w:val="24"/>
          <w:szCs w:val="24"/>
        </w:rPr>
        <w:t>et</w:t>
      </w:r>
      <w:r w:rsidRPr="006B72AC">
        <w:rPr>
          <w:rFonts w:ascii="Times New Roman" w:hAnsi="Times New Roman"/>
          <w:spacing w:val="1"/>
          <w:sz w:val="24"/>
          <w:szCs w:val="24"/>
        </w:rPr>
        <w:t>a</w:t>
      </w:r>
      <w:r w:rsidRPr="006B72AC">
        <w:rPr>
          <w:rFonts w:ascii="Times New Roman" w:hAnsi="Times New Roman"/>
          <w:spacing w:val="-1"/>
          <w:sz w:val="24"/>
          <w:szCs w:val="24"/>
        </w:rPr>
        <w:t>il</w:t>
      </w:r>
      <w:r w:rsidRPr="006B72AC">
        <w:rPr>
          <w:rFonts w:ascii="Times New Roman" w:hAnsi="Times New Roman"/>
          <w:sz w:val="24"/>
          <w:szCs w:val="24"/>
        </w:rPr>
        <w:t>s&gt;</w:t>
      </w:r>
      <w:r w:rsidRPr="006B72AC">
        <w:rPr>
          <w:rFonts w:ascii="Times New Roman" w:hAnsi="Times New Roman"/>
          <w:spacing w:val="-10"/>
          <w:sz w:val="24"/>
          <w:szCs w:val="24"/>
        </w:rPr>
        <w:t xml:space="preserve"> </w:t>
      </w:r>
      <w:r w:rsidRPr="006B72AC">
        <w:rPr>
          <w:rFonts w:ascii="Times New Roman" w:hAnsi="Times New Roman"/>
          <w:sz w:val="24"/>
          <w:szCs w:val="24"/>
        </w:rPr>
        <w:t>=</w:t>
      </w: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2"/>
        </w:trPr>
        <w:tc>
          <w:tcPr>
            <w:tcW w:w="1984" w:type="dxa"/>
            <w:tcBorders>
              <w:top w:val="nil"/>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6" w:type="dxa"/>
            <w:tcBorders>
              <w:top w:val="nil"/>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238" w:type="dxa"/>
            <w:tcBorders>
              <w:top w:val="nil"/>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664"/>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de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rana tabule:</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prvá</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2</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druhá</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 0</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bidve</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
                <w:sz w:val="24"/>
                <w:szCs w:val="24"/>
                <w:lang w:eastAsia="sk-SK"/>
              </w:rPr>
              <w:t>Li</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sCount</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Počet riadkov</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
                <w:sz w:val="24"/>
                <w:szCs w:val="24"/>
                <w:lang w:eastAsia="sk-SK"/>
              </w:rPr>
              <w:t>Li</w:t>
            </w:r>
            <w:r w:rsidRPr="006B72AC">
              <w:rPr>
                <w:rFonts w:ascii="Times New Roman" w:hAnsi="Times New Roman"/>
                <w:spacing w:val="1"/>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No1</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5</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Číslo linky pre prvý riadok</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e</w:t>
            </w:r>
            <w:r w:rsidRPr="006B72AC">
              <w:rPr>
                <w:rFonts w:ascii="Times New Roman" w:hAnsi="Times New Roman"/>
                <w:spacing w:val="1"/>
                <w:sz w:val="24"/>
                <w:szCs w:val="24"/>
                <w:lang w:eastAsia="sk-SK"/>
              </w:rPr>
              <w:t>c</w:t>
            </w:r>
            <w:r w:rsidRPr="006B72AC">
              <w:rPr>
                <w:rFonts w:ascii="Times New Roman" w:hAnsi="Times New Roman"/>
                <w:spacing w:val="-1"/>
                <w:sz w:val="24"/>
                <w:szCs w:val="24"/>
                <w:lang w:eastAsia="sk-SK"/>
              </w:rPr>
              <w:t>ti</w:t>
            </w:r>
            <w:r w:rsidRPr="006B72AC">
              <w:rPr>
                <w:rFonts w:ascii="Times New Roman" w:hAnsi="Times New Roman"/>
                <w:sz w:val="24"/>
                <w:szCs w:val="24"/>
                <w:lang w:eastAsia="sk-SK"/>
              </w:rPr>
              <w:t>on1</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25</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Smer pre prvý riadok</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p</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ur</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Info1</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6</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Info</w:t>
            </w:r>
            <w:r w:rsidRPr="006B72AC">
              <w:rPr>
                <w:rFonts w:ascii="Times New Roman" w:hAnsi="Times New Roman"/>
                <w:spacing w:val="1"/>
                <w:sz w:val="24"/>
                <w:szCs w:val="24"/>
                <w:lang w:eastAsia="sk-SK"/>
              </w:rPr>
              <w:t>r</w:t>
            </w:r>
            <w:r w:rsidRPr="006B72AC">
              <w:rPr>
                <w:rFonts w:ascii="Times New Roman" w:hAnsi="Times New Roman"/>
                <w:spacing w:val="-3"/>
                <w:sz w:val="24"/>
                <w:szCs w:val="24"/>
                <w:lang w:eastAsia="sk-SK"/>
              </w:rPr>
              <w:t xml:space="preserve">mácia o odchode </w:t>
            </w:r>
            <w:r w:rsidRPr="006B72AC">
              <w:rPr>
                <w:rFonts w:ascii="Times New Roman" w:hAnsi="Times New Roman"/>
                <w:sz w:val="24"/>
                <w:szCs w:val="24"/>
                <w:lang w:eastAsia="sk-SK"/>
              </w:rPr>
              <w:t>pre prvý riadok</w:t>
            </w:r>
          </w:p>
        </w:tc>
      </w:tr>
      <w:tr w:rsidR="006B72AC" w:rsidRPr="006B72AC" w:rsidTr="00D005E3">
        <w:trPr>
          <w:trHeight w:hRule="exact" w:val="506"/>
        </w:trPr>
        <w:tc>
          <w:tcPr>
            <w:tcW w:w="9638" w:type="dxa"/>
            <w:gridSpan w:val="3"/>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4705" w:firstLine="0"/>
              <w:jc w:val="center"/>
              <w:rPr>
                <w:rFonts w:ascii="Times New Roman" w:hAnsi="Times New Roman"/>
                <w:sz w:val="24"/>
                <w:szCs w:val="24"/>
                <w:lang w:eastAsia="sk-SK"/>
              </w:rPr>
            </w:pPr>
            <w:r w:rsidRPr="006B72AC">
              <w:rPr>
                <w:rFonts w:ascii="Times New Roman" w:hAnsi="Times New Roman"/>
                <w:sz w:val="24"/>
                <w:szCs w:val="24"/>
                <w:lang w:eastAsia="sk-SK"/>
              </w:rPr>
              <w:t>...</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
                <w:sz w:val="24"/>
                <w:szCs w:val="24"/>
                <w:lang w:eastAsia="sk-SK"/>
              </w:rPr>
              <w:t>Li</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NoN</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5</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Číslo linky pre N-tý riadok</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ecti</w:t>
            </w:r>
            <w:r w:rsidRPr="006B72AC">
              <w:rPr>
                <w:rFonts w:ascii="Times New Roman" w:hAnsi="Times New Roman"/>
                <w:sz w:val="24"/>
                <w:szCs w:val="24"/>
                <w:lang w:eastAsia="sk-SK"/>
              </w:rPr>
              <w:t>onN</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25</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Smer pre N-tý riadok</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p</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u</w:t>
            </w:r>
            <w:r w:rsidRPr="006B72AC">
              <w:rPr>
                <w:rFonts w:ascii="Times New Roman" w:hAnsi="Times New Roman"/>
                <w:spacing w:val="1"/>
                <w:sz w:val="24"/>
                <w:szCs w:val="24"/>
                <w:lang w:eastAsia="sk-SK"/>
              </w:rPr>
              <w:t>r</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InfoN</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6</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Info</w:t>
            </w:r>
            <w:r w:rsidRPr="006B72AC">
              <w:rPr>
                <w:rFonts w:ascii="Times New Roman" w:hAnsi="Times New Roman"/>
                <w:spacing w:val="1"/>
                <w:sz w:val="24"/>
                <w:szCs w:val="24"/>
                <w:lang w:eastAsia="sk-SK"/>
              </w:rPr>
              <w:t>r</w:t>
            </w:r>
            <w:r w:rsidRPr="006B72AC">
              <w:rPr>
                <w:rFonts w:ascii="Times New Roman" w:hAnsi="Times New Roman"/>
                <w:spacing w:val="-3"/>
                <w:sz w:val="24"/>
                <w:szCs w:val="24"/>
                <w:lang w:eastAsia="sk-SK"/>
              </w:rPr>
              <w:t xml:space="preserve">mácia o odchode </w:t>
            </w:r>
            <w:r w:rsidRPr="006B72AC">
              <w:rPr>
                <w:rFonts w:ascii="Times New Roman" w:hAnsi="Times New Roman"/>
                <w:sz w:val="24"/>
                <w:szCs w:val="24"/>
                <w:lang w:eastAsia="sk-SK"/>
              </w:rPr>
              <w:t>pre N-tý riadok</w:t>
            </w:r>
          </w:p>
        </w:tc>
      </w:tr>
    </w:tbl>
    <w:p w:rsidR="006B72AC" w:rsidRPr="006B72AC" w:rsidRDefault="006B72AC" w:rsidP="006B72AC">
      <w:pPr>
        <w:widowControl w:val="0"/>
        <w:autoSpaceDE w:val="0"/>
        <w:autoSpaceDN w:val="0"/>
        <w:adjustRightInd w:val="0"/>
        <w:spacing w:after="0"/>
        <w:ind w:left="0" w:firstLine="0"/>
        <w:jc w:val="left"/>
        <w:rPr>
          <w:rFonts w:ascii="Times New Roman" w:hAnsi="Times New Roman"/>
          <w:noProof/>
          <w:sz w:val="24"/>
          <w:szCs w:val="24"/>
          <w:lang w:eastAsia="sk-SK"/>
        </w:rPr>
        <w:sectPr w:rsidR="006B72AC" w:rsidRPr="006B72AC">
          <w:pgSz w:w="11900" w:h="16840"/>
          <w:pgMar w:top="1040" w:right="1020" w:bottom="1380" w:left="1020" w:header="0" w:footer="1189" w:gutter="0"/>
          <w:cols w:space="708"/>
          <w:noEndnote/>
        </w:sectPr>
      </w:pPr>
    </w:p>
    <w:p w:rsidR="006B72AC" w:rsidRPr="004C7362" w:rsidRDefault="006B72AC" w:rsidP="004C7362">
      <w:pPr>
        <w:ind w:hanging="283"/>
        <w:rPr>
          <w:rFonts w:ascii="Times New Roman" w:hAnsi="Times New Roman"/>
          <w:b/>
          <w:sz w:val="24"/>
          <w:szCs w:val="24"/>
        </w:rPr>
      </w:pPr>
      <w:r w:rsidRPr="004C7362">
        <w:rPr>
          <w:rFonts w:ascii="Times New Roman" w:hAnsi="Times New Roman"/>
          <w:b/>
          <w:sz w:val="24"/>
          <w:szCs w:val="24"/>
        </w:rPr>
        <w:lastRenderedPageBreak/>
        <w:t>3.6.2. CP do tabule</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&lt;</w:t>
      </w:r>
      <w:r w:rsidRPr="006B72AC">
        <w:rPr>
          <w:rFonts w:ascii="Times New Roman" w:hAnsi="Times New Roman"/>
          <w:b/>
          <w:bCs/>
          <w:noProof/>
          <w:spacing w:val="-24"/>
          <w:sz w:val="24"/>
          <w:szCs w:val="24"/>
          <w:lang w:eastAsia="sk-SK"/>
        </w:rPr>
        <w:t>T</w:t>
      </w:r>
      <w:r w:rsidRPr="006B72AC">
        <w:rPr>
          <w:rFonts w:ascii="Times New Roman" w:hAnsi="Times New Roman"/>
          <w:b/>
          <w:bCs/>
          <w:noProof/>
          <w:sz w:val="24"/>
          <w:szCs w:val="24"/>
          <w:lang w:eastAsia="sk-SK"/>
        </w:rPr>
        <w:t>askCod</w:t>
      </w:r>
      <w:r w:rsidRPr="006B72AC">
        <w:rPr>
          <w:rFonts w:ascii="Times New Roman" w:hAnsi="Times New Roman"/>
          <w:b/>
          <w:bCs/>
          <w:noProof/>
          <w:spacing w:val="-1"/>
          <w:sz w:val="24"/>
          <w:szCs w:val="24"/>
          <w:lang w:eastAsia="sk-SK"/>
        </w:rPr>
        <w:t>e</w:t>
      </w:r>
      <w:r w:rsidRPr="006B72AC">
        <w:rPr>
          <w:rFonts w:ascii="Times New Roman" w:hAnsi="Times New Roman"/>
          <w:b/>
          <w:bCs/>
          <w:noProof/>
          <w:sz w:val="24"/>
          <w:szCs w:val="24"/>
          <w:lang w:eastAsia="sk-SK"/>
        </w:rPr>
        <w:t>&gt;</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w:t>
      </w:r>
      <w:r w:rsidRPr="006B72AC">
        <w:rPr>
          <w:rFonts w:ascii="Times New Roman" w:hAnsi="Times New Roman"/>
          <w:b/>
          <w:bCs/>
          <w:noProof/>
          <w:spacing w:val="-2"/>
          <w:sz w:val="24"/>
          <w:szCs w:val="24"/>
          <w:lang w:eastAsia="sk-SK"/>
        </w:rPr>
        <w:t xml:space="preserve"> </w:t>
      </w:r>
      <w:r w:rsidRPr="006B72AC">
        <w:rPr>
          <w:rFonts w:ascii="Times New Roman" w:hAnsi="Times New Roman"/>
          <w:b/>
          <w:bCs/>
          <w:noProof/>
          <w:sz w:val="24"/>
          <w:szCs w:val="24"/>
          <w:lang w:eastAsia="sk-SK"/>
        </w:rPr>
        <w:t>2</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Súbor sa odovzdáva príkazom</w:t>
      </w:r>
      <w:r w:rsidRPr="006B72AC">
        <w:rPr>
          <w:rFonts w:ascii="Times New Roman" w:hAnsi="Times New Roman"/>
          <w:spacing w:val="-9"/>
          <w:sz w:val="24"/>
          <w:szCs w:val="24"/>
          <w:lang w:eastAsia="sk-SK"/>
        </w:rPr>
        <w:t xml:space="preserve"> </w:t>
      </w:r>
      <w:r w:rsidRPr="006B72AC">
        <w:rPr>
          <w:rFonts w:ascii="Times New Roman" w:hAnsi="Times New Roman"/>
          <w:i/>
          <w:iCs/>
          <w:spacing w:val="-2"/>
          <w:sz w:val="24"/>
          <w:szCs w:val="24"/>
          <w:lang w:eastAsia="sk-SK"/>
        </w:rPr>
        <w:t>O</w:t>
      </w:r>
      <w:r w:rsidRPr="006B72AC">
        <w:rPr>
          <w:rFonts w:ascii="Times New Roman" w:hAnsi="Times New Roman"/>
          <w:i/>
          <w:iCs/>
          <w:spacing w:val="-8"/>
          <w:sz w:val="24"/>
          <w:szCs w:val="24"/>
          <w:lang w:eastAsia="sk-SK"/>
        </w:rPr>
        <w:t>r</w:t>
      </w:r>
      <w:r w:rsidRPr="006B72AC">
        <w:rPr>
          <w:rFonts w:ascii="Times New Roman" w:hAnsi="Times New Roman"/>
          <w:i/>
          <w:iCs/>
          <w:sz w:val="24"/>
          <w:szCs w:val="24"/>
          <w:lang w:eastAsia="sk-SK"/>
        </w:rPr>
        <w:t>d</w:t>
      </w:r>
      <w:r w:rsidRPr="006B72AC">
        <w:rPr>
          <w:rFonts w:ascii="Times New Roman" w:hAnsi="Times New Roman"/>
          <w:i/>
          <w:iCs/>
          <w:spacing w:val="-1"/>
          <w:sz w:val="24"/>
          <w:szCs w:val="24"/>
          <w:lang w:eastAsia="sk-SK"/>
        </w:rPr>
        <w:t>e</w:t>
      </w:r>
      <w:r w:rsidRPr="006B72AC">
        <w:rPr>
          <w:rFonts w:ascii="Times New Roman" w:hAnsi="Times New Roman"/>
          <w:i/>
          <w:iCs/>
          <w:sz w:val="24"/>
          <w:szCs w:val="24"/>
          <w:lang w:eastAsia="sk-SK"/>
        </w:rPr>
        <w:t>rCod</w:t>
      </w:r>
      <w:r w:rsidRPr="006B72AC">
        <w:rPr>
          <w:rFonts w:ascii="Times New Roman" w:hAnsi="Times New Roman"/>
          <w:i/>
          <w:iCs/>
          <w:spacing w:val="-1"/>
          <w:sz w:val="24"/>
          <w:szCs w:val="24"/>
          <w:lang w:eastAsia="sk-SK"/>
        </w:rPr>
        <w:t>e</w:t>
      </w:r>
      <w:r w:rsidRPr="006B72AC">
        <w:rPr>
          <w:rFonts w:ascii="Times New Roman" w:hAnsi="Times New Roman"/>
          <w:i/>
          <w:iCs/>
          <w:sz w:val="24"/>
          <w:szCs w:val="24"/>
          <w:lang w:eastAsia="sk-SK"/>
        </w:rPr>
        <w:t>=103</w:t>
      </w:r>
      <w:r w:rsidRPr="006B72AC">
        <w:rPr>
          <w:rFonts w:ascii="Times New Roman" w:hAnsi="Times New Roman"/>
          <w:sz w:val="24"/>
          <w:szCs w:val="24"/>
          <w:lang w:eastAsia="sk-SK"/>
        </w:rPr>
        <w:t>.</w:t>
      </w: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3"/>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ata</w:t>
            </w:r>
            <w:r w:rsidRPr="006B72AC">
              <w:rPr>
                <w:rFonts w:ascii="Times New Roman" w:hAnsi="Times New Roman"/>
                <w:spacing w:val="-16"/>
                <w:sz w:val="24"/>
                <w:szCs w:val="24"/>
                <w:lang w:eastAsia="sk-SK"/>
              </w:rPr>
              <w:t>RJ</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Dá</w:t>
            </w:r>
            <w:r w:rsidRPr="006B72AC">
              <w:rPr>
                <w:rFonts w:ascii="Times New Roman" w:hAnsi="Times New Roman"/>
                <w:spacing w:val="-1"/>
                <w:sz w:val="24"/>
                <w:szCs w:val="24"/>
                <w:lang w:eastAsia="sk-SK"/>
              </w:rPr>
              <w:t>tum</w:t>
            </w:r>
            <w:r w:rsidRPr="006B72AC">
              <w:rPr>
                <w:rFonts w:ascii="Times New Roman" w:hAnsi="Times New Roman"/>
                <w:spacing w:val="-6"/>
                <w:sz w:val="24"/>
                <w:szCs w:val="24"/>
                <w:lang w:eastAsia="sk-SK"/>
              </w:rPr>
              <w:t xml:space="preserve"> CP</w:t>
            </w:r>
            <w:r w:rsidRPr="006B72AC">
              <w:rPr>
                <w:rFonts w:ascii="Times New Roman" w:hAnsi="Times New Roman"/>
                <w:spacing w:val="-9"/>
                <w:sz w:val="24"/>
                <w:szCs w:val="24"/>
                <w:lang w:eastAsia="sk-SK"/>
              </w:rPr>
              <w:t xml:space="preserve"> vo formáte</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&amp;</w:t>
            </w:r>
            <w:r w:rsidRPr="006B72AC">
              <w:rPr>
                <w:rFonts w:ascii="Times New Roman" w:hAnsi="Times New Roman"/>
                <w:sz w:val="24"/>
                <w:szCs w:val="24"/>
                <w:lang w:eastAsia="sk-SK"/>
              </w:rPr>
              <w:t>G</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8"/>
                <w:sz w:val="24"/>
                <w:szCs w:val="24"/>
                <w:lang w:eastAsia="sk-SK"/>
              </w:rPr>
              <w:t>V</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rs</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on</w:t>
            </w:r>
            <w:r w:rsidRPr="006B72AC">
              <w:rPr>
                <w:rFonts w:ascii="Times New Roman" w:hAnsi="Times New Roman"/>
                <w:spacing w:val="-16"/>
                <w:sz w:val="24"/>
                <w:szCs w:val="24"/>
                <w:lang w:eastAsia="sk-SK"/>
              </w:rPr>
              <w:t>RJ</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0"/>
                <w:sz w:val="24"/>
                <w:szCs w:val="24"/>
                <w:lang w:eastAsia="sk-SK"/>
              </w:rPr>
              <w:t xml:space="preserve">Verzia </w:t>
            </w:r>
            <w:r w:rsidRPr="006B72AC">
              <w:rPr>
                <w:rFonts w:ascii="Times New Roman" w:hAnsi="Times New Roman"/>
                <w:spacing w:val="-6"/>
                <w:sz w:val="24"/>
                <w:szCs w:val="24"/>
                <w:lang w:eastAsia="sk-SK"/>
              </w:rPr>
              <w:t xml:space="preserve"> CP</w:t>
            </w:r>
            <w:r w:rsidRPr="006B72AC">
              <w:rPr>
                <w:rFonts w:ascii="Times New Roman" w:hAnsi="Times New Roman"/>
                <w:spacing w:val="-9"/>
                <w:sz w:val="24"/>
                <w:szCs w:val="24"/>
                <w:lang w:eastAsia="sk-SK"/>
              </w:rPr>
              <w:t xml:space="preserve"> </w:t>
            </w:r>
            <w:r w:rsidRPr="006B72AC">
              <w:rPr>
                <w:rFonts w:ascii="Times New Roman" w:hAnsi="Times New Roman"/>
                <w:sz w:val="24"/>
                <w:szCs w:val="24"/>
                <w:lang w:eastAsia="sk-SK"/>
              </w:rPr>
              <w:t>(vygenerované číslo v danom dni)</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6"/>
                <w:sz w:val="24"/>
                <w:szCs w:val="24"/>
                <w:lang w:eastAsia="sk-SK"/>
              </w:rPr>
              <w:t>RJ</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a</w:t>
            </w:r>
            <w:r w:rsidRPr="006B72AC">
              <w:rPr>
                <w:rFonts w:ascii="Times New Roman" w:hAnsi="Times New Roman"/>
                <w:spacing w:val="-3"/>
                <w:sz w:val="24"/>
                <w:szCs w:val="24"/>
                <w:lang w:eastAsia="sk-SK"/>
              </w:rPr>
              <w:t>m</w:t>
            </w:r>
            <w:r w:rsidRPr="006B72AC">
              <w:rPr>
                <w:rFonts w:ascii="Times New Roman" w:hAnsi="Times New Roman"/>
                <w:spacing w:val="-1"/>
                <w:sz w:val="24"/>
                <w:szCs w:val="24"/>
                <w:lang w:eastAsia="sk-SK"/>
              </w:rPr>
              <w:t>e</w:t>
            </w:r>
            <w:r w:rsidRPr="006B72AC">
              <w:rPr>
                <w:rFonts w:ascii="Times New Roman" w:hAnsi="Times New Roman"/>
                <w:spacing w:val="2"/>
                <w:sz w:val="24"/>
                <w:szCs w:val="24"/>
                <w:lang w:eastAsia="sk-SK"/>
              </w:rPr>
              <w:t>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Veľkosť</w:t>
            </w:r>
            <w:r w:rsidRPr="006B72AC">
              <w:rPr>
                <w:rFonts w:ascii="Times New Roman" w:hAnsi="Times New Roman"/>
                <w:spacing w:val="-9"/>
                <w:sz w:val="24"/>
                <w:szCs w:val="24"/>
                <w:lang w:eastAsia="sk-SK"/>
              </w:rPr>
              <w:t xml:space="preserve"> </w:t>
            </w:r>
            <w:r w:rsidRPr="006B72AC">
              <w:rPr>
                <w:rFonts w:ascii="Times New Roman" w:hAnsi="Times New Roman"/>
                <w:sz w:val="24"/>
                <w:szCs w:val="24"/>
                <w:lang w:eastAsia="sk-SK"/>
              </w:rPr>
              <w:t>poľa</w:t>
            </w:r>
            <w:r w:rsidRPr="006B72AC">
              <w:rPr>
                <w:rFonts w:ascii="Times New Roman" w:hAnsi="Times New Roman"/>
                <w:spacing w:val="-10"/>
                <w:sz w:val="24"/>
                <w:szCs w:val="24"/>
                <w:lang w:eastAsia="sk-SK"/>
              </w:rPr>
              <w:t xml:space="preserve"> </w:t>
            </w:r>
            <w:r w:rsidRPr="006B72AC">
              <w:rPr>
                <w:rFonts w:ascii="Times New Roman" w:hAnsi="Times New Roman"/>
                <w:spacing w:val="-16"/>
                <w:sz w:val="24"/>
                <w:szCs w:val="24"/>
                <w:lang w:eastAsia="sk-SK"/>
              </w:rPr>
              <w:t>RJ</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ame</w:t>
            </w:r>
            <w:r w:rsidRPr="006B72AC">
              <w:rPr>
                <w:rFonts w:ascii="Times New Roman" w:hAnsi="Times New Roman"/>
                <w:sz w:val="24"/>
                <w:szCs w:val="24"/>
                <w:lang w:eastAsia="sk-SK"/>
              </w:rPr>
              <w:t>.</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6"/>
                <w:sz w:val="24"/>
                <w:szCs w:val="24"/>
                <w:lang w:eastAsia="sk-SK"/>
              </w:rPr>
              <w:t>RJ</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am</w:t>
            </w:r>
            <w:r w:rsidRPr="006B72AC">
              <w:rPr>
                <w:rFonts w:ascii="Times New Roman" w:hAnsi="Times New Roman"/>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6"/>
                <w:sz w:val="24"/>
                <w:szCs w:val="24"/>
                <w:lang w:eastAsia="sk-SK"/>
              </w:rPr>
              <w:t>RJ</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a</w:t>
            </w:r>
            <w:r w:rsidRPr="006B72AC">
              <w:rPr>
                <w:rFonts w:ascii="Times New Roman" w:hAnsi="Times New Roman"/>
                <w:spacing w:val="-3"/>
                <w:sz w:val="24"/>
                <w:szCs w:val="24"/>
                <w:lang w:eastAsia="sk-SK"/>
              </w:rPr>
              <w:t>m</w:t>
            </w:r>
            <w:r w:rsidRPr="006B72AC">
              <w:rPr>
                <w:rFonts w:ascii="Times New Roman" w:hAnsi="Times New Roman"/>
                <w:spacing w:val="-1"/>
                <w:sz w:val="24"/>
                <w:szCs w:val="24"/>
                <w:lang w:eastAsia="sk-SK"/>
              </w:rPr>
              <w:t>e</w:t>
            </w:r>
            <w:r w:rsidRPr="006B72AC">
              <w:rPr>
                <w:rFonts w:ascii="Times New Roman" w:hAnsi="Times New Roman"/>
                <w:spacing w:val="2"/>
                <w:sz w:val="24"/>
                <w:szCs w:val="24"/>
                <w:lang w:eastAsia="sk-SK"/>
              </w:rPr>
              <w:t>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Názov súboru</w:t>
            </w:r>
            <w:r w:rsidRPr="006B72AC">
              <w:rPr>
                <w:rFonts w:ascii="Times New Roman" w:hAnsi="Times New Roman"/>
                <w:spacing w:val="-3"/>
                <w:sz w:val="24"/>
                <w:szCs w:val="24"/>
                <w:lang w:eastAsia="sk-SK"/>
              </w:rPr>
              <w:t xml:space="preserve"> </w:t>
            </w:r>
            <w:r w:rsidRPr="006B72AC">
              <w:rPr>
                <w:rFonts w:ascii="Times New Roman" w:hAnsi="Times New Roman"/>
                <w:spacing w:val="-16"/>
                <w:sz w:val="24"/>
                <w:szCs w:val="24"/>
                <w:lang w:eastAsia="sk-SK"/>
              </w:rPr>
              <w:t>CP</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6"/>
                <w:sz w:val="24"/>
                <w:szCs w:val="24"/>
                <w:lang w:eastAsia="sk-SK"/>
              </w:rPr>
              <w:t>RJ</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Veľkosť</w:t>
            </w:r>
            <w:r w:rsidRPr="006B72AC">
              <w:rPr>
                <w:rFonts w:ascii="Times New Roman" w:hAnsi="Times New Roman"/>
                <w:spacing w:val="-9"/>
                <w:sz w:val="24"/>
                <w:szCs w:val="24"/>
                <w:lang w:eastAsia="sk-SK"/>
              </w:rPr>
              <w:t xml:space="preserve"> </w:t>
            </w:r>
            <w:r w:rsidRPr="006B72AC">
              <w:rPr>
                <w:rFonts w:ascii="Times New Roman" w:hAnsi="Times New Roman"/>
                <w:spacing w:val="-16"/>
                <w:sz w:val="24"/>
                <w:szCs w:val="24"/>
                <w:lang w:eastAsia="sk-SK"/>
              </w:rPr>
              <w:t>CP</w:t>
            </w:r>
          </w:p>
        </w:tc>
      </w:tr>
    </w:tbl>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before="7" w:after="0" w:line="240" w:lineRule="exact"/>
        <w:ind w:left="0" w:firstLine="0"/>
        <w:jc w:val="left"/>
        <w:rPr>
          <w:rFonts w:ascii="Times New Roman" w:hAnsi="Times New Roman"/>
          <w:sz w:val="24"/>
          <w:szCs w:val="24"/>
          <w:lang w:eastAsia="sk-SK"/>
        </w:rPr>
      </w:pPr>
    </w:p>
    <w:p w:rsidR="006B72AC" w:rsidRPr="004C7362" w:rsidRDefault="006B72AC" w:rsidP="004C7362">
      <w:pPr>
        <w:ind w:hanging="283"/>
        <w:rPr>
          <w:rFonts w:ascii="Times New Roman" w:hAnsi="Times New Roman"/>
          <w:b/>
          <w:sz w:val="24"/>
          <w:szCs w:val="24"/>
        </w:rPr>
      </w:pPr>
      <w:r w:rsidRPr="004C7362">
        <w:rPr>
          <w:rFonts w:ascii="Times New Roman" w:hAnsi="Times New Roman"/>
          <w:b/>
          <w:sz w:val="24"/>
          <w:szCs w:val="24"/>
        </w:rPr>
        <w:t>3.6.3. Korektúry pre tabuľu</w:t>
      </w:r>
    </w:p>
    <w:p w:rsidR="006B72AC" w:rsidRPr="006B72AC" w:rsidRDefault="006B72AC" w:rsidP="006B72AC">
      <w:pPr>
        <w:widowControl w:val="0"/>
        <w:kinsoku w:val="0"/>
        <w:overflowPunct w:val="0"/>
        <w:autoSpaceDE w:val="0"/>
        <w:autoSpaceDN w:val="0"/>
        <w:adjustRightInd w:val="0"/>
        <w:spacing w:before="1"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lang w:eastAsia="sk-SK"/>
        </w:rPr>
      </w:pPr>
      <w:r w:rsidRPr="006B72AC">
        <w:rPr>
          <w:rFonts w:ascii="Times New Roman" w:hAnsi="Times New Roman"/>
          <w:b/>
          <w:bCs/>
          <w:spacing w:val="-1"/>
          <w:sz w:val="24"/>
          <w:szCs w:val="24"/>
          <w:lang w:eastAsia="sk-SK"/>
        </w:rPr>
        <w:t>&lt;</w:t>
      </w:r>
      <w:r w:rsidRPr="006B72AC">
        <w:rPr>
          <w:rFonts w:ascii="Times New Roman" w:hAnsi="Times New Roman"/>
          <w:b/>
          <w:bCs/>
          <w:spacing w:val="-24"/>
          <w:sz w:val="24"/>
          <w:szCs w:val="24"/>
          <w:lang w:eastAsia="sk-SK"/>
        </w:rPr>
        <w:t>T</w:t>
      </w:r>
      <w:r w:rsidRPr="006B72AC">
        <w:rPr>
          <w:rFonts w:ascii="Times New Roman" w:hAnsi="Times New Roman"/>
          <w:b/>
          <w:bCs/>
          <w:sz w:val="24"/>
          <w:szCs w:val="24"/>
          <w:lang w:eastAsia="sk-SK"/>
        </w:rPr>
        <w:t>askCod</w:t>
      </w:r>
      <w:r w:rsidRPr="006B72AC">
        <w:rPr>
          <w:rFonts w:ascii="Times New Roman" w:hAnsi="Times New Roman"/>
          <w:b/>
          <w:bCs/>
          <w:spacing w:val="-1"/>
          <w:sz w:val="24"/>
          <w:szCs w:val="24"/>
          <w:lang w:eastAsia="sk-SK"/>
        </w:rPr>
        <w:t>e</w:t>
      </w:r>
      <w:r w:rsidRPr="006B72AC">
        <w:rPr>
          <w:rFonts w:ascii="Times New Roman" w:hAnsi="Times New Roman"/>
          <w:b/>
          <w:bCs/>
          <w:sz w:val="24"/>
          <w:szCs w:val="24"/>
          <w:lang w:eastAsia="sk-SK"/>
        </w:rPr>
        <w:t>&gt;</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w:t>
      </w:r>
      <w:r w:rsidRPr="006B72AC">
        <w:rPr>
          <w:rFonts w:ascii="Times New Roman" w:hAnsi="Times New Roman"/>
          <w:b/>
          <w:bCs/>
          <w:spacing w:val="-2"/>
          <w:sz w:val="24"/>
          <w:szCs w:val="24"/>
          <w:lang w:eastAsia="sk-SK"/>
        </w:rPr>
        <w:t xml:space="preserve"> </w:t>
      </w:r>
      <w:r w:rsidRPr="006B72AC">
        <w:rPr>
          <w:rFonts w:ascii="Times New Roman" w:hAnsi="Times New Roman"/>
          <w:b/>
          <w:bCs/>
          <w:sz w:val="24"/>
          <w:szCs w:val="24"/>
          <w:lang w:eastAsia="sk-SK"/>
        </w:rPr>
        <w:t>3</w:t>
      </w:r>
    </w:p>
    <w:tbl>
      <w:tblPr>
        <w:tblW w:w="0" w:type="auto"/>
        <w:tblInd w:w="116" w:type="dxa"/>
        <w:tblLayout w:type="fixed"/>
        <w:tblCellMar>
          <w:left w:w="0" w:type="dxa"/>
          <w:right w:w="0" w:type="dxa"/>
        </w:tblCellMar>
        <w:tblLook w:val="0000" w:firstRow="0" w:lastRow="0" w:firstColumn="0" w:lastColumn="0" w:noHBand="0" w:noVBand="0"/>
      </w:tblPr>
      <w:tblGrid>
        <w:gridCol w:w="1984"/>
        <w:gridCol w:w="708"/>
        <w:gridCol w:w="708"/>
        <w:gridCol w:w="6238"/>
      </w:tblGrid>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6" w:type="dxa"/>
            <w:gridSpan w:val="2"/>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2947"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664"/>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757"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de</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443"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rana tabule</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prvá, 2</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druhá,</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0</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bidve</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ata</w:t>
            </w:r>
            <w:r w:rsidRPr="006B72AC">
              <w:rPr>
                <w:rFonts w:ascii="Times New Roman" w:hAnsi="Times New Roman"/>
                <w:sz w:val="24"/>
                <w:szCs w:val="24"/>
                <w:lang w:eastAsia="sk-SK"/>
              </w:rPr>
              <w:t>RJ</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Dá</w:t>
            </w:r>
            <w:r w:rsidRPr="006B72AC">
              <w:rPr>
                <w:rFonts w:ascii="Times New Roman" w:hAnsi="Times New Roman"/>
                <w:spacing w:val="-1"/>
                <w:sz w:val="24"/>
                <w:szCs w:val="24"/>
                <w:lang w:eastAsia="sk-SK"/>
              </w:rPr>
              <w:t>tum</w:t>
            </w:r>
            <w:r w:rsidRPr="006B72AC">
              <w:rPr>
                <w:rFonts w:ascii="Times New Roman" w:hAnsi="Times New Roman"/>
                <w:spacing w:val="-6"/>
                <w:sz w:val="24"/>
                <w:szCs w:val="24"/>
                <w:lang w:eastAsia="sk-SK"/>
              </w:rPr>
              <w:t xml:space="preserve"> CP</w:t>
            </w:r>
            <w:r w:rsidRPr="006B72AC">
              <w:rPr>
                <w:rFonts w:ascii="Times New Roman" w:hAnsi="Times New Roman"/>
                <w:spacing w:val="-9"/>
                <w:sz w:val="24"/>
                <w:szCs w:val="24"/>
                <w:lang w:eastAsia="sk-SK"/>
              </w:rPr>
              <w:t xml:space="preserve"> vo formáte</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&amp;</w:t>
            </w:r>
            <w:r w:rsidRPr="006B72AC">
              <w:rPr>
                <w:rFonts w:ascii="Times New Roman" w:hAnsi="Times New Roman"/>
                <w:sz w:val="24"/>
                <w:szCs w:val="24"/>
                <w:lang w:eastAsia="sk-SK"/>
              </w:rPr>
              <w:t>G</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6"/>
                <w:sz w:val="24"/>
                <w:szCs w:val="24"/>
                <w:lang w:eastAsia="sk-SK"/>
              </w:rPr>
              <w:t>V</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rs</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onRJ</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171" w:firstLine="0"/>
              <w:jc w:val="center"/>
              <w:rPr>
                <w:rFonts w:ascii="Times New Roman" w:hAnsi="Times New Roman"/>
                <w:sz w:val="24"/>
                <w:szCs w:val="24"/>
                <w:lang w:eastAsia="sk-SK"/>
              </w:rPr>
            </w:pPr>
            <w:r w:rsidRPr="006B72AC">
              <w:rPr>
                <w:rFonts w:ascii="Times New Roman" w:hAnsi="Times New Roman"/>
                <w:spacing w:val="-20"/>
                <w:sz w:val="24"/>
                <w:szCs w:val="24"/>
                <w:lang w:eastAsia="sk-SK"/>
              </w:rPr>
              <w:t>Verzia</w:t>
            </w:r>
            <w:r w:rsidRPr="006B72AC">
              <w:rPr>
                <w:rFonts w:ascii="Times New Roman" w:hAnsi="Times New Roman"/>
                <w:spacing w:val="-6"/>
                <w:sz w:val="24"/>
                <w:szCs w:val="24"/>
                <w:lang w:eastAsia="sk-SK"/>
              </w:rPr>
              <w:t xml:space="preserve"> CP</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
                <w:sz w:val="24"/>
                <w:szCs w:val="24"/>
                <w:lang w:eastAsia="sk-SK"/>
              </w:rPr>
              <w:t>Li</w:t>
            </w:r>
            <w:r w:rsidRPr="006B72AC">
              <w:rPr>
                <w:rFonts w:ascii="Times New Roman" w:hAnsi="Times New Roman"/>
                <w:spacing w:val="1"/>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sCount</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443" w:firstLine="0"/>
              <w:jc w:val="center"/>
              <w:rPr>
                <w:rFonts w:ascii="Times New Roman" w:hAnsi="Times New Roman"/>
                <w:sz w:val="24"/>
                <w:szCs w:val="24"/>
                <w:lang w:eastAsia="sk-SK"/>
              </w:rPr>
            </w:pPr>
            <w:r w:rsidRPr="006B72AC">
              <w:rPr>
                <w:rFonts w:ascii="Times New Roman" w:hAnsi="Times New Roman"/>
                <w:spacing w:val="-1"/>
                <w:sz w:val="24"/>
                <w:szCs w:val="24"/>
                <w:lang w:eastAsia="sk-SK"/>
              </w:rPr>
              <w:t>Počet riadkov</w:t>
            </w:r>
          </w:p>
        </w:tc>
      </w:tr>
      <w:tr w:rsidR="006B72AC" w:rsidRPr="006B72AC" w:rsidTr="004C7362">
        <w:trPr>
          <w:trHeight w:hRule="exact" w:val="1402"/>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F</w:t>
            </w:r>
            <w:r w:rsidRPr="006B72AC">
              <w:rPr>
                <w:rFonts w:ascii="Times New Roman" w:hAnsi="Times New Roman"/>
                <w:spacing w:val="-1"/>
                <w:sz w:val="24"/>
                <w:szCs w:val="24"/>
                <w:lang w:eastAsia="sk-SK"/>
              </w:rPr>
              <w:t>la</w:t>
            </w:r>
            <w:r w:rsidRPr="006B72AC">
              <w:rPr>
                <w:rFonts w:ascii="Times New Roman" w:hAnsi="Times New Roman"/>
                <w:sz w:val="24"/>
                <w:szCs w:val="24"/>
                <w:lang w:eastAsia="sk-SK"/>
              </w:rPr>
              <w:t>gs</w:t>
            </w:r>
            <w:r w:rsidRPr="006B72AC">
              <w:rPr>
                <w:rFonts w:ascii="Times New Roman" w:hAnsi="Times New Roman"/>
                <w:spacing w:val="-1"/>
                <w:sz w:val="24"/>
                <w:szCs w:val="24"/>
                <w:lang w:eastAsia="sk-SK"/>
              </w:rPr>
              <w:t>Li</w:t>
            </w:r>
            <w:r w:rsidRPr="006B72AC">
              <w:rPr>
                <w:rFonts w:ascii="Times New Roman" w:hAnsi="Times New Roman"/>
                <w:spacing w:val="1"/>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1</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4C7362">
            <w:pPr>
              <w:widowControl w:val="0"/>
              <w:kinsoku w:val="0"/>
              <w:overflowPunct w:val="0"/>
              <w:autoSpaceDE w:val="0"/>
              <w:autoSpaceDN w:val="0"/>
              <w:adjustRightInd w:val="0"/>
              <w:spacing w:before="55" w:after="0"/>
              <w:ind w:left="0" w:right="1671" w:firstLine="0"/>
              <w:jc w:val="center"/>
              <w:rPr>
                <w:rFonts w:ascii="Times New Roman" w:hAnsi="Times New Roman"/>
                <w:lang w:eastAsia="sk-SK"/>
              </w:rPr>
            </w:pPr>
            <w:r w:rsidRPr="006B72AC">
              <w:rPr>
                <w:rFonts w:ascii="Times New Roman" w:hAnsi="Times New Roman"/>
                <w:lang w:eastAsia="sk-SK"/>
              </w:rPr>
              <w:t>Flags formátu zobrazovania:</w:t>
            </w:r>
            <w:r w:rsidRPr="006B72AC">
              <w:rPr>
                <w:rFonts w:ascii="Times New Roman" w:hAnsi="Times New Roman"/>
                <w:w w:val="99"/>
                <w:lang w:eastAsia="sk-SK"/>
              </w:rPr>
              <w:t xml:space="preserve"> </w:t>
            </w:r>
            <w:r w:rsidR="004C7362">
              <w:rPr>
                <w:rFonts w:ascii="Times New Roman" w:hAnsi="Times New Roman"/>
                <w:w w:val="99"/>
                <w:lang w:eastAsia="sk-SK"/>
              </w:rPr>
              <w:br/>
            </w:r>
            <w:r w:rsidRPr="006B72AC">
              <w:rPr>
                <w:rFonts w:ascii="Times New Roman" w:hAnsi="Times New Roman"/>
                <w:lang w:eastAsia="sk-SK"/>
              </w:rPr>
              <w:t>1</w:t>
            </w:r>
            <w:r w:rsidRPr="006B72AC">
              <w:rPr>
                <w:rFonts w:ascii="Times New Roman" w:hAnsi="Times New Roman"/>
                <w:spacing w:val="-2"/>
                <w:lang w:eastAsia="sk-SK"/>
              </w:rPr>
              <w:t xml:space="preserve"> </w:t>
            </w:r>
            <w:r w:rsidRPr="006B72AC">
              <w:rPr>
                <w:rFonts w:ascii="Times New Roman" w:hAnsi="Times New Roman"/>
                <w:lang w:eastAsia="sk-SK"/>
              </w:rPr>
              <w:t>–</w:t>
            </w:r>
            <w:r w:rsidRPr="006B72AC">
              <w:rPr>
                <w:rFonts w:ascii="Times New Roman" w:hAnsi="Times New Roman"/>
                <w:spacing w:val="-1"/>
                <w:lang w:eastAsia="sk-SK"/>
              </w:rPr>
              <w:t xml:space="preserve"> </w:t>
            </w:r>
            <w:r w:rsidRPr="006B72AC">
              <w:rPr>
                <w:rFonts w:ascii="Times New Roman" w:hAnsi="Times New Roman"/>
                <w:spacing w:val="1"/>
                <w:lang w:eastAsia="sk-SK"/>
              </w:rPr>
              <w:t>„</w:t>
            </w:r>
            <w:r w:rsidRPr="006B72AC">
              <w:rPr>
                <w:rFonts w:ascii="Times New Roman" w:hAnsi="Times New Roman"/>
                <w:spacing w:val="-2"/>
                <w:lang w:eastAsia="sk-SK"/>
              </w:rPr>
              <w:t>H</w:t>
            </w:r>
            <w:r w:rsidRPr="006B72AC">
              <w:rPr>
                <w:rFonts w:ascii="Times New Roman" w:hAnsi="Times New Roman"/>
                <w:lang w:eastAsia="sk-SK"/>
              </w:rPr>
              <w:t>H</w:t>
            </w:r>
            <w:r w:rsidRPr="006B72AC">
              <w:rPr>
                <w:rFonts w:ascii="Times New Roman" w:hAnsi="Times New Roman"/>
                <w:spacing w:val="-1"/>
                <w:lang w:eastAsia="sk-SK"/>
              </w:rPr>
              <w:t>:</w:t>
            </w:r>
            <w:r w:rsidRPr="006B72AC">
              <w:rPr>
                <w:rFonts w:ascii="Times New Roman" w:hAnsi="Times New Roman"/>
                <w:lang w:eastAsia="sk-SK"/>
              </w:rPr>
              <w:t>MM”</w:t>
            </w:r>
          </w:p>
          <w:p w:rsidR="006B72AC" w:rsidRPr="006B72AC" w:rsidRDefault="006B72AC" w:rsidP="004C7362">
            <w:pPr>
              <w:widowControl w:val="0"/>
              <w:kinsoku w:val="0"/>
              <w:overflowPunct w:val="0"/>
              <w:autoSpaceDE w:val="0"/>
              <w:autoSpaceDN w:val="0"/>
              <w:adjustRightInd w:val="0"/>
              <w:spacing w:after="0"/>
              <w:ind w:left="0" w:right="1671" w:firstLine="0"/>
              <w:jc w:val="center"/>
              <w:rPr>
                <w:rFonts w:ascii="Times New Roman" w:hAnsi="Times New Roman"/>
                <w:lang w:eastAsia="sk-SK"/>
              </w:rPr>
            </w:pPr>
            <w:r w:rsidRPr="006B72AC">
              <w:rPr>
                <w:rFonts w:ascii="Times New Roman" w:hAnsi="Times New Roman"/>
                <w:lang w:eastAsia="sk-SK"/>
              </w:rPr>
              <w:t>2</w:t>
            </w:r>
            <w:r w:rsidRPr="006B72AC">
              <w:rPr>
                <w:rFonts w:ascii="Times New Roman" w:hAnsi="Times New Roman"/>
                <w:spacing w:val="-2"/>
                <w:lang w:eastAsia="sk-SK"/>
              </w:rPr>
              <w:t xml:space="preserve"> </w:t>
            </w:r>
            <w:r w:rsidRPr="006B72AC">
              <w:rPr>
                <w:rFonts w:ascii="Times New Roman" w:hAnsi="Times New Roman"/>
                <w:lang w:eastAsia="sk-SK"/>
              </w:rPr>
              <w:t>–</w:t>
            </w:r>
            <w:r w:rsidRPr="006B72AC">
              <w:rPr>
                <w:rFonts w:ascii="Times New Roman" w:hAnsi="Times New Roman"/>
                <w:spacing w:val="-2"/>
                <w:lang w:eastAsia="sk-SK"/>
              </w:rPr>
              <w:t xml:space="preserve"> </w:t>
            </w:r>
            <w:r w:rsidRPr="006B72AC">
              <w:rPr>
                <w:rFonts w:ascii="Times New Roman" w:hAnsi="Times New Roman"/>
                <w:spacing w:val="-1"/>
                <w:lang w:eastAsia="sk-SK"/>
              </w:rPr>
              <w:t>„</w:t>
            </w:r>
            <w:r w:rsidRPr="006B72AC">
              <w:rPr>
                <w:rFonts w:ascii="Times New Roman" w:hAnsi="Times New Roman"/>
                <w:lang w:eastAsia="sk-SK"/>
              </w:rPr>
              <w:t>X</w:t>
            </w:r>
            <w:r w:rsidRPr="006B72AC">
              <w:rPr>
                <w:rFonts w:ascii="Times New Roman" w:hAnsi="Times New Roman"/>
                <w:spacing w:val="-2"/>
                <w:lang w:eastAsia="sk-SK"/>
              </w:rPr>
              <w:t xml:space="preserve"> </w:t>
            </w:r>
            <w:r w:rsidRPr="006B72AC">
              <w:rPr>
                <w:rFonts w:ascii="Times New Roman" w:hAnsi="Times New Roman"/>
                <w:spacing w:val="-3"/>
                <w:lang w:eastAsia="sk-SK"/>
              </w:rPr>
              <w:t>m</w:t>
            </w:r>
            <w:r w:rsidRPr="006B72AC">
              <w:rPr>
                <w:rFonts w:ascii="Times New Roman" w:hAnsi="Times New Roman"/>
                <w:spacing w:val="1"/>
                <w:lang w:eastAsia="sk-SK"/>
              </w:rPr>
              <w:t>i</w:t>
            </w:r>
            <w:r w:rsidRPr="006B72AC">
              <w:rPr>
                <w:rFonts w:ascii="Times New Roman" w:hAnsi="Times New Roman"/>
                <w:lang w:eastAsia="sk-SK"/>
              </w:rPr>
              <w:t>n”</w:t>
            </w:r>
          </w:p>
          <w:p w:rsidR="006B72AC" w:rsidRPr="006B72AC" w:rsidRDefault="006B72AC" w:rsidP="004C7362">
            <w:pPr>
              <w:widowControl w:val="0"/>
              <w:kinsoku w:val="0"/>
              <w:overflowPunct w:val="0"/>
              <w:autoSpaceDE w:val="0"/>
              <w:autoSpaceDN w:val="0"/>
              <w:adjustRightInd w:val="0"/>
              <w:spacing w:after="0"/>
              <w:ind w:left="0" w:right="1671" w:firstLine="0"/>
              <w:jc w:val="center"/>
              <w:rPr>
                <w:rFonts w:ascii="Times New Roman" w:hAnsi="Times New Roman"/>
                <w:lang w:eastAsia="sk-SK"/>
              </w:rPr>
            </w:pPr>
            <w:r w:rsidRPr="006B72AC">
              <w:rPr>
                <w:rFonts w:ascii="Times New Roman" w:hAnsi="Times New Roman"/>
                <w:lang w:eastAsia="sk-SK"/>
              </w:rPr>
              <w:t>3</w:t>
            </w:r>
            <w:r w:rsidRPr="006B72AC">
              <w:rPr>
                <w:rFonts w:ascii="Times New Roman" w:hAnsi="Times New Roman"/>
                <w:spacing w:val="-2"/>
                <w:lang w:eastAsia="sk-SK"/>
              </w:rPr>
              <w:t xml:space="preserve"> </w:t>
            </w:r>
            <w:r w:rsidRPr="006B72AC">
              <w:rPr>
                <w:rFonts w:ascii="Times New Roman" w:hAnsi="Times New Roman"/>
                <w:lang w:eastAsia="sk-SK"/>
              </w:rPr>
              <w:t>–</w:t>
            </w:r>
            <w:r w:rsidRPr="006B72AC">
              <w:rPr>
                <w:rFonts w:ascii="Times New Roman" w:hAnsi="Times New Roman"/>
                <w:spacing w:val="-2"/>
                <w:lang w:eastAsia="sk-SK"/>
              </w:rPr>
              <w:t xml:space="preserve"> </w:t>
            </w:r>
            <w:r w:rsidRPr="006B72AC">
              <w:rPr>
                <w:rFonts w:ascii="Times New Roman" w:hAnsi="Times New Roman"/>
                <w:spacing w:val="1"/>
                <w:lang w:eastAsia="sk-SK"/>
              </w:rPr>
              <w:t>„</w:t>
            </w:r>
            <w:r w:rsidRPr="006B72AC">
              <w:rPr>
                <w:rFonts w:ascii="Times New Roman" w:hAnsi="Times New Roman"/>
                <w:spacing w:val="-2"/>
                <w:lang w:eastAsia="sk-SK"/>
              </w:rPr>
              <w:t>&lt;</w:t>
            </w:r>
            <w:r w:rsidRPr="006B72AC">
              <w:rPr>
                <w:rFonts w:ascii="Times New Roman" w:hAnsi="Times New Roman"/>
                <w:lang w:eastAsia="sk-SK"/>
              </w:rPr>
              <w:t>1</w:t>
            </w:r>
            <w:r w:rsidRPr="006B72AC">
              <w:rPr>
                <w:rFonts w:ascii="Times New Roman" w:hAnsi="Times New Roman"/>
                <w:spacing w:val="-2"/>
                <w:lang w:eastAsia="sk-SK"/>
              </w:rPr>
              <w:t xml:space="preserve"> </w:t>
            </w:r>
            <w:r w:rsidRPr="006B72AC">
              <w:rPr>
                <w:rFonts w:ascii="Times New Roman" w:hAnsi="Times New Roman"/>
                <w:spacing w:val="-1"/>
                <w:lang w:eastAsia="sk-SK"/>
              </w:rPr>
              <w:t>mi</w:t>
            </w:r>
            <w:r w:rsidRPr="006B72AC">
              <w:rPr>
                <w:rFonts w:ascii="Times New Roman" w:hAnsi="Times New Roman"/>
                <w:spacing w:val="1"/>
                <w:lang w:eastAsia="sk-SK"/>
              </w:rPr>
              <w:t>n</w:t>
            </w:r>
            <w:r w:rsidRPr="006B72AC">
              <w:rPr>
                <w:rFonts w:ascii="Times New Roman" w:hAnsi="Times New Roman"/>
                <w:lang w:eastAsia="sk-SK"/>
              </w:rPr>
              <w:t>”</w:t>
            </w:r>
          </w:p>
          <w:p w:rsidR="006B72AC" w:rsidRPr="006B72AC" w:rsidRDefault="006B72AC" w:rsidP="004C7362">
            <w:pPr>
              <w:widowControl w:val="0"/>
              <w:kinsoku w:val="0"/>
              <w:overflowPunct w:val="0"/>
              <w:autoSpaceDE w:val="0"/>
              <w:autoSpaceDN w:val="0"/>
              <w:adjustRightInd w:val="0"/>
              <w:spacing w:after="0"/>
              <w:ind w:left="0" w:right="1671" w:firstLine="0"/>
              <w:jc w:val="center"/>
              <w:rPr>
                <w:rFonts w:ascii="Times New Roman" w:hAnsi="Times New Roman"/>
                <w:sz w:val="24"/>
                <w:szCs w:val="24"/>
                <w:lang w:eastAsia="sk-SK"/>
              </w:rPr>
            </w:pPr>
            <w:r w:rsidRPr="006B72AC">
              <w:rPr>
                <w:rFonts w:ascii="Times New Roman" w:hAnsi="Times New Roman"/>
                <w:sz w:val="24"/>
                <w:szCs w:val="24"/>
                <w:lang w:eastAsia="sk-SK"/>
              </w:rPr>
              <w:t>4-</w:t>
            </w:r>
            <w:r w:rsidRPr="006B72AC">
              <w:rPr>
                <w:rFonts w:ascii="Times New Roman" w:hAnsi="Times New Roman"/>
                <w:spacing w:val="-6"/>
                <w:sz w:val="24"/>
                <w:szCs w:val="24"/>
                <w:lang w:eastAsia="sk-SK"/>
              </w:rPr>
              <w:t xml:space="preserve"> </w:t>
            </w:r>
            <w:r w:rsidRPr="006B72AC">
              <w:rPr>
                <w:rFonts w:ascii="Times New Roman" w:hAnsi="Times New Roman"/>
                <w:spacing w:val="-1"/>
                <w:sz w:val="24"/>
                <w:szCs w:val="24"/>
                <w:lang w:eastAsia="sk-SK"/>
              </w:rPr>
              <w:t>čas skutočného príchodu</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w:t>
            </w:r>
            <w:r w:rsidRPr="006B72AC">
              <w:rPr>
                <w:rFonts w:ascii="Times New Roman" w:hAnsi="Times New Roman"/>
                <w:spacing w:val="-1"/>
                <w:sz w:val="24"/>
                <w:szCs w:val="24"/>
                <w:lang w:eastAsia="sk-SK"/>
              </w:rPr>
              <w:t>c</w:t>
            </w:r>
            <w:r w:rsidRPr="006B72AC">
              <w:rPr>
                <w:rFonts w:ascii="Times New Roman" w:hAnsi="Times New Roman"/>
                <w:sz w:val="24"/>
                <w:szCs w:val="24"/>
                <w:lang w:eastAsia="sk-SK"/>
              </w:rPr>
              <w:t>onCod</w:t>
            </w:r>
            <w:r w:rsidRPr="006B72AC">
              <w:rPr>
                <w:rFonts w:ascii="Times New Roman" w:hAnsi="Times New Roman"/>
                <w:spacing w:val="-1"/>
                <w:sz w:val="24"/>
                <w:szCs w:val="24"/>
                <w:lang w:eastAsia="sk-SK"/>
              </w:rPr>
              <w:t>eLi</w:t>
            </w:r>
            <w:r w:rsidRPr="006B72AC">
              <w:rPr>
                <w:rFonts w:ascii="Times New Roman" w:hAnsi="Times New Roman"/>
                <w:spacing w:val="1"/>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1</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Kód</w:t>
            </w:r>
            <w:r w:rsidRPr="006B72AC">
              <w:rPr>
                <w:rFonts w:ascii="Times New Roman" w:hAnsi="Times New Roman"/>
                <w:spacing w:val="-1"/>
                <w:sz w:val="24"/>
                <w:szCs w:val="24"/>
                <w:lang w:eastAsia="sk-SK"/>
              </w:rPr>
              <w:t xml:space="preserve"> i</w:t>
            </w:r>
            <w:r w:rsidRPr="006B72AC">
              <w:rPr>
                <w:rFonts w:ascii="Times New Roman" w:hAnsi="Times New Roman"/>
                <w:sz w:val="24"/>
                <w:szCs w:val="24"/>
                <w:lang w:eastAsia="sk-SK"/>
              </w:rPr>
              <w:t>ko</w:t>
            </w:r>
            <w:r w:rsidRPr="006B72AC">
              <w:rPr>
                <w:rFonts w:ascii="Times New Roman" w:hAnsi="Times New Roman"/>
                <w:spacing w:val="1"/>
                <w:sz w:val="24"/>
                <w:szCs w:val="24"/>
                <w:lang w:eastAsia="sk-SK"/>
              </w:rPr>
              <w:t>nk</w:t>
            </w:r>
            <w:r w:rsidRPr="006B72AC">
              <w:rPr>
                <w:rFonts w:ascii="Times New Roman" w:hAnsi="Times New Roman"/>
                <w:spacing w:val="-20"/>
                <w:sz w:val="24"/>
                <w:szCs w:val="24"/>
                <w:lang w:eastAsia="sk-SK"/>
              </w:rPr>
              <w:t>y</w:t>
            </w:r>
            <w:r w:rsidRPr="006B72AC">
              <w:rPr>
                <w:rFonts w:ascii="Times New Roman" w:hAnsi="Times New Roman"/>
                <w:sz w:val="24"/>
                <w:szCs w:val="24"/>
                <w:lang w:eastAsia="sk-SK"/>
              </w:rPr>
              <w:t>. 0</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 xml:space="preserve"> i</w:t>
            </w:r>
            <w:r w:rsidRPr="006B72AC">
              <w:rPr>
                <w:rFonts w:ascii="Times New Roman" w:hAnsi="Times New Roman"/>
                <w:sz w:val="24"/>
                <w:szCs w:val="24"/>
                <w:lang w:eastAsia="sk-SK"/>
              </w:rPr>
              <w:t>ko</w:t>
            </w:r>
            <w:r w:rsidRPr="006B72AC">
              <w:rPr>
                <w:rFonts w:ascii="Times New Roman" w:hAnsi="Times New Roman"/>
                <w:spacing w:val="1"/>
                <w:sz w:val="24"/>
                <w:szCs w:val="24"/>
                <w:lang w:eastAsia="sk-SK"/>
              </w:rPr>
              <w:t>nka</w:t>
            </w:r>
            <w:r w:rsidRPr="006B72AC">
              <w:rPr>
                <w:rFonts w:ascii="Times New Roman" w:hAnsi="Times New Roman"/>
                <w:spacing w:val="-1"/>
                <w:sz w:val="24"/>
                <w:szCs w:val="24"/>
                <w:lang w:eastAsia="sk-SK"/>
              </w:rPr>
              <w:t xml:space="preserve"> nie je</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Rou</w:t>
            </w:r>
            <w:r w:rsidRPr="006B72AC">
              <w:rPr>
                <w:rFonts w:ascii="Times New Roman" w:hAnsi="Times New Roman"/>
                <w:spacing w:val="-1"/>
                <w:sz w:val="24"/>
                <w:szCs w:val="24"/>
                <w:lang w:eastAsia="sk-SK"/>
              </w:rPr>
              <w:t>te</w:t>
            </w:r>
            <w:r w:rsidRPr="006B72AC">
              <w:rPr>
                <w:rFonts w:ascii="Times New Roman" w:hAnsi="Times New Roman"/>
                <w:sz w:val="24"/>
                <w:szCs w:val="24"/>
                <w:lang w:eastAsia="sk-SK"/>
              </w:rPr>
              <w:t>Id</w:t>
            </w:r>
            <w:r w:rsidRPr="006B72AC">
              <w:rPr>
                <w:rFonts w:ascii="Times New Roman" w:hAnsi="Times New Roman"/>
                <w:spacing w:val="1"/>
                <w:sz w:val="24"/>
                <w:szCs w:val="24"/>
                <w:lang w:eastAsia="sk-SK"/>
              </w:rPr>
              <w:t>L</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1</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Id</w:t>
            </w:r>
            <w:r w:rsidRPr="006B72AC">
              <w:rPr>
                <w:rFonts w:ascii="Times New Roman" w:hAnsi="Times New Roman"/>
                <w:spacing w:val="-3"/>
                <w:sz w:val="24"/>
                <w:szCs w:val="24"/>
                <w:lang w:eastAsia="sk-SK"/>
              </w:rPr>
              <w:t xml:space="preserve"> spoja</w:t>
            </w:r>
            <w:r w:rsidRPr="006B72AC">
              <w:rPr>
                <w:rFonts w:ascii="Times New Roman" w:hAnsi="Times New Roman"/>
                <w:spacing w:val="-2"/>
                <w:sz w:val="24"/>
                <w:szCs w:val="24"/>
                <w:lang w:eastAsia="sk-SK"/>
              </w:rPr>
              <w:t xml:space="preserve"> v prvom riadku</w:t>
            </w:r>
          </w:p>
        </w:tc>
      </w:tr>
      <w:tr w:rsidR="006B72AC" w:rsidRPr="006B72AC" w:rsidTr="00D005E3">
        <w:trPr>
          <w:trHeight w:hRule="exact" w:val="386"/>
        </w:trPr>
        <w:tc>
          <w:tcPr>
            <w:tcW w:w="1984" w:type="dxa"/>
            <w:vMerge w:val="restart"/>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1" w:after="0" w:line="180" w:lineRule="exact"/>
              <w:ind w:left="0" w:firstLine="0"/>
              <w:jc w:val="center"/>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center"/>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p</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u</w:t>
            </w:r>
            <w:r w:rsidRPr="006B72AC">
              <w:rPr>
                <w:rFonts w:ascii="Times New Roman" w:hAnsi="Times New Roman"/>
                <w:spacing w:val="1"/>
                <w:sz w:val="24"/>
                <w:szCs w:val="24"/>
                <w:lang w:eastAsia="sk-SK"/>
              </w:rPr>
              <w:t>r</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Info1</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6</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extová správa o odchode</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(F</w:t>
            </w:r>
            <w:r w:rsidRPr="006B72AC">
              <w:rPr>
                <w:rFonts w:ascii="Times New Roman" w:hAnsi="Times New Roman"/>
                <w:spacing w:val="-1"/>
                <w:sz w:val="24"/>
                <w:szCs w:val="24"/>
                <w:lang w:eastAsia="sk-SK"/>
              </w:rPr>
              <w:t>la</w:t>
            </w:r>
            <w:r w:rsidRPr="006B72AC">
              <w:rPr>
                <w:rFonts w:ascii="Times New Roman" w:hAnsi="Times New Roman"/>
                <w:sz w:val="24"/>
                <w:szCs w:val="24"/>
                <w:lang w:eastAsia="sk-SK"/>
              </w:rPr>
              <w:t>gs</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7"/>
                <w:sz w:val="24"/>
                <w:szCs w:val="24"/>
                <w:lang w:eastAsia="sk-SK"/>
              </w:rPr>
              <w:t xml:space="preserve"> </w:t>
            </w:r>
            <w:r w:rsidRPr="006B72AC">
              <w:rPr>
                <w:rFonts w:ascii="Times New Roman" w:hAnsi="Times New Roman"/>
                <w:sz w:val="24"/>
                <w:szCs w:val="24"/>
                <w:lang w:eastAsia="sk-SK"/>
              </w:rPr>
              <w:t>{1,2,3})</w:t>
            </w:r>
          </w:p>
        </w:tc>
      </w:tr>
      <w:tr w:rsidR="006B72AC" w:rsidRPr="006B72AC" w:rsidTr="00D005E3">
        <w:trPr>
          <w:trHeight w:hRule="exact" w:val="388"/>
        </w:trPr>
        <w:tc>
          <w:tcPr>
            <w:tcW w:w="198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p>
        </w:tc>
        <w:tc>
          <w:tcPr>
            <w:tcW w:w="708" w:type="dxa"/>
            <w:vMerge w:val="restart"/>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9" w:after="0" w:line="240" w:lineRule="exact"/>
              <w:ind w:left="0" w:firstLine="0"/>
              <w:jc w:val="left"/>
              <w:rPr>
                <w:rFonts w:ascii="Times New Roman" w:hAnsi="Times New Roman"/>
                <w:sz w:val="24"/>
                <w:szCs w:val="24"/>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70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Dá</w:t>
            </w:r>
            <w:r w:rsidRPr="006B72AC">
              <w:rPr>
                <w:rFonts w:ascii="Times New Roman" w:hAnsi="Times New Roman"/>
                <w:spacing w:val="-1"/>
                <w:sz w:val="24"/>
                <w:szCs w:val="24"/>
                <w:lang w:eastAsia="sk-SK"/>
              </w:rPr>
              <w:t>tum</w:t>
            </w:r>
            <w:r w:rsidRPr="006B72AC">
              <w:rPr>
                <w:rFonts w:ascii="Times New Roman" w:hAnsi="Times New Roman"/>
                <w:spacing w:val="-6"/>
                <w:sz w:val="24"/>
                <w:szCs w:val="24"/>
                <w:lang w:eastAsia="sk-SK"/>
              </w:rPr>
              <w:t xml:space="preserve"> </w:t>
            </w:r>
            <w:r w:rsidRPr="006B72AC">
              <w:rPr>
                <w:rFonts w:ascii="Times New Roman" w:hAnsi="Times New Roman"/>
                <w:spacing w:val="-9"/>
                <w:sz w:val="24"/>
                <w:szCs w:val="24"/>
                <w:lang w:eastAsia="sk-SK"/>
              </w:rPr>
              <w:t>vo formáte</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&amp;</w:t>
            </w:r>
            <w:r w:rsidRPr="006B72AC">
              <w:rPr>
                <w:rFonts w:ascii="Times New Roman" w:hAnsi="Times New Roman"/>
                <w:sz w:val="24"/>
                <w:szCs w:val="24"/>
                <w:lang w:eastAsia="sk-SK"/>
              </w:rPr>
              <w:t>G</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(F</w:t>
            </w:r>
            <w:r w:rsidRPr="006B72AC">
              <w:rPr>
                <w:rFonts w:ascii="Times New Roman" w:hAnsi="Times New Roman"/>
                <w:spacing w:val="-1"/>
                <w:sz w:val="24"/>
                <w:szCs w:val="24"/>
                <w:lang w:eastAsia="sk-SK"/>
              </w:rPr>
              <w:t>la</w:t>
            </w:r>
            <w:r w:rsidRPr="006B72AC">
              <w:rPr>
                <w:rFonts w:ascii="Times New Roman" w:hAnsi="Times New Roman"/>
                <w:sz w:val="24"/>
                <w:szCs w:val="24"/>
                <w:lang w:eastAsia="sk-SK"/>
              </w:rPr>
              <w:t>gs</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3"/>
                <w:sz w:val="24"/>
                <w:szCs w:val="24"/>
                <w:lang w:eastAsia="sk-SK"/>
              </w:rPr>
              <w:t xml:space="preserve"> </w:t>
            </w:r>
            <w:r w:rsidRPr="006B72AC">
              <w:rPr>
                <w:rFonts w:ascii="Times New Roman" w:hAnsi="Times New Roman"/>
                <w:spacing w:val="-2"/>
                <w:sz w:val="24"/>
                <w:szCs w:val="24"/>
                <w:lang w:eastAsia="sk-SK"/>
              </w:rPr>
              <w:t>{</w:t>
            </w:r>
            <w:r w:rsidRPr="006B72AC">
              <w:rPr>
                <w:rFonts w:ascii="Times New Roman" w:hAnsi="Times New Roman"/>
                <w:sz w:val="24"/>
                <w:szCs w:val="24"/>
                <w:lang w:eastAsia="sk-SK"/>
              </w:rPr>
              <w:t>4})</w:t>
            </w:r>
          </w:p>
        </w:tc>
      </w:tr>
      <w:tr w:rsidR="006B72AC" w:rsidRPr="006B72AC" w:rsidTr="00D005E3">
        <w:trPr>
          <w:trHeight w:hRule="exact" w:val="386"/>
        </w:trPr>
        <w:tc>
          <w:tcPr>
            <w:tcW w:w="198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p>
        </w:tc>
        <w:tc>
          <w:tcPr>
            <w:tcW w:w="708"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p>
        </w:tc>
        <w:tc>
          <w:tcPr>
            <w:tcW w:w="70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 xml:space="preserve">Čas </w:t>
            </w:r>
            <w:r w:rsidRPr="006B72AC">
              <w:rPr>
                <w:rFonts w:ascii="Times New Roman" w:hAnsi="Times New Roman"/>
                <w:spacing w:val="-9"/>
                <w:sz w:val="24"/>
                <w:szCs w:val="24"/>
                <w:lang w:eastAsia="sk-SK"/>
              </w:rPr>
              <w:t>vo formáte</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&amp;</w:t>
            </w:r>
            <w:r w:rsidRPr="006B72AC">
              <w:rPr>
                <w:rFonts w:ascii="Times New Roman" w:hAnsi="Times New Roman"/>
                <w:sz w:val="24"/>
                <w:szCs w:val="24"/>
                <w:lang w:eastAsia="sk-SK"/>
              </w:rPr>
              <w:t>G</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oká</w:t>
            </w:r>
            <w:r w:rsidRPr="006B72AC">
              <w:rPr>
                <w:rFonts w:ascii="Times New Roman" w:hAnsi="Times New Roman"/>
                <w:spacing w:val="-1"/>
                <w:sz w:val="24"/>
                <w:szCs w:val="24"/>
                <w:lang w:eastAsia="sk-SK"/>
              </w:rPr>
              <w:t>l</w:t>
            </w:r>
            <w:r w:rsidRPr="006B72AC">
              <w:rPr>
                <w:rFonts w:ascii="Times New Roman" w:hAnsi="Times New Roman"/>
                <w:spacing w:val="3"/>
                <w:sz w:val="24"/>
                <w:szCs w:val="24"/>
                <w:lang w:eastAsia="sk-SK"/>
              </w:rPr>
              <w:t>n</w:t>
            </w:r>
            <w:r w:rsidRPr="006B72AC">
              <w:rPr>
                <w:rFonts w:ascii="Times New Roman" w:hAnsi="Times New Roman"/>
                <w:spacing w:val="-5"/>
                <w:sz w:val="24"/>
                <w:szCs w:val="24"/>
                <w:lang w:eastAsia="sk-SK"/>
              </w:rPr>
              <w:t>y čas</w:t>
            </w:r>
            <w:r w:rsidRPr="006B72AC">
              <w:rPr>
                <w:rFonts w:ascii="Times New Roman" w:hAnsi="Times New Roman"/>
                <w:sz w:val="24"/>
                <w:szCs w:val="24"/>
                <w:lang w:eastAsia="sk-SK"/>
              </w:rPr>
              <w:t>;</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F</w:t>
            </w:r>
            <w:r w:rsidRPr="006B72AC">
              <w:rPr>
                <w:rFonts w:ascii="Times New Roman" w:hAnsi="Times New Roman"/>
                <w:spacing w:val="-1"/>
                <w:sz w:val="24"/>
                <w:szCs w:val="24"/>
                <w:lang w:eastAsia="sk-SK"/>
              </w:rPr>
              <w:t>la</w:t>
            </w:r>
            <w:r w:rsidRPr="006B72AC">
              <w:rPr>
                <w:rFonts w:ascii="Times New Roman" w:hAnsi="Times New Roman"/>
                <w:sz w:val="24"/>
                <w:szCs w:val="24"/>
                <w:lang w:eastAsia="sk-SK"/>
              </w:rPr>
              <w:t>gs</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3"/>
                <w:sz w:val="24"/>
                <w:szCs w:val="24"/>
                <w:lang w:eastAsia="sk-SK"/>
              </w:rPr>
              <w:t xml:space="preserve"> </w:t>
            </w:r>
            <w:r w:rsidRPr="006B72AC">
              <w:rPr>
                <w:rFonts w:ascii="Times New Roman" w:hAnsi="Times New Roman"/>
                <w:spacing w:val="-2"/>
                <w:sz w:val="24"/>
                <w:szCs w:val="24"/>
                <w:lang w:eastAsia="sk-SK"/>
              </w:rPr>
              <w:t>{</w:t>
            </w:r>
            <w:r w:rsidRPr="006B72AC">
              <w:rPr>
                <w:rFonts w:ascii="Times New Roman" w:hAnsi="Times New Roman"/>
                <w:sz w:val="24"/>
                <w:szCs w:val="24"/>
                <w:lang w:eastAsia="sk-SK"/>
              </w:rPr>
              <w:t>4})</w:t>
            </w:r>
          </w:p>
        </w:tc>
      </w:tr>
      <w:tr w:rsidR="006B72AC" w:rsidRPr="006B72AC" w:rsidTr="00D005E3">
        <w:trPr>
          <w:trHeight w:hRule="exact" w:val="508"/>
        </w:trPr>
        <w:tc>
          <w:tcPr>
            <w:tcW w:w="9638" w:type="dxa"/>
            <w:gridSpan w:val="4"/>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4705" w:firstLine="0"/>
              <w:jc w:val="center"/>
              <w:rPr>
                <w:rFonts w:ascii="Times New Roman" w:hAnsi="Times New Roman"/>
                <w:sz w:val="24"/>
                <w:szCs w:val="24"/>
                <w:lang w:eastAsia="sk-SK"/>
              </w:rPr>
            </w:pPr>
            <w:r w:rsidRPr="006B72AC">
              <w:rPr>
                <w:rFonts w:ascii="Times New Roman" w:hAnsi="Times New Roman"/>
                <w:sz w:val="24"/>
                <w:szCs w:val="24"/>
                <w:lang w:eastAsia="sk-SK"/>
              </w:rPr>
              <w:t>...</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F</w:t>
            </w:r>
            <w:r w:rsidRPr="006B72AC">
              <w:rPr>
                <w:rFonts w:ascii="Times New Roman" w:hAnsi="Times New Roman"/>
                <w:spacing w:val="-1"/>
                <w:sz w:val="24"/>
                <w:szCs w:val="24"/>
                <w:lang w:eastAsia="sk-SK"/>
              </w:rPr>
              <w:t>la</w:t>
            </w:r>
            <w:r w:rsidRPr="006B72AC">
              <w:rPr>
                <w:rFonts w:ascii="Times New Roman" w:hAnsi="Times New Roman"/>
                <w:sz w:val="24"/>
                <w:szCs w:val="24"/>
                <w:lang w:eastAsia="sk-SK"/>
              </w:rPr>
              <w:t>gs</w:t>
            </w:r>
            <w:r w:rsidRPr="006B72AC">
              <w:rPr>
                <w:rFonts w:ascii="Times New Roman" w:hAnsi="Times New Roman"/>
                <w:spacing w:val="-1"/>
                <w:sz w:val="24"/>
                <w:szCs w:val="24"/>
                <w:lang w:eastAsia="sk-SK"/>
              </w:rPr>
              <w:t>Li</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N</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Flags formátu zobrazovania:</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w:t>
            </w:r>
            <w:r w:rsidRPr="006B72AC">
              <w:rPr>
                <w:rFonts w:ascii="Times New Roman" w:hAnsi="Times New Roman"/>
                <w:spacing w:val="-1"/>
                <w:sz w:val="24"/>
                <w:szCs w:val="24"/>
                <w:lang w:eastAsia="sk-SK"/>
              </w:rPr>
              <w:t>c</w:t>
            </w:r>
            <w:r w:rsidRPr="006B72AC">
              <w:rPr>
                <w:rFonts w:ascii="Times New Roman" w:hAnsi="Times New Roman"/>
                <w:sz w:val="24"/>
                <w:szCs w:val="24"/>
                <w:lang w:eastAsia="sk-SK"/>
              </w:rPr>
              <w:t>onCod</w:t>
            </w:r>
            <w:r w:rsidRPr="006B72AC">
              <w:rPr>
                <w:rFonts w:ascii="Times New Roman" w:hAnsi="Times New Roman"/>
                <w:spacing w:val="-1"/>
                <w:sz w:val="24"/>
                <w:szCs w:val="24"/>
                <w:lang w:eastAsia="sk-SK"/>
              </w:rPr>
              <w:t>eLi</w:t>
            </w:r>
            <w:r w:rsidRPr="006B72AC">
              <w:rPr>
                <w:rFonts w:ascii="Times New Roman" w:hAnsi="Times New Roman"/>
                <w:spacing w:val="1"/>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N</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Kód</w:t>
            </w:r>
            <w:r w:rsidRPr="006B72AC">
              <w:rPr>
                <w:rFonts w:ascii="Times New Roman" w:hAnsi="Times New Roman"/>
                <w:spacing w:val="-1"/>
                <w:sz w:val="24"/>
                <w:szCs w:val="24"/>
                <w:lang w:eastAsia="sk-SK"/>
              </w:rPr>
              <w:t xml:space="preserve"> i</w:t>
            </w:r>
            <w:r w:rsidRPr="006B72AC">
              <w:rPr>
                <w:rFonts w:ascii="Times New Roman" w:hAnsi="Times New Roman"/>
                <w:sz w:val="24"/>
                <w:szCs w:val="24"/>
                <w:lang w:eastAsia="sk-SK"/>
              </w:rPr>
              <w:t>ko</w:t>
            </w:r>
            <w:r w:rsidRPr="006B72AC">
              <w:rPr>
                <w:rFonts w:ascii="Times New Roman" w:hAnsi="Times New Roman"/>
                <w:spacing w:val="1"/>
                <w:sz w:val="24"/>
                <w:szCs w:val="24"/>
                <w:lang w:eastAsia="sk-SK"/>
              </w:rPr>
              <w:t>nk</w:t>
            </w:r>
            <w:r w:rsidRPr="006B72AC">
              <w:rPr>
                <w:rFonts w:ascii="Times New Roman" w:hAnsi="Times New Roman"/>
                <w:spacing w:val="-20"/>
                <w:sz w:val="24"/>
                <w:szCs w:val="24"/>
                <w:lang w:eastAsia="sk-SK"/>
              </w:rPr>
              <w:t>y</w:t>
            </w:r>
            <w:r w:rsidRPr="006B72AC">
              <w:rPr>
                <w:rFonts w:ascii="Times New Roman" w:hAnsi="Times New Roman"/>
                <w:sz w:val="24"/>
                <w:szCs w:val="24"/>
                <w:lang w:eastAsia="sk-SK"/>
              </w:rPr>
              <w:t>. 0</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 xml:space="preserve"> i</w:t>
            </w:r>
            <w:r w:rsidRPr="006B72AC">
              <w:rPr>
                <w:rFonts w:ascii="Times New Roman" w:hAnsi="Times New Roman"/>
                <w:sz w:val="24"/>
                <w:szCs w:val="24"/>
                <w:lang w:eastAsia="sk-SK"/>
              </w:rPr>
              <w:t>ko</w:t>
            </w:r>
            <w:r w:rsidRPr="006B72AC">
              <w:rPr>
                <w:rFonts w:ascii="Times New Roman" w:hAnsi="Times New Roman"/>
                <w:spacing w:val="1"/>
                <w:sz w:val="24"/>
                <w:szCs w:val="24"/>
                <w:lang w:eastAsia="sk-SK"/>
              </w:rPr>
              <w:t>nka</w:t>
            </w:r>
            <w:r w:rsidRPr="006B72AC">
              <w:rPr>
                <w:rFonts w:ascii="Times New Roman" w:hAnsi="Times New Roman"/>
                <w:spacing w:val="-1"/>
                <w:sz w:val="24"/>
                <w:szCs w:val="24"/>
                <w:lang w:eastAsia="sk-SK"/>
              </w:rPr>
              <w:t xml:space="preserve"> nie je</w:t>
            </w:r>
          </w:p>
        </w:tc>
      </w:tr>
    </w:tbl>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lang w:eastAsia="sk-SK"/>
        </w:rPr>
        <w:sectPr w:rsidR="006B72AC" w:rsidRPr="006B72AC">
          <w:pgSz w:w="11900" w:h="16840"/>
          <w:pgMar w:top="1580" w:right="1020" w:bottom="1380" w:left="1020" w:header="0" w:footer="1189" w:gutter="0"/>
          <w:cols w:space="708"/>
          <w:noEndnote/>
        </w:sectPr>
      </w:pPr>
    </w:p>
    <w:p w:rsidR="006B72AC" w:rsidRPr="006B72AC" w:rsidRDefault="006B72AC" w:rsidP="006B72AC">
      <w:pPr>
        <w:widowControl w:val="0"/>
        <w:kinsoku w:val="0"/>
        <w:overflowPunct w:val="0"/>
        <w:autoSpaceDE w:val="0"/>
        <w:autoSpaceDN w:val="0"/>
        <w:adjustRightInd w:val="0"/>
        <w:spacing w:before="5" w:after="0" w:line="90" w:lineRule="exact"/>
        <w:ind w:left="0" w:firstLine="0"/>
        <w:jc w:val="left"/>
        <w:rPr>
          <w:rFonts w:ascii="Times New Roman" w:hAnsi="Times New Roman"/>
          <w:noProof/>
          <w:sz w:val="9"/>
          <w:szCs w:val="9"/>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708"/>
        <w:gridCol w:w="708"/>
        <w:gridCol w:w="6238"/>
      </w:tblGrid>
      <w:tr w:rsidR="006B72AC" w:rsidRPr="006B72AC" w:rsidTr="00D005E3">
        <w:trPr>
          <w:trHeight w:hRule="exact" w:val="506"/>
        </w:trPr>
        <w:tc>
          <w:tcPr>
            <w:tcW w:w="1984" w:type="dxa"/>
            <w:tcBorders>
              <w:top w:val="nil"/>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4"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Rou</w:t>
            </w:r>
            <w:r w:rsidRPr="006B72AC">
              <w:rPr>
                <w:rFonts w:ascii="Times New Roman" w:hAnsi="Times New Roman"/>
                <w:noProof/>
                <w:spacing w:val="-1"/>
                <w:sz w:val="24"/>
                <w:szCs w:val="24"/>
                <w:lang w:eastAsia="sk-SK"/>
              </w:rPr>
              <w:t>te</w:t>
            </w:r>
            <w:r w:rsidRPr="006B72AC">
              <w:rPr>
                <w:rFonts w:ascii="Times New Roman" w:hAnsi="Times New Roman"/>
                <w:noProof/>
                <w:sz w:val="24"/>
                <w:szCs w:val="24"/>
                <w:lang w:eastAsia="sk-SK"/>
              </w:rPr>
              <w:t>I</w:t>
            </w:r>
            <w:r w:rsidRPr="006B72AC">
              <w:rPr>
                <w:rFonts w:ascii="Times New Roman" w:hAnsi="Times New Roman"/>
                <w:noProof/>
                <w:spacing w:val="1"/>
                <w:sz w:val="24"/>
                <w:szCs w:val="24"/>
                <w:lang w:eastAsia="sk-SK"/>
              </w:rPr>
              <w:t>d</w:t>
            </w:r>
            <w:r w:rsidRPr="006B72AC">
              <w:rPr>
                <w:rFonts w:ascii="Times New Roman" w:hAnsi="Times New Roman"/>
                <w:noProof/>
                <w:spacing w:val="-1"/>
                <w:sz w:val="24"/>
                <w:szCs w:val="24"/>
                <w:lang w:eastAsia="sk-SK"/>
              </w:rPr>
              <w:t>Li</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N</w:t>
            </w:r>
          </w:p>
        </w:tc>
        <w:tc>
          <w:tcPr>
            <w:tcW w:w="1416" w:type="dxa"/>
            <w:gridSpan w:val="2"/>
            <w:tcBorders>
              <w:top w:val="nil"/>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4"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6238" w:type="dxa"/>
            <w:tcBorders>
              <w:top w:val="nil"/>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4" w:after="0"/>
              <w:ind w:left="0" w:firstLine="0"/>
              <w:jc w:val="center"/>
              <w:rPr>
                <w:rFonts w:ascii="Times New Roman" w:hAnsi="Times New Roman"/>
                <w:noProof/>
                <w:sz w:val="24"/>
                <w:szCs w:val="24"/>
                <w:lang w:eastAsia="sk-SK"/>
              </w:rPr>
            </w:pPr>
            <w:r w:rsidRPr="006B72AC">
              <w:rPr>
                <w:rFonts w:ascii="Times New Roman" w:hAnsi="Times New Roman"/>
                <w:sz w:val="24"/>
                <w:szCs w:val="24"/>
                <w:lang w:eastAsia="sk-SK"/>
              </w:rPr>
              <w:t>Id</w:t>
            </w:r>
            <w:r w:rsidRPr="006B72AC">
              <w:rPr>
                <w:rFonts w:ascii="Times New Roman" w:hAnsi="Times New Roman"/>
                <w:spacing w:val="-3"/>
                <w:sz w:val="24"/>
                <w:szCs w:val="24"/>
                <w:lang w:eastAsia="sk-SK"/>
              </w:rPr>
              <w:t xml:space="preserve"> spoja</w:t>
            </w:r>
            <w:r w:rsidRPr="006B72AC">
              <w:rPr>
                <w:rFonts w:ascii="Times New Roman" w:hAnsi="Times New Roman"/>
                <w:spacing w:val="-2"/>
                <w:sz w:val="24"/>
                <w:szCs w:val="24"/>
                <w:lang w:eastAsia="sk-SK"/>
              </w:rPr>
              <w:t xml:space="preserve"> v prvom riadku</w:t>
            </w:r>
          </w:p>
        </w:tc>
      </w:tr>
      <w:tr w:rsidR="006B72AC" w:rsidRPr="006B72AC" w:rsidTr="00D005E3">
        <w:trPr>
          <w:trHeight w:hRule="exact" w:val="386"/>
        </w:trPr>
        <w:tc>
          <w:tcPr>
            <w:tcW w:w="1984" w:type="dxa"/>
            <w:vMerge w:val="restart"/>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D</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r</w:t>
            </w:r>
            <w:r w:rsidRPr="006B72AC">
              <w:rPr>
                <w:rFonts w:ascii="Times New Roman" w:hAnsi="Times New Roman"/>
                <w:noProof/>
                <w:spacing w:val="-1"/>
                <w:sz w:val="24"/>
                <w:szCs w:val="24"/>
                <w:lang w:eastAsia="sk-SK"/>
              </w:rPr>
              <w:t>t</w:t>
            </w:r>
            <w:r w:rsidRPr="006B72AC">
              <w:rPr>
                <w:rFonts w:ascii="Times New Roman" w:hAnsi="Times New Roman"/>
                <w:noProof/>
                <w:sz w:val="24"/>
                <w:szCs w:val="24"/>
                <w:lang w:eastAsia="sk-SK"/>
              </w:rPr>
              <w:t>u</w:t>
            </w:r>
            <w:r w:rsidRPr="006B72AC">
              <w:rPr>
                <w:rFonts w:ascii="Times New Roman" w:hAnsi="Times New Roman"/>
                <w:noProof/>
                <w:spacing w:val="1"/>
                <w:sz w:val="24"/>
                <w:szCs w:val="24"/>
                <w:lang w:eastAsia="sk-SK"/>
              </w:rPr>
              <w:t>r</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InfoN</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6</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extová správa o odchode</w:t>
            </w:r>
            <w:r w:rsidRPr="006B72AC">
              <w:rPr>
                <w:rFonts w:ascii="Times New Roman" w:hAnsi="Times New Roman"/>
                <w:noProof/>
                <w:sz w:val="24"/>
                <w:szCs w:val="24"/>
                <w:lang w:eastAsia="sk-SK"/>
              </w:rPr>
              <w:t xml:space="preserve"> (F</w:t>
            </w:r>
            <w:r w:rsidRPr="006B72AC">
              <w:rPr>
                <w:rFonts w:ascii="Times New Roman" w:hAnsi="Times New Roman"/>
                <w:noProof/>
                <w:spacing w:val="-1"/>
                <w:sz w:val="24"/>
                <w:szCs w:val="24"/>
                <w:lang w:eastAsia="sk-SK"/>
              </w:rPr>
              <w:t>la</w:t>
            </w:r>
            <w:r w:rsidRPr="006B72AC">
              <w:rPr>
                <w:rFonts w:ascii="Times New Roman" w:hAnsi="Times New Roman"/>
                <w:noProof/>
                <w:sz w:val="24"/>
                <w:szCs w:val="24"/>
                <w:lang w:eastAsia="sk-SK"/>
              </w:rPr>
              <w:t>gs</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3"/>
                <w:sz w:val="24"/>
                <w:szCs w:val="24"/>
                <w:lang w:eastAsia="sk-SK"/>
              </w:rPr>
              <w:t xml:space="preserve"> </w:t>
            </w:r>
            <w:r w:rsidRPr="006B72AC">
              <w:rPr>
                <w:rFonts w:ascii="Times New Roman" w:hAnsi="Times New Roman"/>
                <w:noProof/>
                <w:sz w:val="24"/>
                <w:szCs w:val="24"/>
                <w:lang w:eastAsia="sk-SK"/>
              </w:rPr>
              <w:t>{1,2,</w:t>
            </w:r>
            <w:r w:rsidRPr="006B72AC">
              <w:rPr>
                <w:rFonts w:ascii="Times New Roman" w:hAnsi="Times New Roman"/>
                <w:noProof/>
                <w:spacing w:val="-2"/>
                <w:sz w:val="24"/>
                <w:szCs w:val="24"/>
                <w:lang w:eastAsia="sk-SK"/>
              </w:rPr>
              <w:t>3</w:t>
            </w:r>
            <w:r w:rsidRPr="006B72AC">
              <w:rPr>
                <w:rFonts w:ascii="Times New Roman" w:hAnsi="Times New Roman"/>
                <w:noProof/>
                <w:sz w:val="24"/>
                <w:szCs w:val="24"/>
                <w:lang w:eastAsia="sk-SK"/>
              </w:rPr>
              <w:t>})</w:t>
            </w:r>
          </w:p>
        </w:tc>
      </w:tr>
      <w:tr w:rsidR="006B72AC" w:rsidRPr="006B72AC" w:rsidTr="00D005E3">
        <w:trPr>
          <w:trHeight w:hRule="exact" w:val="388"/>
        </w:trPr>
        <w:tc>
          <w:tcPr>
            <w:tcW w:w="198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noProof/>
                <w:sz w:val="24"/>
                <w:szCs w:val="24"/>
                <w:lang w:eastAsia="sk-SK"/>
              </w:rPr>
            </w:pPr>
          </w:p>
        </w:tc>
        <w:tc>
          <w:tcPr>
            <w:tcW w:w="708" w:type="dxa"/>
            <w:vMerge w:val="restart"/>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9" w:after="0" w:line="240" w:lineRule="exact"/>
              <w:ind w:left="0" w:firstLine="0"/>
              <w:jc w:val="left"/>
              <w:rPr>
                <w:rFonts w:ascii="Times New Roman" w:hAnsi="Times New Roman"/>
                <w:noProof/>
                <w:sz w:val="24"/>
                <w:szCs w:val="24"/>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4</w:t>
            </w:r>
          </w:p>
        </w:tc>
        <w:tc>
          <w:tcPr>
            <w:tcW w:w="70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Dátum vo formáte</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R</w:t>
            </w:r>
            <w:r w:rsidRPr="006B72AC">
              <w:rPr>
                <w:rFonts w:ascii="Times New Roman" w:hAnsi="Times New Roman"/>
                <w:noProof/>
                <w:spacing w:val="-1"/>
                <w:sz w:val="24"/>
                <w:szCs w:val="24"/>
                <w:lang w:eastAsia="sk-SK"/>
              </w:rPr>
              <w:t>&amp;</w:t>
            </w:r>
            <w:r w:rsidRPr="006B72AC">
              <w:rPr>
                <w:rFonts w:ascii="Times New Roman" w:hAnsi="Times New Roman"/>
                <w:noProof/>
                <w:sz w:val="24"/>
                <w:szCs w:val="24"/>
                <w:lang w:eastAsia="sk-SK"/>
              </w:rPr>
              <w:t>G</w:t>
            </w:r>
            <w:r w:rsidRPr="006B72AC">
              <w:rPr>
                <w:rFonts w:ascii="Times New Roman" w:hAnsi="Times New Roman"/>
                <w:noProof/>
                <w:spacing w:val="-3"/>
                <w:sz w:val="24"/>
                <w:szCs w:val="24"/>
                <w:lang w:eastAsia="sk-SK"/>
              </w:rPr>
              <w:t xml:space="preserve"> </w:t>
            </w:r>
            <w:r w:rsidRPr="006B72AC">
              <w:rPr>
                <w:rFonts w:ascii="Times New Roman" w:hAnsi="Times New Roman"/>
                <w:noProof/>
                <w:sz w:val="24"/>
                <w:szCs w:val="24"/>
                <w:lang w:eastAsia="sk-SK"/>
              </w:rPr>
              <w:t>(F</w:t>
            </w:r>
            <w:r w:rsidRPr="006B72AC">
              <w:rPr>
                <w:rFonts w:ascii="Times New Roman" w:hAnsi="Times New Roman"/>
                <w:noProof/>
                <w:spacing w:val="-1"/>
                <w:sz w:val="24"/>
                <w:szCs w:val="24"/>
                <w:lang w:eastAsia="sk-SK"/>
              </w:rPr>
              <w:t>la</w:t>
            </w:r>
            <w:r w:rsidRPr="006B72AC">
              <w:rPr>
                <w:rFonts w:ascii="Times New Roman" w:hAnsi="Times New Roman"/>
                <w:noProof/>
                <w:sz w:val="24"/>
                <w:szCs w:val="24"/>
                <w:lang w:eastAsia="sk-SK"/>
              </w:rPr>
              <w:t>gs</w:t>
            </w:r>
            <w:r w:rsidRPr="006B72AC">
              <w:rPr>
                <w:rFonts w:ascii="Times New Roman" w:hAnsi="Times New Roman"/>
                <w:noProof/>
                <w:spacing w:val="-3"/>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2"/>
                <w:sz w:val="24"/>
                <w:szCs w:val="24"/>
                <w:lang w:eastAsia="sk-SK"/>
              </w:rPr>
              <w:t>4</w:t>
            </w:r>
            <w:r w:rsidRPr="006B72AC">
              <w:rPr>
                <w:rFonts w:ascii="Times New Roman" w:hAnsi="Times New Roman"/>
                <w:noProof/>
                <w:sz w:val="24"/>
                <w:szCs w:val="24"/>
                <w:lang w:eastAsia="sk-SK"/>
              </w:rPr>
              <w:t>})</w:t>
            </w:r>
          </w:p>
        </w:tc>
      </w:tr>
      <w:tr w:rsidR="006B72AC" w:rsidRPr="006B72AC" w:rsidTr="00D005E3">
        <w:trPr>
          <w:trHeight w:hRule="exact" w:val="386"/>
        </w:trPr>
        <w:tc>
          <w:tcPr>
            <w:tcW w:w="198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noProof/>
                <w:sz w:val="24"/>
                <w:szCs w:val="24"/>
                <w:lang w:eastAsia="sk-SK"/>
              </w:rPr>
            </w:pPr>
          </w:p>
        </w:tc>
        <w:tc>
          <w:tcPr>
            <w:tcW w:w="708"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noProof/>
                <w:sz w:val="24"/>
                <w:szCs w:val="24"/>
                <w:lang w:eastAsia="sk-SK"/>
              </w:rPr>
            </w:pPr>
          </w:p>
        </w:tc>
        <w:tc>
          <w:tcPr>
            <w:tcW w:w="70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sz w:val="24"/>
                <w:szCs w:val="24"/>
                <w:lang w:eastAsia="sk-SK"/>
              </w:rPr>
              <w:t xml:space="preserve">Čas </w:t>
            </w:r>
            <w:r w:rsidRPr="006B72AC">
              <w:rPr>
                <w:rFonts w:ascii="Times New Roman" w:hAnsi="Times New Roman"/>
                <w:spacing w:val="-9"/>
                <w:sz w:val="24"/>
                <w:szCs w:val="24"/>
                <w:lang w:eastAsia="sk-SK"/>
              </w:rPr>
              <w:t>vo formáte</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&amp;</w:t>
            </w:r>
            <w:r w:rsidRPr="006B72AC">
              <w:rPr>
                <w:rFonts w:ascii="Times New Roman" w:hAnsi="Times New Roman"/>
                <w:sz w:val="24"/>
                <w:szCs w:val="24"/>
                <w:lang w:eastAsia="sk-SK"/>
              </w:rPr>
              <w:t>G</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oká</w:t>
            </w:r>
            <w:r w:rsidRPr="006B72AC">
              <w:rPr>
                <w:rFonts w:ascii="Times New Roman" w:hAnsi="Times New Roman"/>
                <w:spacing w:val="-1"/>
                <w:sz w:val="24"/>
                <w:szCs w:val="24"/>
                <w:lang w:eastAsia="sk-SK"/>
              </w:rPr>
              <w:t>l</w:t>
            </w:r>
            <w:r w:rsidRPr="006B72AC">
              <w:rPr>
                <w:rFonts w:ascii="Times New Roman" w:hAnsi="Times New Roman"/>
                <w:spacing w:val="3"/>
                <w:sz w:val="24"/>
                <w:szCs w:val="24"/>
                <w:lang w:eastAsia="sk-SK"/>
              </w:rPr>
              <w:t>n</w:t>
            </w:r>
            <w:r w:rsidRPr="006B72AC">
              <w:rPr>
                <w:rFonts w:ascii="Times New Roman" w:hAnsi="Times New Roman"/>
                <w:spacing w:val="-5"/>
                <w:sz w:val="24"/>
                <w:szCs w:val="24"/>
                <w:lang w:eastAsia="sk-SK"/>
              </w:rPr>
              <w:t>y čas</w:t>
            </w:r>
            <w:r w:rsidRPr="006B72AC">
              <w:rPr>
                <w:rFonts w:ascii="Times New Roman" w:hAnsi="Times New Roman"/>
                <w:noProof/>
                <w:sz w:val="24"/>
                <w:szCs w:val="24"/>
                <w:lang w:eastAsia="sk-SK"/>
              </w:rPr>
              <w:t>;</w:t>
            </w:r>
            <w:r w:rsidRPr="006B72AC">
              <w:rPr>
                <w:rFonts w:ascii="Times New Roman" w:hAnsi="Times New Roman"/>
                <w:noProof/>
                <w:spacing w:val="-1"/>
                <w:sz w:val="24"/>
                <w:szCs w:val="24"/>
                <w:lang w:eastAsia="sk-SK"/>
              </w:rPr>
              <w:t xml:space="preserve"> </w:t>
            </w:r>
            <w:r w:rsidRPr="006B72AC">
              <w:rPr>
                <w:rFonts w:ascii="Times New Roman" w:hAnsi="Times New Roman"/>
                <w:noProof/>
                <w:sz w:val="24"/>
                <w:szCs w:val="24"/>
                <w:lang w:eastAsia="sk-SK"/>
              </w:rPr>
              <w:t>F</w:t>
            </w:r>
            <w:r w:rsidRPr="006B72AC">
              <w:rPr>
                <w:rFonts w:ascii="Times New Roman" w:hAnsi="Times New Roman"/>
                <w:noProof/>
                <w:spacing w:val="-1"/>
                <w:sz w:val="24"/>
                <w:szCs w:val="24"/>
                <w:lang w:eastAsia="sk-SK"/>
              </w:rPr>
              <w:t>la</w:t>
            </w:r>
            <w:r w:rsidRPr="006B72AC">
              <w:rPr>
                <w:rFonts w:ascii="Times New Roman" w:hAnsi="Times New Roman"/>
                <w:noProof/>
                <w:sz w:val="24"/>
                <w:szCs w:val="24"/>
                <w:lang w:eastAsia="sk-SK"/>
              </w:rPr>
              <w:t>gs</w:t>
            </w:r>
            <w:r w:rsidRPr="006B72AC">
              <w:rPr>
                <w:rFonts w:ascii="Times New Roman" w:hAnsi="Times New Roman"/>
                <w:noProof/>
                <w:spacing w:val="-3"/>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6"/>
                <w:sz w:val="24"/>
                <w:szCs w:val="24"/>
                <w:lang w:eastAsia="sk-SK"/>
              </w:rPr>
              <w:t xml:space="preserve"> </w:t>
            </w:r>
            <w:r w:rsidRPr="006B72AC">
              <w:rPr>
                <w:rFonts w:ascii="Times New Roman" w:hAnsi="Times New Roman"/>
                <w:noProof/>
                <w:sz w:val="24"/>
                <w:szCs w:val="24"/>
                <w:lang w:eastAsia="sk-SK"/>
              </w:rPr>
              <w:t>{4})</w:t>
            </w:r>
          </w:p>
        </w:tc>
      </w:tr>
    </w:tbl>
    <w:p w:rsidR="006B72AC" w:rsidRPr="006B72AC" w:rsidRDefault="006B72AC" w:rsidP="006B72AC">
      <w:pPr>
        <w:widowControl w:val="0"/>
        <w:kinsoku w:val="0"/>
        <w:overflowPunct w:val="0"/>
        <w:autoSpaceDE w:val="0"/>
        <w:autoSpaceDN w:val="0"/>
        <w:adjustRightInd w:val="0"/>
        <w:spacing w:before="3" w:after="0" w:line="120" w:lineRule="exact"/>
        <w:ind w:left="0" w:firstLine="0"/>
        <w:jc w:val="left"/>
        <w:rPr>
          <w:rFonts w:ascii="Times New Roman" w:hAnsi="Times New Roman"/>
          <w:noProof/>
          <w:sz w:val="12"/>
          <w:szCs w:val="12"/>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tabs>
          <w:tab w:val="left" w:pos="933"/>
        </w:tabs>
        <w:kinsoku w:val="0"/>
        <w:overflowPunct w:val="0"/>
        <w:autoSpaceDE w:val="0"/>
        <w:autoSpaceDN w:val="0"/>
        <w:adjustRightInd w:val="0"/>
        <w:spacing w:before="69" w:after="0"/>
        <w:ind w:left="116" w:firstLine="0"/>
        <w:jc w:val="left"/>
        <w:rPr>
          <w:rFonts w:ascii="Arial" w:hAnsi="Arial" w:cs="Arial"/>
          <w:sz w:val="26"/>
          <w:szCs w:val="26"/>
          <w:lang w:eastAsia="sk-SK"/>
        </w:rPr>
      </w:pPr>
      <w:r w:rsidRPr="006B72AC">
        <w:rPr>
          <w:rFonts w:ascii="Arial" w:hAnsi="Arial" w:cs="Arial"/>
          <w:b/>
          <w:bCs/>
          <w:spacing w:val="-1"/>
          <w:sz w:val="26"/>
          <w:szCs w:val="26"/>
          <w:lang w:eastAsia="sk-SK"/>
        </w:rPr>
        <w:t>3.6.4. Textová informácia</w:t>
      </w:r>
      <w:r w:rsidRPr="006B72AC">
        <w:rPr>
          <w:rFonts w:ascii="Arial" w:hAnsi="Arial" w:cs="Arial"/>
          <w:b/>
          <w:bCs/>
          <w:spacing w:val="-5"/>
          <w:sz w:val="26"/>
          <w:szCs w:val="26"/>
          <w:lang w:eastAsia="sk-SK"/>
        </w:rPr>
        <w:t xml:space="preserve"> </w:t>
      </w:r>
      <w:r w:rsidRPr="006B72AC">
        <w:rPr>
          <w:rFonts w:ascii="Arial" w:hAnsi="Arial" w:cs="Arial"/>
          <w:b/>
          <w:bCs/>
          <w:spacing w:val="-2"/>
          <w:sz w:val="26"/>
          <w:szCs w:val="26"/>
          <w:lang w:eastAsia="sk-SK"/>
        </w:rPr>
        <w:t>(</w:t>
      </w:r>
      <w:r w:rsidRPr="006B72AC">
        <w:rPr>
          <w:rFonts w:ascii="Arial" w:hAnsi="Arial" w:cs="Arial"/>
          <w:b/>
          <w:bCs/>
          <w:sz w:val="26"/>
          <w:szCs w:val="26"/>
          <w:lang w:eastAsia="sk-SK"/>
        </w:rPr>
        <w:t>rek</w:t>
      </w:r>
      <w:r w:rsidRPr="006B72AC">
        <w:rPr>
          <w:rFonts w:ascii="Arial" w:hAnsi="Arial" w:cs="Arial"/>
          <w:b/>
          <w:bCs/>
          <w:spacing w:val="-1"/>
          <w:sz w:val="26"/>
          <w:szCs w:val="26"/>
          <w:lang w:eastAsia="sk-SK"/>
        </w:rPr>
        <w:t>l</w:t>
      </w:r>
      <w:r w:rsidRPr="006B72AC">
        <w:rPr>
          <w:rFonts w:ascii="Arial" w:hAnsi="Arial" w:cs="Arial"/>
          <w:b/>
          <w:bCs/>
          <w:spacing w:val="-2"/>
          <w:sz w:val="26"/>
          <w:szCs w:val="26"/>
          <w:lang w:eastAsia="sk-SK"/>
        </w:rPr>
        <w:t>a</w:t>
      </w:r>
      <w:r w:rsidRPr="006B72AC">
        <w:rPr>
          <w:rFonts w:ascii="Arial" w:hAnsi="Arial" w:cs="Arial"/>
          <w:b/>
          <w:bCs/>
          <w:sz w:val="26"/>
          <w:szCs w:val="26"/>
          <w:lang w:eastAsia="sk-SK"/>
        </w:rPr>
        <w:t>ma</w:t>
      </w:r>
      <w:r w:rsidRPr="006B72AC">
        <w:rPr>
          <w:rFonts w:ascii="Arial" w:hAnsi="Arial" w:cs="Arial"/>
          <w:b/>
          <w:bCs/>
          <w:spacing w:val="-3"/>
          <w:sz w:val="26"/>
          <w:szCs w:val="26"/>
          <w:lang w:eastAsia="sk-SK"/>
        </w:rPr>
        <w:t xml:space="preserve"> do posledného riadku tabule</w:t>
      </w:r>
      <w:r w:rsidRPr="006B72AC">
        <w:rPr>
          <w:rFonts w:ascii="Arial" w:hAnsi="Arial" w:cs="Arial"/>
          <w:b/>
          <w:bCs/>
          <w:sz w:val="26"/>
          <w:szCs w:val="26"/>
          <w:lang w:eastAsia="sk-SK"/>
        </w:rPr>
        <w:t>)</w:t>
      </w:r>
    </w:p>
    <w:p w:rsidR="006B72AC" w:rsidRPr="006B72AC" w:rsidRDefault="006B72AC" w:rsidP="006B72AC">
      <w:pPr>
        <w:widowControl w:val="0"/>
        <w:kinsoku w:val="0"/>
        <w:overflowPunct w:val="0"/>
        <w:autoSpaceDE w:val="0"/>
        <w:autoSpaceDN w:val="0"/>
        <w:adjustRightInd w:val="0"/>
        <w:spacing w:before="1"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lang w:eastAsia="sk-SK"/>
        </w:rPr>
      </w:pPr>
      <w:r w:rsidRPr="006B72AC">
        <w:rPr>
          <w:rFonts w:ascii="Times New Roman" w:hAnsi="Times New Roman"/>
          <w:b/>
          <w:bCs/>
          <w:spacing w:val="-1"/>
          <w:sz w:val="24"/>
          <w:szCs w:val="24"/>
          <w:lang w:eastAsia="sk-SK"/>
        </w:rPr>
        <w:t>&lt;</w:t>
      </w:r>
      <w:r w:rsidRPr="006B72AC">
        <w:rPr>
          <w:rFonts w:ascii="Times New Roman" w:hAnsi="Times New Roman"/>
          <w:b/>
          <w:bCs/>
          <w:spacing w:val="-24"/>
          <w:sz w:val="24"/>
          <w:szCs w:val="24"/>
          <w:lang w:eastAsia="sk-SK"/>
        </w:rPr>
        <w:t>T</w:t>
      </w:r>
      <w:r w:rsidRPr="006B72AC">
        <w:rPr>
          <w:rFonts w:ascii="Times New Roman" w:hAnsi="Times New Roman"/>
          <w:b/>
          <w:bCs/>
          <w:sz w:val="24"/>
          <w:szCs w:val="24"/>
          <w:lang w:eastAsia="sk-SK"/>
        </w:rPr>
        <w:t>as</w:t>
      </w:r>
      <w:r w:rsidRPr="006B72AC">
        <w:rPr>
          <w:rFonts w:ascii="Times New Roman" w:hAnsi="Times New Roman"/>
          <w:b/>
          <w:bCs/>
          <w:spacing w:val="-2"/>
          <w:sz w:val="24"/>
          <w:szCs w:val="24"/>
          <w:lang w:eastAsia="sk-SK"/>
        </w:rPr>
        <w:t>k</w:t>
      </w:r>
      <w:r w:rsidRPr="006B72AC">
        <w:rPr>
          <w:rFonts w:ascii="Times New Roman" w:hAnsi="Times New Roman"/>
          <w:b/>
          <w:bCs/>
          <w:sz w:val="24"/>
          <w:szCs w:val="24"/>
          <w:lang w:eastAsia="sk-SK"/>
        </w:rPr>
        <w:t>Cod</w:t>
      </w:r>
      <w:r w:rsidRPr="006B72AC">
        <w:rPr>
          <w:rFonts w:ascii="Times New Roman" w:hAnsi="Times New Roman"/>
          <w:b/>
          <w:bCs/>
          <w:spacing w:val="-1"/>
          <w:sz w:val="24"/>
          <w:szCs w:val="24"/>
          <w:lang w:eastAsia="sk-SK"/>
        </w:rPr>
        <w:t>e</w:t>
      </w:r>
      <w:r w:rsidRPr="006B72AC">
        <w:rPr>
          <w:rFonts w:ascii="Times New Roman" w:hAnsi="Times New Roman"/>
          <w:b/>
          <w:bCs/>
          <w:sz w:val="24"/>
          <w:szCs w:val="24"/>
          <w:lang w:eastAsia="sk-SK"/>
        </w:rPr>
        <w:t>&gt;</w:t>
      </w:r>
      <w:r w:rsidRPr="006B72AC">
        <w:rPr>
          <w:rFonts w:ascii="Times New Roman" w:hAnsi="Times New Roman"/>
          <w:b/>
          <w:bCs/>
          <w:spacing w:val="-2"/>
          <w:sz w:val="24"/>
          <w:szCs w:val="24"/>
          <w:lang w:eastAsia="sk-SK"/>
        </w:rPr>
        <w:t xml:space="preserve"> </w:t>
      </w:r>
      <w:r w:rsidRPr="006B72AC">
        <w:rPr>
          <w:rFonts w:ascii="Times New Roman" w:hAnsi="Times New Roman"/>
          <w:b/>
          <w:bCs/>
          <w:sz w:val="24"/>
          <w:szCs w:val="24"/>
          <w:lang w:eastAsia="sk-SK"/>
        </w:rPr>
        <w:t>=</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4</w:t>
      </w: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664"/>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de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rana</w:t>
            </w:r>
            <w:r w:rsidRPr="006B72AC">
              <w:rPr>
                <w:rFonts w:ascii="Times New Roman" w:hAnsi="Times New Roman"/>
                <w:spacing w:val="-10"/>
                <w:sz w:val="24"/>
                <w:szCs w:val="24"/>
                <w:lang w:eastAsia="sk-SK"/>
              </w:rPr>
              <w:t xml:space="preserve"> </w:t>
            </w:r>
            <w:r w:rsidRPr="006B72AC">
              <w:rPr>
                <w:rFonts w:ascii="Times New Roman" w:hAnsi="Times New Roman"/>
                <w:spacing w:val="-1"/>
                <w:sz w:val="24"/>
                <w:szCs w:val="24"/>
                <w:lang w:eastAsia="sk-SK"/>
              </w:rPr>
              <w:t>ta</w:t>
            </w:r>
            <w:r w:rsidRPr="006B72AC">
              <w:rPr>
                <w:rFonts w:ascii="Times New Roman" w:hAnsi="Times New Roman"/>
                <w:sz w:val="24"/>
                <w:szCs w:val="24"/>
                <w:lang w:eastAsia="sk-SK"/>
              </w:rPr>
              <w:t>bule</w:t>
            </w:r>
          </w:p>
          <w:p w:rsidR="006B72AC" w:rsidRPr="006B72AC" w:rsidRDefault="006B72AC" w:rsidP="006B72AC">
            <w:pPr>
              <w:widowControl w:val="0"/>
              <w:kinsoku w:val="0"/>
              <w:overflowPunct w:val="0"/>
              <w:autoSpaceDE w:val="0"/>
              <w:autoSpaceDN w:val="0"/>
              <w:adjustRightInd w:val="0"/>
              <w:spacing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1</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prvá, 2</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druhá,</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0</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bidve</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x</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InfoS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Dĺžka</w:t>
            </w:r>
            <w:r w:rsidRPr="006B72AC">
              <w:rPr>
                <w:rFonts w:ascii="Times New Roman" w:hAnsi="Times New Roman"/>
                <w:spacing w:val="-1"/>
                <w:sz w:val="24"/>
                <w:szCs w:val="24"/>
                <w:lang w:eastAsia="sk-SK"/>
              </w:rPr>
              <w:t xml:space="preserve"> informácie</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x</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Info</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x</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InfoS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Textová informácia</w:t>
            </w:r>
          </w:p>
        </w:tc>
      </w:tr>
    </w:tbl>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before="7" w:after="0" w:line="240" w:lineRule="exact"/>
        <w:ind w:left="0" w:firstLine="0"/>
        <w:jc w:val="left"/>
        <w:rPr>
          <w:rFonts w:ascii="Times New Roman" w:hAnsi="Times New Roman"/>
          <w:sz w:val="24"/>
          <w:szCs w:val="24"/>
          <w:lang w:eastAsia="sk-SK"/>
        </w:rPr>
      </w:pPr>
    </w:p>
    <w:p w:rsidR="006B72AC" w:rsidRPr="006B72AC" w:rsidRDefault="006B72AC" w:rsidP="006B72AC">
      <w:pPr>
        <w:widowControl w:val="0"/>
        <w:tabs>
          <w:tab w:val="left" w:pos="933"/>
        </w:tabs>
        <w:kinsoku w:val="0"/>
        <w:overflowPunct w:val="0"/>
        <w:autoSpaceDE w:val="0"/>
        <w:autoSpaceDN w:val="0"/>
        <w:adjustRightInd w:val="0"/>
        <w:spacing w:before="69" w:after="0"/>
        <w:ind w:left="116" w:firstLine="0"/>
        <w:jc w:val="left"/>
        <w:rPr>
          <w:rFonts w:ascii="Arial" w:hAnsi="Arial" w:cs="Arial"/>
          <w:sz w:val="26"/>
          <w:szCs w:val="26"/>
          <w:lang w:eastAsia="sk-SK"/>
        </w:rPr>
      </w:pPr>
      <w:r w:rsidRPr="006B72AC">
        <w:rPr>
          <w:rFonts w:ascii="Arial" w:hAnsi="Arial" w:cs="Arial"/>
          <w:b/>
          <w:bCs/>
          <w:sz w:val="26"/>
          <w:szCs w:val="26"/>
          <w:lang w:eastAsia="sk-SK"/>
        </w:rPr>
        <w:t>3.6.5. Odstránenie spoja z displeja, aby sa nezobrazoval.</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lang w:eastAsia="sk-SK"/>
        </w:rPr>
      </w:pPr>
      <w:r w:rsidRPr="006B72AC">
        <w:rPr>
          <w:rFonts w:ascii="Times New Roman" w:hAnsi="Times New Roman"/>
          <w:b/>
          <w:bCs/>
          <w:spacing w:val="-1"/>
          <w:sz w:val="24"/>
          <w:szCs w:val="24"/>
          <w:lang w:eastAsia="sk-SK"/>
        </w:rPr>
        <w:t>&lt;</w:t>
      </w:r>
      <w:r w:rsidRPr="006B72AC">
        <w:rPr>
          <w:rFonts w:ascii="Times New Roman" w:hAnsi="Times New Roman"/>
          <w:b/>
          <w:bCs/>
          <w:spacing w:val="-24"/>
          <w:sz w:val="24"/>
          <w:szCs w:val="24"/>
          <w:lang w:eastAsia="sk-SK"/>
        </w:rPr>
        <w:t>T</w:t>
      </w:r>
      <w:r w:rsidRPr="006B72AC">
        <w:rPr>
          <w:rFonts w:ascii="Times New Roman" w:hAnsi="Times New Roman"/>
          <w:b/>
          <w:bCs/>
          <w:sz w:val="24"/>
          <w:szCs w:val="24"/>
          <w:lang w:eastAsia="sk-SK"/>
        </w:rPr>
        <w:t>as</w:t>
      </w:r>
      <w:r w:rsidRPr="006B72AC">
        <w:rPr>
          <w:rFonts w:ascii="Times New Roman" w:hAnsi="Times New Roman"/>
          <w:b/>
          <w:bCs/>
          <w:spacing w:val="-2"/>
          <w:sz w:val="24"/>
          <w:szCs w:val="24"/>
          <w:lang w:eastAsia="sk-SK"/>
        </w:rPr>
        <w:t>k</w:t>
      </w:r>
      <w:r w:rsidRPr="006B72AC">
        <w:rPr>
          <w:rFonts w:ascii="Times New Roman" w:hAnsi="Times New Roman"/>
          <w:b/>
          <w:bCs/>
          <w:sz w:val="24"/>
          <w:szCs w:val="24"/>
          <w:lang w:eastAsia="sk-SK"/>
        </w:rPr>
        <w:t>Cod</w:t>
      </w:r>
      <w:r w:rsidRPr="006B72AC">
        <w:rPr>
          <w:rFonts w:ascii="Times New Roman" w:hAnsi="Times New Roman"/>
          <w:b/>
          <w:bCs/>
          <w:spacing w:val="-1"/>
          <w:sz w:val="24"/>
          <w:szCs w:val="24"/>
          <w:lang w:eastAsia="sk-SK"/>
        </w:rPr>
        <w:t>e</w:t>
      </w:r>
      <w:r w:rsidRPr="006B72AC">
        <w:rPr>
          <w:rFonts w:ascii="Times New Roman" w:hAnsi="Times New Roman"/>
          <w:b/>
          <w:bCs/>
          <w:sz w:val="24"/>
          <w:szCs w:val="24"/>
          <w:lang w:eastAsia="sk-SK"/>
        </w:rPr>
        <w:t>&gt;</w:t>
      </w:r>
      <w:r w:rsidRPr="006B72AC">
        <w:rPr>
          <w:rFonts w:ascii="Times New Roman" w:hAnsi="Times New Roman"/>
          <w:b/>
          <w:bCs/>
          <w:spacing w:val="-2"/>
          <w:sz w:val="24"/>
          <w:szCs w:val="24"/>
          <w:lang w:eastAsia="sk-SK"/>
        </w:rPr>
        <w:t xml:space="preserve"> </w:t>
      </w:r>
      <w:r w:rsidRPr="006B72AC">
        <w:rPr>
          <w:rFonts w:ascii="Times New Roman" w:hAnsi="Times New Roman"/>
          <w:b/>
          <w:bCs/>
          <w:sz w:val="24"/>
          <w:szCs w:val="24"/>
          <w:lang w:eastAsia="sk-SK"/>
        </w:rPr>
        <w:t>=</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14</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Príkaz spôsobí to, že spoj sa určitú dobu nebude zobrazovať na tabuli.</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right="121" w:firstLine="0"/>
        <w:jc w:val="left"/>
        <w:rPr>
          <w:rFonts w:ascii="Times New Roman" w:hAnsi="Times New Roman"/>
          <w:sz w:val="24"/>
          <w:szCs w:val="24"/>
        </w:rPr>
      </w:pPr>
      <w:r w:rsidRPr="006B72AC">
        <w:rPr>
          <w:rFonts w:ascii="Times New Roman" w:hAnsi="Times New Roman"/>
          <w:sz w:val="24"/>
          <w:szCs w:val="24"/>
        </w:rPr>
        <w:t>V prípade odstránenia na určitú dobu</w:t>
      </w:r>
      <w:r w:rsidRPr="006B72AC">
        <w:rPr>
          <w:rFonts w:ascii="Times New Roman" w:hAnsi="Times New Roman"/>
          <w:spacing w:val="-1"/>
          <w:sz w:val="24"/>
          <w:szCs w:val="24"/>
        </w:rPr>
        <w:t xml:space="preserve"> </w:t>
      </w:r>
      <w:r w:rsidRPr="006B72AC">
        <w:rPr>
          <w:rFonts w:ascii="Times New Roman" w:hAnsi="Times New Roman"/>
          <w:spacing w:val="-2"/>
          <w:sz w:val="24"/>
          <w:szCs w:val="24"/>
        </w:rPr>
        <w:t>(</w:t>
      </w:r>
      <w:r w:rsidRPr="006B72AC">
        <w:rPr>
          <w:rFonts w:ascii="Times New Roman" w:hAnsi="Times New Roman"/>
          <w:sz w:val="24"/>
          <w:szCs w:val="24"/>
        </w:rPr>
        <w:t>D</w:t>
      </w:r>
      <w:r w:rsidRPr="006B72AC">
        <w:rPr>
          <w:rFonts w:ascii="Times New Roman" w:hAnsi="Times New Roman"/>
          <w:spacing w:val="1"/>
          <w:sz w:val="24"/>
          <w:szCs w:val="24"/>
        </w:rPr>
        <w:t>e</w:t>
      </w:r>
      <w:r w:rsidRPr="006B72AC">
        <w:rPr>
          <w:rFonts w:ascii="Times New Roman" w:hAnsi="Times New Roman"/>
          <w:spacing w:val="-1"/>
          <w:sz w:val="24"/>
          <w:szCs w:val="24"/>
        </w:rPr>
        <w:t>lete</w:t>
      </w:r>
      <w:r w:rsidRPr="006B72AC">
        <w:rPr>
          <w:rFonts w:ascii="Times New Roman" w:hAnsi="Times New Roman"/>
          <w:sz w:val="24"/>
          <w:szCs w:val="24"/>
        </w:rPr>
        <w:t>P</w:t>
      </w:r>
      <w:r w:rsidRPr="006B72AC">
        <w:rPr>
          <w:rFonts w:ascii="Times New Roman" w:hAnsi="Times New Roman"/>
          <w:spacing w:val="-1"/>
          <w:sz w:val="24"/>
          <w:szCs w:val="24"/>
        </w:rPr>
        <w:t>e</w:t>
      </w:r>
      <w:r w:rsidRPr="006B72AC">
        <w:rPr>
          <w:rFonts w:ascii="Times New Roman" w:hAnsi="Times New Roman"/>
          <w:spacing w:val="1"/>
          <w:sz w:val="24"/>
          <w:szCs w:val="24"/>
        </w:rPr>
        <w:t>r</w:t>
      </w:r>
      <w:r w:rsidRPr="006B72AC">
        <w:rPr>
          <w:rFonts w:ascii="Times New Roman" w:hAnsi="Times New Roman"/>
          <w:spacing w:val="-1"/>
          <w:sz w:val="24"/>
          <w:szCs w:val="24"/>
        </w:rPr>
        <w:t>ma</w:t>
      </w:r>
      <w:r w:rsidRPr="006B72AC">
        <w:rPr>
          <w:rFonts w:ascii="Times New Roman" w:hAnsi="Times New Roman"/>
          <w:sz w:val="24"/>
          <w:szCs w:val="24"/>
        </w:rPr>
        <w:t>n</w:t>
      </w:r>
      <w:r w:rsidRPr="006B72AC">
        <w:rPr>
          <w:rFonts w:ascii="Times New Roman" w:hAnsi="Times New Roman"/>
          <w:spacing w:val="-1"/>
          <w:sz w:val="24"/>
          <w:szCs w:val="24"/>
        </w:rPr>
        <w:t>e</w:t>
      </w:r>
      <w:r w:rsidRPr="006B72AC">
        <w:rPr>
          <w:rFonts w:ascii="Times New Roman" w:hAnsi="Times New Roman"/>
          <w:spacing w:val="1"/>
          <w:sz w:val="24"/>
          <w:szCs w:val="24"/>
        </w:rPr>
        <w:t>n</w:t>
      </w:r>
      <w:r w:rsidRPr="006B72AC">
        <w:rPr>
          <w:rFonts w:ascii="Times New Roman" w:hAnsi="Times New Roman"/>
          <w:sz w:val="24"/>
          <w:szCs w:val="24"/>
        </w:rPr>
        <w:t>t</w:t>
      </w:r>
      <w:r w:rsidRPr="006B72AC">
        <w:rPr>
          <w:rFonts w:ascii="Times New Roman" w:hAnsi="Times New Roman"/>
          <w:spacing w:val="-3"/>
          <w:sz w:val="24"/>
          <w:szCs w:val="24"/>
        </w:rPr>
        <w:t xml:space="preserve"> </w:t>
      </w: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0)</w:t>
      </w:r>
      <w:r w:rsidRPr="006B72AC">
        <w:rPr>
          <w:rFonts w:ascii="Times New Roman" w:hAnsi="Times New Roman"/>
          <w:spacing w:val="-2"/>
          <w:sz w:val="24"/>
          <w:szCs w:val="24"/>
        </w:rPr>
        <w:t xml:space="preserve"> zobrazovanie sa môže obnoviť v prípade</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7"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0"/>
          <w:numId w:val="34"/>
        </w:numPr>
        <w:tabs>
          <w:tab w:val="left" w:pos="851"/>
        </w:tabs>
        <w:kinsoku w:val="0"/>
        <w:overflowPunct w:val="0"/>
        <w:autoSpaceDE w:val="0"/>
        <w:autoSpaceDN w:val="0"/>
        <w:adjustRightInd w:val="0"/>
        <w:spacing w:after="0"/>
        <w:ind w:left="709" w:hanging="142"/>
        <w:jc w:val="left"/>
        <w:rPr>
          <w:rFonts w:ascii="Times New Roman" w:hAnsi="Times New Roman"/>
          <w:sz w:val="24"/>
          <w:szCs w:val="24"/>
        </w:rPr>
      </w:pPr>
      <w:r w:rsidRPr="006B72AC">
        <w:rPr>
          <w:rFonts w:ascii="Times New Roman" w:hAnsi="Times New Roman"/>
          <w:spacing w:val="-2"/>
          <w:sz w:val="24"/>
          <w:szCs w:val="24"/>
        </w:rPr>
        <w:t>Prevzatia korektúry ohľadom kurzu</w:t>
      </w:r>
      <w:r w:rsidRPr="006B72AC">
        <w:rPr>
          <w:rFonts w:ascii="Times New Roman" w:hAnsi="Times New Roman"/>
          <w:spacing w:val="-4"/>
          <w:sz w:val="24"/>
          <w:szCs w:val="24"/>
        </w:rPr>
        <w:t xml:space="preserve"> </w:t>
      </w:r>
      <w:r w:rsidRPr="006B72AC">
        <w:rPr>
          <w:rFonts w:ascii="Times New Roman" w:hAnsi="Times New Roman"/>
          <w:sz w:val="24"/>
          <w:szCs w:val="24"/>
        </w:rPr>
        <w:t>(bod</w:t>
      </w:r>
      <w:r w:rsidRPr="006B72AC">
        <w:rPr>
          <w:rFonts w:ascii="Times New Roman" w:hAnsi="Times New Roman"/>
          <w:spacing w:val="-1"/>
          <w:sz w:val="24"/>
          <w:szCs w:val="24"/>
        </w:rPr>
        <w:t xml:space="preserve"> </w:t>
      </w:r>
      <w:hyperlink w:anchor="bookmark2" w:history="1">
        <w:r w:rsidRPr="006B72AC">
          <w:rPr>
            <w:rFonts w:ascii="Times New Roman" w:hAnsi="Times New Roman"/>
            <w:sz w:val="24"/>
            <w:szCs w:val="24"/>
          </w:rPr>
          <w:t>3.6.3.</w:t>
        </w:r>
      </w:hyperlink>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4"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3"/>
          <w:numId w:val="31"/>
        </w:numPr>
        <w:tabs>
          <w:tab w:val="left" w:pos="836"/>
        </w:tabs>
        <w:kinsoku w:val="0"/>
        <w:overflowPunct w:val="0"/>
        <w:autoSpaceDE w:val="0"/>
        <w:autoSpaceDN w:val="0"/>
        <w:adjustRightInd w:val="0"/>
        <w:spacing w:after="0"/>
        <w:jc w:val="left"/>
        <w:rPr>
          <w:rFonts w:ascii="Times New Roman" w:hAnsi="Times New Roman"/>
          <w:sz w:val="24"/>
          <w:szCs w:val="24"/>
        </w:rPr>
      </w:pPr>
      <w:r w:rsidRPr="006B72AC">
        <w:rPr>
          <w:rFonts w:ascii="Times New Roman" w:hAnsi="Times New Roman"/>
          <w:spacing w:val="-2"/>
          <w:sz w:val="24"/>
          <w:szCs w:val="24"/>
        </w:rPr>
        <w:t>U</w:t>
      </w:r>
      <w:r w:rsidRPr="006B72AC">
        <w:rPr>
          <w:rFonts w:ascii="Times New Roman" w:hAnsi="Times New Roman"/>
          <w:sz w:val="24"/>
          <w:szCs w:val="24"/>
        </w:rPr>
        <w:t>plynutia doby uvedenej v príkaze.</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right="116" w:firstLine="0"/>
        <w:jc w:val="left"/>
        <w:rPr>
          <w:rFonts w:ascii="Times New Roman" w:hAnsi="Times New Roman"/>
          <w:sz w:val="24"/>
          <w:szCs w:val="24"/>
        </w:rPr>
      </w:pPr>
      <w:r w:rsidRPr="006B72AC">
        <w:rPr>
          <w:rFonts w:ascii="Times New Roman" w:hAnsi="Times New Roman"/>
          <w:sz w:val="24"/>
          <w:szCs w:val="24"/>
        </w:rPr>
        <w:t>Ak dôjde k trvalému odstráneniu</w:t>
      </w:r>
      <w:r w:rsidRPr="006B72AC">
        <w:rPr>
          <w:rFonts w:ascii="Times New Roman" w:hAnsi="Times New Roman"/>
          <w:spacing w:val="-4"/>
          <w:sz w:val="24"/>
          <w:szCs w:val="24"/>
        </w:rPr>
        <w:t xml:space="preserve"> </w:t>
      </w:r>
      <w:r w:rsidRPr="006B72AC">
        <w:rPr>
          <w:rFonts w:ascii="Times New Roman" w:hAnsi="Times New Roman"/>
          <w:sz w:val="24"/>
          <w:szCs w:val="24"/>
        </w:rPr>
        <w:t>(D</w:t>
      </w:r>
      <w:r w:rsidRPr="006B72AC">
        <w:rPr>
          <w:rFonts w:ascii="Times New Roman" w:hAnsi="Times New Roman"/>
          <w:spacing w:val="-1"/>
          <w:sz w:val="24"/>
          <w:szCs w:val="24"/>
        </w:rPr>
        <w:t>el</w:t>
      </w:r>
      <w:r w:rsidRPr="006B72AC">
        <w:rPr>
          <w:rFonts w:ascii="Times New Roman" w:hAnsi="Times New Roman"/>
          <w:spacing w:val="1"/>
          <w:sz w:val="24"/>
          <w:szCs w:val="24"/>
        </w:rPr>
        <w:t>e</w:t>
      </w:r>
      <w:r w:rsidRPr="006B72AC">
        <w:rPr>
          <w:rFonts w:ascii="Times New Roman" w:hAnsi="Times New Roman"/>
          <w:spacing w:val="-1"/>
          <w:sz w:val="24"/>
          <w:szCs w:val="24"/>
        </w:rPr>
        <w:t>te</w:t>
      </w:r>
      <w:r w:rsidRPr="006B72AC">
        <w:rPr>
          <w:rFonts w:ascii="Times New Roman" w:hAnsi="Times New Roman"/>
          <w:sz w:val="24"/>
          <w:szCs w:val="24"/>
        </w:rPr>
        <w:t>P</w:t>
      </w:r>
      <w:r w:rsidRPr="006B72AC">
        <w:rPr>
          <w:rFonts w:ascii="Times New Roman" w:hAnsi="Times New Roman"/>
          <w:spacing w:val="-1"/>
          <w:sz w:val="24"/>
          <w:szCs w:val="24"/>
        </w:rPr>
        <w:t>e</w:t>
      </w:r>
      <w:r w:rsidRPr="006B72AC">
        <w:rPr>
          <w:rFonts w:ascii="Times New Roman" w:hAnsi="Times New Roman"/>
          <w:spacing w:val="1"/>
          <w:sz w:val="24"/>
          <w:szCs w:val="24"/>
        </w:rPr>
        <w:t>r</w:t>
      </w:r>
      <w:r w:rsidRPr="006B72AC">
        <w:rPr>
          <w:rFonts w:ascii="Times New Roman" w:hAnsi="Times New Roman"/>
          <w:spacing w:val="-3"/>
          <w:sz w:val="24"/>
          <w:szCs w:val="24"/>
        </w:rPr>
        <w:t>m</w:t>
      </w:r>
      <w:r w:rsidRPr="006B72AC">
        <w:rPr>
          <w:rFonts w:ascii="Times New Roman" w:hAnsi="Times New Roman"/>
          <w:spacing w:val="-1"/>
          <w:sz w:val="24"/>
          <w:szCs w:val="24"/>
        </w:rPr>
        <w:t>a</w:t>
      </w:r>
      <w:r w:rsidRPr="006B72AC">
        <w:rPr>
          <w:rFonts w:ascii="Times New Roman" w:hAnsi="Times New Roman"/>
          <w:spacing w:val="1"/>
          <w:sz w:val="24"/>
          <w:szCs w:val="24"/>
        </w:rPr>
        <w:t>n</w:t>
      </w:r>
      <w:r w:rsidRPr="006B72AC">
        <w:rPr>
          <w:rFonts w:ascii="Times New Roman" w:hAnsi="Times New Roman"/>
          <w:spacing w:val="-1"/>
          <w:sz w:val="24"/>
          <w:szCs w:val="24"/>
        </w:rPr>
        <w:t>e</w:t>
      </w:r>
      <w:r w:rsidRPr="006B72AC">
        <w:rPr>
          <w:rFonts w:ascii="Times New Roman" w:hAnsi="Times New Roman"/>
          <w:sz w:val="24"/>
          <w:szCs w:val="24"/>
        </w:rPr>
        <w:t>nt</w:t>
      </w:r>
      <w:r w:rsidRPr="006B72AC">
        <w:rPr>
          <w:rFonts w:ascii="Times New Roman" w:hAnsi="Times New Roman"/>
          <w:spacing w:val="-3"/>
          <w:sz w:val="24"/>
          <w:szCs w:val="24"/>
        </w:rPr>
        <w:t xml:space="preserve"> </w:t>
      </w:r>
      <w:r w:rsidRPr="006B72AC">
        <w:rPr>
          <w:rFonts w:ascii="Times New Roman" w:hAnsi="Times New Roman"/>
          <w:sz w:val="24"/>
          <w:szCs w:val="24"/>
        </w:rPr>
        <w:t>=</w:t>
      </w:r>
      <w:r w:rsidRPr="006B72AC">
        <w:rPr>
          <w:rFonts w:ascii="Times New Roman" w:hAnsi="Times New Roman"/>
          <w:spacing w:val="-5"/>
          <w:sz w:val="24"/>
          <w:szCs w:val="24"/>
        </w:rPr>
        <w:t xml:space="preserve"> </w:t>
      </w:r>
      <w:r w:rsidRPr="006B72AC">
        <w:rPr>
          <w:rFonts w:ascii="Times New Roman" w:hAnsi="Times New Roman"/>
          <w:sz w:val="24"/>
          <w:szCs w:val="24"/>
        </w:rPr>
        <w:t>1)</w:t>
      </w:r>
      <w:r w:rsidRPr="006B72AC">
        <w:rPr>
          <w:rFonts w:ascii="Times New Roman" w:hAnsi="Times New Roman"/>
          <w:spacing w:val="-4"/>
          <w:sz w:val="24"/>
          <w:szCs w:val="24"/>
        </w:rPr>
        <w:t xml:space="preserve"> </w:t>
      </w:r>
      <w:r w:rsidRPr="006B72AC">
        <w:rPr>
          <w:rFonts w:ascii="Times New Roman" w:hAnsi="Times New Roman"/>
          <w:spacing w:val="-2"/>
          <w:sz w:val="24"/>
          <w:szCs w:val="24"/>
        </w:rPr>
        <w:t>zobrazovanie sa môže obnoviť v prípade</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7"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3"/>
          <w:numId w:val="31"/>
        </w:numPr>
        <w:tabs>
          <w:tab w:val="left" w:pos="836"/>
        </w:tabs>
        <w:kinsoku w:val="0"/>
        <w:overflowPunct w:val="0"/>
        <w:autoSpaceDE w:val="0"/>
        <w:autoSpaceDN w:val="0"/>
        <w:adjustRightInd w:val="0"/>
        <w:spacing w:after="0"/>
        <w:jc w:val="left"/>
        <w:rPr>
          <w:rFonts w:ascii="Times New Roman" w:hAnsi="Times New Roman"/>
          <w:sz w:val="24"/>
          <w:szCs w:val="24"/>
        </w:rPr>
      </w:pPr>
      <w:r w:rsidRPr="006B72AC">
        <w:rPr>
          <w:rFonts w:ascii="Times New Roman" w:hAnsi="Times New Roman"/>
          <w:spacing w:val="-2"/>
          <w:sz w:val="24"/>
          <w:szCs w:val="24"/>
        </w:rPr>
        <w:t>Prevzatia korektúry ohľadom spoja</w:t>
      </w:r>
      <w:r w:rsidRPr="006B72AC">
        <w:rPr>
          <w:rFonts w:ascii="Times New Roman" w:hAnsi="Times New Roman"/>
          <w:spacing w:val="-4"/>
          <w:sz w:val="24"/>
          <w:szCs w:val="24"/>
        </w:rPr>
        <w:t xml:space="preserve"> </w:t>
      </w:r>
      <w:r w:rsidRPr="006B72AC">
        <w:rPr>
          <w:rFonts w:ascii="Times New Roman" w:hAnsi="Times New Roman"/>
          <w:sz w:val="24"/>
          <w:szCs w:val="24"/>
        </w:rPr>
        <w:t>(bod</w:t>
      </w:r>
      <w:r w:rsidRPr="006B72AC">
        <w:rPr>
          <w:rFonts w:ascii="Times New Roman" w:hAnsi="Times New Roman"/>
          <w:spacing w:val="-1"/>
          <w:sz w:val="24"/>
          <w:szCs w:val="24"/>
        </w:rPr>
        <w:t xml:space="preserve"> </w:t>
      </w:r>
      <w:hyperlink w:anchor="bookmark2" w:history="1">
        <w:r w:rsidRPr="006B72AC">
          <w:rPr>
            <w:rFonts w:ascii="Times New Roman" w:hAnsi="Times New Roman"/>
            <w:sz w:val="24"/>
            <w:szCs w:val="24"/>
          </w:rPr>
          <w:t>3.6.3.</w:t>
        </w:r>
      </w:hyperlink>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5" w:after="0" w:line="190" w:lineRule="exact"/>
        <w:ind w:left="0" w:firstLine="0"/>
        <w:jc w:val="left"/>
        <w:rPr>
          <w:rFonts w:ascii="Times New Roman" w:hAnsi="Times New Roman"/>
          <w:sz w:val="19"/>
          <w:szCs w:val="19"/>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2"/>
        <w:gridCol w:w="1418"/>
        <w:gridCol w:w="6238"/>
      </w:tblGrid>
      <w:tr w:rsidR="006B72AC" w:rsidRPr="006B72AC" w:rsidTr="00D005E3">
        <w:trPr>
          <w:trHeight w:hRule="exact" w:val="662"/>
        </w:trPr>
        <w:tc>
          <w:tcPr>
            <w:tcW w:w="1982"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tabs>
                <w:tab w:val="left" w:pos="6238"/>
              </w:tabs>
              <w:kinsoku w:val="0"/>
              <w:overflowPunct w:val="0"/>
              <w:autoSpaceDE w:val="0"/>
              <w:autoSpaceDN w:val="0"/>
              <w:adjustRightInd w:val="0"/>
              <w:spacing w:before="55" w:after="0"/>
              <w:ind w:left="0" w:right="2947"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388"/>
        </w:trPr>
        <w:tc>
          <w:tcPr>
            <w:tcW w:w="198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elete</w:t>
            </w:r>
            <w:r w:rsidRPr="006B72AC">
              <w:rPr>
                <w:rFonts w:ascii="Times New Roman" w:hAnsi="Times New Roman"/>
                <w:sz w:val="24"/>
                <w:szCs w:val="24"/>
                <w:lang w:eastAsia="sk-SK"/>
              </w:rPr>
              <w:t>Ro</w:t>
            </w:r>
            <w:r w:rsidRPr="006B72AC">
              <w:rPr>
                <w:rFonts w:ascii="Times New Roman" w:hAnsi="Times New Roman"/>
                <w:spacing w:val="1"/>
                <w:sz w:val="24"/>
                <w:szCs w:val="24"/>
                <w:lang w:eastAsia="sk-SK"/>
              </w:rPr>
              <w:t>u</w:t>
            </w:r>
            <w:r w:rsidRPr="006B72AC">
              <w:rPr>
                <w:rFonts w:ascii="Times New Roman" w:hAnsi="Times New Roman"/>
                <w:spacing w:val="-1"/>
                <w:sz w:val="24"/>
                <w:szCs w:val="24"/>
                <w:lang w:eastAsia="sk-SK"/>
              </w:rPr>
              <w:t>te</w:t>
            </w:r>
            <w:r w:rsidRPr="006B72AC">
              <w:rPr>
                <w:rFonts w:ascii="Times New Roman" w:hAnsi="Times New Roman"/>
                <w:sz w:val="24"/>
                <w:szCs w:val="24"/>
                <w:lang w:eastAsia="sk-SK"/>
              </w:rPr>
              <w:t>Id</w:t>
            </w:r>
          </w:p>
        </w:tc>
        <w:tc>
          <w:tcPr>
            <w:tcW w:w="141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6238"/>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Id</w:t>
            </w:r>
            <w:r w:rsidRPr="006B72AC">
              <w:rPr>
                <w:rFonts w:ascii="Times New Roman" w:hAnsi="Times New Roman"/>
                <w:spacing w:val="-3"/>
                <w:sz w:val="24"/>
                <w:szCs w:val="24"/>
                <w:lang w:eastAsia="sk-SK"/>
              </w:rPr>
              <w:t xml:space="preserve"> spoja</w:t>
            </w:r>
            <w:r w:rsidRPr="006B72AC">
              <w:rPr>
                <w:rFonts w:ascii="Times New Roman" w:hAnsi="Times New Roman"/>
                <w:spacing w:val="-2"/>
                <w:sz w:val="24"/>
                <w:szCs w:val="24"/>
                <w:lang w:eastAsia="sk-SK"/>
              </w:rPr>
              <w:t>, ktorý treba odstrániť</w:t>
            </w:r>
            <w:r w:rsidRPr="006B72AC">
              <w:rPr>
                <w:rFonts w:ascii="Times New Roman" w:hAnsi="Times New Roman"/>
                <w:sz w:val="24"/>
                <w:szCs w:val="24"/>
                <w:lang w:eastAsia="sk-SK"/>
              </w:rPr>
              <w:t>.</w:t>
            </w:r>
          </w:p>
        </w:tc>
      </w:tr>
      <w:tr w:rsidR="006B72AC" w:rsidRPr="006B72AC" w:rsidTr="00D005E3">
        <w:trPr>
          <w:trHeight w:hRule="exact" w:val="1490"/>
        </w:trPr>
        <w:tc>
          <w:tcPr>
            <w:tcW w:w="198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el</w:t>
            </w:r>
            <w:r w:rsidRPr="006B72AC">
              <w:rPr>
                <w:rFonts w:ascii="Times New Roman" w:hAnsi="Times New Roman"/>
                <w:spacing w:val="1"/>
                <w:sz w:val="24"/>
                <w:szCs w:val="24"/>
                <w:lang w:eastAsia="sk-SK"/>
              </w:rPr>
              <w:t>e</w:t>
            </w:r>
            <w:r w:rsidRPr="006B72AC">
              <w:rPr>
                <w:rFonts w:ascii="Times New Roman" w:hAnsi="Times New Roman"/>
                <w:spacing w:val="-1"/>
                <w:sz w:val="24"/>
                <w:szCs w:val="24"/>
                <w:lang w:eastAsia="sk-SK"/>
              </w:rPr>
              <w:t>te</w:t>
            </w:r>
            <w:r w:rsidRPr="006B72AC">
              <w:rPr>
                <w:rFonts w:ascii="Times New Roman" w:hAnsi="Times New Roman"/>
                <w:sz w:val="24"/>
                <w:szCs w:val="24"/>
                <w:lang w:eastAsia="sk-SK"/>
              </w:rPr>
              <w:t>P</w:t>
            </w:r>
            <w:r w:rsidRPr="006B72AC">
              <w:rPr>
                <w:rFonts w:ascii="Times New Roman" w:hAnsi="Times New Roman"/>
                <w:spacing w:val="-1"/>
                <w:sz w:val="24"/>
                <w:szCs w:val="24"/>
                <w:lang w:eastAsia="sk-SK"/>
              </w:rPr>
              <w:t>e</w:t>
            </w:r>
            <w:r w:rsidRPr="006B72AC">
              <w:rPr>
                <w:rFonts w:ascii="Times New Roman" w:hAnsi="Times New Roman"/>
                <w:spacing w:val="1"/>
                <w:sz w:val="24"/>
                <w:szCs w:val="24"/>
                <w:lang w:eastAsia="sk-SK"/>
              </w:rPr>
              <w:t>r</w:t>
            </w:r>
            <w:r w:rsidRPr="006B72AC">
              <w:rPr>
                <w:rFonts w:ascii="Times New Roman" w:hAnsi="Times New Roman"/>
                <w:spacing w:val="-3"/>
                <w:sz w:val="24"/>
                <w:szCs w:val="24"/>
                <w:lang w:eastAsia="sk-SK"/>
              </w:rPr>
              <w:t>m</w:t>
            </w:r>
            <w:r w:rsidRPr="006B72AC">
              <w:rPr>
                <w:rFonts w:ascii="Times New Roman" w:hAnsi="Times New Roman"/>
                <w:spacing w:val="-1"/>
                <w:sz w:val="24"/>
                <w:szCs w:val="24"/>
                <w:lang w:eastAsia="sk-SK"/>
              </w:rPr>
              <w:t>a</w:t>
            </w:r>
            <w:r w:rsidRPr="006B72AC">
              <w:rPr>
                <w:rFonts w:ascii="Times New Roman" w:hAnsi="Times New Roman"/>
                <w:spacing w:val="1"/>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nt</w:t>
            </w:r>
          </w:p>
        </w:tc>
        <w:tc>
          <w:tcPr>
            <w:tcW w:w="141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6238"/>
              </w:tabs>
              <w:kinsoku w:val="0"/>
              <w:overflowPunct w:val="0"/>
              <w:autoSpaceDE w:val="0"/>
              <w:autoSpaceDN w:val="0"/>
              <w:adjustRightInd w:val="0"/>
              <w:spacing w:before="55" w:after="0"/>
              <w:ind w:left="0" w:right="449" w:firstLine="0"/>
              <w:jc w:val="center"/>
              <w:rPr>
                <w:rFonts w:ascii="Times New Roman" w:hAnsi="Times New Roman"/>
                <w:sz w:val="24"/>
                <w:szCs w:val="24"/>
                <w:lang w:eastAsia="sk-SK"/>
              </w:rPr>
            </w:pPr>
            <w:r w:rsidRPr="006B72AC">
              <w:rPr>
                <w:rFonts w:ascii="Times New Roman" w:hAnsi="Times New Roman"/>
                <w:sz w:val="24"/>
                <w:szCs w:val="24"/>
                <w:lang w:eastAsia="sk-SK"/>
              </w:rPr>
              <w:t>0</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Dočasné odstránenie spoja.</w:t>
            </w:r>
            <w:r w:rsidRPr="006B72AC">
              <w:rPr>
                <w:rFonts w:ascii="Times New Roman" w:hAnsi="Times New Roman"/>
                <w:spacing w:val="-3"/>
                <w:sz w:val="24"/>
                <w:szCs w:val="24"/>
                <w:lang w:eastAsia="sk-SK"/>
              </w:rPr>
              <w:t xml:space="preserve"> Spoj</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sa nebude zobrazovať po dobu uvedenú v poli</w:t>
            </w:r>
            <w:r w:rsidRPr="006B72AC">
              <w:rPr>
                <w:rFonts w:ascii="Times New Roman" w:hAnsi="Times New Roman"/>
                <w:spacing w:val="-6"/>
                <w:sz w:val="24"/>
                <w:szCs w:val="24"/>
                <w:lang w:eastAsia="sk-SK"/>
              </w:rPr>
              <w:t xml:space="preserve"> </w:t>
            </w:r>
            <w:r w:rsidRPr="006B72AC">
              <w:rPr>
                <w:rFonts w:ascii="Times New Roman" w:hAnsi="Times New Roman"/>
                <w:i/>
                <w:iCs/>
                <w:spacing w:val="-28"/>
                <w:sz w:val="24"/>
                <w:szCs w:val="24"/>
                <w:lang w:eastAsia="sk-SK"/>
              </w:rPr>
              <w:t>V</w:t>
            </w:r>
            <w:r w:rsidRPr="006B72AC">
              <w:rPr>
                <w:rFonts w:ascii="Times New Roman" w:hAnsi="Times New Roman"/>
                <w:i/>
                <w:iCs/>
                <w:sz w:val="24"/>
                <w:szCs w:val="24"/>
                <w:lang w:eastAsia="sk-SK"/>
              </w:rPr>
              <w:t>a</w:t>
            </w:r>
            <w:r w:rsidRPr="006B72AC">
              <w:rPr>
                <w:rFonts w:ascii="Times New Roman" w:hAnsi="Times New Roman"/>
                <w:i/>
                <w:iCs/>
                <w:spacing w:val="-1"/>
                <w:sz w:val="24"/>
                <w:szCs w:val="24"/>
                <w:lang w:eastAsia="sk-SK"/>
              </w:rPr>
              <w:t>li</w:t>
            </w:r>
            <w:r w:rsidRPr="006B72AC">
              <w:rPr>
                <w:rFonts w:ascii="Times New Roman" w:hAnsi="Times New Roman"/>
                <w:i/>
                <w:iCs/>
                <w:spacing w:val="1"/>
                <w:sz w:val="24"/>
                <w:szCs w:val="24"/>
                <w:lang w:eastAsia="sk-SK"/>
              </w:rPr>
              <w:t>d</w:t>
            </w:r>
            <w:r w:rsidRPr="006B72AC">
              <w:rPr>
                <w:rFonts w:ascii="Times New Roman" w:hAnsi="Times New Roman"/>
                <w:i/>
                <w:iCs/>
                <w:spacing w:val="-14"/>
                <w:sz w:val="24"/>
                <w:szCs w:val="24"/>
                <w:lang w:eastAsia="sk-SK"/>
              </w:rPr>
              <w:t>T</w:t>
            </w:r>
            <w:r w:rsidRPr="006B72AC">
              <w:rPr>
                <w:rFonts w:ascii="Times New Roman" w:hAnsi="Times New Roman"/>
                <w:i/>
                <w:iCs/>
                <w:spacing w:val="-1"/>
                <w:sz w:val="24"/>
                <w:szCs w:val="24"/>
                <w:lang w:eastAsia="sk-SK"/>
              </w:rPr>
              <w:t>i</w:t>
            </w:r>
            <w:r w:rsidRPr="006B72AC">
              <w:rPr>
                <w:rFonts w:ascii="Times New Roman" w:hAnsi="Times New Roman"/>
                <w:i/>
                <w:iCs/>
                <w:sz w:val="24"/>
                <w:szCs w:val="24"/>
                <w:lang w:eastAsia="sk-SK"/>
              </w:rPr>
              <w:t>me</w:t>
            </w:r>
          </w:p>
          <w:p w:rsidR="006B72AC" w:rsidRPr="006B72AC" w:rsidRDefault="006B72AC" w:rsidP="006B72AC">
            <w:pPr>
              <w:widowControl w:val="0"/>
              <w:tabs>
                <w:tab w:val="left" w:pos="6238"/>
              </w:tabs>
              <w:kinsoku w:val="0"/>
              <w:overflowPunct w:val="0"/>
              <w:autoSpaceDE w:val="0"/>
              <w:autoSpaceDN w:val="0"/>
              <w:adjustRightInd w:val="0"/>
              <w:spacing w:after="0"/>
              <w:ind w:left="0" w:right="172" w:firstLine="0"/>
              <w:jc w:val="center"/>
              <w:rPr>
                <w:rFonts w:ascii="Times New Roman" w:hAnsi="Times New Roman"/>
                <w:sz w:val="24"/>
                <w:szCs w:val="24"/>
                <w:lang w:eastAsia="sk-SK"/>
              </w:rPr>
            </w:pPr>
            <w:r w:rsidRPr="006B72AC">
              <w:rPr>
                <w:rFonts w:ascii="Times New Roman" w:hAnsi="Times New Roman"/>
                <w:sz w:val="24"/>
                <w:szCs w:val="24"/>
                <w:lang w:eastAsia="sk-SK"/>
              </w:rPr>
              <w:t>1</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3"/>
                <w:sz w:val="24"/>
                <w:szCs w:val="24"/>
                <w:lang w:eastAsia="sk-SK"/>
              </w:rPr>
              <w:t xml:space="preserve"> O</w:t>
            </w:r>
            <w:r w:rsidRPr="006B72AC">
              <w:rPr>
                <w:rFonts w:ascii="Times New Roman" w:hAnsi="Times New Roman"/>
                <w:sz w:val="24"/>
                <w:szCs w:val="24"/>
                <w:lang w:eastAsia="sk-SK"/>
              </w:rPr>
              <w:t>dstránenie spoja na trvalo.</w:t>
            </w:r>
            <w:r w:rsidRPr="006B72AC">
              <w:rPr>
                <w:rFonts w:ascii="Times New Roman" w:hAnsi="Times New Roman"/>
                <w:spacing w:val="-3"/>
                <w:sz w:val="24"/>
                <w:szCs w:val="24"/>
                <w:lang w:eastAsia="sk-SK"/>
              </w:rPr>
              <w:t xml:space="preserve"> </w:t>
            </w:r>
            <w:r w:rsidRPr="006B72AC">
              <w:rPr>
                <w:rFonts w:ascii="Times New Roman" w:hAnsi="Times New Roman"/>
                <w:spacing w:val="-2"/>
                <w:sz w:val="24"/>
                <w:szCs w:val="24"/>
                <w:lang w:eastAsia="sk-SK"/>
              </w:rPr>
              <w:t>P</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e</w:t>
            </w:r>
            <w:r w:rsidRPr="006B72AC">
              <w:rPr>
                <w:rFonts w:ascii="Times New Roman" w:hAnsi="Times New Roman"/>
                <w:spacing w:val="-7"/>
                <w:sz w:val="24"/>
                <w:szCs w:val="24"/>
                <w:lang w:eastAsia="sk-SK"/>
              </w:rPr>
              <w:t xml:space="preserve"> </w:t>
            </w:r>
            <w:r w:rsidRPr="006B72AC">
              <w:rPr>
                <w:rFonts w:ascii="Times New Roman" w:hAnsi="Times New Roman"/>
                <w:i/>
                <w:iCs/>
                <w:spacing w:val="-28"/>
                <w:sz w:val="24"/>
                <w:szCs w:val="24"/>
                <w:lang w:eastAsia="sk-SK"/>
              </w:rPr>
              <w:t>V</w:t>
            </w:r>
            <w:r w:rsidRPr="006B72AC">
              <w:rPr>
                <w:rFonts w:ascii="Times New Roman" w:hAnsi="Times New Roman"/>
                <w:i/>
                <w:iCs/>
                <w:sz w:val="24"/>
                <w:szCs w:val="24"/>
                <w:lang w:eastAsia="sk-SK"/>
              </w:rPr>
              <w:t>a</w:t>
            </w:r>
            <w:r w:rsidRPr="006B72AC">
              <w:rPr>
                <w:rFonts w:ascii="Times New Roman" w:hAnsi="Times New Roman"/>
                <w:i/>
                <w:iCs/>
                <w:spacing w:val="-1"/>
                <w:sz w:val="24"/>
                <w:szCs w:val="24"/>
                <w:lang w:eastAsia="sk-SK"/>
              </w:rPr>
              <w:t>li</w:t>
            </w:r>
            <w:r w:rsidRPr="006B72AC">
              <w:rPr>
                <w:rFonts w:ascii="Times New Roman" w:hAnsi="Times New Roman"/>
                <w:i/>
                <w:iCs/>
                <w:sz w:val="24"/>
                <w:szCs w:val="24"/>
                <w:lang w:eastAsia="sk-SK"/>
              </w:rPr>
              <w:t>d</w:t>
            </w:r>
            <w:r w:rsidRPr="006B72AC">
              <w:rPr>
                <w:rFonts w:ascii="Times New Roman" w:hAnsi="Times New Roman"/>
                <w:i/>
                <w:iCs/>
                <w:spacing w:val="-14"/>
                <w:sz w:val="24"/>
                <w:szCs w:val="24"/>
                <w:lang w:eastAsia="sk-SK"/>
              </w:rPr>
              <w:t>T</w:t>
            </w:r>
            <w:r w:rsidRPr="006B72AC">
              <w:rPr>
                <w:rFonts w:ascii="Times New Roman" w:hAnsi="Times New Roman"/>
                <w:i/>
                <w:iCs/>
                <w:spacing w:val="-1"/>
                <w:sz w:val="24"/>
                <w:szCs w:val="24"/>
                <w:lang w:eastAsia="sk-SK"/>
              </w:rPr>
              <w:t>i</w:t>
            </w:r>
            <w:r w:rsidRPr="006B72AC">
              <w:rPr>
                <w:rFonts w:ascii="Times New Roman" w:hAnsi="Times New Roman"/>
                <w:i/>
                <w:iCs/>
                <w:sz w:val="24"/>
                <w:szCs w:val="24"/>
                <w:lang w:eastAsia="sk-SK"/>
              </w:rPr>
              <w:t>me</w:t>
            </w:r>
            <w:r w:rsidRPr="006B72AC">
              <w:rPr>
                <w:rFonts w:ascii="Times New Roman" w:hAnsi="Times New Roman"/>
                <w:i/>
                <w:iCs/>
                <w:spacing w:val="-2"/>
                <w:sz w:val="24"/>
                <w:szCs w:val="24"/>
                <w:lang w:eastAsia="sk-SK"/>
              </w:rPr>
              <w:t xml:space="preserve"> </w:t>
            </w:r>
            <w:r w:rsidRPr="006B72AC">
              <w:rPr>
                <w:rFonts w:ascii="Times New Roman" w:hAnsi="Times New Roman"/>
                <w:sz w:val="24"/>
                <w:szCs w:val="24"/>
                <w:lang w:eastAsia="sk-SK"/>
              </w:rPr>
              <w:t>sa neberie do úvahy.</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Odstránenie spoja je aktívne do m</w:t>
            </w:r>
            <w:r w:rsidRPr="006B72AC">
              <w:rPr>
                <w:rFonts w:ascii="Times New Roman" w:hAnsi="Times New Roman"/>
                <w:spacing w:val="1"/>
                <w:sz w:val="24"/>
                <w:szCs w:val="24"/>
                <w:lang w:eastAsia="sk-SK"/>
              </w:rPr>
              <w:t>o</w:t>
            </w:r>
            <w:r w:rsidRPr="006B72AC">
              <w:rPr>
                <w:rFonts w:ascii="Times New Roman" w:hAnsi="Times New Roman"/>
                <w:spacing w:val="-1"/>
                <w:sz w:val="24"/>
                <w:szCs w:val="24"/>
                <w:lang w:eastAsia="sk-SK"/>
              </w:rPr>
              <w:t>me</w:t>
            </w:r>
            <w:r w:rsidRPr="006B72AC">
              <w:rPr>
                <w:rFonts w:ascii="Times New Roman" w:hAnsi="Times New Roman"/>
                <w:spacing w:val="1"/>
                <w:sz w:val="24"/>
                <w:szCs w:val="24"/>
                <w:lang w:eastAsia="sk-SK"/>
              </w:rPr>
              <w:t>n</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u</w:t>
            </w:r>
            <w:r w:rsidRPr="006B72AC">
              <w:rPr>
                <w:rFonts w:ascii="Times New Roman" w:hAnsi="Times New Roman"/>
                <w:spacing w:val="-4"/>
                <w:sz w:val="24"/>
                <w:szCs w:val="24"/>
                <w:lang w:eastAsia="sk-SK"/>
              </w:rPr>
              <w:t xml:space="preserve"> prevzatia prvej korektúry (zmeny) ohľadom</w:t>
            </w:r>
            <w:r w:rsidRPr="006B72AC">
              <w:rPr>
                <w:rFonts w:ascii="Times New Roman" w:hAnsi="Times New Roman"/>
                <w:spacing w:val="-6"/>
                <w:sz w:val="24"/>
                <w:szCs w:val="24"/>
                <w:lang w:eastAsia="sk-SK"/>
              </w:rPr>
              <w:t xml:space="preserve"> spoja</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skCod</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=3).</w:t>
            </w:r>
          </w:p>
        </w:tc>
      </w:tr>
      <w:tr w:rsidR="006B72AC" w:rsidRPr="006B72AC" w:rsidTr="00D005E3">
        <w:trPr>
          <w:trHeight w:hRule="exact" w:val="664"/>
        </w:trPr>
        <w:tc>
          <w:tcPr>
            <w:tcW w:w="198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6"/>
                <w:sz w:val="24"/>
                <w:szCs w:val="24"/>
                <w:lang w:eastAsia="sk-SK"/>
              </w:rPr>
              <w:t>V</w:t>
            </w:r>
            <w:r w:rsidRPr="006B72AC">
              <w:rPr>
                <w:rFonts w:ascii="Times New Roman" w:hAnsi="Times New Roman"/>
                <w:spacing w:val="-1"/>
                <w:sz w:val="24"/>
                <w:szCs w:val="24"/>
                <w:lang w:eastAsia="sk-SK"/>
              </w:rPr>
              <w:t>ali</w:t>
            </w:r>
            <w:r w:rsidRPr="006B72AC">
              <w:rPr>
                <w:rFonts w:ascii="Times New Roman" w:hAnsi="Times New Roman"/>
                <w:sz w:val="24"/>
                <w:szCs w:val="24"/>
                <w:lang w:eastAsia="sk-SK"/>
              </w:rPr>
              <w:t>d</w:t>
            </w:r>
            <w:r w:rsidRPr="006B72AC">
              <w:rPr>
                <w:rFonts w:ascii="Times New Roman" w:hAnsi="Times New Roman"/>
                <w:spacing w:val="-10"/>
                <w:sz w:val="24"/>
                <w:szCs w:val="24"/>
                <w:lang w:eastAsia="sk-SK"/>
              </w:rPr>
              <w:t>T</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m</w:t>
            </w:r>
            <w:r w:rsidRPr="006B72AC">
              <w:rPr>
                <w:rFonts w:ascii="Times New Roman" w:hAnsi="Times New Roman"/>
                <w:sz w:val="24"/>
                <w:szCs w:val="24"/>
                <w:lang w:eastAsia="sk-SK"/>
              </w:rPr>
              <w:t>e</w:t>
            </w:r>
          </w:p>
        </w:tc>
        <w:tc>
          <w:tcPr>
            <w:tcW w:w="141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6238"/>
              </w:tabs>
              <w:kinsoku w:val="0"/>
              <w:overflowPunct w:val="0"/>
              <w:autoSpaceDE w:val="0"/>
              <w:autoSpaceDN w:val="0"/>
              <w:adjustRightInd w:val="0"/>
              <w:spacing w:before="55" w:after="0"/>
              <w:ind w:left="0" w:right="328" w:firstLine="0"/>
              <w:jc w:val="center"/>
              <w:rPr>
                <w:rFonts w:ascii="Times New Roman" w:hAnsi="Times New Roman"/>
                <w:sz w:val="24"/>
                <w:szCs w:val="24"/>
                <w:lang w:eastAsia="sk-SK"/>
              </w:rPr>
            </w:pPr>
            <w:r w:rsidRPr="006B72AC">
              <w:rPr>
                <w:rFonts w:ascii="Times New Roman" w:hAnsi="Times New Roman"/>
                <w:sz w:val="24"/>
                <w:szCs w:val="24"/>
                <w:lang w:eastAsia="sk-SK"/>
              </w:rPr>
              <w:t>Čas vo formáte</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&amp;</w:t>
            </w:r>
            <w:r w:rsidRPr="006B72AC">
              <w:rPr>
                <w:rFonts w:ascii="Times New Roman" w:hAnsi="Times New Roman"/>
                <w:sz w:val="24"/>
                <w:szCs w:val="24"/>
                <w:lang w:eastAsia="sk-SK"/>
              </w:rPr>
              <w:t>G</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oká</w:t>
            </w:r>
            <w:r w:rsidRPr="006B72AC">
              <w:rPr>
                <w:rFonts w:ascii="Times New Roman" w:hAnsi="Times New Roman"/>
                <w:spacing w:val="-1"/>
                <w:sz w:val="24"/>
                <w:szCs w:val="24"/>
                <w:lang w:eastAsia="sk-SK"/>
              </w:rPr>
              <w:t>l</w:t>
            </w:r>
            <w:r w:rsidRPr="006B72AC">
              <w:rPr>
                <w:rFonts w:ascii="Times New Roman" w:hAnsi="Times New Roman"/>
                <w:spacing w:val="3"/>
                <w:sz w:val="24"/>
                <w:szCs w:val="24"/>
                <w:lang w:eastAsia="sk-SK"/>
              </w:rPr>
              <w:t>n</w:t>
            </w:r>
            <w:r w:rsidRPr="006B72AC">
              <w:rPr>
                <w:rFonts w:ascii="Times New Roman" w:hAnsi="Times New Roman"/>
                <w:spacing w:val="-5"/>
                <w:sz w:val="24"/>
                <w:szCs w:val="24"/>
                <w:lang w:eastAsia="sk-SK"/>
              </w:rPr>
              <w:t>y čas</w:t>
            </w:r>
            <w:r w:rsidRPr="006B72AC">
              <w:rPr>
                <w:rFonts w:ascii="Times New Roman" w:hAnsi="Times New Roman"/>
                <w:sz w:val="24"/>
                <w:szCs w:val="24"/>
                <w:lang w:eastAsia="sk-SK"/>
              </w:rPr>
              <w:t>) – po túto dobu sa spoj nebude</w:t>
            </w:r>
            <w:r w:rsidRPr="006B72AC">
              <w:rPr>
                <w:rFonts w:ascii="Times New Roman" w:hAnsi="Times New Roman"/>
                <w:spacing w:val="-3"/>
                <w:sz w:val="24"/>
                <w:szCs w:val="24"/>
                <w:lang w:eastAsia="sk-SK"/>
              </w:rPr>
              <w:t xml:space="preserve"> zobrazovať</w:t>
            </w:r>
            <w:r w:rsidRPr="006B72AC">
              <w:rPr>
                <w:rFonts w:ascii="Times New Roman" w:hAnsi="Times New Roman"/>
                <w:spacing w:val="-8"/>
                <w:sz w:val="24"/>
                <w:szCs w:val="24"/>
                <w:lang w:eastAsia="sk-SK"/>
              </w:rPr>
              <w:t xml:space="preserve"> </w:t>
            </w:r>
            <w:r w:rsidRPr="006B72AC">
              <w:rPr>
                <w:rFonts w:ascii="Times New Roman" w:hAnsi="Times New Roman"/>
                <w:sz w:val="24"/>
                <w:szCs w:val="24"/>
                <w:lang w:eastAsia="sk-SK"/>
              </w:rPr>
              <w:t>na</w:t>
            </w:r>
            <w:r w:rsidRPr="006B72AC">
              <w:rPr>
                <w:rFonts w:ascii="Times New Roman" w:hAnsi="Times New Roman"/>
                <w:spacing w:val="-8"/>
                <w:sz w:val="24"/>
                <w:szCs w:val="24"/>
                <w:lang w:eastAsia="sk-SK"/>
              </w:rPr>
              <w:t xml:space="preserve"> </w:t>
            </w:r>
            <w:r w:rsidRPr="006B72AC">
              <w:rPr>
                <w:rFonts w:ascii="Times New Roman" w:hAnsi="Times New Roman"/>
                <w:spacing w:val="-1"/>
                <w:sz w:val="24"/>
                <w:szCs w:val="24"/>
                <w:lang w:eastAsia="sk-SK"/>
              </w:rPr>
              <w:t>ta</w:t>
            </w:r>
            <w:r w:rsidRPr="006B72AC">
              <w:rPr>
                <w:rFonts w:ascii="Times New Roman" w:hAnsi="Times New Roman"/>
                <w:spacing w:val="1"/>
                <w:sz w:val="24"/>
                <w:szCs w:val="24"/>
                <w:lang w:eastAsia="sk-SK"/>
              </w:rPr>
              <w:t>buli</w:t>
            </w:r>
            <w:r w:rsidRPr="006B72AC">
              <w:rPr>
                <w:rFonts w:ascii="Times New Roman" w:hAnsi="Times New Roman"/>
                <w:sz w:val="24"/>
                <w:szCs w:val="24"/>
                <w:lang w:eastAsia="sk-SK"/>
              </w:rPr>
              <w:t>.</w:t>
            </w:r>
          </w:p>
        </w:tc>
      </w:tr>
    </w:tbl>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lang w:eastAsia="sk-SK"/>
        </w:rPr>
        <w:sectPr w:rsidR="006B72AC" w:rsidRPr="006B72AC">
          <w:pgSz w:w="11900" w:h="16840"/>
          <w:pgMar w:top="1040" w:right="1020" w:bottom="1380" w:left="1020" w:header="0" w:footer="1189" w:gutter="0"/>
          <w:cols w:space="708"/>
          <w:noEndnote/>
        </w:sectPr>
      </w:pPr>
    </w:p>
    <w:p w:rsidR="006B72AC" w:rsidRPr="0079261D" w:rsidRDefault="006B72AC" w:rsidP="0079261D">
      <w:pPr>
        <w:ind w:hanging="283"/>
        <w:rPr>
          <w:rFonts w:ascii="Times New Roman" w:hAnsi="Times New Roman"/>
          <w:b/>
          <w:sz w:val="24"/>
          <w:szCs w:val="24"/>
        </w:rPr>
      </w:pPr>
      <w:r w:rsidRPr="0079261D">
        <w:rPr>
          <w:rFonts w:ascii="Times New Roman" w:hAnsi="Times New Roman"/>
          <w:b/>
          <w:sz w:val="24"/>
          <w:szCs w:val="24"/>
        </w:rPr>
        <w:lastRenderedPageBreak/>
        <w:t>3.6.6. Hlásenie správ na diaľku.</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lang w:eastAsia="sk-SK"/>
        </w:rPr>
      </w:pPr>
      <w:r w:rsidRPr="006B72AC">
        <w:rPr>
          <w:rFonts w:ascii="Times New Roman" w:hAnsi="Times New Roman"/>
          <w:b/>
          <w:bCs/>
          <w:spacing w:val="-1"/>
          <w:sz w:val="24"/>
          <w:szCs w:val="24"/>
          <w:lang w:eastAsia="sk-SK"/>
        </w:rPr>
        <w:t>&lt;</w:t>
      </w:r>
      <w:r w:rsidRPr="006B72AC">
        <w:rPr>
          <w:rFonts w:ascii="Times New Roman" w:hAnsi="Times New Roman"/>
          <w:b/>
          <w:bCs/>
          <w:spacing w:val="-24"/>
          <w:sz w:val="24"/>
          <w:szCs w:val="24"/>
          <w:lang w:eastAsia="sk-SK"/>
        </w:rPr>
        <w:t>T</w:t>
      </w:r>
      <w:r w:rsidRPr="006B72AC">
        <w:rPr>
          <w:rFonts w:ascii="Times New Roman" w:hAnsi="Times New Roman"/>
          <w:b/>
          <w:bCs/>
          <w:sz w:val="24"/>
          <w:szCs w:val="24"/>
          <w:lang w:eastAsia="sk-SK"/>
        </w:rPr>
        <w:t>askCod</w:t>
      </w:r>
      <w:r w:rsidRPr="006B72AC">
        <w:rPr>
          <w:rFonts w:ascii="Times New Roman" w:hAnsi="Times New Roman"/>
          <w:b/>
          <w:bCs/>
          <w:spacing w:val="-1"/>
          <w:sz w:val="24"/>
          <w:szCs w:val="24"/>
          <w:lang w:eastAsia="sk-SK"/>
        </w:rPr>
        <w:t>e</w:t>
      </w:r>
      <w:r w:rsidRPr="006B72AC">
        <w:rPr>
          <w:rFonts w:ascii="Times New Roman" w:hAnsi="Times New Roman"/>
          <w:b/>
          <w:bCs/>
          <w:sz w:val="24"/>
          <w:szCs w:val="24"/>
          <w:lang w:eastAsia="sk-SK"/>
        </w:rPr>
        <w:t>&gt;</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w:t>
      </w:r>
      <w:r w:rsidRPr="006B72AC">
        <w:rPr>
          <w:rFonts w:ascii="Times New Roman" w:hAnsi="Times New Roman"/>
          <w:b/>
          <w:bCs/>
          <w:spacing w:val="-2"/>
          <w:sz w:val="24"/>
          <w:szCs w:val="24"/>
          <w:lang w:eastAsia="sk-SK"/>
        </w:rPr>
        <w:t xml:space="preserve"> </w:t>
      </w:r>
      <w:r w:rsidRPr="006B72AC">
        <w:rPr>
          <w:rFonts w:ascii="Times New Roman" w:hAnsi="Times New Roman"/>
          <w:b/>
          <w:bCs/>
          <w:sz w:val="24"/>
          <w:szCs w:val="24"/>
          <w:lang w:eastAsia="sk-SK"/>
        </w:rPr>
        <w:t>35</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right="182" w:firstLine="0"/>
        <w:jc w:val="left"/>
        <w:rPr>
          <w:rFonts w:ascii="Times New Roman" w:hAnsi="Times New Roman"/>
          <w:sz w:val="24"/>
          <w:szCs w:val="24"/>
        </w:rPr>
      </w:pPr>
      <w:r w:rsidRPr="006B72AC">
        <w:rPr>
          <w:rFonts w:ascii="Times New Roman" w:hAnsi="Times New Roman"/>
          <w:sz w:val="24"/>
          <w:szCs w:val="24"/>
        </w:rPr>
        <w:t>Príkaz umožňuje diaľkové prehratie záznamu s údajmi, ktoré sa aktuálne nachádzajú na tabuli</w:t>
      </w:r>
      <w:r w:rsidRPr="006B72AC">
        <w:rPr>
          <w:rFonts w:ascii="Times New Roman" w:hAnsi="Times New Roman"/>
          <w:spacing w:val="-11"/>
          <w:sz w:val="24"/>
          <w:szCs w:val="24"/>
        </w:rPr>
        <w:t xml:space="preserve"> </w:t>
      </w:r>
      <w:r w:rsidRPr="006B72AC">
        <w:rPr>
          <w:rFonts w:ascii="Times New Roman" w:hAnsi="Times New Roman"/>
          <w:spacing w:val="-1"/>
          <w:sz w:val="24"/>
          <w:szCs w:val="24"/>
        </w:rPr>
        <w:t>T</w:t>
      </w:r>
      <w:r w:rsidRPr="006B72AC">
        <w:rPr>
          <w:rFonts w:ascii="Times New Roman" w:hAnsi="Times New Roman"/>
          <w:sz w:val="24"/>
          <w:szCs w:val="24"/>
        </w:rPr>
        <w:t>IP</w:t>
      </w:r>
      <w:r w:rsidRPr="006B72AC">
        <w:rPr>
          <w:rFonts w:ascii="Times New Roman" w:hAnsi="Times New Roman"/>
          <w:spacing w:val="-13"/>
          <w:sz w:val="24"/>
          <w:szCs w:val="24"/>
        </w:rPr>
        <w:t xml:space="preserve"> alebo prehratie vyslanej textovej správy </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16" w:after="0" w:line="260" w:lineRule="exact"/>
        <w:ind w:left="0" w:firstLine="0"/>
        <w:jc w:val="left"/>
        <w:rPr>
          <w:rFonts w:ascii="Times New Roman" w:hAnsi="Times New Roman"/>
          <w:sz w:val="26"/>
          <w:szCs w:val="26"/>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w:t>
      </w:r>
      <w:r w:rsidRPr="006B72AC">
        <w:rPr>
          <w:rFonts w:ascii="Times New Roman" w:hAnsi="Times New Roman"/>
          <w:spacing w:val="-18"/>
          <w:sz w:val="24"/>
          <w:szCs w:val="24"/>
        </w:rPr>
        <w:t>T</w:t>
      </w:r>
      <w:r w:rsidRPr="006B72AC">
        <w:rPr>
          <w:rFonts w:ascii="Times New Roman" w:hAnsi="Times New Roman"/>
          <w:spacing w:val="-1"/>
          <w:sz w:val="24"/>
          <w:szCs w:val="24"/>
        </w:rPr>
        <w:t>a</w:t>
      </w:r>
      <w:r w:rsidRPr="006B72AC">
        <w:rPr>
          <w:rFonts w:ascii="Times New Roman" w:hAnsi="Times New Roman"/>
          <w:sz w:val="24"/>
          <w:szCs w:val="24"/>
        </w:rPr>
        <w:t>s</w:t>
      </w:r>
      <w:r w:rsidRPr="006B72AC">
        <w:rPr>
          <w:rFonts w:ascii="Times New Roman" w:hAnsi="Times New Roman"/>
          <w:spacing w:val="-2"/>
          <w:sz w:val="24"/>
          <w:szCs w:val="24"/>
        </w:rPr>
        <w:t>k</w:t>
      </w:r>
      <w:r w:rsidRPr="006B72AC">
        <w:rPr>
          <w:rFonts w:ascii="Times New Roman" w:hAnsi="Times New Roman"/>
          <w:sz w:val="24"/>
          <w:szCs w:val="24"/>
        </w:rPr>
        <w:t>D</w:t>
      </w:r>
      <w:r w:rsidRPr="006B72AC">
        <w:rPr>
          <w:rFonts w:ascii="Times New Roman" w:hAnsi="Times New Roman"/>
          <w:spacing w:val="1"/>
          <w:sz w:val="24"/>
          <w:szCs w:val="24"/>
        </w:rPr>
        <w:t>e</w:t>
      </w:r>
      <w:r w:rsidRPr="006B72AC">
        <w:rPr>
          <w:rFonts w:ascii="Times New Roman" w:hAnsi="Times New Roman"/>
          <w:spacing w:val="-1"/>
          <w:sz w:val="24"/>
          <w:szCs w:val="24"/>
        </w:rPr>
        <w:t>tail</w:t>
      </w:r>
      <w:r w:rsidRPr="006B72AC">
        <w:rPr>
          <w:rFonts w:ascii="Times New Roman" w:hAnsi="Times New Roman"/>
          <w:sz w:val="24"/>
          <w:szCs w:val="24"/>
        </w:rPr>
        <w:t>s&gt;=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4"/>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C</w:t>
            </w:r>
            <w:r w:rsidRPr="006B72AC">
              <w:rPr>
                <w:rFonts w:ascii="Times New Roman" w:hAnsi="Times New Roman"/>
                <w:spacing w:val="1"/>
                <w:sz w:val="24"/>
                <w:szCs w:val="24"/>
                <w:lang w:eastAsia="sk-SK"/>
              </w:rPr>
              <w:t>o</w:t>
            </w:r>
            <w:r w:rsidRPr="006B72AC">
              <w:rPr>
                <w:rFonts w:ascii="Times New Roman" w:hAnsi="Times New Roman"/>
                <w:spacing w:val="-1"/>
                <w:sz w:val="24"/>
                <w:szCs w:val="24"/>
                <w:lang w:eastAsia="sk-SK"/>
              </w:rPr>
              <w:t>m</w:t>
            </w:r>
            <w:r w:rsidRPr="006B72AC">
              <w:rPr>
                <w:rFonts w:ascii="Times New Roman" w:hAnsi="Times New Roman"/>
                <w:spacing w:val="-3"/>
                <w:sz w:val="24"/>
                <w:szCs w:val="24"/>
                <w:lang w:eastAsia="sk-SK"/>
              </w:rPr>
              <w:t>m</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nd</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0x01-</w:t>
            </w:r>
            <w:r w:rsidRPr="006B72AC">
              <w:rPr>
                <w:rFonts w:ascii="Times New Roman" w:hAnsi="Times New Roman"/>
                <w:spacing w:val="-4"/>
                <w:sz w:val="24"/>
                <w:szCs w:val="24"/>
                <w:lang w:eastAsia="sk-SK"/>
              </w:rPr>
              <w:t xml:space="preserve"> </w:t>
            </w:r>
            <w:r w:rsidRPr="006B72AC">
              <w:rPr>
                <w:rFonts w:ascii="Times New Roman" w:hAnsi="Times New Roman"/>
                <w:spacing w:val="2"/>
                <w:sz w:val="24"/>
                <w:szCs w:val="24"/>
                <w:lang w:eastAsia="sk-SK"/>
              </w:rPr>
              <w:t>zvukové prehratie aktuálnych údajov</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z</w:t>
            </w:r>
            <w:r w:rsidRPr="006B72AC">
              <w:rPr>
                <w:rFonts w:ascii="Times New Roman" w:hAnsi="Times New Roman"/>
                <w:spacing w:val="-8"/>
                <w:sz w:val="24"/>
                <w:szCs w:val="24"/>
                <w:lang w:eastAsia="sk-SK"/>
              </w:rPr>
              <w:t> T</w:t>
            </w:r>
            <w:r w:rsidRPr="006B72AC">
              <w:rPr>
                <w:rFonts w:ascii="Times New Roman" w:hAnsi="Times New Roman"/>
                <w:sz w:val="24"/>
                <w:szCs w:val="24"/>
                <w:lang w:eastAsia="sk-SK"/>
              </w:rPr>
              <w:t>IP</w:t>
            </w:r>
          </w:p>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0x02</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5"/>
                <w:sz w:val="24"/>
                <w:szCs w:val="24"/>
                <w:lang w:eastAsia="sk-SK"/>
              </w:rPr>
              <w:t xml:space="preserve"> </w:t>
            </w:r>
            <w:r w:rsidRPr="006B72AC">
              <w:rPr>
                <w:rFonts w:ascii="Times New Roman" w:hAnsi="Times New Roman"/>
                <w:spacing w:val="2"/>
                <w:sz w:val="24"/>
                <w:szCs w:val="24"/>
                <w:lang w:eastAsia="sk-SK"/>
              </w:rPr>
              <w:t>zvukové prehratie uvedenej textovej správy</w:t>
            </w:r>
          </w:p>
        </w:tc>
      </w:tr>
      <w:tr w:rsidR="006B72AC" w:rsidRPr="006B72AC" w:rsidTr="00D005E3">
        <w:trPr>
          <w:trHeight w:hRule="exact" w:val="38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N</w:t>
            </w:r>
            <w:r w:rsidRPr="006B72AC">
              <w:rPr>
                <w:rFonts w:ascii="Times New Roman" w:hAnsi="Times New Roman"/>
                <w:spacing w:val="-3"/>
                <w:sz w:val="24"/>
                <w:szCs w:val="24"/>
                <w:lang w:eastAsia="sk-SK"/>
              </w:rPr>
              <w:t>e</w:t>
            </w:r>
            <w:r w:rsidRPr="006B72AC">
              <w:rPr>
                <w:rFonts w:ascii="Times New Roman" w:hAnsi="Times New Roman"/>
                <w:sz w:val="24"/>
                <w:szCs w:val="24"/>
                <w:lang w:eastAsia="sk-SK"/>
              </w:rPr>
              <w:t>ws</w:t>
            </w:r>
            <w:r w:rsidRPr="006B72AC">
              <w:rPr>
                <w:rFonts w:ascii="Times New Roman" w:hAnsi="Times New Roman"/>
                <w:spacing w:val="-1"/>
                <w:sz w:val="24"/>
                <w:szCs w:val="24"/>
                <w:lang w:eastAsia="sk-SK"/>
              </w:rPr>
              <w:t>Le</w:t>
            </w:r>
            <w:r w:rsidRPr="006B72AC">
              <w:rPr>
                <w:rFonts w:ascii="Times New Roman" w:hAnsi="Times New Roman"/>
                <w:sz w:val="24"/>
                <w:szCs w:val="24"/>
                <w:lang w:eastAsia="sk-SK"/>
              </w:rPr>
              <w:t>ng</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h</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Dĺžka</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poľa</w:t>
            </w:r>
            <w:r w:rsidRPr="006B72AC">
              <w:rPr>
                <w:rFonts w:ascii="Times New Roman" w:hAnsi="Times New Roman"/>
                <w:spacing w:val="-4"/>
                <w:sz w:val="24"/>
                <w:szCs w:val="24"/>
                <w:lang w:eastAsia="sk-SK"/>
              </w:rPr>
              <w:t xml:space="preserve"> </w:t>
            </w:r>
            <w:r w:rsidRPr="006B72AC">
              <w:rPr>
                <w:rFonts w:ascii="Times New Roman" w:hAnsi="Times New Roman"/>
                <w:i/>
                <w:iCs/>
                <w:sz w:val="24"/>
                <w:szCs w:val="24"/>
                <w:lang w:eastAsia="sk-SK"/>
              </w:rPr>
              <w:t>N</w:t>
            </w:r>
            <w:r w:rsidRPr="006B72AC">
              <w:rPr>
                <w:rFonts w:ascii="Times New Roman" w:hAnsi="Times New Roman"/>
                <w:i/>
                <w:iCs/>
                <w:spacing w:val="-1"/>
                <w:sz w:val="24"/>
                <w:szCs w:val="24"/>
                <w:lang w:eastAsia="sk-SK"/>
              </w:rPr>
              <w:t>e</w:t>
            </w:r>
            <w:r w:rsidRPr="006B72AC">
              <w:rPr>
                <w:rFonts w:ascii="Times New Roman" w:hAnsi="Times New Roman"/>
                <w:i/>
                <w:iCs/>
                <w:sz w:val="24"/>
                <w:szCs w:val="24"/>
                <w:lang w:eastAsia="sk-SK"/>
              </w:rPr>
              <w:t>ws</w:t>
            </w:r>
          </w:p>
        </w:tc>
      </w:tr>
      <w:tr w:rsidR="006B72AC" w:rsidRPr="006B72AC" w:rsidTr="00D005E3">
        <w:trPr>
          <w:trHeight w:hRule="exact" w:val="38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ws</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N</w:t>
            </w:r>
            <w:r w:rsidRPr="006B72AC">
              <w:rPr>
                <w:rFonts w:ascii="Times New Roman" w:hAnsi="Times New Roman"/>
                <w:spacing w:val="-3"/>
                <w:sz w:val="24"/>
                <w:szCs w:val="24"/>
                <w:lang w:eastAsia="sk-SK"/>
              </w:rPr>
              <w:t>e</w:t>
            </w:r>
            <w:r w:rsidRPr="006B72AC">
              <w:rPr>
                <w:rFonts w:ascii="Times New Roman" w:hAnsi="Times New Roman"/>
                <w:sz w:val="24"/>
                <w:szCs w:val="24"/>
                <w:lang w:eastAsia="sk-SK"/>
              </w:rPr>
              <w:t>ws</w:t>
            </w:r>
            <w:r w:rsidRPr="006B72AC">
              <w:rPr>
                <w:rFonts w:ascii="Times New Roman" w:hAnsi="Times New Roman"/>
                <w:spacing w:val="-1"/>
                <w:sz w:val="24"/>
                <w:szCs w:val="24"/>
                <w:lang w:eastAsia="sk-SK"/>
              </w:rPr>
              <w:t>Le</w:t>
            </w:r>
            <w:r w:rsidRPr="006B72AC">
              <w:rPr>
                <w:rFonts w:ascii="Times New Roman" w:hAnsi="Times New Roman"/>
                <w:sz w:val="24"/>
                <w:szCs w:val="24"/>
                <w:lang w:eastAsia="sk-SK"/>
              </w:rPr>
              <w:t>ng</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h</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Správa na prehratie</w:t>
            </w:r>
            <w:r w:rsidRPr="006B72AC">
              <w:rPr>
                <w:rFonts w:ascii="Times New Roman" w:hAnsi="Times New Roman"/>
                <w:spacing w:val="-6"/>
                <w:sz w:val="24"/>
                <w:szCs w:val="24"/>
                <w:lang w:eastAsia="sk-SK"/>
              </w:rPr>
              <w:t xml:space="preserve"> </w:t>
            </w:r>
            <w:r w:rsidRPr="006B72AC">
              <w:rPr>
                <w:rFonts w:ascii="Times New Roman" w:hAnsi="Times New Roman"/>
                <w:sz w:val="24"/>
                <w:szCs w:val="24"/>
                <w:lang w:eastAsia="sk-SK"/>
              </w:rPr>
              <w:t>(U</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F-8)</w:t>
            </w:r>
            <w:r w:rsidRPr="006B72AC">
              <w:rPr>
                <w:rFonts w:ascii="Times New Roman" w:hAnsi="Times New Roman"/>
                <w:spacing w:val="-7"/>
                <w:sz w:val="24"/>
                <w:szCs w:val="24"/>
                <w:lang w:eastAsia="sk-SK"/>
              </w:rPr>
              <w:t xml:space="preserve"> </w:t>
            </w:r>
            <w:r w:rsidRPr="006B72AC">
              <w:rPr>
                <w:rFonts w:ascii="Times New Roman" w:hAnsi="Times New Roman"/>
                <w:sz w:val="24"/>
                <w:szCs w:val="24"/>
                <w:lang w:eastAsia="sk-SK"/>
              </w:rPr>
              <w:t>(pre</w:t>
            </w:r>
            <w:r w:rsidRPr="006B72AC">
              <w:rPr>
                <w:rFonts w:ascii="Times New Roman" w:hAnsi="Times New Roman"/>
                <w:spacing w:val="-7"/>
                <w:sz w:val="24"/>
                <w:szCs w:val="24"/>
                <w:lang w:eastAsia="sk-SK"/>
              </w:rPr>
              <w:t xml:space="preserve"> </w:t>
            </w:r>
            <w:r w:rsidRPr="006B72AC">
              <w:rPr>
                <w:rFonts w:ascii="Times New Roman" w:hAnsi="Times New Roman"/>
                <w:sz w:val="24"/>
                <w:szCs w:val="24"/>
                <w:lang w:eastAsia="sk-SK"/>
              </w:rPr>
              <w:t>C</w:t>
            </w:r>
            <w:r w:rsidRPr="006B72AC">
              <w:rPr>
                <w:rFonts w:ascii="Times New Roman" w:hAnsi="Times New Roman"/>
                <w:spacing w:val="1"/>
                <w:sz w:val="24"/>
                <w:szCs w:val="24"/>
                <w:lang w:eastAsia="sk-SK"/>
              </w:rPr>
              <w:t>o</w:t>
            </w:r>
            <w:r w:rsidRPr="006B72AC">
              <w:rPr>
                <w:rFonts w:ascii="Times New Roman" w:hAnsi="Times New Roman"/>
                <w:spacing w:val="-1"/>
                <w:sz w:val="24"/>
                <w:szCs w:val="24"/>
                <w:lang w:eastAsia="sk-SK"/>
              </w:rPr>
              <w:t>m</w:t>
            </w:r>
            <w:r w:rsidRPr="006B72AC">
              <w:rPr>
                <w:rFonts w:ascii="Times New Roman" w:hAnsi="Times New Roman"/>
                <w:spacing w:val="-3"/>
                <w:sz w:val="24"/>
                <w:szCs w:val="24"/>
                <w:lang w:eastAsia="sk-SK"/>
              </w:rPr>
              <w:t>m</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nd=0x02)</w:t>
            </w:r>
          </w:p>
        </w:tc>
      </w:tr>
    </w:tbl>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79261D" w:rsidRDefault="006B72AC" w:rsidP="0079261D">
      <w:pPr>
        <w:ind w:hanging="283"/>
        <w:rPr>
          <w:rFonts w:ascii="Times New Roman" w:hAnsi="Times New Roman"/>
          <w:b/>
          <w:sz w:val="28"/>
          <w:szCs w:val="28"/>
        </w:rPr>
      </w:pPr>
      <w:r w:rsidRPr="0079261D">
        <w:rPr>
          <w:rFonts w:ascii="Times New Roman" w:hAnsi="Times New Roman"/>
          <w:b/>
          <w:sz w:val="28"/>
          <w:szCs w:val="28"/>
        </w:rPr>
        <w:t>3.7. Realizácia úlohy (prijatie súboru klientom)</w:t>
      </w:r>
    </w:p>
    <w:p w:rsidR="006B72AC" w:rsidRPr="006B72AC" w:rsidRDefault="006B72AC" w:rsidP="006B72AC">
      <w:pPr>
        <w:widowControl w:val="0"/>
        <w:kinsoku w:val="0"/>
        <w:overflowPunct w:val="0"/>
        <w:autoSpaceDE w:val="0"/>
        <w:autoSpaceDN w:val="0"/>
        <w:adjustRightInd w:val="0"/>
        <w:spacing w:after="0"/>
        <w:ind w:left="0" w:right="117" w:firstLine="0"/>
        <w:rPr>
          <w:rFonts w:ascii="Times New Roman" w:hAnsi="Times New Roman"/>
          <w:sz w:val="24"/>
          <w:szCs w:val="24"/>
        </w:rPr>
      </w:pPr>
      <w:r w:rsidRPr="006B72AC">
        <w:rPr>
          <w:rFonts w:ascii="Times New Roman" w:hAnsi="Times New Roman"/>
          <w:sz w:val="24"/>
          <w:szCs w:val="24"/>
        </w:rPr>
        <w:t>Príkaz umožňuje odosielanie súborov a objemnejších štruktúr s údajmi smerom S</w:t>
      </w:r>
      <w:r w:rsidRPr="006B72AC">
        <w:rPr>
          <w:rFonts w:ascii="Times New Roman" w:hAnsi="Times New Roman"/>
          <w:spacing w:val="-1"/>
          <w:sz w:val="24"/>
          <w:szCs w:val="24"/>
        </w:rPr>
        <w:t>e</w:t>
      </w:r>
      <w:r w:rsidRPr="006B72AC">
        <w:rPr>
          <w:rFonts w:ascii="Times New Roman" w:hAnsi="Times New Roman"/>
          <w:sz w:val="24"/>
          <w:szCs w:val="24"/>
        </w:rPr>
        <w:t>rv</w:t>
      </w:r>
      <w:r w:rsidRPr="006B72AC">
        <w:rPr>
          <w:rFonts w:ascii="Times New Roman" w:hAnsi="Times New Roman"/>
          <w:spacing w:val="-1"/>
          <w:sz w:val="24"/>
          <w:szCs w:val="24"/>
        </w:rPr>
        <w:t>e</w:t>
      </w:r>
      <w:r w:rsidRPr="006B72AC">
        <w:rPr>
          <w:rFonts w:ascii="Times New Roman" w:hAnsi="Times New Roman"/>
          <w:sz w:val="24"/>
          <w:szCs w:val="24"/>
        </w:rPr>
        <w:t>r</w:t>
      </w:r>
      <w:r w:rsidRPr="006B72AC">
        <w:rPr>
          <w:rFonts w:ascii="Times New Roman" w:hAnsi="Times New Roman"/>
          <w:spacing w:val="-2"/>
          <w:sz w:val="24"/>
          <w:szCs w:val="24"/>
        </w:rPr>
        <w:t xml:space="preserve"> </w:t>
      </w:r>
      <w:r w:rsidRPr="006B72AC">
        <w:rPr>
          <w:rFonts w:ascii="Times New Roman" w:hAnsi="Times New Roman"/>
          <w:sz w:val="24"/>
          <w:szCs w:val="24"/>
        </w:rPr>
        <w:t>-&gt; Zariadeni</w:t>
      </w:r>
      <w:r w:rsidRPr="006B72AC">
        <w:rPr>
          <w:rFonts w:ascii="Times New Roman" w:hAnsi="Times New Roman"/>
          <w:spacing w:val="-1"/>
          <w:sz w:val="24"/>
          <w:szCs w:val="24"/>
        </w:rPr>
        <w:t>e</w:t>
      </w: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noProof/>
          <w:sz w:val="24"/>
          <w:szCs w:val="24"/>
        </w:rPr>
        <w:t xml:space="preserve">Celý blok s údajmi môže byť rozčlenený na menšie </w:t>
      </w:r>
      <w:r w:rsidRPr="006B72AC">
        <w:rPr>
          <w:rFonts w:ascii="Times New Roman" w:hAnsi="Times New Roman"/>
          <w:sz w:val="24"/>
          <w:szCs w:val="24"/>
        </w:rPr>
        <w:t>fr</w:t>
      </w:r>
      <w:r w:rsidRPr="006B72AC">
        <w:rPr>
          <w:rFonts w:ascii="Times New Roman" w:hAnsi="Times New Roman"/>
          <w:spacing w:val="-1"/>
          <w:sz w:val="24"/>
          <w:szCs w:val="24"/>
        </w:rPr>
        <w:t>a</w:t>
      </w:r>
      <w:r w:rsidRPr="006B72AC">
        <w:rPr>
          <w:rFonts w:ascii="Times New Roman" w:hAnsi="Times New Roman"/>
          <w:sz w:val="24"/>
          <w:szCs w:val="24"/>
        </w:rPr>
        <w:t>g</w:t>
      </w:r>
      <w:r w:rsidRPr="006B72AC">
        <w:rPr>
          <w:rFonts w:ascii="Times New Roman" w:hAnsi="Times New Roman"/>
          <w:spacing w:val="-1"/>
          <w:sz w:val="24"/>
          <w:szCs w:val="24"/>
        </w:rPr>
        <w:t>me</w:t>
      </w:r>
      <w:r w:rsidRPr="006B72AC">
        <w:rPr>
          <w:rFonts w:ascii="Times New Roman" w:hAnsi="Times New Roman"/>
          <w:sz w:val="24"/>
          <w:szCs w:val="24"/>
        </w:rPr>
        <w:t>n</w:t>
      </w:r>
      <w:r w:rsidRPr="006B72AC">
        <w:rPr>
          <w:rFonts w:ascii="Times New Roman" w:hAnsi="Times New Roman"/>
          <w:spacing w:val="3"/>
          <w:sz w:val="24"/>
          <w:szCs w:val="24"/>
        </w:rPr>
        <w:t>t</w:t>
      </w:r>
      <w:r w:rsidRPr="006B72AC">
        <w:rPr>
          <w:rFonts w:ascii="Times New Roman" w:hAnsi="Times New Roman"/>
          <w:sz w:val="24"/>
          <w:szCs w:val="24"/>
        </w:rPr>
        <w:t xml:space="preserve">y, ktoré </w:t>
      </w:r>
      <w:r w:rsidRPr="006B72AC">
        <w:rPr>
          <w:rFonts w:ascii="Times New Roman" w:hAnsi="Times New Roman"/>
          <w:spacing w:val="-2"/>
          <w:sz w:val="24"/>
          <w:szCs w:val="24"/>
        </w:rPr>
        <w:t>server integruje do jedného celku</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&lt;Ord</w:t>
      </w:r>
      <w:r w:rsidRPr="006B72AC">
        <w:rPr>
          <w:rFonts w:ascii="Times New Roman" w:hAnsi="Times New Roman"/>
          <w:spacing w:val="-1"/>
          <w:sz w:val="24"/>
          <w:szCs w:val="24"/>
        </w:rPr>
        <w:t>e</w:t>
      </w:r>
      <w:r w:rsidRPr="006B72AC">
        <w:rPr>
          <w:rFonts w:ascii="Times New Roman" w:hAnsi="Times New Roman"/>
          <w:sz w:val="24"/>
          <w:szCs w:val="24"/>
        </w:rPr>
        <w:t>rCod</w:t>
      </w:r>
      <w:r w:rsidRPr="006B72AC">
        <w:rPr>
          <w:rFonts w:ascii="Times New Roman" w:hAnsi="Times New Roman"/>
          <w:spacing w:val="-1"/>
          <w:sz w:val="24"/>
          <w:szCs w:val="24"/>
        </w:rPr>
        <w:t>e</w:t>
      </w:r>
      <w:r w:rsidRPr="006B72AC">
        <w:rPr>
          <w:rFonts w:ascii="Times New Roman" w:hAnsi="Times New Roman"/>
          <w:sz w:val="24"/>
          <w:szCs w:val="24"/>
        </w:rPr>
        <w:t>&gt;</w:t>
      </w:r>
      <w:r w:rsidRPr="006B72AC">
        <w:rPr>
          <w:rFonts w:ascii="Times New Roman" w:hAnsi="Times New Roman"/>
          <w:spacing w:val="-7"/>
          <w:sz w:val="24"/>
          <w:szCs w:val="24"/>
        </w:rPr>
        <w:t xml:space="preserve"> </w:t>
      </w:r>
      <w:r w:rsidRPr="006B72AC">
        <w:rPr>
          <w:rFonts w:ascii="Times New Roman" w:hAnsi="Times New Roman"/>
          <w:sz w:val="24"/>
          <w:szCs w:val="24"/>
        </w:rPr>
        <w:t>=</w:t>
      </w:r>
      <w:r w:rsidRPr="006B72AC">
        <w:rPr>
          <w:rFonts w:ascii="Times New Roman" w:hAnsi="Times New Roman"/>
          <w:spacing w:val="-8"/>
          <w:sz w:val="24"/>
          <w:szCs w:val="24"/>
        </w:rPr>
        <w:t xml:space="preserve"> </w:t>
      </w:r>
      <w:r w:rsidRPr="006B72AC">
        <w:rPr>
          <w:rFonts w:ascii="Times New Roman" w:hAnsi="Times New Roman"/>
          <w:sz w:val="24"/>
          <w:szCs w:val="24"/>
        </w:rPr>
        <w:t>103</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79261D" w:rsidRDefault="006B72AC" w:rsidP="0079261D">
      <w:pPr>
        <w:rPr>
          <w:rFonts w:ascii="Times New Roman" w:hAnsi="Times New Roman"/>
          <w:b/>
          <w:sz w:val="24"/>
          <w:szCs w:val="24"/>
        </w:rPr>
      </w:pPr>
      <w:r w:rsidRPr="0079261D">
        <w:rPr>
          <w:rFonts w:ascii="Times New Roman" w:hAnsi="Times New Roman"/>
          <w:b/>
          <w:sz w:val="24"/>
          <w:szCs w:val="24"/>
        </w:rPr>
        <w:t>&lt;TaskCode&gt; = 2</w:t>
      </w:r>
    </w:p>
    <w:p w:rsidR="006B72AC" w:rsidRPr="006B72AC" w:rsidRDefault="006B72AC" w:rsidP="006B72AC">
      <w:pPr>
        <w:widowControl w:val="0"/>
        <w:kinsoku w:val="0"/>
        <w:overflowPunct w:val="0"/>
        <w:autoSpaceDE w:val="0"/>
        <w:autoSpaceDN w:val="0"/>
        <w:adjustRightInd w:val="0"/>
        <w:spacing w:before="16" w:after="0" w:line="260" w:lineRule="exact"/>
        <w:ind w:left="0" w:firstLine="0"/>
        <w:jc w:val="left"/>
        <w:rPr>
          <w:rFonts w:ascii="Times New Roman" w:hAnsi="Times New Roman"/>
          <w:sz w:val="26"/>
          <w:szCs w:val="26"/>
          <w:lang w:eastAsia="sk-SK"/>
        </w:rPr>
      </w:pPr>
    </w:p>
    <w:p w:rsidR="006B72AC" w:rsidRPr="0079261D" w:rsidRDefault="006B72AC" w:rsidP="0079261D">
      <w:pPr>
        <w:rPr>
          <w:rFonts w:ascii="Times New Roman" w:hAnsi="Times New Roman"/>
          <w:b/>
          <w:sz w:val="24"/>
          <w:szCs w:val="24"/>
        </w:rPr>
      </w:pPr>
      <w:r w:rsidRPr="0079261D">
        <w:rPr>
          <w:rFonts w:ascii="Times New Roman" w:hAnsi="Times New Roman"/>
          <w:b/>
          <w:sz w:val="24"/>
          <w:szCs w:val="24"/>
        </w:rPr>
        <w:t>Otázka:</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&lt;D</w:t>
      </w:r>
      <w:r w:rsidRPr="006B72AC">
        <w:rPr>
          <w:rFonts w:ascii="Times New Roman" w:hAnsi="Times New Roman"/>
          <w:spacing w:val="-1"/>
          <w:sz w:val="24"/>
          <w:szCs w:val="24"/>
        </w:rPr>
        <w:t>ata</w:t>
      </w:r>
      <w:r w:rsidRPr="006B72AC">
        <w:rPr>
          <w:rFonts w:ascii="Times New Roman" w:hAnsi="Times New Roman"/>
          <w:sz w:val="24"/>
          <w:szCs w:val="24"/>
        </w:rPr>
        <w:t>&gt;</w:t>
      </w:r>
      <w:r w:rsidRPr="006B72AC">
        <w:rPr>
          <w:rFonts w:ascii="Times New Roman" w:hAnsi="Times New Roman"/>
          <w:spacing w:val="-17"/>
          <w:sz w:val="24"/>
          <w:szCs w:val="24"/>
        </w:rPr>
        <w:t xml:space="preserve"> </w:t>
      </w:r>
      <w:r w:rsidRPr="006B72AC">
        <w:rPr>
          <w:rFonts w:ascii="Times New Roman" w:hAnsi="Times New Roman"/>
          <w:sz w:val="24"/>
          <w:szCs w:val="24"/>
        </w:rPr>
        <w:t>=</w:t>
      </w:r>
      <w:r w:rsidRPr="006B72AC">
        <w:rPr>
          <w:rFonts w:ascii="Times New Roman" w:hAnsi="Times New Roman"/>
          <w:spacing w:val="-17"/>
          <w:sz w:val="24"/>
          <w:szCs w:val="24"/>
        </w:rPr>
        <w:t xml:space="preserve"> </w:t>
      </w:r>
      <w:r w:rsidRPr="006B72AC">
        <w:rPr>
          <w:rFonts w:ascii="Times New Roman" w:hAnsi="Times New Roman"/>
          <w:spacing w:val="-2"/>
          <w:sz w:val="24"/>
          <w:szCs w:val="24"/>
        </w:rPr>
        <w:t>&lt;</w:t>
      </w:r>
      <w:r w:rsidRPr="006B72AC">
        <w:rPr>
          <w:rFonts w:ascii="Times New Roman" w:hAnsi="Times New Roman"/>
          <w:spacing w:val="-18"/>
          <w:sz w:val="24"/>
          <w:szCs w:val="24"/>
        </w:rPr>
        <w:t>T</w:t>
      </w:r>
      <w:r w:rsidRPr="006B72AC">
        <w:rPr>
          <w:rFonts w:ascii="Times New Roman" w:hAnsi="Times New Roman"/>
          <w:spacing w:val="-1"/>
          <w:sz w:val="24"/>
          <w:szCs w:val="24"/>
        </w:rPr>
        <w:t>a</w:t>
      </w:r>
      <w:r w:rsidRPr="006B72AC">
        <w:rPr>
          <w:rFonts w:ascii="Times New Roman" w:hAnsi="Times New Roman"/>
          <w:sz w:val="24"/>
          <w:szCs w:val="24"/>
        </w:rPr>
        <w:t>skId&gt;[&lt;</w:t>
      </w:r>
      <w:r w:rsidRPr="006B72AC">
        <w:rPr>
          <w:rFonts w:ascii="Times New Roman" w:hAnsi="Times New Roman"/>
          <w:spacing w:val="-18"/>
          <w:sz w:val="24"/>
          <w:szCs w:val="24"/>
        </w:rPr>
        <w:t>T</w:t>
      </w:r>
      <w:r w:rsidRPr="006B72AC">
        <w:rPr>
          <w:rFonts w:ascii="Times New Roman" w:hAnsi="Times New Roman"/>
          <w:spacing w:val="-3"/>
          <w:sz w:val="24"/>
          <w:szCs w:val="24"/>
        </w:rPr>
        <w:t>a</w:t>
      </w:r>
      <w:r w:rsidRPr="006B72AC">
        <w:rPr>
          <w:rFonts w:ascii="Times New Roman" w:hAnsi="Times New Roman"/>
          <w:sz w:val="24"/>
          <w:szCs w:val="24"/>
        </w:rPr>
        <w:t>skCod</w:t>
      </w:r>
      <w:r w:rsidRPr="006B72AC">
        <w:rPr>
          <w:rFonts w:ascii="Times New Roman" w:hAnsi="Times New Roman"/>
          <w:spacing w:val="-1"/>
          <w:sz w:val="24"/>
          <w:szCs w:val="24"/>
        </w:rPr>
        <w:t>e</w:t>
      </w:r>
      <w:r w:rsidRPr="006B72AC">
        <w:rPr>
          <w:rFonts w:ascii="Times New Roman" w:hAnsi="Times New Roman"/>
          <w:sz w:val="24"/>
          <w:szCs w:val="24"/>
        </w:rPr>
        <w:t>&gt;&lt;</w:t>
      </w:r>
      <w:r w:rsidRPr="006B72AC">
        <w:rPr>
          <w:rFonts w:ascii="Times New Roman" w:hAnsi="Times New Roman"/>
          <w:spacing w:val="-18"/>
          <w:sz w:val="24"/>
          <w:szCs w:val="24"/>
        </w:rPr>
        <w:t>T</w:t>
      </w:r>
      <w:r w:rsidRPr="006B72AC">
        <w:rPr>
          <w:rFonts w:ascii="Times New Roman" w:hAnsi="Times New Roman"/>
          <w:spacing w:val="-1"/>
          <w:sz w:val="24"/>
          <w:szCs w:val="24"/>
        </w:rPr>
        <w:t>a</w:t>
      </w:r>
      <w:r w:rsidRPr="006B72AC">
        <w:rPr>
          <w:rFonts w:ascii="Times New Roman" w:hAnsi="Times New Roman"/>
          <w:sz w:val="24"/>
          <w:szCs w:val="24"/>
        </w:rPr>
        <w:t>skD</w:t>
      </w:r>
      <w:r w:rsidRPr="006B72AC">
        <w:rPr>
          <w:rFonts w:ascii="Times New Roman" w:hAnsi="Times New Roman"/>
          <w:spacing w:val="-1"/>
          <w:sz w:val="24"/>
          <w:szCs w:val="24"/>
        </w:rPr>
        <w:t>eta</w:t>
      </w:r>
      <w:r w:rsidRPr="006B72AC">
        <w:rPr>
          <w:rFonts w:ascii="Times New Roman" w:hAnsi="Times New Roman"/>
          <w:spacing w:val="1"/>
          <w:sz w:val="24"/>
          <w:szCs w:val="24"/>
        </w:rPr>
        <w:t>i</w:t>
      </w:r>
      <w:r w:rsidRPr="006B72AC">
        <w:rPr>
          <w:rFonts w:ascii="Times New Roman" w:hAnsi="Times New Roman"/>
          <w:spacing w:val="-1"/>
          <w:sz w:val="24"/>
          <w:szCs w:val="24"/>
        </w:rPr>
        <w:t>l</w:t>
      </w:r>
      <w:r w:rsidRPr="006B72AC">
        <w:rPr>
          <w:rFonts w:ascii="Times New Roman" w:hAnsi="Times New Roman"/>
          <w:spacing w:val="-2"/>
          <w:sz w:val="24"/>
          <w:szCs w:val="24"/>
        </w:rPr>
        <w:t>s</w:t>
      </w:r>
      <w:r w:rsidRPr="006B72AC">
        <w:rPr>
          <w:rFonts w:ascii="Times New Roman" w:hAnsi="Times New Roman"/>
          <w:sz w:val="24"/>
          <w:szCs w:val="24"/>
        </w:rPr>
        <w:t>&gt;]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skId</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Id</w:t>
            </w:r>
            <w:r w:rsidRPr="006B72AC">
              <w:rPr>
                <w:rFonts w:ascii="Times New Roman" w:hAnsi="Times New Roman"/>
                <w:spacing w:val="-7"/>
                <w:sz w:val="24"/>
                <w:szCs w:val="24"/>
                <w:lang w:eastAsia="sk-SK"/>
              </w:rPr>
              <w:t xml:space="preserve"> </w:t>
            </w:r>
            <w:r w:rsidRPr="006B72AC">
              <w:rPr>
                <w:rFonts w:ascii="Times New Roman" w:hAnsi="Times New Roman"/>
                <w:spacing w:val="-1"/>
                <w:sz w:val="24"/>
                <w:szCs w:val="24"/>
                <w:lang w:eastAsia="sk-SK"/>
              </w:rPr>
              <w:t>úlohy</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skCode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Kód</w:t>
            </w:r>
            <w:r w:rsidRPr="006B72AC">
              <w:rPr>
                <w:rFonts w:ascii="Times New Roman" w:hAnsi="Times New Roman"/>
                <w:spacing w:val="-7"/>
                <w:sz w:val="24"/>
                <w:szCs w:val="24"/>
                <w:lang w:eastAsia="sk-SK"/>
              </w:rPr>
              <w:t xml:space="preserve"> úlohy</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s</w:t>
            </w:r>
            <w:r w:rsidRPr="006B72AC">
              <w:rPr>
                <w:rFonts w:ascii="Times New Roman" w:hAnsi="Times New Roman"/>
                <w:spacing w:val="-2"/>
                <w:sz w:val="24"/>
                <w:szCs w:val="24"/>
                <w:lang w:eastAsia="sk-SK"/>
              </w:rPr>
              <w:t>k</w:t>
            </w: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e</w:t>
            </w:r>
            <w:r w:rsidRPr="006B72AC">
              <w:rPr>
                <w:rFonts w:ascii="Times New Roman" w:hAnsi="Times New Roman"/>
                <w:spacing w:val="1"/>
                <w:sz w:val="24"/>
                <w:szCs w:val="24"/>
                <w:lang w:eastAsia="sk-SK"/>
              </w:rPr>
              <w:t>t</w:t>
            </w:r>
            <w:r w:rsidRPr="006B72AC">
              <w:rPr>
                <w:rFonts w:ascii="Times New Roman" w:hAnsi="Times New Roman"/>
                <w:spacing w:val="-1"/>
                <w:sz w:val="24"/>
                <w:szCs w:val="24"/>
                <w:lang w:eastAsia="sk-SK"/>
              </w:rPr>
              <w:t>ail</w:t>
            </w:r>
            <w:r w:rsidRPr="006B72AC">
              <w:rPr>
                <w:rFonts w:ascii="Times New Roman" w:hAnsi="Times New Roman"/>
                <w:sz w:val="24"/>
                <w:szCs w:val="24"/>
                <w:lang w:eastAsia="sk-SK"/>
              </w:rPr>
              <w:t>s</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N</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Podrobné údaje úlohy</w:t>
            </w:r>
          </w:p>
        </w:tc>
      </w:tr>
    </w:tbl>
    <w:p w:rsidR="006B72AC" w:rsidRPr="006B72AC" w:rsidRDefault="006B72AC" w:rsidP="006B72AC">
      <w:pPr>
        <w:widowControl w:val="0"/>
        <w:kinsoku w:val="0"/>
        <w:overflowPunct w:val="0"/>
        <w:autoSpaceDE w:val="0"/>
        <w:autoSpaceDN w:val="0"/>
        <w:adjustRightInd w:val="0"/>
        <w:spacing w:before="6" w:after="0" w:line="20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before="69" w:after="0"/>
        <w:ind w:left="0" w:firstLine="0"/>
        <w:jc w:val="left"/>
        <w:rPr>
          <w:rFonts w:ascii="Times New Roman" w:hAnsi="Times New Roman"/>
          <w:sz w:val="24"/>
          <w:szCs w:val="24"/>
        </w:rPr>
      </w:pPr>
      <w:r w:rsidRPr="006B72AC">
        <w:rPr>
          <w:rFonts w:ascii="Times New Roman" w:hAnsi="Times New Roman"/>
          <w:sz w:val="24"/>
          <w:szCs w:val="24"/>
        </w:rPr>
        <w:t>&lt;</w:t>
      </w:r>
      <w:r w:rsidRPr="006B72AC">
        <w:rPr>
          <w:rFonts w:ascii="Times New Roman" w:hAnsi="Times New Roman"/>
          <w:spacing w:val="-18"/>
          <w:sz w:val="24"/>
          <w:szCs w:val="24"/>
        </w:rPr>
        <w:t>T</w:t>
      </w:r>
      <w:r w:rsidRPr="006B72AC">
        <w:rPr>
          <w:rFonts w:ascii="Times New Roman" w:hAnsi="Times New Roman"/>
          <w:spacing w:val="-1"/>
          <w:sz w:val="24"/>
          <w:szCs w:val="24"/>
        </w:rPr>
        <w:t>a</w:t>
      </w:r>
      <w:r w:rsidRPr="006B72AC">
        <w:rPr>
          <w:rFonts w:ascii="Times New Roman" w:hAnsi="Times New Roman"/>
          <w:sz w:val="24"/>
          <w:szCs w:val="24"/>
        </w:rPr>
        <w:t>s</w:t>
      </w:r>
      <w:r w:rsidRPr="006B72AC">
        <w:rPr>
          <w:rFonts w:ascii="Times New Roman" w:hAnsi="Times New Roman"/>
          <w:spacing w:val="-2"/>
          <w:sz w:val="24"/>
          <w:szCs w:val="24"/>
        </w:rPr>
        <w:t>k</w:t>
      </w:r>
      <w:r w:rsidRPr="006B72AC">
        <w:rPr>
          <w:rFonts w:ascii="Times New Roman" w:hAnsi="Times New Roman"/>
          <w:sz w:val="24"/>
          <w:szCs w:val="24"/>
        </w:rPr>
        <w:t>D</w:t>
      </w:r>
      <w:r w:rsidRPr="006B72AC">
        <w:rPr>
          <w:rFonts w:ascii="Times New Roman" w:hAnsi="Times New Roman"/>
          <w:spacing w:val="1"/>
          <w:sz w:val="24"/>
          <w:szCs w:val="24"/>
        </w:rPr>
        <w:t>e</w:t>
      </w:r>
      <w:r w:rsidRPr="006B72AC">
        <w:rPr>
          <w:rFonts w:ascii="Times New Roman" w:hAnsi="Times New Roman"/>
          <w:spacing w:val="-1"/>
          <w:sz w:val="24"/>
          <w:szCs w:val="24"/>
        </w:rPr>
        <w:t>tail</w:t>
      </w:r>
      <w:r w:rsidRPr="006B72AC">
        <w:rPr>
          <w:rFonts w:ascii="Times New Roman" w:hAnsi="Times New Roman"/>
          <w:sz w:val="24"/>
          <w:szCs w:val="24"/>
        </w:rPr>
        <w:t>s&gt;</w:t>
      </w:r>
      <w:r w:rsidRPr="006B72AC">
        <w:rPr>
          <w:rFonts w:ascii="Times New Roman" w:hAnsi="Times New Roman"/>
          <w:spacing w:val="-19"/>
          <w:sz w:val="24"/>
          <w:szCs w:val="24"/>
        </w:rPr>
        <w:t xml:space="preserve"> </w:t>
      </w:r>
      <w:r w:rsidRPr="006B72AC">
        <w:rPr>
          <w:rFonts w:ascii="Times New Roman" w:hAnsi="Times New Roman"/>
          <w:sz w:val="24"/>
          <w:szCs w:val="24"/>
        </w:rPr>
        <w:t>=</w:t>
      </w:r>
      <w:r w:rsidRPr="006B72AC">
        <w:rPr>
          <w:rFonts w:ascii="Times New Roman" w:hAnsi="Times New Roman"/>
          <w:spacing w:val="-18"/>
          <w:sz w:val="24"/>
          <w:szCs w:val="24"/>
        </w:rPr>
        <w:t xml:space="preserve"> </w:t>
      </w:r>
      <w:r w:rsidRPr="006B72AC">
        <w:rPr>
          <w:rFonts w:ascii="Times New Roman" w:hAnsi="Times New Roman"/>
          <w:sz w:val="24"/>
          <w:szCs w:val="24"/>
        </w:rPr>
        <w:t>&lt;Curr</w:t>
      </w:r>
      <w:r w:rsidRPr="006B72AC">
        <w:rPr>
          <w:rFonts w:ascii="Times New Roman" w:hAnsi="Times New Roman"/>
          <w:spacing w:val="-1"/>
          <w:sz w:val="24"/>
          <w:szCs w:val="24"/>
        </w:rPr>
        <w:t>e</w:t>
      </w:r>
      <w:r w:rsidRPr="006B72AC">
        <w:rPr>
          <w:rFonts w:ascii="Times New Roman" w:hAnsi="Times New Roman"/>
          <w:sz w:val="24"/>
          <w:szCs w:val="24"/>
        </w:rPr>
        <w:t>n</w:t>
      </w:r>
      <w:r w:rsidRPr="006B72AC">
        <w:rPr>
          <w:rFonts w:ascii="Times New Roman" w:hAnsi="Times New Roman"/>
          <w:spacing w:val="-1"/>
          <w:sz w:val="24"/>
          <w:szCs w:val="24"/>
        </w:rPr>
        <w:t>t</w:t>
      </w:r>
      <w:r w:rsidRPr="006B72AC">
        <w:rPr>
          <w:rFonts w:ascii="Times New Roman" w:hAnsi="Times New Roman"/>
          <w:sz w:val="24"/>
          <w:szCs w:val="24"/>
        </w:rPr>
        <w:t>B</w:t>
      </w:r>
      <w:r w:rsidRPr="006B72AC">
        <w:rPr>
          <w:rFonts w:ascii="Times New Roman" w:hAnsi="Times New Roman"/>
          <w:spacing w:val="-1"/>
          <w:sz w:val="24"/>
          <w:szCs w:val="24"/>
        </w:rPr>
        <w:t>l</w:t>
      </w:r>
      <w:r w:rsidRPr="006B72AC">
        <w:rPr>
          <w:rFonts w:ascii="Times New Roman" w:hAnsi="Times New Roman"/>
          <w:sz w:val="24"/>
          <w:szCs w:val="24"/>
        </w:rPr>
        <w:t>o</w:t>
      </w:r>
      <w:r w:rsidRPr="006B72AC">
        <w:rPr>
          <w:rFonts w:ascii="Times New Roman" w:hAnsi="Times New Roman"/>
          <w:spacing w:val="-1"/>
          <w:sz w:val="24"/>
          <w:szCs w:val="24"/>
        </w:rPr>
        <w:t>c</w:t>
      </w:r>
      <w:r w:rsidRPr="006B72AC">
        <w:rPr>
          <w:rFonts w:ascii="Times New Roman" w:hAnsi="Times New Roman"/>
          <w:sz w:val="24"/>
          <w:szCs w:val="24"/>
        </w:rPr>
        <w:t>kS</w:t>
      </w:r>
      <w:r w:rsidRPr="006B72AC">
        <w:rPr>
          <w:rFonts w:ascii="Times New Roman" w:hAnsi="Times New Roman"/>
          <w:spacing w:val="1"/>
          <w:sz w:val="24"/>
          <w:szCs w:val="24"/>
        </w:rPr>
        <w:t>i</w:t>
      </w:r>
      <w:r w:rsidRPr="006B72AC">
        <w:rPr>
          <w:rFonts w:ascii="Times New Roman" w:hAnsi="Times New Roman"/>
          <w:spacing w:val="-1"/>
          <w:sz w:val="24"/>
          <w:szCs w:val="24"/>
        </w:rPr>
        <w:t>ze</w:t>
      </w:r>
      <w:r w:rsidRPr="006B72AC">
        <w:rPr>
          <w:rFonts w:ascii="Times New Roman" w:hAnsi="Times New Roman"/>
          <w:sz w:val="24"/>
          <w:szCs w:val="24"/>
        </w:rPr>
        <w:t>&gt;&lt;B</w:t>
      </w:r>
      <w:r w:rsidRPr="006B72AC">
        <w:rPr>
          <w:rFonts w:ascii="Times New Roman" w:hAnsi="Times New Roman"/>
          <w:spacing w:val="-1"/>
          <w:sz w:val="24"/>
          <w:szCs w:val="24"/>
        </w:rPr>
        <w:t>l</w:t>
      </w:r>
      <w:r w:rsidRPr="006B72AC">
        <w:rPr>
          <w:rFonts w:ascii="Times New Roman" w:hAnsi="Times New Roman"/>
          <w:sz w:val="24"/>
          <w:szCs w:val="24"/>
        </w:rPr>
        <w:t>o</w:t>
      </w:r>
      <w:r w:rsidRPr="006B72AC">
        <w:rPr>
          <w:rFonts w:ascii="Times New Roman" w:hAnsi="Times New Roman"/>
          <w:spacing w:val="-1"/>
          <w:sz w:val="24"/>
          <w:szCs w:val="24"/>
        </w:rPr>
        <w:t>c</w:t>
      </w:r>
      <w:r w:rsidRPr="006B72AC">
        <w:rPr>
          <w:rFonts w:ascii="Times New Roman" w:hAnsi="Times New Roman"/>
          <w:sz w:val="24"/>
          <w:szCs w:val="24"/>
        </w:rPr>
        <w:t>kO</w:t>
      </w:r>
      <w:r w:rsidRPr="006B72AC">
        <w:rPr>
          <w:rFonts w:ascii="Times New Roman" w:hAnsi="Times New Roman"/>
          <w:spacing w:val="-4"/>
          <w:sz w:val="24"/>
          <w:szCs w:val="24"/>
        </w:rPr>
        <w:t>f</w:t>
      </w:r>
      <w:r w:rsidRPr="006B72AC">
        <w:rPr>
          <w:rFonts w:ascii="Times New Roman" w:hAnsi="Times New Roman"/>
          <w:spacing w:val="-2"/>
          <w:sz w:val="24"/>
          <w:szCs w:val="24"/>
        </w:rPr>
        <w:t>f</w:t>
      </w:r>
      <w:r w:rsidRPr="006B72AC">
        <w:rPr>
          <w:rFonts w:ascii="Times New Roman" w:hAnsi="Times New Roman"/>
          <w:sz w:val="24"/>
          <w:szCs w:val="24"/>
        </w:rPr>
        <w:t>s</w:t>
      </w:r>
      <w:r w:rsidRPr="006B72AC">
        <w:rPr>
          <w:rFonts w:ascii="Times New Roman" w:hAnsi="Times New Roman"/>
          <w:spacing w:val="1"/>
          <w:sz w:val="24"/>
          <w:szCs w:val="24"/>
        </w:rPr>
        <w:t>e</w:t>
      </w:r>
      <w:r w:rsidRPr="006B72AC">
        <w:rPr>
          <w:rFonts w:ascii="Times New Roman" w:hAnsi="Times New Roman"/>
          <w:spacing w:val="-1"/>
          <w:sz w:val="24"/>
          <w:szCs w:val="24"/>
        </w:rPr>
        <w:t>t</w:t>
      </w:r>
      <w:r w:rsidRPr="006B72AC">
        <w:rPr>
          <w:rFonts w:ascii="Times New Roman" w:hAnsi="Times New Roman"/>
          <w:sz w:val="24"/>
          <w:szCs w:val="24"/>
        </w:rPr>
        <w:t>&gt;</w:t>
      </w: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3"/>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Curr</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t</w:t>
            </w:r>
            <w:r w:rsidRPr="006B72AC">
              <w:rPr>
                <w:rFonts w:ascii="Times New Roman" w:hAnsi="Times New Roman"/>
                <w:spacing w:val="1"/>
                <w:sz w:val="24"/>
                <w:szCs w:val="24"/>
                <w:lang w:eastAsia="sk-SK"/>
              </w:rPr>
              <w:t>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c</w:t>
            </w:r>
            <w:r w:rsidRPr="006B72AC">
              <w:rPr>
                <w:rFonts w:ascii="Times New Roman" w:hAnsi="Times New Roman"/>
                <w:sz w:val="24"/>
                <w:szCs w:val="24"/>
                <w:lang w:eastAsia="sk-SK"/>
              </w:rPr>
              <w:t>kS</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z</w:t>
            </w:r>
            <w:r w:rsidRPr="006B72AC">
              <w:rPr>
                <w:rFonts w:ascii="Times New Roman" w:hAnsi="Times New Roman"/>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Veľkosť</w:t>
            </w:r>
            <w:r w:rsidRPr="006B72AC">
              <w:rPr>
                <w:rFonts w:ascii="Times New Roman" w:hAnsi="Times New Roman"/>
                <w:spacing w:val="-3"/>
                <w:sz w:val="24"/>
                <w:szCs w:val="24"/>
                <w:lang w:eastAsia="sk-SK"/>
              </w:rPr>
              <w:t xml:space="preserve"> aktuálneho bloku údajov</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c</w:t>
            </w:r>
            <w:r w:rsidRPr="006B72AC">
              <w:rPr>
                <w:rFonts w:ascii="Times New Roman" w:hAnsi="Times New Roman"/>
                <w:sz w:val="24"/>
                <w:szCs w:val="24"/>
                <w:lang w:eastAsia="sk-SK"/>
              </w:rPr>
              <w:t>kO</w:t>
            </w:r>
            <w:r w:rsidRPr="006B72AC">
              <w:rPr>
                <w:rFonts w:ascii="Times New Roman" w:hAnsi="Times New Roman"/>
                <w:spacing w:val="-4"/>
                <w:sz w:val="24"/>
                <w:szCs w:val="24"/>
                <w:lang w:eastAsia="sk-SK"/>
              </w:rPr>
              <w:t>f</w:t>
            </w:r>
            <w:r w:rsidRPr="006B72AC">
              <w:rPr>
                <w:rFonts w:ascii="Times New Roman" w:hAnsi="Times New Roman"/>
                <w:sz w:val="24"/>
                <w:szCs w:val="24"/>
                <w:lang w:eastAsia="sk-SK"/>
              </w:rPr>
              <w:t>fs</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t</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Poloha 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oku</w:t>
            </w:r>
            <w:r w:rsidRPr="006B72AC">
              <w:rPr>
                <w:rFonts w:ascii="Times New Roman" w:hAnsi="Times New Roman"/>
                <w:spacing w:val="-5"/>
                <w:sz w:val="24"/>
                <w:szCs w:val="24"/>
                <w:lang w:eastAsia="sk-SK"/>
              </w:rPr>
              <w:t xml:space="preserve"> voči začiatku paketu s údajmi</w:t>
            </w:r>
          </w:p>
        </w:tc>
      </w:tr>
    </w:tbl>
    <w:p w:rsidR="006B72AC" w:rsidRPr="006B72AC" w:rsidRDefault="006B72AC" w:rsidP="006B72AC">
      <w:pPr>
        <w:widowControl w:val="0"/>
        <w:kinsoku w:val="0"/>
        <w:overflowPunct w:val="0"/>
        <w:autoSpaceDE w:val="0"/>
        <w:autoSpaceDN w:val="0"/>
        <w:adjustRightInd w:val="0"/>
        <w:spacing w:before="6" w:after="0" w:line="120" w:lineRule="exact"/>
        <w:ind w:left="0" w:firstLine="0"/>
        <w:jc w:val="left"/>
        <w:rPr>
          <w:rFonts w:ascii="Times New Roman" w:hAnsi="Times New Roman"/>
          <w:sz w:val="12"/>
          <w:szCs w:val="12"/>
          <w:lang w:eastAsia="sk-SK"/>
        </w:rPr>
      </w:pPr>
    </w:p>
    <w:p w:rsidR="006B72AC" w:rsidRPr="0079261D" w:rsidRDefault="006B72AC" w:rsidP="0079261D">
      <w:pPr>
        <w:rPr>
          <w:rFonts w:ascii="Times New Roman" w:hAnsi="Times New Roman"/>
          <w:b/>
          <w:sz w:val="24"/>
          <w:szCs w:val="24"/>
        </w:rPr>
      </w:pPr>
      <w:r w:rsidRPr="0079261D">
        <w:rPr>
          <w:rFonts w:ascii="Times New Roman" w:hAnsi="Times New Roman"/>
          <w:b/>
          <w:sz w:val="24"/>
          <w:szCs w:val="24"/>
        </w:rPr>
        <w:t>Odpoveď:</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z w:val="24"/>
          <w:szCs w:val="24"/>
        </w:rPr>
        <w:t>&lt;D</w:t>
      </w:r>
      <w:r w:rsidRPr="006B72AC">
        <w:rPr>
          <w:rFonts w:ascii="Times New Roman" w:hAnsi="Times New Roman"/>
          <w:noProof/>
          <w:spacing w:val="-1"/>
          <w:sz w:val="24"/>
          <w:szCs w:val="24"/>
        </w:rPr>
        <w:t>ata</w:t>
      </w:r>
      <w:r w:rsidRPr="006B72AC">
        <w:rPr>
          <w:rFonts w:ascii="Times New Roman" w:hAnsi="Times New Roman"/>
          <w:noProof/>
          <w:sz w:val="24"/>
          <w:szCs w:val="24"/>
        </w:rPr>
        <w:t>&gt;</w:t>
      </w:r>
      <w:r w:rsidRPr="006B72AC">
        <w:rPr>
          <w:rFonts w:ascii="Times New Roman" w:hAnsi="Times New Roman"/>
          <w:noProof/>
          <w:spacing w:val="-22"/>
          <w:sz w:val="24"/>
          <w:szCs w:val="24"/>
        </w:rPr>
        <w:t xml:space="preserve"> </w:t>
      </w:r>
      <w:r w:rsidRPr="006B72AC">
        <w:rPr>
          <w:rFonts w:ascii="Times New Roman" w:hAnsi="Times New Roman"/>
          <w:noProof/>
          <w:sz w:val="24"/>
          <w:szCs w:val="24"/>
        </w:rPr>
        <w:t>=</w:t>
      </w:r>
      <w:r w:rsidRPr="006B72AC">
        <w:rPr>
          <w:rFonts w:ascii="Times New Roman" w:hAnsi="Times New Roman"/>
          <w:noProof/>
          <w:spacing w:val="-21"/>
          <w:sz w:val="24"/>
          <w:szCs w:val="24"/>
        </w:rPr>
        <w:t xml:space="preserve"> </w:t>
      </w:r>
      <w:r w:rsidRPr="006B72AC">
        <w:rPr>
          <w:rFonts w:ascii="Times New Roman" w:hAnsi="Times New Roman"/>
          <w:noProof/>
          <w:spacing w:val="-2"/>
          <w:sz w:val="24"/>
          <w:szCs w:val="24"/>
        </w:rPr>
        <w:t>&lt;</w:t>
      </w:r>
      <w:r w:rsidRPr="006B72AC">
        <w:rPr>
          <w:rFonts w:ascii="Times New Roman" w:hAnsi="Times New Roman"/>
          <w:noProof/>
          <w:sz w:val="24"/>
          <w:szCs w:val="24"/>
        </w:rPr>
        <w:t>An</w:t>
      </w:r>
      <w:r w:rsidRPr="006B72AC">
        <w:rPr>
          <w:rFonts w:ascii="Times New Roman" w:hAnsi="Times New Roman"/>
          <w:noProof/>
          <w:spacing w:val="-2"/>
          <w:sz w:val="24"/>
          <w:szCs w:val="24"/>
        </w:rPr>
        <w:t>s</w:t>
      </w:r>
      <w:r w:rsidRPr="006B72AC">
        <w:rPr>
          <w:rFonts w:ascii="Times New Roman" w:hAnsi="Times New Roman"/>
          <w:noProof/>
          <w:sz w:val="24"/>
          <w:szCs w:val="24"/>
        </w:rPr>
        <w:t>w</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z w:val="24"/>
          <w:szCs w:val="24"/>
        </w:rPr>
        <w:t>&gt;&lt;</w:t>
      </w:r>
      <w:r w:rsidRPr="006B72AC">
        <w:rPr>
          <w:rFonts w:ascii="Times New Roman" w:hAnsi="Times New Roman"/>
          <w:noProof/>
          <w:spacing w:val="-18"/>
          <w:sz w:val="24"/>
          <w:szCs w:val="24"/>
        </w:rPr>
        <w:t>T</w:t>
      </w:r>
      <w:r w:rsidRPr="006B72AC">
        <w:rPr>
          <w:rFonts w:ascii="Times New Roman" w:hAnsi="Times New Roman"/>
          <w:noProof/>
          <w:spacing w:val="-1"/>
          <w:sz w:val="24"/>
          <w:szCs w:val="24"/>
        </w:rPr>
        <w:t>a</w:t>
      </w:r>
      <w:r w:rsidRPr="006B72AC">
        <w:rPr>
          <w:rFonts w:ascii="Times New Roman" w:hAnsi="Times New Roman"/>
          <w:noProof/>
          <w:sz w:val="24"/>
          <w:szCs w:val="24"/>
        </w:rPr>
        <w:t>skId&gt;</w:t>
      </w:r>
      <w:r w:rsidRPr="006B72AC">
        <w:rPr>
          <w:rFonts w:ascii="Times New Roman" w:hAnsi="Times New Roman"/>
          <w:noProof/>
          <w:spacing w:val="-2"/>
          <w:sz w:val="24"/>
          <w:szCs w:val="24"/>
        </w:rPr>
        <w:t>[</w:t>
      </w:r>
      <w:r w:rsidRPr="006B72AC">
        <w:rPr>
          <w:rFonts w:ascii="Times New Roman" w:hAnsi="Times New Roman"/>
          <w:noProof/>
          <w:sz w:val="24"/>
          <w:szCs w:val="24"/>
        </w:rPr>
        <w:t>&lt;</w:t>
      </w:r>
      <w:r w:rsidRPr="006B72AC">
        <w:rPr>
          <w:rFonts w:ascii="Times New Roman" w:hAnsi="Times New Roman"/>
          <w:noProof/>
          <w:spacing w:val="-18"/>
          <w:sz w:val="24"/>
          <w:szCs w:val="24"/>
        </w:rPr>
        <w:t>T</w:t>
      </w:r>
      <w:r w:rsidRPr="006B72AC">
        <w:rPr>
          <w:rFonts w:ascii="Times New Roman" w:hAnsi="Times New Roman"/>
          <w:noProof/>
          <w:spacing w:val="-1"/>
          <w:sz w:val="24"/>
          <w:szCs w:val="24"/>
        </w:rPr>
        <w:t>a</w:t>
      </w:r>
      <w:r w:rsidRPr="006B72AC">
        <w:rPr>
          <w:rFonts w:ascii="Times New Roman" w:hAnsi="Times New Roman"/>
          <w:noProof/>
          <w:sz w:val="24"/>
          <w:szCs w:val="24"/>
        </w:rPr>
        <w:t>skCod</w:t>
      </w:r>
      <w:r w:rsidRPr="006B72AC">
        <w:rPr>
          <w:rFonts w:ascii="Times New Roman" w:hAnsi="Times New Roman"/>
          <w:noProof/>
          <w:spacing w:val="-1"/>
          <w:sz w:val="24"/>
          <w:szCs w:val="24"/>
        </w:rPr>
        <w:t>e</w:t>
      </w:r>
      <w:r w:rsidRPr="006B72AC">
        <w:rPr>
          <w:rFonts w:ascii="Times New Roman" w:hAnsi="Times New Roman"/>
          <w:noProof/>
          <w:sz w:val="24"/>
          <w:szCs w:val="24"/>
        </w:rPr>
        <w:t>&gt;&lt;</w:t>
      </w:r>
      <w:r w:rsidRPr="006B72AC">
        <w:rPr>
          <w:rFonts w:ascii="Times New Roman" w:hAnsi="Times New Roman"/>
          <w:noProof/>
          <w:spacing w:val="-18"/>
          <w:sz w:val="24"/>
          <w:szCs w:val="24"/>
        </w:rPr>
        <w:t>T</w:t>
      </w:r>
      <w:r w:rsidRPr="006B72AC">
        <w:rPr>
          <w:rFonts w:ascii="Times New Roman" w:hAnsi="Times New Roman"/>
          <w:noProof/>
          <w:spacing w:val="-1"/>
          <w:sz w:val="24"/>
          <w:szCs w:val="24"/>
        </w:rPr>
        <w:t>a</w:t>
      </w:r>
      <w:r w:rsidRPr="006B72AC">
        <w:rPr>
          <w:rFonts w:ascii="Times New Roman" w:hAnsi="Times New Roman"/>
          <w:noProof/>
          <w:sz w:val="24"/>
          <w:szCs w:val="24"/>
        </w:rPr>
        <w:t>s</w:t>
      </w:r>
      <w:r w:rsidRPr="006B72AC">
        <w:rPr>
          <w:rFonts w:ascii="Times New Roman" w:hAnsi="Times New Roman"/>
          <w:noProof/>
          <w:spacing w:val="-2"/>
          <w:sz w:val="24"/>
          <w:szCs w:val="24"/>
        </w:rPr>
        <w:t>k</w:t>
      </w:r>
      <w:r w:rsidRPr="006B72AC">
        <w:rPr>
          <w:rFonts w:ascii="Times New Roman" w:hAnsi="Times New Roman"/>
          <w:noProof/>
          <w:sz w:val="24"/>
          <w:szCs w:val="24"/>
        </w:rPr>
        <w:t>D</w:t>
      </w:r>
      <w:r w:rsidRPr="006B72AC">
        <w:rPr>
          <w:rFonts w:ascii="Times New Roman" w:hAnsi="Times New Roman"/>
          <w:noProof/>
          <w:spacing w:val="-1"/>
          <w:sz w:val="24"/>
          <w:szCs w:val="24"/>
        </w:rPr>
        <w:t>e</w:t>
      </w:r>
      <w:r w:rsidRPr="006B72AC">
        <w:rPr>
          <w:rFonts w:ascii="Times New Roman" w:hAnsi="Times New Roman"/>
          <w:noProof/>
          <w:spacing w:val="1"/>
          <w:sz w:val="24"/>
          <w:szCs w:val="24"/>
        </w:rPr>
        <w:t>t</w:t>
      </w:r>
      <w:r w:rsidRPr="006B72AC">
        <w:rPr>
          <w:rFonts w:ascii="Times New Roman" w:hAnsi="Times New Roman"/>
          <w:noProof/>
          <w:spacing w:val="-1"/>
          <w:sz w:val="24"/>
          <w:szCs w:val="24"/>
        </w:rPr>
        <w:t>ail</w:t>
      </w:r>
      <w:r w:rsidRPr="006B72AC">
        <w:rPr>
          <w:rFonts w:ascii="Times New Roman" w:hAnsi="Times New Roman"/>
          <w:noProof/>
          <w:sz w:val="24"/>
          <w:szCs w:val="24"/>
        </w:rPr>
        <w:t>s&gt;]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388"/>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212"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Počet</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bl>
    <w:p w:rsidR="006B72AC" w:rsidRPr="006B72AC" w:rsidRDefault="006B72AC" w:rsidP="006B72AC">
      <w:pPr>
        <w:widowControl w:val="0"/>
        <w:autoSpaceDE w:val="0"/>
        <w:autoSpaceDN w:val="0"/>
        <w:adjustRightInd w:val="0"/>
        <w:spacing w:after="0"/>
        <w:ind w:left="0" w:firstLine="0"/>
        <w:jc w:val="center"/>
        <w:rPr>
          <w:rFonts w:ascii="Times New Roman" w:hAnsi="Times New Roman"/>
          <w:noProof/>
          <w:sz w:val="24"/>
          <w:szCs w:val="24"/>
          <w:lang w:eastAsia="sk-SK"/>
        </w:rPr>
        <w:sectPr w:rsidR="006B72AC" w:rsidRPr="006B72AC">
          <w:pgSz w:w="11900" w:h="16840"/>
          <w:pgMar w:top="1060" w:right="1020" w:bottom="1380" w:left="1020" w:header="0" w:footer="1189" w:gutter="0"/>
          <w:cols w:space="708"/>
          <w:noEndnote/>
        </w:sectPr>
      </w:pPr>
    </w:p>
    <w:p w:rsidR="006B72AC" w:rsidRPr="006B72AC" w:rsidRDefault="006B72AC" w:rsidP="006B72AC">
      <w:pPr>
        <w:widowControl w:val="0"/>
        <w:kinsoku w:val="0"/>
        <w:overflowPunct w:val="0"/>
        <w:autoSpaceDE w:val="0"/>
        <w:autoSpaceDN w:val="0"/>
        <w:adjustRightInd w:val="0"/>
        <w:spacing w:before="3" w:after="0" w:line="90" w:lineRule="exact"/>
        <w:ind w:left="0" w:firstLine="0"/>
        <w:jc w:val="center"/>
        <w:rPr>
          <w:rFonts w:ascii="Times New Roman" w:hAnsi="Times New Roman"/>
          <w:noProof/>
          <w:sz w:val="9"/>
          <w:szCs w:val="9"/>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388"/>
        </w:trPr>
        <w:tc>
          <w:tcPr>
            <w:tcW w:w="1984" w:type="dxa"/>
            <w:tcBorders>
              <w:top w:val="nil"/>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autoSpaceDE w:val="0"/>
              <w:autoSpaceDN w:val="0"/>
              <w:adjustRightInd w:val="0"/>
              <w:spacing w:after="0"/>
              <w:ind w:left="0" w:firstLine="0"/>
              <w:jc w:val="center"/>
              <w:rPr>
                <w:rFonts w:ascii="Times New Roman" w:hAnsi="Times New Roman"/>
                <w:noProof/>
                <w:sz w:val="24"/>
                <w:szCs w:val="24"/>
                <w:lang w:eastAsia="sk-SK"/>
              </w:rPr>
            </w:pPr>
          </w:p>
        </w:tc>
        <w:tc>
          <w:tcPr>
            <w:tcW w:w="1416" w:type="dxa"/>
            <w:tcBorders>
              <w:top w:val="nil"/>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6"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bajtov</w:t>
            </w:r>
          </w:p>
        </w:tc>
        <w:tc>
          <w:tcPr>
            <w:tcW w:w="6238" w:type="dxa"/>
            <w:tcBorders>
              <w:top w:val="nil"/>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autoSpaceDE w:val="0"/>
              <w:autoSpaceDN w:val="0"/>
              <w:adjustRightInd w:val="0"/>
              <w:spacing w:after="0"/>
              <w:ind w:left="0" w:firstLine="0"/>
              <w:jc w:val="center"/>
              <w:rPr>
                <w:rFonts w:ascii="Times New Roman" w:hAnsi="Times New Roman"/>
                <w:noProof/>
                <w:sz w:val="24"/>
                <w:szCs w:val="24"/>
                <w:lang w:eastAsia="sk-SK"/>
              </w:rPr>
            </w:pPr>
          </w:p>
        </w:tc>
      </w:tr>
      <w:tr w:rsidR="006B72AC" w:rsidRPr="006B72AC" w:rsidTr="00D005E3">
        <w:trPr>
          <w:trHeight w:hRule="exact" w:val="1490"/>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An</w:t>
            </w:r>
            <w:r w:rsidRPr="006B72AC">
              <w:rPr>
                <w:rFonts w:ascii="Times New Roman" w:hAnsi="Times New Roman"/>
                <w:noProof/>
                <w:spacing w:val="-2"/>
                <w:sz w:val="24"/>
                <w:szCs w:val="24"/>
                <w:lang w:eastAsia="sk-SK"/>
              </w:rPr>
              <w:t>s</w:t>
            </w:r>
            <w:r w:rsidRPr="006B72AC">
              <w:rPr>
                <w:rFonts w:ascii="Times New Roman" w:hAnsi="Times New Roman"/>
                <w:noProof/>
                <w:sz w:val="24"/>
                <w:szCs w:val="24"/>
                <w:lang w:eastAsia="sk-SK"/>
              </w:rPr>
              <w:t>w</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rCode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tat</w:t>
            </w:r>
            <w:r w:rsidRPr="006B72AC">
              <w:rPr>
                <w:rFonts w:ascii="Times New Roman" w:hAnsi="Times New Roman"/>
                <w:noProof/>
                <w:sz w:val="24"/>
                <w:szCs w:val="24"/>
                <w:lang w:eastAsia="sk-SK"/>
              </w:rPr>
              <w:t>us</w:t>
            </w:r>
            <w:r w:rsidRPr="006B72AC">
              <w:rPr>
                <w:rFonts w:ascii="Times New Roman" w:hAnsi="Times New Roman"/>
                <w:noProof/>
                <w:spacing w:val="-8"/>
                <w:sz w:val="24"/>
                <w:szCs w:val="24"/>
                <w:lang w:eastAsia="sk-SK"/>
              </w:rPr>
              <w:t xml:space="preserve"> </w:t>
            </w:r>
            <w:r w:rsidRPr="006B72AC">
              <w:rPr>
                <w:rFonts w:ascii="Times New Roman" w:hAnsi="Times New Roman"/>
                <w:noProof/>
                <w:sz w:val="24"/>
                <w:szCs w:val="24"/>
                <w:lang w:eastAsia="sk-SK"/>
              </w:rPr>
              <w:t>odpovede:</w:t>
            </w:r>
            <w:r w:rsidRPr="006B72AC">
              <w:rPr>
                <w:rFonts w:ascii="Times New Roman" w:hAnsi="Times New Roman"/>
                <w:noProof/>
                <w:w w:val="99"/>
                <w:sz w:val="24"/>
                <w:szCs w:val="24"/>
                <w:lang w:eastAsia="sk-SK"/>
              </w:rPr>
              <w:t xml:space="preserve"> </w:t>
            </w:r>
            <w:r w:rsidRPr="006B72AC">
              <w:rPr>
                <w:rFonts w:ascii="Times New Roman" w:hAnsi="Times New Roman"/>
                <w:noProof/>
                <w:sz w:val="24"/>
                <w:szCs w:val="24"/>
                <w:lang w:eastAsia="sk-SK"/>
              </w:rPr>
              <w:t>0</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Úloha nie je.</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5"/>
                <w:sz w:val="24"/>
                <w:szCs w:val="24"/>
                <w:lang w:eastAsia="sk-SK"/>
              </w:rPr>
              <w:t xml:space="preserve"> </w:t>
            </w:r>
            <w:r w:rsidRPr="006B72AC">
              <w:rPr>
                <w:rFonts w:ascii="Times New Roman" w:hAnsi="Times New Roman"/>
                <w:noProof/>
                <w:spacing w:val="-1"/>
                <w:sz w:val="24"/>
                <w:szCs w:val="24"/>
                <w:lang w:eastAsia="sk-SK"/>
              </w:rPr>
              <w:t>Úloha sa realizuje.</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3"/>
                <w:sz w:val="24"/>
                <w:szCs w:val="24"/>
                <w:lang w:eastAsia="sk-SK"/>
              </w:rPr>
              <w:t xml:space="preserve"> </w:t>
            </w:r>
            <w:r w:rsidRPr="006B72AC">
              <w:rPr>
                <w:rFonts w:ascii="Times New Roman" w:hAnsi="Times New Roman"/>
                <w:noProof/>
                <w:spacing w:val="-1"/>
                <w:sz w:val="24"/>
                <w:szCs w:val="24"/>
                <w:lang w:eastAsia="sk-SK"/>
              </w:rPr>
              <w:t>Úloha už bola zrealizovaná</w:t>
            </w:r>
            <w:r w:rsidRPr="006B72AC">
              <w:rPr>
                <w:rFonts w:ascii="Times New Roman" w:hAnsi="Times New Roman"/>
                <w:noProof/>
                <w:sz w:val="24"/>
                <w:szCs w:val="24"/>
                <w:lang w:eastAsia="sk-SK"/>
              </w:rPr>
              <w:t>.</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3</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5"/>
                <w:sz w:val="24"/>
                <w:szCs w:val="24"/>
                <w:lang w:eastAsia="sk-SK"/>
              </w:rPr>
              <w:t xml:space="preserve"> </w:t>
            </w:r>
            <w:r w:rsidRPr="006B72AC">
              <w:rPr>
                <w:rFonts w:ascii="Times New Roman" w:hAnsi="Times New Roman"/>
                <w:noProof/>
                <w:spacing w:val="-1"/>
                <w:sz w:val="24"/>
                <w:szCs w:val="24"/>
                <w:lang w:eastAsia="sk-SK"/>
              </w:rPr>
              <w:t>Úloha bola anulovaná</w:t>
            </w:r>
            <w:r w:rsidRPr="006B72AC">
              <w:rPr>
                <w:rFonts w:ascii="Times New Roman" w:hAnsi="Times New Roman"/>
                <w:noProof/>
                <w:sz w:val="24"/>
                <w:szCs w:val="24"/>
                <w:lang w:eastAsia="sk-SK"/>
              </w:rPr>
              <w:t>.</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18"/>
                <w:sz w:val="24"/>
                <w:szCs w:val="24"/>
                <w:lang w:eastAsia="sk-SK"/>
              </w:rPr>
              <w:t>T</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skId</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Id</w:t>
            </w:r>
            <w:r w:rsidRPr="006B72AC">
              <w:rPr>
                <w:rFonts w:ascii="Times New Roman" w:hAnsi="Times New Roman"/>
                <w:noProof/>
                <w:spacing w:val="-8"/>
                <w:sz w:val="24"/>
                <w:szCs w:val="24"/>
                <w:lang w:eastAsia="sk-SK"/>
              </w:rPr>
              <w:t xml:space="preserve"> úlohy</w:t>
            </w:r>
            <w:r w:rsidRPr="006B72AC">
              <w:rPr>
                <w:rFonts w:ascii="Times New Roman" w:hAnsi="Times New Roman"/>
                <w:noProof/>
                <w:sz w:val="24"/>
                <w:szCs w:val="24"/>
                <w:lang w:eastAsia="sk-SK"/>
              </w:rPr>
              <w:t>.</w:t>
            </w:r>
          </w:p>
        </w:tc>
      </w:tr>
      <w:tr w:rsidR="006B72AC" w:rsidRPr="006B72AC" w:rsidTr="00D005E3">
        <w:trPr>
          <w:trHeight w:hRule="exact" w:val="782"/>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skCode</w:t>
            </w:r>
            <w:r w:rsidRPr="006B72AC">
              <w:rPr>
                <w:rFonts w:ascii="Times New Roman" w:hAnsi="Times New Roman"/>
                <w:w w:val="99"/>
                <w:sz w:val="24"/>
                <w:szCs w:val="24"/>
                <w:lang w:eastAsia="sk-SK"/>
              </w:rPr>
              <w:t xml:space="preserve"> </w:t>
            </w:r>
            <w:r w:rsidRPr="006B72AC">
              <w:rPr>
                <w:rFonts w:ascii="Times New Roman" w:hAnsi="Times New Roman"/>
                <w:w w:val="95"/>
                <w:sz w:val="24"/>
                <w:szCs w:val="24"/>
                <w:lang w:eastAsia="sk-SK"/>
              </w:rPr>
              <w:t>(voliteľné)</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2"/>
                <w:sz w:val="24"/>
                <w:szCs w:val="24"/>
                <w:lang w:eastAsia="sk-SK"/>
              </w:rPr>
              <w:t>Kó</w:t>
            </w:r>
            <w:r w:rsidRPr="006B72AC">
              <w:rPr>
                <w:rFonts w:ascii="Times New Roman" w:hAnsi="Times New Roman"/>
                <w:noProof/>
                <w:sz w:val="24"/>
                <w:szCs w:val="24"/>
                <w:lang w:eastAsia="sk-SK"/>
              </w:rPr>
              <w:t>d</w:t>
            </w:r>
            <w:r w:rsidRPr="006B72AC">
              <w:rPr>
                <w:rFonts w:ascii="Times New Roman" w:hAnsi="Times New Roman"/>
                <w:noProof/>
                <w:spacing w:val="-7"/>
                <w:sz w:val="24"/>
                <w:szCs w:val="24"/>
                <w:lang w:eastAsia="sk-SK"/>
              </w:rPr>
              <w:t xml:space="preserve"> úlohy</w:t>
            </w:r>
            <w:r w:rsidRPr="006B72AC">
              <w:rPr>
                <w:rFonts w:ascii="Times New Roman" w:hAnsi="Times New Roman"/>
                <w:noProof/>
                <w:sz w:val="24"/>
                <w:szCs w:val="24"/>
                <w:lang w:eastAsia="sk-SK"/>
              </w:rPr>
              <w:t>.</w:t>
            </w:r>
          </w:p>
        </w:tc>
      </w:tr>
      <w:tr w:rsidR="006B72AC" w:rsidRPr="006B72AC" w:rsidTr="00D005E3">
        <w:trPr>
          <w:trHeight w:hRule="exact" w:val="784"/>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skD</w:t>
            </w:r>
            <w:r w:rsidRPr="006B72AC">
              <w:rPr>
                <w:rFonts w:ascii="Times New Roman" w:hAnsi="Times New Roman"/>
                <w:spacing w:val="-1"/>
                <w:sz w:val="24"/>
                <w:szCs w:val="24"/>
                <w:lang w:eastAsia="sk-SK"/>
              </w:rPr>
              <w:t>eta</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 xml:space="preserve">s </w:t>
            </w:r>
            <w:r w:rsidRPr="006B72AC">
              <w:rPr>
                <w:rFonts w:ascii="Times New Roman" w:hAnsi="Times New Roman"/>
                <w:w w:val="95"/>
                <w:sz w:val="24"/>
                <w:szCs w:val="24"/>
                <w:lang w:eastAsia="sk-SK"/>
              </w:rPr>
              <w:t>(voliteľné)</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N</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Podrobné údaje úlohy.</w:t>
            </w:r>
          </w:p>
        </w:tc>
      </w:tr>
    </w:tbl>
    <w:p w:rsidR="006B72AC" w:rsidRPr="006B72AC" w:rsidRDefault="006B72AC" w:rsidP="006B72AC">
      <w:pPr>
        <w:widowControl w:val="0"/>
        <w:kinsoku w:val="0"/>
        <w:overflowPunct w:val="0"/>
        <w:autoSpaceDE w:val="0"/>
        <w:autoSpaceDN w:val="0"/>
        <w:adjustRightInd w:val="0"/>
        <w:spacing w:before="6"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before="69" w:after="0"/>
        <w:ind w:left="0" w:firstLine="0"/>
        <w:jc w:val="left"/>
        <w:rPr>
          <w:rFonts w:ascii="Times New Roman" w:hAnsi="Times New Roman"/>
          <w:noProof/>
          <w:sz w:val="24"/>
          <w:szCs w:val="24"/>
        </w:rPr>
      </w:pPr>
      <w:r w:rsidRPr="006B72AC">
        <w:rPr>
          <w:rFonts w:ascii="Times New Roman" w:hAnsi="Times New Roman"/>
          <w:noProof/>
          <w:spacing w:val="-2"/>
          <w:sz w:val="24"/>
          <w:szCs w:val="24"/>
        </w:rPr>
        <w:t>&lt;</w:t>
      </w:r>
      <w:r w:rsidRPr="006B72AC">
        <w:rPr>
          <w:rFonts w:ascii="Times New Roman" w:hAnsi="Times New Roman"/>
          <w:noProof/>
          <w:spacing w:val="-18"/>
          <w:sz w:val="24"/>
          <w:szCs w:val="24"/>
        </w:rPr>
        <w:t>T</w:t>
      </w:r>
      <w:r w:rsidRPr="006B72AC">
        <w:rPr>
          <w:rFonts w:ascii="Times New Roman" w:hAnsi="Times New Roman"/>
          <w:noProof/>
          <w:spacing w:val="-1"/>
          <w:sz w:val="24"/>
          <w:szCs w:val="24"/>
        </w:rPr>
        <w:t>a</w:t>
      </w:r>
      <w:r w:rsidRPr="006B72AC">
        <w:rPr>
          <w:rFonts w:ascii="Times New Roman" w:hAnsi="Times New Roman"/>
          <w:noProof/>
          <w:sz w:val="24"/>
          <w:szCs w:val="24"/>
        </w:rPr>
        <w:t>skD</w:t>
      </w:r>
      <w:r w:rsidRPr="006B72AC">
        <w:rPr>
          <w:rFonts w:ascii="Times New Roman" w:hAnsi="Times New Roman"/>
          <w:noProof/>
          <w:spacing w:val="-1"/>
          <w:sz w:val="24"/>
          <w:szCs w:val="24"/>
        </w:rPr>
        <w:t>et</w:t>
      </w:r>
      <w:r w:rsidRPr="006B72AC">
        <w:rPr>
          <w:rFonts w:ascii="Times New Roman" w:hAnsi="Times New Roman"/>
          <w:noProof/>
          <w:spacing w:val="1"/>
          <w:sz w:val="24"/>
          <w:szCs w:val="24"/>
        </w:rPr>
        <w:t>a</w:t>
      </w:r>
      <w:r w:rsidRPr="006B72AC">
        <w:rPr>
          <w:rFonts w:ascii="Times New Roman" w:hAnsi="Times New Roman"/>
          <w:noProof/>
          <w:spacing w:val="-1"/>
          <w:sz w:val="24"/>
          <w:szCs w:val="24"/>
        </w:rPr>
        <w:t>il</w:t>
      </w:r>
      <w:r w:rsidRPr="006B72AC">
        <w:rPr>
          <w:rFonts w:ascii="Times New Roman" w:hAnsi="Times New Roman"/>
          <w:noProof/>
          <w:sz w:val="24"/>
          <w:szCs w:val="24"/>
        </w:rPr>
        <w:t>s&gt;</w:t>
      </w:r>
      <w:r w:rsidRPr="006B72AC">
        <w:rPr>
          <w:rFonts w:ascii="Times New Roman" w:hAnsi="Times New Roman"/>
          <w:noProof/>
          <w:spacing w:val="-22"/>
          <w:sz w:val="24"/>
          <w:szCs w:val="24"/>
        </w:rPr>
        <w:t xml:space="preserve"> </w:t>
      </w:r>
      <w:r w:rsidRPr="006B72AC">
        <w:rPr>
          <w:rFonts w:ascii="Times New Roman" w:hAnsi="Times New Roman"/>
          <w:noProof/>
          <w:sz w:val="24"/>
          <w:szCs w:val="24"/>
        </w:rPr>
        <w:t>=</w:t>
      </w:r>
      <w:r w:rsidRPr="006B72AC">
        <w:rPr>
          <w:rFonts w:ascii="Times New Roman" w:hAnsi="Times New Roman"/>
          <w:noProof/>
          <w:spacing w:val="-22"/>
          <w:sz w:val="24"/>
          <w:szCs w:val="24"/>
        </w:rPr>
        <w:t xml:space="preserve"> </w:t>
      </w:r>
      <w:r w:rsidRPr="006B72AC">
        <w:rPr>
          <w:rFonts w:ascii="Times New Roman" w:hAnsi="Times New Roman"/>
          <w:noProof/>
          <w:sz w:val="24"/>
          <w:szCs w:val="24"/>
        </w:rPr>
        <w:t>&lt;B</w:t>
      </w:r>
      <w:r w:rsidRPr="006B72AC">
        <w:rPr>
          <w:rFonts w:ascii="Times New Roman" w:hAnsi="Times New Roman"/>
          <w:noProof/>
          <w:spacing w:val="-1"/>
          <w:sz w:val="24"/>
          <w:szCs w:val="24"/>
        </w:rPr>
        <w:t>l</w:t>
      </w:r>
      <w:r w:rsidRPr="006B72AC">
        <w:rPr>
          <w:rFonts w:ascii="Times New Roman" w:hAnsi="Times New Roman"/>
          <w:noProof/>
          <w:sz w:val="24"/>
          <w:szCs w:val="24"/>
        </w:rPr>
        <w:t>o</w:t>
      </w:r>
      <w:r w:rsidRPr="006B72AC">
        <w:rPr>
          <w:rFonts w:ascii="Times New Roman" w:hAnsi="Times New Roman"/>
          <w:noProof/>
          <w:spacing w:val="-1"/>
          <w:sz w:val="24"/>
          <w:szCs w:val="24"/>
        </w:rPr>
        <w:t>c</w:t>
      </w:r>
      <w:r w:rsidRPr="006B72AC">
        <w:rPr>
          <w:rFonts w:ascii="Times New Roman" w:hAnsi="Times New Roman"/>
          <w:noProof/>
          <w:sz w:val="24"/>
          <w:szCs w:val="24"/>
        </w:rPr>
        <w:t>kO</w:t>
      </w:r>
      <w:r w:rsidRPr="006B72AC">
        <w:rPr>
          <w:rFonts w:ascii="Times New Roman" w:hAnsi="Times New Roman"/>
          <w:noProof/>
          <w:spacing w:val="-4"/>
          <w:sz w:val="24"/>
          <w:szCs w:val="24"/>
        </w:rPr>
        <w:t>f</w:t>
      </w:r>
      <w:r w:rsidRPr="006B72AC">
        <w:rPr>
          <w:rFonts w:ascii="Times New Roman" w:hAnsi="Times New Roman"/>
          <w:noProof/>
          <w:sz w:val="24"/>
          <w:szCs w:val="24"/>
        </w:rPr>
        <w:t>fs</w:t>
      </w:r>
      <w:r w:rsidRPr="006B72AC">
        <w:rPr>
          <w:rFonts w:ascii="Times New Roman" w:hAnsi="Times New Roman"/>
          <w:noProof/>
          <w:spacing w:val="-1"/>
          <w:sz w:val="24"/>
          <w:szCs w:val="24"/>
        </w:rPr>
        <w:t>et</w:t>
      </w:r>
      <w:r w:rsidRPr="006B72AC">
        <w:rPr>
          <w:rFonts w:ascii="Times New Roman" w:hAnsi="Times New Roman"/>
          <w:noProof/>
          <w:sz w:val="24"/>
          <w:szCs w:val="24"/>
        </w:rPr>
        <w:t>&gt;&lt;B</w:t>
      </w:r>
      <w:r w:rsidRPr="006B72AC">
        <w:rPr>
          <w:rFonts w:ascii="Times New Roman" w:hAnsi="Times New Roman"/>
          <w:noProof/>
          <w:spacing w:val="-1"/>
          <w:sz w:val="24"/>
          <w:szCs w:val="24"/>
        </w:rPr>
        <w:t>l</w:t>
      </w:r>
      <w:r w:rsidRPr="006B72AC">
        <w:rPr>
          <w:rFonts w:ascii="Times New Roman" w:hAnsi="Times New Roman"/>
          <w:noProof/>
          <w:sz w:val="24"/>
          <w:szCs w:val="24"/>
        </w:rPr>
        <w:t>o</w:t>
      </w:r>
      <w:r w:rsidRPr="006B72AC">
        <w:rPr>
          <w:rFonts w:ascii="Times New Roman" w:hAnsi="Times New Roman"/>
          <w:noProof/>
          <w:spacing w:val="-1"/>
          <w:sz w:val="24"/>
          <w:szCs w:val="24"/>
        </w:rPr>
        <w:t>c</w:t>
      </w:r>
      <w:r w:rsidRPr="006B72AC">
        <w:rPr>
          <w:rFonts w:ascii="Times New Roman" w:hAnsi="Times New Roman"/>
          <w:noProof/>
          <w:sz w:val="24"/>
          <w:szCs w:val="24"/>
        </w:rPr>
        <w:t>kD</w:t>
      </w:r>
      <w:r w:rsidRPr="006B72AC">
        <w:rPr>
          <w:rFonts w:ascii="Times New Roman" w:hAnsi="Times New Roman"/>
          <w:noProof/>
          <w:spacing w:val="-1"/>
          <w:sz w:val="24"/>
          <w:szCs w:val="24"/>
        </w:rPr>
        <w:t>ata</w:t>
      </w:r>
      <w:r w:rsidRPr="006B72AC">
        <w:rPr>
          <w:rFonts w:ascii="Times New Roman" w:hAnsi="Times New Roman"/>
          <w:noProof/>
          <w:sz w:val="24"/>
          <w:szCs w:val="24"/>
        </w:rPr>
        <w:t>S</w:t>
      </w:r>
      <w:r w:rsidRPr="006B72AC">
        <w:rPr>
          <w:rFonts w:ascii="Times New Roman" w:hAnsi="Times New Roman"/>
          <w:noProof/>
          <w:spacing w:val="1"/>
          <w:sz w:val="24"/>
          <w:szCs w:val="24"/>
        </w:rPr>
        <w:t>i</w:t>
      </w:r>
      <w:r w:rsidRPr="006B72AC">
        <w:rPr>
          <w:rFonts w:ascii="Times New Roman" w:hAnsi="Times New Roman"/>
          <w:noProof/>
          <w:spacing w:val="-1"/>
          <w:sz w:val="24"/>
          <w:szCs w:val="24"/>
        </w:rPr>
        <w:t>ze</w:t>
      </w:r>
      <w:r w:rsidRPr="006B72AC">
        <w:rPr>
          <w:rFonts w:ascii="Times New Roman" w:hAnsi="Times New Roman"/>
          <w:noProof/>
          <w:sz w:val="24"/>
          <w:szCs w:val="24"/>
        </w:rPr>
        <w:t>&gt;&lt;B</w:t>
      </w:r>
      <w:r w:rsidRPr="006B72AC">
        <w:rPr>
          <w:rFonts w:ascii="Times New Roman" w:hAnsi="Times New Roman"/>
          <w:noProof/>
          <w:spacing w:val="-1"/>
          <w:sz w:val="24"/>
          <w:szCs w:val="24"/>
        </w:rPr>
        <w:t>l</w:t>
      </w:r>
      <w:r w:rsidRPr="006B72AC">
        <w:rPr>
          <w:rFonts w:ascii="Times New Roman" w:hAnsi="Times New Roman"/>
          <w:noProof/>
          <w:sz w:val="24"/>
          <w:szCs w:val="24"/>
        </w:rPr>
        <w:t>o</w:t>
      </w:r>
      <w:r w:rsidRPr="006B72AC">
        <w:rPr>
          <w:rFonts w:ascii="Times New Roman" w:hAnsi="Times New Roman"/>
          <w:noProof/>
          <w:spacing w:val="-1"/>
          <w:sz w:val="24"/>
          <w:szCs w:val="24"/>
        </w:rPr>
        <w:t>c</w:t>
      </w:r>
      <w:r w:rsidRPr="006B72AC">
        <w:rPr>
          <w:rFonts w:ascii="Times New Roman" w:hAnsi="Times New Roman"/>
          <w:noProof/>
          <w:sz w:val="24"/>
          <w:szCs w:val="24"/>
        </w:rPr>
        <w:t>kD</w:t>
      </w:r>
      <w:r w:rsidRPr="006B72AC">
        <w:rPr>
          <w:rFonts w:ascii="Times New Roman" w:hAnsi="Times New Roman"/>
          <w:noProof/>
          <w:spacing w:val="-1"/>
          <w:sz w:val="24"/>
          <w:szCs w:val="24"/>
        </w:rPr>
        <w:t>ata</w:t>
      </w:r>
      <w:r w:rsidRPr="006B72AC">
        <w:rPr>
          <w:rFonts w:ascii="Times New Roman" w:hAnsi="Times New Roman"/>
          <w:noProof/>
          <w:sz w:val="24"/>
          <w:szCs w:val="24"/>
        </w:rPr>
        <w:t>&gt;</w:t>
      </w: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3"/>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c</w:t>
            </w:r>
            <w:r w:rsidRPr="006B72AC">
              <w:rPr>
                <w:rFonts w:ascii="Times New Roman" w:hAnsi="Times New Roman"/>
                <w:sz w:val="24"/>
                <w:szCs w:val="24"/>
                <w:lang w:eastAsia="sk-SK"/>
              </w:rPr>
              <w:t>kO</w:t>
            </w:r>
            <w:r w:rsidRPr="006B72AC">
              <w:rPr>
                <w:rFonts w:ascii="Times New Roman" w:hAnsi="Times New Roman"/>
                <w:spacing w:val="-4"/>
                <w:sz w:val="24"/>
                <w:szCs w:val="24"/>
                <w:lang w:eastAsia="sk-SK"/>
              </w:rPr>
              <w:t>f</w:t>
            </w:r>
            <w:r w:rsidRPr="006B72AC">
              <w:rPr>
                <w:rFonts w:ascii="Times New Roman" w:hAnsi="Times New Roman"/>
                <w:sz w:val="24"/>
                <w:szCs w:val="24"/>
                <w:lang w:eastAsia="sk-SK"/>
              </w:rPr>
              <w:t>fs</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t</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Poloha 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oku</w:t>
            </w:r>
            <w:r w:rsidRPr="006B72AC">
              <w:rPr>
                <w:rFonts w:ascii="Times New Roman" w:hAnsi="Times New Roman"/>
                <w:spacing w:val="-5"/>
                <w:sz w:val="24"/>
                <w:szCs w:val="24"/>
                <w:lang w:eastAsia="sk-SK"/>
              </w:rPr>
              <w:t xml:space="preserve"> voči začiatku paketu</w:t>
            </w:r>
            <w:r w:rsidRPr="006B72AC">
              <w:rPr>
                <w:rFonts w:ascii="Times New Roman" w:hAnsi="Times New Roman"/>
                <w:sz w:val="24"/>
                <w:szCs w:val="24"/>
                <w:lang w:eastAsia="sk-SK"/>
              </w:rPr>
              <w:t>.</w:t>
            </w:r>
          </w:p>
        </w:tc>
      </w:tr>
      <w:tr w:rsidR="006B72AC" w:rsidRPr="006B72AC" w:rsidTr="00D005E3">
        <w:trPr>
          <w:trHeight w:hRule="exact" w:val="664"/>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c</w:t>
            </w:r>
            <w:r w:rsidRPr="006B72AC">
              <w:rPr>
                <w:rFonts w:ascii="Times New Roman" w:hAnsi="Times New Roman"/>
                <w:sz w:val="24"/>
                <w:szCs w:val="24"/>
                <w:lang w:eastAsia="sk-SK"/>
              </w:rPr>
              <w:t>kD</w:t>
            </w:r>
            <w:r w:rsidRPr="006B72AC">
              <w:rPr>
                <w:rFonts w:ascii="Times New Roman" w:hAnsi="Times New Roman"/>
                <w:spacing w:val="-1"/>
                <w:sz w:val="24"/>
                <w:szCs w:val="24"/>
                <w:lang w:eastAsia="sk-SK"/>
              </w:rPr>
              <w:t>ata</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z</w:t>
            </w:r>
            <w:r w:rsidRPr="006B72AC">
              <w:rPr>
                <w:rFonts w:ascii="Times New Roman" w:hAnsi="Times New Roman"/>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Veľkosť</w:t>
            </w:r>
            <w:r w:rsidRPr="006B72AC">
              <w:rPr>
                <w:rFonts w:ascii="Times New Roman" w:hAnsi="Times New Roman"/>
                <w:spacing w:val="-1"/>
                <w:sz w:val="24"/>
                <w:szCs w:val="24"/>
                <w:lang w:eastAsia="sk-SK"/>
              </w:rPr>
              <w:t xml:space="preserve"> aktuálneho bloku s údajmi</w:t>
            </w:r>
            <w:r w:rsidRPr="006B72AC">
              <w:rPr>
                <w:rFonts w:ascii="Times New Roman" w:hAnsi="Times New Roman"/>
                <w:sz w:val="24"/>
                <w:szCs w:val="24"/>
                <w:lang w:eastAsia="sk-SK"/>
              </w:rPr>
              <w:t>.</w:t>
            </w:r>
            <w:r w:rsidRPr="006B72AC">
              <w:rPr>
                <w:rFonts w:ascii="Times New Roman" w:hAnsi="Times New Roman"/>
                <w:spacing w:val="-4"/>
                <w:sz w:val="24"/>
                <w:szCs w:val="24"/>
                <w:lang w:eastAsia="sk-SK"/>
              </w:rPr>
              <w:t xml:space="preserve"> Ak sa jedna o posledný blok, táto veľkosť </w:t>
            </w:r>
            <w:r w:rsidRPr="006B72AC">
              <w:rPr>
                <w:rFonts w:ascii="Times New Roman" w:hAnsi="Times New Roman"/>
                <w:spacing w:val="-3"/>
                <w:sz w:val="24"/>
                <w:szCs w:val="24"/>
                <w:lang w:eastAsia="sk-SK"/>
              </w:rPr>
              <w:t>môže byť menšia od uvedenej v otázke</w:t>
            </w:r>
            <w:r w:rsidRPr="006B72AC">
              <w:rPr>
                <w:rFonts w:ascii="Times New Roman" w:hAnsi="Times New Roman"/>
                <w:sz w:val="24"/>
                <w:szCs w:val="24"/>
                <w:lang w:eastAsia="sk-SK"/>
              </w:rPr>
              <w:t>.</w:t>
            </w:r>
          </w:p>
        </w:tc>
      </w:tr>
      <w:tr w:rsidR="006B72AC" w:rsidRPr="006B72AC" w:rsidTr="00D005E3">
        <w:trPr>
          <w:trHeight w:hRule="exact" w:val="782"/>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c</w:t>
            </w:r>
            <w:r w:rsidRPr="006B72AC">
              <w:rPr>
                <w:rFonts w:ascii="Times New Roman" w:hAnsi="Times New Roman"/>
                <w:sz w:val="24"/>
                <w:szCs w:val="24"/>
                <w:lang w:eastAsia="sk-SK"/>
              </w:rPr>
              <w:t>kD</w:t>
            </w:r>
            <w:r w:rsidRPr="006B72AC">
              <w:rPr>
                <w:rFonts w:ascii="Times New Roman" w:hAnsi="Times New Roman"/>
                <w:spacing w:val="1"/>
                <w:sz w:val="24"/>
                <w:szCs w:val="24"/>
                <w:lang w:eastAsia="sk-SK"/>
              </w:rPr>
              <w:t>a</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a</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w w:val="95"/>
                <w:sz w:val="24"/>
                <w:szCs w:val="24"/>
                <w:lang w:eastAsia="sk-SK"/>
              </w:rPr>
              <w:t>B</w:t>
            </w:r>
            <w:r w:rsidRPr="006B72AC">
              <w:rPr>
                <w:rFonts w:ascii="Times New Roman" w:hAnsi="Times New Roman"/>
                <w:spacing w:val="-1"/>
                <w:w w:val="95"/>
                <w:sz w:val="24"/>
                <w:szCs w:val="24"/>
                <w:lang w:eastAsia="sk-SK"/>
              </w:rPr>
              <w:t>l</w:t>
            </w:r>
            <w:r w:rsidRPr="006B72AC">
              <w:rPr>
                <w:rFonts w:ascii="Times New Roman" w:hAnsi="Times New Roman"/>
                <w:w w:val="95"/>
                <w:sz w:val="24"/>
                <w:szCs w:val="24"/>
                <w:lang w:eastAsia="sk-SK"/>
              </w:rPr>
              <w:t>o</w:t>
            </w:r>
            <w:r w:rsidRPr="006B72AC">
              <w:rPr>
                <w:rFonts w:ascii="Times New Roman" w:hAnsi="Times New Roman"/>
                <w:spacing w:val="-1"/>
                <w:w w:val="95"/>
                <w:sz w:val="24"/>
                <w:szCs w:val="24"/>
                <w:lang w:eastAsia="sk-SK"/>
              </w:rPr>
              <w:t>c</w:t>
            </w:r>
            <w:r w:rsidRPr="006B72AC">
              <w:rPr>
                <w:rFonts w:ascii="Times New Roman" w:hAnsi="Times New Roman"/>
                <w:w w:val="95"/>
                <w:sz w:val="24"/>
                <w:szCs w:val="24"/>
                <w:lang w:eastAsia="sk-SK"/>
              </w:rPr>
              <w:t>kDa</w:t>
            </w:r>
            <w:r w:rsidRPr="006B72AC">
              <w:rPr>
                <w:rFonts w:ascii="Times New Roman" w:hAnsi="Times New Roman"/>
                <w:spacing w:val="-1"/>
                <w:w w:val="95"/>
                <w:sz w:val="24"/>
                <w:szCs w:val="24"/>
                <w:lang w:eastAsia="sk-SK"/>
              </w:rPr>
              <w:t>t</w:t>
            </w:r>
            <w:r w:rsidRPr="006B72AC">
              <w:rPr>
                <w:rFonts w:ascii="Times New Roman" w:hAnsi="Times New Roman"/>
                <w:w w:val="95"/>
                <w:sz w:val="24"/>
                <w:szCs w:val="24"/>
                <w:lang w:eastAsia="sk-SK"/>
              </w:rPr>
              <w:t>a</w:t>
            </w:r>
            <w:r w:rsidRPr="006B72AC">
              <w:rPr>
                <w:rFonts w:ascii="Times New Roman" w:hAnsi="Times New Roman"/>
                <w:w w:val="99"/>
                <w:sz w:val="24"/>
                <w:szCs w:val="24"/>
                <w:lang w:eastAsia="sk-SK"/>
              </w:rPr>
              <w:t xml:space="preserve"> </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Údaje 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oku.</w:t>
            </w:r>
          </w:p>
        </w:tc>
      </w:tr>
    </w:tbl>
    <w:p w:rsidR="006B72AC" w:rsidRDefault="006B72AC" w:rsidP="006B72AC">
      <w:pPr>
        <w:widowControl w:val="0"/>
        <w:kinsoku w:val="0"/>
        <w:overflowPunct w:val="0"/>
        <w:autoSpaceDE w:val="0"/>
        <w:autoSpaceDN w:val="0"/>
        <w:adjustRightInd w:val="0"/>
        <w:spacing w:before="6" w:after="0" w:line="170" w:lineRule="exact"/>
        <w:ind w:left="0" w:firstLine="0"/>
        <w:jc w:val="left"/>
        <w:rPr>
          <w:rFonts w:ascii="Times New Roman" w:hAnsi="Times New Roman"/>
          <w:sz w:val="17"/>
          <w:szCs w:val="17"/>
          <w:lang w:eastAsia="sk-SK"/>
        </w:rPr>
      </w:pPr>
    </w:p>
    <w:p w:rsidR="0079261D" w:rsidRDefault="0079261D" w:rsidP="006B72AC">
      <w:pPr>
        <w:widowControl w:val="0"/>
        <w:kinsoku w:val="0"/>
        <w:overflowPunct w:val="0"/>
        <w:autoSpaceDE w:val="0"/>
        <w:autoSpaceDN w:val="0"/>
        <w:adjustRightInd w:val="0"/>
        <w:spacing w:before="6" w:after="0" w:line="170" w:lineRule="exact"/>
        <w:ind w:left="0" w:firstLine="0"/>
        <w:jc w:val="left"/>
        <w:rPr>
          <w:rFonts w:ascii="Times New Roman" w:hAnsi="Times New Roman"/>
          <w:sz w:val="17"/>
          <w:szCs w:val="17"/>
          <w:lang w:eastAsia="sk-SK"/>
        </w:rPr>
      </w:pPr>
    </w:p>
    <w:p w:rsidR="0079261D" w:rsidRPr="006B72AC" w:rsidRDefault="0079261D" w:rsidP="006B72AC">
      <w:pPr>
        <w:widowControl w:val="0"/>
        <w:kinsoku w:val="0"/>
        <w:overflowPunct w:val="0"/>
        <w:autoSpaceDE w:val="0"/>
        <w:autoSpaceDN w:val="0"/>
        <w:adjustRightInd w:val="0"/>
        <w:spacing w:before="6" w:after="0" w:line="170" w:lineRule="exact"/>
        <w:ind w:left="0" w:firstLine="0"/>
        <w:jc w:val="left"/>
        <w:rPr>
          <w:rFonts w:ascii="Times New Roman" w:hAnsi="Times New Roman"/>
          <w:sz w:val="17"/>
          <w:szCs w:val="17"/>
          <w:lang w:eastAsia="sk-SK"/>
        </w:rPr>
      </w:pPr>
    </w:p>
    <w:p w:rsidR="006B72AC" w:rsidRPr="0079261D" w:rsidRDefault="006B72AC" w:rsidP="0079261D">
      <w:pPr>
        <w:ind w:hanging="283"/>
        <w:rPr>
          <w:rFonts w:ascii="Times New Roman" w:hAnsi="Times New Roman"/>
          <w:b/>
          <w:sz w:val="28"/>
          <w:szCs w:val="28"/>
        </w:rPr>
      </w:pPr>
      <w:r w:rsidRPr="0079261D">
        <w:rPr>
          <w:rFonts w:ascii="Times New Roman" w:hAnsi="Times New Roman"/>
          <w:b/>
          <w:sz w:val="28"/>
          <w:szCs w:val="28"/>
        </w:rPr>
        <w:t>3.8. Potvrdenie realizácie úlohy</w:t>
      </w:r>
    </w:p>
    <w:p w:rsidR="006B72AC" w:rsidRPr="006B72AC" w:rsidRDefault="006B72AC" w:rsidP="006B72AC">
      <w:pPr>
        <w:widowControl w:val="0"/>
        <w:kinsoku w:val="0"/>
        <w:overflowPunct w:val="0"/>
        <w:autoSpaceDE w:val="0"/>
        <w:autoSpaceDN w:val="0"/>
        <w:adjustRightInd w:val="0"/>
        <w:spacing w:after="0"/>
        <w:ind w:left="0" w:right="116" w:firstLine="0"/>
        <w:rPr>
          <w:rFonts w:ascii="Times New Roman" w:hAnsi="Times New Roman"/>
          <w:sz w:val="24"/>
          <w:szCs w:val="24"/>
        </w:rPr>
      </w:pPr>
      <w:r w:rsidRPr="006B72AC">
        <w:rPr>
          <w:rFonts w:ascii="Times New Roman" w:hAnsi="Times New Roman"/>
          <w:sz w:val="24"/>
          <w:szCs w:val="24"/>
        </w:rPr>
        <w:t>Klient odosiela potvrdenie do</w:t>
      </w:r>
      <w:r w:rsidRPr="006B72AC">
        <w:rPr>
          <w:rFonts w:ascii="Times New Roman" w:hAnsi="Times New Roman"/>
          <w:spacing w:val="18"/>
          <w:sz w:val="24"/>
          <w:szCs w:val="24"/>
        </w:rPr>
        <w:t xml:space="preserve"> </w:t>
      </w:r>
      <w:r w:rsidRPr="006B72AC">
        <w:rPr>
          <w:rFonts w:ascii="Times New Roman" w:hAnsi="Times New Roman"/>
          <w:sz w:val="24"/>
          <w:szCs w:val="24"/>
        </w:rPr>
        <w:t>s</w:t>
      </w:r>
      <w:r w:rsidRPr="006B72AC">
        <w:rPr>
          <w:rFonts w:ascii="Times New Roman" w:hAnsi="Times New Roman"/>
          <w:spacing w:val="-1"/>
          <w:sz w:val="24"/>
          <w:szCs w:val="24"/>
        </w:rPr>
        <w:t>e</w:t>
      </w:r>
      <w:r w:rsidRPr="006B72AC">
        <w:rPr>
          <w:rFonts w:ascii="Times New Roman" w:hAnsi="Times New Roman"/>
          <w:spacing w:val="-2"/>
          <w:sz w:val="24"/>
          <w:szCs w:val="24"/>
        </w:rPr>
        <w:t>rv</w:t>
      </w:r>
      <w:r w:rsidRPr="006B72AC">
        <w:rPr>
          <w:rFonts w:ascii="Times New Roman" w:hAnsi="Times New Roman"/>
          <w:spacing w:val="-1"/>
          <w:sz w:val="24"/>
          <w:szCs w:val="24"/>
        </w:rPr>
        <w:t>e</w:t>
      </w:r>
      <w:r w:rsidRPr="006B72AC">
        <w:rPr>
          <w:rFonts w:ascii="Times New Roman" w:hAnsi="Times New Roman"/>
          <w:sz w:val="24"/>
          <w:szCs w:val="24"/>
        </w:rPr>
        <w:t>ra, aby informoval o zrealizovaní úlohy.</w:t>
      </w:r>
      <w:r w:rsidRPr="006B72AC">
        <w:rPr>
          <w:rFonts w:ascii="Times New Roman" w:hAnsi="Times New Roman"/>
          <w:spacing w:val="51"/>
          <w:sz w:val="24"/>
          <w:szCs w:val="24"/>
        </w:rPr>
        <w:t xml:space="preserve"> </w:t>
      </w:r>
      <w:r w:rsidRPr="006B72AC">
        <w:rPr>
          <w:rFonts w:ascii="Times New Roman" w:hAnsi="Times New Roman"/>
          <w:sz w:val="24"/>
          <w:szCs w:val="24"/>
        </w:rPr>
        <w:t>J</w:t>
      </w:r>
      <w:r w:rsidRPr="006B72AC">
        <w:rPr>
          <w:rFonts w:ascii="Times New Roman" w:hAnsi="Times New Roman"/>
          <w:spacing w:val="-3"/>
          <w:sz w:val="24"/>
          <w:szCs w:val="24"/>
        </w:rPr>
        <w:t>e to informácia o tom, že všetky údaje boli odoslané</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pacing w:val="-2"/>
          <w:sz w:val="24"/>
          <w:szCs w:val="24"/>
        </w:rPr>
        <w:t>&lt;</w:t>
      </w:r>
      <w:r w:rsidRPr="006B72AC">
        <w:rPr>
          <w:rFonts w:ascii="Times New Roman" w:hAnsi="Times New Roman"/>
          <w:sz w:val="24"/>
          <w:szCs w:val="24"/>
        </w:rPr>
        <w:t>Ord</w:t>
      </w:r>
      <w:r w:rsidRPr="006B72AC">
        <w:rPr>
          <w:rFonts w:ascii="Times New Roman" w:hAnsi="Times New Roman"/>
          <w:spacing w:val="-1"/>
          <w:sz w:val="24"/>
          <w:szCs w:val="24"/>
        </w:rPr>
        <w:t>e</w:t>
      </w:r>
      <w:r w:rsidRPr="006B72AC">
        <w:rPr>
          <w:rFonts w:ascii="Times New Roman" w:hAnsi="Times New Roman"/>
          <w:sz w:val="24"/>
          <w:szCs w:val="24"/>
        </w:rPr>
        <w:t>rCod</w:t>
      </w:r>
      <w:r w:rsidRPr="006B72AC">
        <w:rPr>
          <w:rFonts w:ascii="Times New Roman" w:hAnsi="Times New Roman"/>
          <w:spacing w:val="-1"/>
          <w:sz w:val="24"/>
          <w:szCs w:val="24"/>
        </w:rPr>
        <w:t>e</w:t>
      </w:r>
      <w:r w:rsidRPr="006B72AC">
        <w:rPr>
          <w:rFonts w:ascii="Times New Roman" w:hAnsi="Times New Roman"/>
          <w:sz w:val="24"/>
          <w:szCs w:val="24"/>
        </w:rPr>
        <w:t>&gt;</w:t>
      </w:r>
      <w:r w:rsidRPr="006B72AC">
        <w:rPr>
          <w:rFonts w:ascii="Times New Roman" w:hAnsi="Times New Roman"/>
          <w:spacing w:val="-7"/>
          <w:sz w:val="24"/>
          <w:szCs w:val="24"/>
        </w:rPr>
        <w:t xml:space="preserve"> </w:t>
      </w:r>
      <w:r w:rsidRPr="006B72AC">
        <w:rPr>
          <w:rFonts w:ascii="Times New Roman" w:hAnsi="Times New Roman"/>
          <w:sz w:val="24"/>
          <w:szCs w:val="24"/>
        </w:rPr>
        <w:t>=</w:t>
      </w:r>
      <w:r w:rsidRPr="006B72AC">
        <w:rPr>
          <w:rFonts w:ascii="Times New Roman" w:hAnsi="Times New Roman"/>
          <w:spacing w:val="-6"/>
          <w:sz w:val="24"/>
          <w:szCs w:val="24"/>
        </w:rPr>
        <w:t xml:space="preserve"> </w:t>
      </w:r>
      <w:r w:rsidRPr="006B72AC">
        <w:rPr>
          <w:rFonts w:ascii="Times New Roman" w:hAnsi="Times New Roman"/>
          <w:sz w:val="24"/>
          <w:szCs w:val="24"/>
        </w:rPr>
        <w:t>104</w:t>
      </w:r>
    </w:p>
    <w:p w:rsid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79261D" w:rsidRDefault="0079261D"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79261D" w:rsidRPr="006B72AC" w:rsidRDefault="0079261D"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79261D" w:rsidRDefault="006B72AC" w:rsidP="0079261D">
      <w:pPr>
        <w:rPr>
          <w:rFonts w:ascii="Times New Roman" w:hAnsi="Times New Roman"/>
          <w:b/>
          <w:sz w:val="24"/>
          <w:szCs w:val="24"/>
        </w:rPr>
      </w:pPr>
      <w:r w:rsidRPr="0079261D">
        <w:rPr>
          <w:rFonts w:ascii="Times New Roman" w:hAnsi="Times New Roman"/>
          <w:b/>
          <w:sz w:val="24"/>
          <w:szCs w:val="24"/>
        </w:rPr>
        <w:t>Otázka:</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pacing w:val="-2"/>
          <w:sz w:val="24"/>
          <w:szCs w:val="24"/>
        </w:rPr>
        <w:t>&lt;</w:t>
      </w:r>
      <w:r w:rsidRPr="006B72AC">
        <w:rPr>
          <w:rFonts w:ascii="Times New Roman" w:hAnsi="Times New Roman"/>
          <w:sz w:val="24"/>
          <w:szCs w:val="24"/>
        </w:rPr>
        <w:t>D</w:t>
      </w:r>
      <w:r w:rsidRPr="006B72AC">
        <w:rPr>
          <w:rFonts w:ascii="Times New Roman" w:hAnsi="Times New Roman"/>
          <w:spacing w:val="-1"/>
          <w:sz w:val="24"/>
          <w:szCs w:val="24"/>
        </w:rPr>
        <w:t>ata</w:t>
      </w:r>
      <w:r w:rsidRPr="006B72AC">
        <w:rPr>
          <w:rFonts w:ascii="Times New Roman" w:hAnsi="Times New Roman"/>
          <w:sz w:val="24"/>
          <w:szCs w:val="24"/>
        </w:rPr>
        <w:t>&gt;</w:t>
      </w:r>
      <w:r w:rsidRPr="006B72AC">
        <w:rPr>
          <w:rFonts w:ascii="Times New Roman" w:hAnsi="Times New Roman"/>
          <w:spacing w:val="-9"/>
          <w:sz w:val="24"/>
          <w:szCs w:val="24"/>
        </w:rPr>
        <w:t xml:space="preserve"> </w:t>
      </w:r>
      <w:r w:rsidRPr="006B72AC">
        <w:rPr>
          <w:rFonts w:ascii="Times New Roman" w:hAnsi="Times New Roman"/>
          <w:sz w:val="24"/>
          <w:szCs w:val="24"/>
        </w:rPr>
        <w:t>=</w:t>
      </w:r>
      <w:r w:rsidRPr="006B72AC">
        <w:rPr>
          <w:rFonts w:ascii="Times New Roman" w:hAnsi="Times New Roman"/>
          <w:spacing w:val="-13"/>
          <w:sz w:val="24"/>
          <w:szCs w:val="24"/>
        </w:rPr>
        <w:t xml:space="preserve"> </w:t>
      </w:r>
      <w:r w:rsidRPr="006B72AC">
        <w:rPr>
          <w:rFonts w:ascii="Times New Roman" w:hAnsi="Times New Roman"/>
          <w:sz w:val="24"/>
          <w:szCs w:val="24"/>
        </w:rPr>
        <w:t>&lt;</w:t>
      </w:r>
      <w:r w:rsidRPr="006B72AC">
        <w:rPr>
          <w:rFonts w:ascii="Times New Roman" w:hAnsi="Times New Roman"/>
          <w:spacing w:val="-18"/>
          <w:sz w:val="24"/>
          <w:szCs w:val="24"/>
        </w:rPr>
        <w:t>T</w:t>
      </w:r>
      <w:r w:rsidRPr="006B72AC">
        <w:rPr>
          <w:rFonts w:ascii="Times New Roman" w:hAnsi="Times New Roman"/>
          <w:spacing w:val="-1"/>
          <w:sz w:val="24"/>
          <w:szCs w:val="24"/>
        </w:rPr>
        <w:t>a</w:t>
      </w:r>
      <w:r w:rsidRPr="006B72AC">
        <w:rPr>
          <w:rFonts w:ascii="Times New Roman" w:hAnsi="Times New Roman"/>
          <w:sz w:val="24"/>
          <w:szCs w:val="24"/>
        </w:rPr>
        <w:t>skI</w:t>
      </w:r>
      <w:r w:rsidRPr="006B72AC">
        <w:rPr>
          <w:rFonts w:ascii="Times New Roman" w:hAnsi="Times New Roman"/>
          <w:spacing w:val="-2"/>
          <w:sz w:val="24"/>
          <w:szCs w:val="24"/>
        </w:rPr>
        <w:t>d</w:t>
      </w:r>
      <w:r w:rsidRPr="006B72AC">
        <w:rPr>
          <w:rFonts w:ascii="Times New Roman" w:hAnsi="Times New Roman"/>
          <w:sz w:val="24"/>
          <w:szCs w:val="24"/>
        </w:rPr>
        <w:t>&gt;&lt;S</w:t>
      </w:r>
      <w:r w:rsidRPr="006B72AC">
        <w:rPr>
          <w:rFonts w:ascii="Times New Roman" w:hAnsi="Times New Roman"/>
          <w:spacing w:val="-1"/>
          <w:sz w:val="24"/>
          <w:szCs w:val="24"/>
        </w:rPr>
        <w:t>tat</w:t>
      </w:r>
      <w:r w:rsidRPr="006B72AC">
        <w:rPr>
          <w:rFonts w:ascii="Times New Roman" w:hAnsi="Times New Roman"/>
          <w:sz w:val="24"/>
          <w:szCs w:val="24"/>
        </w:rPr>
        <w:t>usCod</w:t>
      </w:r>
      <w:r w:rsidRPr="006B72AC">
        <w:rPr>
          <w:rFonts w:ascii="Times New Roman" w:hAnsi="Times New Roman"/>
          <w:spacing w:val="-1"/>
          <w:sz w:val="24"/>
          <w:szCs w:val="24"/>
        </w:rPr>
        <w:t>e</w:t>
      </w:r>
      <w:r w:rsidRPr="006B72AC">
        <w:rPr>
          <w:rFonts w:ascii="Times New Roman" w:hAnsi="Times New Roman"/>
          <w:sz w:val="24"/>
          <w:szCs w:val="24"/>
        </w:rPr>
        <w:t>&gt;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tabs>
                <w:tab w:val="left" w:pos="1416"/>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tabs>
                <w:tab w:val="left" w:pos="6238"/>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skId</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1416"/>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6238"/>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Id</w:t>
            </w:r>
            <w:r w:rsidRPr="006B72AC">
              <w:rPr>
                <w:rFonts w:ascii="Times New Roman" w:hAnsi="Times New Roman"/>
                <w:spacing w:val="-8"/>
                <w:sz w:val="24"/>
                <w:szCs w:val="24"/>
                <w:lang w:eastAsia="sk-SK"/>
              </w:rPr>
              <w:t xml:space="preserve"> </w:t>
            </w:r>
            <w:r w:rsidRPr="006B72AC">
              <w:rPr>
                <w:rFonts w:ascii="Times New Roman" w:hAnsi="Times New Roman"/>
                <w:spacing w:val="-1"/>
                <w:sz w:val="24"/>
                <w:szCs w:val="24"/>
                <w:lang w:eastAsia="sk-SK"/>
              </w:rPr>
              <w:t>úlohy</w:t>
            </w:r>
          </w:p>
        </w:tc>
      </w:tr>
      <w:tr w:rsidR="006B72AC" w:rsidRPr="006B72AC" w:rsidTr="00D005E3">
        <w:trPr>
          <w:trHeight w:hRule="exact" w:val="93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tat</w:t>
            </w:r>
            <w:r w:rsidRPr="006B72AC">
              <w:rPr>
                <w:rFonts w:ascii="Times New Roman" w:hAnsi="Times New Roman"/>
                <w:sz w:val="24"/>
                <w:szCs w:val="24"/>
                <w:lang w:eastAsia="sk-SK"/>
              </w:rPr>
              <w:t>usCode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1416"/>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6238"/>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tat</w:t>
            </w:r>
            <w:r w:rsidRPr="006B72AC">
              <w:rPr>
                <w:rFonts w:ascii="Times New Roman" w:hAnsi="Times New Roman"/>
                <w:sz w:val="24"/>
                <w:szCs w:val="24"/>
                <w:lang w:eastAsia="sk-SK"/>
              </w:rPr>
              <w:t>us</w:t>
            </w:r>
            <w:r w:rsidRPr="006B72AC">
              <w:rPr>
                <w:rFonts w:ascii="Times New Roman" w:hAnsi="Times New Roman"/>
                <w:spacing w:val="-6"/>
                <w:sz w:val="24"/>
                <w:szCs w:val="24"/>
                <w:lang w:eastAsia="sk-SK"/>
              </w:rPr>
              <w:t xml:space="preserve"> realizácie úlohy</w:t>
            </w:r>
            <w:r w:rsidRPr="006B72AC">
              <w:rPr>
                <w:rFonts w:ascii="Times New Roman" w:hAnsi="Times New Roman"/>
                <w:sz w:val="24"/>
                <w:szCs w:val="24"/>
                <w:lang w:eastAsia="sk-SK"/>
              </w:rPr>
              <w:t>:</w:t>
            </w:r>
          </w:p>
          <w:p w:rsidR="006B72AC" w:rsidRPr="006B72AC" w:rsidRDefault="006B72AC" w:rsidP="006B72AC">
            <w:pPr>
              <w:widowControl w:val="0"/>
              <w:tabs>
                <w:tab w:val="left" w:pos="6238"/>
              </w:tabs>
              <w:kinsoku w:val="0"/>
              <w:overflowPunct w:val="0"/>
              <w:autoSpaceDE w:val="0"/>
              <w:autoSpaceDN w:val="0"/>
              <w:adjustRightInd w:val="0"/>
              <w:spacing w:after="0"/>
              <w:ind w:left="0" w:firstLine="0"/>
              <w:jc w:val="center"/>
              <w:rPr>
                <w:rFonts w:ascii="Times New Roman" w:hAnsi="Times New Roman"/>
                <w:spacing w:val="-1"/>
                <w:sz w:val="24"/>
                <w:szCs w:val="24"/>
                <w:lang w:eastAsia="sk-SK"/>
              </w:rPr>
            </w:pPr>
            <w:r w:rsidRPr="006B72AC">
              <w:rPr>
                <w:rFonts w:ascii="Times New Roman" w:hAnsi="Times New Roman"/>
                <w:sz w:val="24"/>
                <w:szCs w:val="24"/>
                <w:lang w:eastAsia="sk-SK"/>
              </w:rPr>
              <w:t>0</w:t>
            </w:r>
            <w:r w:rsidRPr="006B72AC">
              <w:rPr>
                <w:rFonts w:ascii="Times New Roman" w:hAnsi="Times New Roman"/>
                <w:spacing w:val="-6"/>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5"/>
                <w:sz w:val="24"/>
                <w:szCs w:val="24"/>
                <w:lang w:eastAsia="sk-SK"/>
              </w:rPr>
              <w:t xml:space="preserve"> úloha je správne zreali</w:t>
            </w:r>
            <w:r w:rsidRPr="006B72AC">
              <w:rPr>
                <w:rFonts w:ascii="Times New Roman" w:hAnsi="Times New Roman"/>
                <w:spacing w:val="-1"/>
                <w:sz w:val="24"/>
                <w:szCs w:val="24"/>
                <w:lang w:eastAsia="sk-SK"/>
              </w:rPr>
              <w:t>zovaná</w:t>
            </w:r>
          </w:p>
          <w:p w:rsidR="006B72AC" w:rsidRPr="006B72AC" w:rsidRDefault="006B72AC" w:rsidP="006B72AC">
            <w:pPr>
              <w:widowControl w:val="0"/>
              <w:tabs>
                <w:tab w:val="left" w:pos="6238"/>
              </w:tabs>
              <w:kinsoku w:val="0"/>
              <w:overflowPunct w:val="0"/>
              <w:autoSpaceDE w:val="0"/>
              <w:autoSpaceDN w:val="0"/>
              <w:adjustRightInd w:val="0"/>
              <w:spacing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5"/>
                <w:sz w:val="24"/>
                <w:szCs w:val="24"/>
                <w:lang w:eastAsia="sk-SK"/>
              </w:rPr>
              <w:t xml:space="preserve"> </w:t>
            </w:r>
            <w:r w:rsidRPr="006B72AC">
              <w:rPr>
                <w:rFonts w:ascii="Times New Roman" w:hAnsi="Times New Roman"/>
                <w:spacing w:val="-1"/>
                <w:sz w:val="24"/>
                <w:szCs w:val="24"/>
                <w:lang w:eastAsia="sk-SK"/>
              </w:rPr>
              <w:t>úloha nebola zrealizovaná</w:t>
            </w:r>
          </w:p>
        </w:tc>
      </w:tr>
    </w:tbl>
    <w:p w:rsidR="006B72AC" w:rsidRPr="006B72AC" w:rsidRDefault="006B72AC" w:rsidP="006B72AC">
      <w:pPr>
        <w:widowControl w:val="0"/>
        <w:kinsoku w:val="0"/>
        <w:overflowPunct w:val="0"/>
        <w:autoSpaceDE w:val="0"/>
        <w:autoSpaceDN w:val="0"/>
        <w:adjustRightInd w:val="0"/>
        <w:spacing w:before="8" w:after="0" w:line="200" w:lineRule="exact"/>
        <w:ind w:left="0" w:firstLine="0"/>
        <w:jc w:val="left"/>
        <w:rPr>
          <w:rFonts w:ascii="Times New Roman" w:hAnsi="Times New Roman"/>
          <w:sz w:val="20"/>
          <w:szCs w:val="20"/>
          <w:lang w:eastAsia="sk-SK"/>
        </w:rPr>
      </w:pPr>
    </w:p>
    <w:p w:rsidR="006B72AC" w:rsidRPr="0079261D" w:rsidRDefault="006B72AC" w:rsidP="0079261D">
      <w:pPr>
        <w:rPr>
          <w:rFonts w:ascii="Times New Roman" w:hAnsi="Times New Roman"/>
          <w:b/>
          <w:sz w:val="24"/>
          <w:szCs w:val="24"/>
        </w:rPr>
      </w:pPr>
      <w:r w:rsidRPr="0079261D">
        <w:rPr>
          <w:rFonts w:ascii="Times New Roman" w:hAnsi="Times New Roman"/>
          <w:b/>
          <w:sz w:val="24"/>
          <w:szCs w:val="24"/>
        </w:rPr>
        <w:t>Odpoveď:</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pacing w:val="-2"/>
          <w:sz w:val="24"/>
          <w:szCs w:val="24"/>
        </w:rPr>
        <w:t>&lt;</w:t>
      </w:r>
      <w:r w:rsidRPr="006B72AC">
        <w:rPr>
          <w:rFonts w:ascii="Times New Roman" w:hAnsi="Times New Roman"/>
          <w:sz w:val="24"/>
          <w:szCs w:val="24"/>
        </w:rPr>
        <w:t>D</w:t>
      </w:r>
      <w:r w:rsidRPr="006B72AC">
        <w:rPr>
          <w:rFonts w:ascii="Times New Roman" w:hAnsi="Times New Roman"/>
          <w:spacing w:val="-1"/>
          <w:sz w:val="24"/>
          <w:szCs w:val="24"/>
        </w:rPr>
        <w:t>ata</w:t>
      </w:r>
      <w:r w:rsidRPr="006B72AC">
        <w:rPr>
          <w:rFonts w:ascii="Times New Roman" w:hAnsi="Times New Roman"/>
          <w:sz w:val="24"/>
          <w:szCs w:val="24"/>
        </w:rPr>
        <w:t>&gt;</w:t>
      </w:r>
      <w:r w:rsidRPr="006B72AC">
        <w:rPr>
          <w:rFonts w:ascii="Times New Roman" w:hAnsi="Times New Roman"/>
          <w:spacing w:val="-7"/>
          <w:sz w:val="24"/>
          <w:szCs w:val="24"/>
        </w:rPr>
        <w:t xml:space="preserve"> </w:t>
      </w:r>
      <w:r w:rsidRPr="006B72AC">
        <w:rPr>
          <w:rFonts w:ascii="Times New Roman" w:hAnsi="Times New Roman"/>
          <w:sz w:val="24"/>
          <w:szCs w:val="24"/>
        </w:rPr>
        <w:t>=</w:t>
      </w:r>
      <w:r w:rsidRPr="006B72AC">
        <w:rPr>
          <w:rFonts w:ascii="Times New Roman" w:hAnsi="Times New Roman"/>
          <w:spacing w:val="-10"/>
          <w:sz w:val="24"/>
          <w:szCs w:val="24"/>
        </w:rPr>
        <w:t xml:space="preserve"> </w:t>
      </w:r>
      <w:r w:rsidRPr="006B72AC">
        <w:rPr>
          <w:rFonts w:ascii="Times New Roman" w:hAnsi="Times New Roman"/>
          <w:sz w:val="24"/>
          <w:szCs w:val="24"/>
        </w:rPr>
        <w:t>&lt;A</w:t>
      </w:r>
      <w:r w:rsidRPr="006B72AC">
        <w:rPr>
          <w:rFonts w:ascii="Times New Roman" w:hAnsi="Times New Roman"/>
          <w:spacing w:val="-2"/>
          <w:sz w:val="24"/>
          <w:szCs w:val="24"/>
        </w:rPr>
        <w:t>n</w:t>
      </w:r>
      <w:r w:rsidRPr="006B72AC">
        <w:rPr>
          <w:rFonts w:ascii="Times New Roman" w:hAnsi="Times New Roman"/>
          <w:sz w:val="24"/>
          <w:szCs w:val="24"/>
        </w:rPr>
        <w:t>sw</w:t>
      </w:r>
      <w:r w:rsidRPr="006B72AC">
        <w:rPr>
          <w:rFonts w:ascii="Times New Roman" w:hAnsi="Times New Roman"/>
          <w:spacing w:val="-1"/>
          <w:sz w:val="24"/>
          <w:szCs w:val="24"/>
        </w:rPr>
        <w:t>e</w:t>
      </w:r>
      <w:r w:rsidRPr="006B72AC">
        <w:rPr>
          <w:rFonts w:ascii="Times New Roman" w:hAnsi="Times New Roman"/>
          <w:sz w:val="24"/>
          <w:szCs w:val="24"/>
        </w:rPr>
        <w:t>rCod</w:t>
      </w:r>
      <w:r w:rsidRPr="006B72AC">
        <w:rPr>
          <w:rFonts w:ascii="Times New Roman" w:hAnsi="Times New Roman"/>
          <w:spacing w:val="-1"/>
          <w:sz w:val="24"/>
          <w:szCs w:val="24"/>
        </w:rPr>
        <w:t>e</w:t>
      </w:r>
      <w:r w:rsidRPr="006B72AC">
        <w:rPr>
          <w:rFonts w:ascii="Times New Roman" w:hAnsi="Times New Roman"/>
          <w:sz w:val="24"/>
          <w:szCs w:val="24"/>
        </w:rPr>
        <w:t>&gt;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tabs>
                <w:tab w:val="left" w:pos="1416"/>
              </w:tabs>
              <w:kinsoku w:val="0"/>
              <w:overflowPunct w:val="0"/>
              <w:autoSpaceDE w:val="0"/>
              <w:autoSpaceDN w:val="0"/>
              <w:adjustRightInd w:val="0"/>
              <w:spacing w:before="55" w:after="0"/>
              <w:ind w:left="0" w:right="212"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730"/>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lastRenderedPageBreak/>
              <w:t>An</w:t>
            </w:r>
            <w:r w:rsidRPr="006B72AC">
              <w:rPr>
                <w:rFonts w:ascii="Times New Roman" w:hAnsi="Times New Roman"/>
                <w:spacing w:val="-2"/>
                <w:sz w:val="24"/>
                <w:szCs w:val="24"/>
                <w:lang w:eastAsia="sk-SK"/>
              </w:rPr>
              <w:t>s</w:t>
            </w:r>
            <w:r w:rsidRPr="006B72AC">
              <w:rPr>
                <w:rFonts w:ascii="Times New Roman" w:hAnsi="Times New Roman"/>
                <w:sz w:val="24"/>
                <w:szCs w:val="24"/>
                <w:lang w:eastAsia="sk-SK"/>
              </w:rPr>
              <w:t>w</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rCode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1416"/>
              </w:tabs>
              <w:kinsoku w:val="0"/>
              <w:overflowPunct w:val="0"/>
              <w:autoSpaceDE w:val="0"/>
              <w:autoSpaceDN w:val="0"/>
              <w:adjustRightInd w:val="0"/>
              <w:spacing w:before="55" w:after="0"/>
              <w:ind w:left="0" w:right="565"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Kód</w:t>
            </w:r>
            <w:r w:rsidRPr="006B72AC">
              <w:rPr>
                <w:rFonts w:ascii="Times New Roman" w:hAnsi="Times New Roman"/>
                <w:spacing w:val="-6"/>
                <w:sz w:val="24"/>
                <w:szCs w:val="24"/>
                <w:lang w:eastAsia="sk-SK"/>
              </w:rPr>
              <w:t xml:space="preserve"> </w:t>
            </w:r>
            <w:r w:rsidRPr="006B72AC">
              <w:rPr>
                <w:rFonts w:ascii="Times New Roman" w:hAnsi="Times New Roman"/>
                <w:sz w:val="24"/>
                <w:szCs w:val="24"/>
                <w:lang w:eastAsia="sk-SK"/>
              </w:rPr>
              <w:t>odpovede:</w:t>
            </w:r>
          </w:p>
          <w:p w:rsidR="006B72AC" w:rsidRPr="006B72AC" w:rsidRDefault="006B72AC" w:rsidP="006B72AC">
            <w:pPr>
              <w:widowControl w:val="0"/>
              <w:kinsoku w:val="0"/>
              <w:overflowPunct w:val="0"/>
              <w:autoSpaceDE w:val="0"/>
              <w:autoSpaceDN w:val="0"/>
              <w:adjustRightInd w:val="0"/>
              <w:spacing w:before="70" w:after="0"/>
              <w:ind w:left="0" w:firstLine="0"/>
              <w:jc w:val="center"/>
              <w:rPr>
                <w:rFonts w:ascii="Times New Roman" w:hAnsi="Times New Roman"/>
                <w:sz w:val="24"/>
                <w:szCs w:val="24"/>
                <w:lang w:eastAsia="sk-SK"/>
              </w:rPr>
            </w:pPr>
            <w:r w:rsidRPr="006B72AC">
              <w:rPr>
                <w:rFonts w:ascii="Times New Roman" w:hAnsi="Times New Roman"/>
                <w:noProof/>
                <w:sz w:val="24"/>
                <w:szCs w:val="24"/>
              </w:rPr>
              <w:t xml:space="preserve">0 - </w:t>
            </w:r>
            <w:r w:rsidRPr="006B72AC">
              <w:rPr>
                <w:rFonts w:ascii="Times New Roman" w:hAnsi="Times New Roman"/>
                <w:noProof/>
                <w:spacing w:val="-2"/>
                <w:sz w:val="24"/>
                <w:szCs w:val="24"/>
              </w:rPr>
              <w:t>O</w:t>
            </w:r>
            <w:r w:rsidRPr="006B72AC">
              <w:rPr>
                <w:rFonts w:ascii="Times New Roman" w:hAnsi="Times New Roman"/>
                <w:noProof/>
                <w:sz w:val="24"/>
                <w:szCs w:val="24"/>
              </w:rPr>
              <w:t>K</w:t>
            </w:r>
          </w:p>
        </w:tc>
      </w:tr>
    </w:tbl>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lang w:eastAsia="sk-SK"/>
        </w:rPr>
        <w:sectPr w:rsidR="006B72AC" w:rsidRPr="006B72AC">
          <w:pgSz w:w="11900" w:h="16840"/>
          <w:pgMar w:top="1040" w:right="1020" w:bottom="1380" w:left="1020" w:header="0" w:footer="1189" w:gutter="0"/>
          <w:cols w:space="708"/>
          <w:noEndnote/>
        </w:sectPr>
      </w:pPr>
    </w:p>
    <w:p w:rsidR="006B72AC" w:rsidRPr="006B72AC" w:rsidRDefault="006B72AC" w:rsidP="006B72AC">
      <w:pPr>
        <w:widowControl w:val="0"/>
        <w:kinsoku w:val="0"/>
        <w:overflowPunct w:val="0"/>
        <w:autoSpaceDE w:val="0"/>
        <w:autoSpaceDN w:val="0"/>
        <w:adjustRightInd w:val="0"/>
        <w:spacing w:before="13" w:after="0" w:line="280" w:lineRule="exact"/>
        <w:ind w:left="0" w:firstLine="0"/>
        <w:jc w:val="left"/>
        <w:rPr>
          <w:rFonts w:ascii="Times New Roman" w:hAnsi="Times New Roman"/>
          <w:noProof/>
          <w:sz w:val="28"/>
          <w:szCs w:val="28"/>
          <w:lang w:eastAsia="sk-SK"/>
        </w:rPr>
      </w:pPr>
    </w:p>
    <w:p w:rsidR="006B72AC" w:rsidRPr="0079261D" w:rsidRDefault="006B72AC" w:rsidP="0079261D">
      <w:pPr>
        <w:ind w:hanging="283"/>
        <w:rPr>
          <w:rFonts w:ascii="Times New Roman" w:hAnsi="Times New Roman"/>
          <w:b/>
          <w:sz w:val="28"/>
          <w:szCs w:val="28"/>
        </w:rPr>
      </w:pPr>
      <w:r w:rsidRPr="0079261D">
        <w:rPr>
          <w:rFonts w:ascii="Times New Roman" w:hAnsi="Times New Roman"/>
          <w:b/>
          <w:sz w:val="28"/>
          <w:szCs w:val="28"/>
        </w:rPr>
        <w:t>3.9. Informácie o zariadení</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 xml:space="preserve">Príkaz odosielajú zariadenia spolupracujúce so serverom </w:t>
      </w:r>
      <w:r w:rsidRPr="006B72AC">
        <w:rPr>
          <w:rFonts w:ascii="Times New Roman" w:hAnsi="Times New Roman"/>
          <w:spacing w:val="42"/>
          <w:sz w:val="24"/>
          <w:szCs w:val="24"/>
        </w:rPr>
        <w:t xml:space="preserve"> </w:t>
      </w:r>
      <w:r w:rsidRPr="006B72AC">
        <w:rPr>
          <w:rFonts w:ascii="Times New Roman" w:hAnsi="Times New Roman"/>
          <w:sz w:val="24"/>
          <w:szCs w:val="24"/>
        </w:rPr>
        <w:t>(</w:t>
      </w:r>
      <w:r w:rsidRPr="006B72AC">
        <w:rPr>
          <w:rFonts w:ascii="Times New Roman" w:hAnsi="Times New Roman"/>
          <w:spacing w:val="-1"/>
          <w:sz w:val="24"/>
          <w:szCs w:val="24"/>
        </w:rPr>
        <w:t>ta</w:t>
      </w:r>
      <w:r w:rsidRPr="006B72AC">
        <w:rPr>
          <w:rFonts w:ascii="Times New Roman" w:hAnsi="Times New Roman"/>
          <w:spacing w:val="1"/>
          <w:sz w:val="24"/>
          <w:szCs w:val="24"/>
        </w:rPr>
        <w:t>buľa</w:t>
      </w:r>
      <w:r w:rsidRPr="006B72AC">
        <w:rPr>
          <w:rFonts w:ascii="Times New Roman" w:hAnsi="Times New Roman"/>
          <w:sz w:val="24"/>
          <w:szCs w:val="24"/>
        </w:rPr>
        <w:t xml:space="preserve">, </w:t>
      </w:r>
      <w:r w:rsidRPr="006B72AC">
        <w:rPr>
          <w:rFonts w:ascii="Times New Roman" w:hAnsi="Times New Roman"/>
          <w:spacing w:val="42"/>
          <w:sz w:val="24"/>
          <w:szCs w:val="24"/>
        </w:rPr>
        <w:t xml:space="preserve"> </w:t>
      </w:r>
      <w:r w:rsidRPr="006B72AC">
        <w:rPr>
          <w:rFonts w:ascii="Times New Roman" w:hAnsi="Times New Roman"/>
          <w:spacing w:val="-1"/>
          <w:sz w:val="24"/>
          <w:szCs w:val="24"/>
        </w:rPr>
        <w:t>i</w:t>
      </w:r>
      <w:r w:rsidRPr="006B72AC">
        <w:rPr>
          <w:rFonts w:ascii="Times New Roman" w:hAnsi="Times New Roman"/>
          <w:sz w:val="24"/>
          <w:szCs w:val="24"/>
        </w:rPr>
        <w:t>né). Server môže použiť info</w:t>
      </w:r>
      <w:r w:rsidRPr="006B72AC">
        <w:rPr>
          <w:rFonts w:ascii="Times New Roman" w:hAnsi="Times New Roman"/>
          <w:spacing w:val="1"/>
          <w:sz w:val="24"/>
          <w:szCs w:val="24"/>
        </w:rPr>
        <w:t>r</w:t>
      </w:r>
      <w:r w:rsidRPr="006B72AC">
        <w:rPr>
          <w:rFonts w:ascii="Times New Roman" w:hAnsi="Times New Roman"/>
          <w:spacing w:val="-3"/>
          <w:sz w:val="24"/>
          <w:szCs w:val="24"/>
        </w:rPr>
        <w:t>mácie za účelom identifikácie zariadení</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&lt;Ord</w:t>
      </w:r>
      <w:r w:rsidRPr="006B72AC">
        <w:rPr>
          <w:rFonts w:ascii="Times New Roman" w:hAnsi="Times New Roman"/>
          <w:spacing w:val="-1"/>
          <w:sz w:val="24"/>
          <w:szCs w:val="24"/>
        </w:rPr>
        <w:t>e</w:t>
      </w:r>
      <w:r w:rsidRPr="006B72AC">
        <w:rPr>
          <w:rFonts w:ascii="Times New Roman" w:hAnsi="Times New Roman"/>
          <w:sz w:val="24"/>
          <w:szCs w:val="24"/>
        </w:rPr>
        <w:t>rCod</w:t>
      </w:r>
      <w:r w:rsidRPr="006B72AC">
        <w:rPr>
          <w:rFonts w:ascii="Times New Roman" w:hAnsi="Times New Roman"/>
          <w:spacing w:val="-1"/>
          <w:sz w:val="24"/>
          <w:szCs w:val="24"/>
        </w:rPr>
        <w:t>e</w:t>
      </w:r>
      <w:r w:rsidRPr="006B72AC">
        <w:rPr>
          <w:rFonts w:ascii="Times New Roman" w:hAnsi="Times New Roman"/>
          <w:sz w:val="24"/>
          <w:szCs w:val="24"/>
        </w:rPr>
        <w:t>&gt;</w:t>
      </w:r>
      <w:r w:rsidRPr="006B72AC">
        <w:rPr>
          <w:rFonts w:ascii="Times New Roman" w:hAnsi="Times New Roman"/>
          <w:spacing w:val="-7"/>
          <w:sz w:val="24"/>
          <w:szCs w:val="24"/>
        </w:rPr>
        <w:t xml:space="preserve"> </w:t>
      </w:r>
      <w:r w:rsidRPr="006B72AC">
        <w:rPr>
          <w:rFonts w:ascii="Times New Roman" w:hAnsi="Times New Roman"/>
          <w:sz w:val="24"/>
          <w:szCs w:val="24"/>
        </w:rPr>
        <w:t>=</w:t>
      </w:r>
      <w:r w:rsidRPr="006B72AC">
        <w:rPr>
          <w:rFonts w:ascii="Times New Roman" w:hAnsi="Times New Roman"/>
          <w:spacing w:val="-8"/>
          <w:sz w:val="24"/>
          <w:szCs w:val="24"/>
        </w:rPr>
        <w:t xml:space="preserve"> </w:t>
      </w:r>
      <w:r w:rsidRPr="006B72AC">
        <w:rPr>
          <w:rFonts w:ascii="Times New Roman" w:hAnsi="Times New Roman"/>
          <w:sz w:val="24"/>
          <w:szCs w:val="24"/>
        </w:rPr>
        <w:t>105</w:t>
      </w:r>
    </w:p>
    <w:p w:rsidR="006B72AC" w:rsidRPr="006B72AC" w:rsidRDefault="006B72AC" w:rsidP="006B72AC">
      <w:pPr>
        <w:widowControl w:val="0"/>
        <w:kinsoku w:val="0"/>
        <w:overflowPunct w:val="0"/>
        <w:autoSpaceDE w:val="0"/>
        <w:autoSpaceDN w:val="0"/>
        <w:adjustRightInd w:val="0"/>
        <w:spacing w:before="6" w:after="0" w:line="190" w:lineRule="exact"/>
        <w:ind w:left="0" w:firstLine="0"/>
        <w:jc w:val="left"/>
        <w:rPr>
          <w:rFonts w:ascii="Times New Roman" w:hAnsi="Times New Roman"/>
          <w:sz w:val="19"/>
          <w:szCs w:val="19"/>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79261D" w:rsidRDefault="006B72AC" w:rsidP="0079261D">
      <w:pPr>
        <w:rPr>
          <w:rFonts w:ascii="Times New Roman" w:hAnsi="Times New Roman"/>
          <w:b/>
          <w:sz w:val="24"/>
          <w:szCs w:val="24"/>
        </w:rPr>
      </w:pPr>
      <w:r w:rsidRPr="0079261D">
        <w:rPr>
          <w:rFonts w:ascii="Times New Roman" w:hAnsi="Times New Roman"/>
          <w:b/>
          <w:sz w:val="24"/>
          <w:szCs w:val="24"/>
        </w:rPr>
        <w:t>Otázka:</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&lt;D</w:t>
      </w:r>
      <w:r w:rsidRPr="006B72AC">
        <w:rPr>
          <w:rFonts w:ascii="Times New Roman" w:hAnsi="Times New Roman"/>
          <w:spacing w:val="-1"/>
          <w:sz w:val="24"/>
          <w:szCs w:val="24"/>
        </w:rPr>
        <w:t>ata</w:t>
      </w:r>
      <w:r w:rsidRPr="006B72AC">
        <w:rPr>
          <w:rFonts w:ascii="Times New Roman" w:hAnsi="Times New Roman"/>
          <w:sz w:val="24"/>
          <w:szCs w:val="24"/>
        </w:rPr>
        <w:t>&gt;</w:t>
      </w:r>
      <w:r w:rsidRPr="006B72AC">
        <w:rPr>
          <w:rFonts w:ascii="Times New Roman" w:hAnsi="Times New Roman"/>
          <w:spacing w:val="-22"/>
          <w:sz w:val="24"/>
          <w:szCs w:val="24"/>
        </w:rPr>
        <w:t xml:space="preserve"> </w:t>
      </w:r>
      <w:r w:rsidRPr="006B72AC">
        <w:rPr>
          <w:rFonts w:ascii="Times New Roman" w:hAnsi="Times New Roman"/>
          <w:sz w:val="24"/>
          <w:szCs w:val="24"/>
        </w:rPr>
        <w:t>=</w:t>
      </w:r>
      <w:r w:rsidRPr="006B72AC">
        <w:rPr>
          <w:rFonts w:ascii="Times New Roman" w:hAnsi="Times New Roman"/>
          <w:spacing w:val="-21"/>
          <w:sz w:val="24"/>
          <w:szCs w:val="24"/>
        </w:rPr>
        <w:t xml:space="preserve"> </w:t>
      </w:r>
      <w:r w:rsidRPr="006B72AC">
        <w:rPr>
          <w:rFonts w:ascii="Times New Roman" w:hAnsi="Times New Roman"/>
          <w:spacing w:val="-2"/>
          <w:sz w:val="24"/>
          <w:szCs w:val="24"/>
        </w:rPr>
        <w:t>&lt;</w:t>
      </w:r>
      <w:r w:rsidRPr="006B72AC">
        <w:rPr>
          <w:rFonts w:ascii="Times New Roman" w:hAnsi="Times New Roman"/>
          <w:sz w:val="24"/>
          <w:szCs w:val="24"/>
        </w:rPr>
        <w:t>S</w:t>
      </w:r>
      <w:r w:rsidRPr="006B72AC">
        <w:rPr>
          <w:rFonts w:ascii="Times New Roman" w:hAnsi="Times New Roman"/>
          <w:spacing w:val="-1"/>
          <w:sz w:val="24"/>
          <w:szCs w:val="24"/>
        </w:rPr>
        <w:t>i</w:t>
      </w:r>
      <w:r w:rsidRPr="006B72AC">
        <w:rPr>
          <w:rFonts w:ascii="Times New Roman" w:hAnsi="Times New Roman"/>
          <w:sz w:val="24"/>
          <w:szCs w:val="24"/>
        </w:rPr>
        <w:t>d</w:t>
      </w:r>
      <w:r w:rsidRPr="006B72AC">
        <w:rPr>
          <w:rFonts w:ascii="Times New Roman" w:hAnsi="Times New Roman"/>
          <w:spacing w:val="-1"/>
          <w:sz w:val="24"/>
          <w:szCs w:val="24"/>
        </w:rPr>
        <w:t>e</w:t>
      </w:r>
      <w:r w:rsidRPr="006B72AC">
        <w:rPr>
          <w:rFonts w:ascii="Times New Roman" w:hAnsi="Times New Roman"/>
          <w:sz w:val="24"/>
          <w:szCs w:val="24"/>
        </w:rPr>
        <w:t>No&gt;&lt;S</w:t>
      </w:r>
      <w:r w:rsidRPr="006B72AC">
        <w:rPr>
          <w:rFonts w:ascii="Times New Roman" w:hAnsi="Times New Roman"/>
          <w:spacing w:val="-1"/>
          <w:sz w:val="24"/>
          <w:szCs w:val="24"/>
        </w:rPr>
        <w:t>e</w:t>
      </w:r>
      <w:r w:rsidRPr="006B72AC">
        <w:rPr>
          <w:rFonts w:ascii="Times New Roman" w:hAnsi="Times New Roman"/>
          <w:sz w:val="24"/>
          <w:szCs w:val="24"/>
        </w:rPr>
        <w:t>r</w:t>
      </w:r>
      <w:r w:rsidRPr="006B72AC">
        <w:rPr>
          <w:rFonts w:ascii="Times New Roman" w:hAnsi="Times New Roman"/>
          <w:spacing w:val="-1"/>
          <w:sz w:val="24"/>
          <w:szCs w:val="24"/>
        </w:rPr>
        <w:t>ial</w:t>
      </w:r>
      <w:r w:rsidRPr="006B72AC">
        <w:rPr>
          <w:rFonts w:ascii="Times New Roman" w:hAnsi="Times New Roman"/>
          <w:sz w:val="24"/>
          <w:szCs w:val="24"/>
        </w:rPr>
        <w:t>NoS</w:t>
      </w:r>
      <w:r w:rsidRPr="006B72AC">
        <w:rPr>
          <w:rFonts w:ascii="Times New Roman" w:hAnsi="Times New Roman"/>
          <w:spacing w:val="-1"/>
          <w:sz w:val="24"/>
          <w:szCs w:val="24"/>
        </w:rPr>
        <w:t>ize</w:t>
      </w:r>
      <w:r w:rsidRPr="006B72AC">
        <w:rPr>
          <w:rFonts w:ascii="Times New Roman" w:hAnsi="Times New Roman"/>
          <w:sz w:val="24"/>
          <w:szCs w:val="24"/>
        </w:rPr>
        <w:t>&gt;&lt;S</w:t>
      </w:r>
      <w:r w:rsidRPr="006B72AC">
        <w:rPr>
          <w:rFonts w:ascii="Times New Roman" w:hAnsi="Times New Roman"/>
          <w:spacing w:val="-1"/>
          <w:sz w:val="24"/>
          <w:szCs w:val="24"/>
        </w:rPr>
        <w:t>e</w:t>
      </w:r>
      <w:r w:rsidRPr="006B72AC">
        <w:rPr>
          <w:rFonts w:ascii="Times New Roman" w:hAnsi="Times New Roman"/>
          <w:sz w:val="24"/>
          <w:szCs w:val="24"/>
        </w:rPr>
        <w:t>r</w:t>
      </w:r>
      <w:r w:rsidRPr="006B72AC">
        <w:rPr>
          <w:rFonts w:ascii="Times New Roman" w:hAnsi="Times New Roman"/>
          <w:spacing w:val="-1"/>
          <w:sz w:val="24"/>
          <w:szCs w:val="24"/>
        </w:rPr>
        <w:t>i</w:t>
      </w:r>
      <w:r w:rsidRPr="006B72AC">
        <w:rPr>
          <w:rFonts w:ascii="Times New Roman" w:hAnsi="Times New Roman"/>
          <w:spacing w:val="1"/>
          <w:sz w:val="24"/>
          <w:szCs w:val="24"/>
        </w:rPr>
        <w:t>a</w:t>
      </w:r>
      <w:r w:rsidRPr="006B72AC">
        <w:rPr>
          <w:rFonts w:ascii="Times New Roman" w:hAnsi="Times New Roman"/>
          <w:spacing w:val="-1"/>
          <w:sz w:val="24"/>
          <w:szCs w:val="24"/>
        </w:rPr>
        <w:t>l</w:t>
      </w:r>
      <w:r w:rsidRPr="006B72AC">
        <w:rPr>
          <w:rFonts w:ascii="Times New Roman" w:hAnsi="Times New Roman"/>
          <w:sz w:val="24"/>
          <w:szCs w:val="24"/>
        </w:rPr>
        <w:t>No</w:t>
      </w:r>
      <w:r w:rsidRPr="006B72AC">
        <w:rPr>
          <w:rFonts w:ascii="Times New Roman" w:hAnsi="Times New Roman"/>
          <w:spacing w:val="-2"/>
          <w:sz w:val="24"/>
          <w:szCs w:val="24"/>
        </w:rPr>
        <w:t>&gt;</w:t>
      </w:r>
      <w:r w:rsidRPr="006B72AC">
        <w:rPr>
          <w:rFonts w:ascii="Times New Roman" w:hAnsi="Times New Roman"/>
          <w:sz w:val="24"/>
          <w:szCs w:val="24"/>
        </w:rPr>
        <w:t>&lt;D</w:t>
      </w:r>
      <w:r w:rsidRPr="006B72AC">
        <w:rPr>
          <w:rFonts w:ascii="Times New Roman" w:hAnsi="Times New Roman"/>
          <w:spacing w:val="-1"/>
          <w:sz w:val="24"/>
          <w:szCs w:val="24"/>
        </w:rPr>
        <w:t>e</w:t>
      </w:r>
      <w:r w:rsidRPr="006B72AC">
        <w:rPr>
          <w:rFonts w:ascii="Times New Roman" w:hAnsi="Times New Roman"/>
          <w:sz w:val="24"/>
          <w:szCs w:val="24"/>
        </w:rPr>
        <w:t>v</w:t>
      </w:r>
      <w:r w:rsidRPr="006B72AC">
        <w:rPr>
          <w:rFonts w:ascii="Times New Roman" w:hAnsi="Times New Roman"/>
          <w:spacing w:val="-1"/>
          <w:sz w:val="24"/>
          <w:szCs w:val="24"/>
        </w:rPr>
        <w:t>ice</w:t>
      </w:r>
      <w:r w:rsidRPr="006B72AC">
        <w:rPr>
          <w:rFonts w:ascii="Times New Roman" w:hAnsi="Times New Roman"/>
          <w:spacing w:val="-14"/>
          <w:sz w:val="24"/>
          <w:szCs w:val="24"/>
        </w:rPr>
        <w:t>T</w:t>
      </w:r>
      <w:r w:rsidRPr="006B72AC">
        <w:rPr>
          <w:rFonts w:ascii="Times New Roman" w:hAnsi="Times New Roman"/>
          <w:spacing w:val="-5"/>
          <w:sz w:val="24"/>
          <w:szCs w:val="24"/>
        </w:rPr>
        <w:t>y</w:t>
      </w:r>
      <w:r w:rsidRPr="006B72AC">
        <w:rPr>
          <w:rFonts w:ascii="Times New Roman" w:hAnsi="Times New Roman"/>
          <w:sz w:val="24"/>
          <w:szCs w:val="24"/>
        </w:rPr>
        <w:t>p</w:t>
      </w:r>
      <w:r w:rsidRPr="006B72AC">
        <w:rPr>
          <w:rFonts w:ascii="Times New Roman" w:hAnsi="Times New Roman"/>
          <w:spacing w:val="-1"/>
          <w:sz w:val="24"/>
          <w:szCs w:val="24"/>
        </w:rPr>
        <w:t>e</w:t>
      </w:r>
      <w:r w:rsidRPr="006B72AC">
        <w:rPr>
          <w:rFonts w:ascii="Times New Roman" w:hAnsi="Times New Roman"/>
          <w:sz w:val="24"/>
          <w:szCs w:val="24"/>
        </w:rPr>
        <w:t>&gt;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730"/>
        <w:gridCol w:w="1670"/>
        <w:gridCol w:w="5559"/>
      </w:tblGrid>
      <w:tr w:rsidR="006B72AC" w:rsidRPr="006B72AC" w:rsidTr="00D005E3">
        <w:trPr>
          <w:trHeight w:hRule="exact" w:val="664"/>
        </w:trPr>
        <w:tc>
          <w:tcPr>
            <w:tcW w:w="173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67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5559"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662"/>
        </w:trPr>
        <w:tc>
          <w:tcPr>
            <w:tcW w:w="173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v</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c</w:t>
            </w:r>
            <w:r w:rsidRPr="006B72AC">
              <w:rPr>
                <w:rFonts w:ascii="Times New Roman" w:hAnsi="Times New Roman"/>
                <w:spacing w:val="-1"/>
                <w:sz w:val="24"/>
                <w:szCs w:val="24"/>
                <w:lang w:eastAsia="sk-SK"/>
              </w:rPr>
              <w:t>e</w:t>
            </w:r>
            <w:r w:rsidRPr="006B72AC">
              <w:rPr>
                <w:rFonts w:ascii="Times New Roman" w:hAnsi="Times New Roman"/>
                <w:spacing w:val="-16"/>
                <w:sz w:val="24"/>
                <w:szCs w:val="24"/>
                <w:lang w:eastAsia="sk-SK"/>
              </w:rPr>
              <w:t>T</w:t>
            </w:r>
            <w:r w:rsidRPr="006B72AC">
              <w:rPr>
                <w:rFonts w:ascii="Times New Roman" w:hAnsi="Times New Roman"/>
                <w:spacing w:val="-5"/>
                <w:sz w:val="24"/>
                <w:szCs w:val="24"/>
                <w:lang w:eastAsia="sk-SK"/>
              </w:rPr>
              <w:t>y</w:t>
            </w:r>
            <w:r w:rsidRPr="006B72AC">
              <w:rPr>
                <w:rFonts w:ascii="Times New Roman" w:hAnsi="Times New Roman"/>
                <w:sz w:val="24"/>
                <w:szCs w:val="24"/>
                <w:lang w:eastAsia="sk-SK"/>
              </w:rPr>
              <w:t>pe</w:t>
            </w:r>
          </w:p>
        </w:tc>
        <w:tc>
          <w:tcPr>
            <w:tcW w:w="1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5559"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Druh zariadenia</w:t>
            </w:r>
          </w:p>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8"/>
                <w:sz w:val="24"/>
                <w:szCs w:val="24"/>
                <w:lang w:eastAsia="sk-SK"/>
              </w:rPr>
              <w:t xml:space="preserve"> </w:t>
            </w: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buľa</w:t>
            </w:r>
            <w:r w:rsidRPr="006B72AC">
              <w:rPr>
                <w:rFonts w:ascii="Times New Roman" w:hAnsi="Times New Roman"/>
                <w:spacing w:val="-7"/>
                <w:sz w:val="24"/>
                <w:szCs w:val="24"/>
                <w:lang w:eastAsia="sk-SK"/>
              </w:rPr>
              <w:t xml:space="preserve"> </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IP</w:t>
            </w:r>
          </w:p>
        </w:tc>
      </w:tr>
      <w:tr w:rsidR="006B72AC" w:rsidRPr="006B72AC" w:rsidTr="00D005E3">
        <w:trPr>
          <w:trHeight w:hRule="exact" w:val="508"/>
        </w:trPr>
        <w:tc>
          <w:tcPr>
            <w:tcW w:w="173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No</w:t>
            </w:r>
          </w:p>
        </w:tc>
        <w:tc>
          <w:tcPr>
            <w:tcW w:w="1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5559"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tifikačné číslo</w:t>
            </w:r>
            <w:r w:rsidRPr="006B72AC">
              <w:rPr>
                <w:rFonts w:ascii="Times New Roman" w:hAnsi="Times New Roman"/>
                <w:sz w:val="24"/>
                <w:szCs w:val="24"/>
                <w:lang w:eastAsia="sk-SK"/>
              </w:rPr>
              <w:t>.</w:t>
            </w:r>
          </w:p>
        </w:tc>
      </w:tr>
      <w:tr w:rsidR="006B72AC" w:rsidRPr="006B72AC" w:rsidTr="00D005E3">
        <w:trPr>
          <w:trHeight w:hRule="exact" w:val="506"/>
        </w:trPr>
        <w:tc>
          <w:tcPr>
            <w:tcW w:w="173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ial</w:t>
            </w:r>
            <w:r w:rsidRPr="006B72AC">
              <w:rPr>
                <w:rFonts w:ascii="Times New Roman" w:hAnsi="Times New Roman"/>
                <w:sz w:val="24"/>
                <w:szCs w:val="24"/>
                <w:lang w:eastAsia="sk-SK"/>
              </w:rPr>
              <w:t>NoS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1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5559"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Veľkosť poľa</w:t>
            </w:r>
            <w:r w:rsidRPr="006B72AC">
              <w:rPr>
                <w:rFonts w:ascii="Times New Roman" w:hAnsi="Times New Roman"/>
                <w:spacing w:val="-9"/>
                <w:sz w:val="24"/>
                <w:szCs w:val="24"/>
                <w:lang w:eastAsia="sk-SK"/>
              </w:rPr>
              <w:t xml:space="preserve"> </w:t>
            </w:r>
            <w:r w:rsidRPr="006B72AC">
              <w:rPr>
                <w:rFonts w:ascii="Times New Roman" w:hAnsi="Times New Roman"/>
                <w:i/>
                <w:iCs/>
                <w:sz w:val="24"/>
                <w:szCs w:val="24"/>
                <w:lang w:eastAsia="sk-SK"/>
              </w:rPr>
              <w:t>S</w:t>
            </w:r>
            <w:r w:rsidRPr="006B72AC">
              <w:rPr>
                <w:rFonts w:ascii="Times New Roman" w:hAnsi="Times New Roman"/>
                <w:i/>
                <w:iCs/>
                <w:spacing w:val="-1"/>
                <w:sz w:val="24"/>
                <w:szCs w:val="24"/>
                <w:lang w:eastAsia="sk-SK"/>
              </w:rPr>
              <w:t>e</w:t>
            </w:r>
            <w:r w:rsidRPr="006B72AC">
              <w:rPr>
                <w:rFonts w:ascii="Times New Roman" w:hAnsi="Times New Roman"/>
                <w:i/>
                <w:iCs/>
                <w:sz w:val="24"/>
                <w:szCs w:val="24"/>
                <w:lang w:eastAsia="sk-SK"/>
              </w:rPr>
              <w:t>r</w:t>
            </w:r>
            <w:r w:rsidRPr="006B72AC">
              <w:rPr>
                <w:rFonts w:ascii="Times New Roman" w:hAnsi="Times New Roman"/>
                <w:i/>
                <w:iCs/>
                <w:spacing w:val="-1"/>
                <w:sz w:val="24"/>
                <w:szCs w:val="24"/>
                <w:lang w:eastAsia="sk-SK"/>
              </w:rPr>
              <w:t>i</w:t>
            </w:r>
            <w:r w:rsidRPr="006B72AC">
              <w:rPr>
                <w:rFonts w:ascii="Times New Roman" w:hAnsi="Times New Roman"/>
                <w:i/>
                <w:iCs/>
                <w:sz w:val="24"/>
                <w:szCs w:val="24"/>
                <w:lang w:eastAsia="sk-SK"/>
              </w:rPr>
              <w:t>a</w:t>
            </w:r>
            <w:r w:rsidRPr="006B72AC">
              <w:rPr>
                <w:rFonts w:ascii="Times New Roman" w:hAnsi="Times New Roman"/>
                <w:i/>
                <w:iCs/>
                <w:spacing w:val="-1"/>
                <w:sz w:val="24"/>
                <w:szCs w:val="24"/>
                <w:lang w:eastAsia="sk-SK"/>
              </w:rPr>
              <w:t>l</w:t>
            </w:r>
            <w:r w:rsidRPr="006B72AC">
              <w:rPr>
                <w:rFonts w:ascii="Times New Roman" w:hAnsi="Times New Roman"/>
                <w:i/>
                <w:iCs/>
                <w:sz w:val="24"/>
                <w:szCs w:val="24"/>
                <w:lang w:eastAsia="sk-SK"/>
              </w:rPr>
              <w:t>No.</w:t>
            </w:r>
          </w:p>
        </w:tc>
      </w:tr>
      <w:tr w:rsidR="006B72AC" w:rsidRPr="006B72AC" w:rsidTr="00D005E3">
        <w:trPr>
          <w:trHeight w:hRule="exact" w:val="508"/>
        </w:trPr>
        <w:tc>
          <w:tcPr>
            <w:tcW w:w="173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ial</w:t>
            </w:r>
            <w:r w:rsidRPr="006B72AC">
              <w:rPr>
                <w:rFonts w:ascii="Times New Roman" w:hAnsi="Times New Roman"/>
                <w:sz w:val="24"/>
                <w:szCs w:val="24"/>
                <w:lang w:eastAsia="sk-SK"/>
              </w:rPr>
              <w:t>No</w:t>
            </w:r>
          </w:p>
        </w:tc>
        <w:tc>
          <w:tcPr>
            <w:tcW w:w="1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ial</w:t>
            </w:r>
            <w:r w:rsidRPr="006B72AC">
              <w:rPr>
                <w:rFonts w:ascii="Times New Roman" w:hAnsi="Times New Roman"/>
                <w:sz w:val="24"/>
                <w:szCs w:val="24"/>
                <w:lang w:eastAsia="sk-SK"/>
              </w:rPr>
              <w:t>NoS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5559"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
                <w:sz w:val="24"/>
                <w:szCs w:val="24"/>
                <w:lang w:eastAsia="sk-SK"/>
              </w:rPr>
              <w:t>Sériové číslo zapísané pomocou znakov</w:t>
            </w:r>
            <w:r w:rsidRPr="006B72AC">
              <w:rPr>
                <w:rFonts w:ascii="Times New Roman" w:hAnsi="Times New Roman"/>
                <w:sz w:val="24"/>
                <w:szCs w:val="24"/>
                <w:lang w:eastAsia="sk-SK"/>
              </w:rPr>
              <w:t>.</w:t>
            </w:r>
          </w:p>
        </w:tc>
      </w:tr>
      <w:tr w:rsidR="006B72AC" w:rsidRPr="006B72AC" w:rsidTr="00D005E3">
        <w:trPr>
          <w:trHeight w:hRule="exact" w:val="506"/>
        </w:trPr>
        <w:tc>
          <w:tcPr>
            <w:tcW w:w="173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InfoS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1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5559"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Veľkosť poľa</w:t>
            </w:r>
            <w:r w:rsidRPr="006B72AC">
              <w:rPr>
                <w:rFonts w:ascii="Times New Roman" w:hAnsi="Times New Roman"/>
                <w:spacing w:val="-9"/>
                <w:sz w:val="24"/>
                <w:szCs w:val="24"/>
                <w:lang w:eastAsia="sk-SK"/>
              </w:rPr>
              <w:t xml:space="preserve"> </w:t>
            </w:r>
            <w:r w:rsidRPr="006B72AC">
              <w:rPr>
                <w:rFonts w:ascii="Times New Roman" w:hAnsi="Times New Roman"/>
                <w:i/>
                <w:iCs/>
                <w:sz w:val="24"/>
                <w:szCs w:val="24"/>
                <w:lang w:eastAsia="sk-SK"/>
              </w:rPr>
              <w:t>In</w:t>
            </w:r>
            <w:r w:rsidRPr="006B72AC">
              <w:rPr>
                <w:rFonts w:ascii="Times New Roman" w:hAnsi="Times New Roman"/>
                <w:i/>
                <w:iCs/>
                <w:spacing w:val="-1"/>
                <w:sz w:val="24"/>
                <w:szCs w:val="24"/>
                <w:lang w:eastAsia="sk-SK"/>
              </w:rPr>
              <w:t>f</w:t>
            </w:r>
            <w:r w:rsidRPr="006B72AC">
              <w:rPr>
                <w:rFonts w:ascii="Times New Roman" w:hAnsi="Times New Roman"/>
                <w:i/>
                <w:iCs/>
                <w:sz w:val="24"/>
                <w:szCs w:val="24"/>
                <w:lang w:eastAsia="sk-SK"/>
              </w:rPr>
              <w:t>o</w:t>
            </w:r>
          </w:p>
        </w:tc>
      </w:tr>
      <w:tr w:rsidR="006B72AC" w:rsidRPr="006B72AC" w:rsidTr="00D005E3">
        <w:trPr>
          <w:trHeight w:hRule="exact" w:val="508"/>
        </w:trPr>
        <w:tc>
          <w:tcPr>
            <w:tcW w:w="173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Info</w:t>
            </w:r>
          </w:p>
        </w:tc>
        <w:tc>
          <w:tcPr>
            <w:tcW w:w="1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InfoS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5559"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
                <w:sz w:val="24"/>
                <w:szCs w:val="24"/>
                <w:lang w:eastAsia="sk-SK"/>
              </w:rPr>
              <w:t>Ďalšie informácie o zariadení</w:t>
            </w:r>
            <w:r w:rsidRPr="006B72AC">
              <w:rPr>
                <w:rFonts w:ascii="Times New Roman" w:hAnsi="Times New Roman"/>
                <w:spacing w:val="-6"/>
                <w:sz w:val="24"/>
                <w:szCs w:val="24"/>
                <w:lang w:eastAsia="sk-SK"/>
              </w:rPr>
              <w:t xml:space="preserve"> </w:t>
            </w:r>
            <w:r w:rsidRPr="006B72AC">
              <w:rPr>
                <w:rFonts w:ascii="Times New Roman" w:hAnsi="Times New Roman"/>
                <w:sz w:val="24"/>
                <w:szCs w:val="24"/>
                <w:lang w:eastAsia="sk-SK"/>
              </w:rPr>
              <w:t>(U</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F-8)</w:t>
            </w:r>
          </w:p>
        </w:tc>
      </w:tr>
      <w:tr w:rsidR="006B72AC" w:rsidRPr="006B72AC" w:rsidTr="00D005E3">
        <w:trPr>
          <w:trHeight w:hRule="exact" w:val="506"/>
        </w:trPr>
        <w:tc>
          <w:tcPr>
            <w:tcW w:w="173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8"/>
                <w:sz w:val="24"/>
                <w:szCs w:val="24"/>
                <w:lang w:eastAsia="sk-SK"/>
              </w:rPr>
              <w:t>V</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rs</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onInfoS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1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5559"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Veľkosť poľa</w:t>
            </w:r>
            <w:r w:rsidRPr="006B72AC">
              <w:rPr>
                <w:rFonts w:ascii="Times New Roman" w:hAnsi="Times New Roman"/>
                <w:spacing w:val="-9"/>
                <w:sz w:val="24"/>
                <w:szCs w:val="24"/>
                <w:lang w:eastAsia="sk-SK"/>
              </w:rPr>
              <w:t xml:space="preserve"> </w:t>
            </w:r>
            <w:r w:rsidRPr="006B72AC">
              <w:rPr>
                <w:rFonts w:ascii="Times New Roman" w:hAnsi="Times New Roman"/>
                <w:i/>
                <w:iCs/>
                <w:spacing w:val="-28"/>
                <w:sz w:val="24"/>
                <w:szCs w:val="24"/>
                <w:lang w:eastAsia="sk-SK"/>
              </w:rPr>
              <w:t>V</w:t>
            </w:r>
            <w:r w:rsidRPr="006B72AC">
              <w:rPr>
                <w:rFonts w:ascii="Times New Roman" w:hAnsi="Times New Roman"/>
                <w:i/>
                <w:iCs/>
                <w:spacing w:val="-1"/>
                <w:sz w:val="24"/>
                <w:szCs w:val="24"/>
                <w:lang w:eastAsia="sk-SK"/>
              </w:rPr>
              <w:t>e</w:t>
            </w:r>
            <w:r w:rsidRPr="006B72AC">
              <w:rPr>
                <w:rFonts w:ascii="Times New Roman" w:hAnsi="Times New Roman"/>
                <w:i/>
                <w:iCs/>
                <w:spacing w:val="-2"/>
                <w:sz w:val="24"/>
                <w:szCs w:val="24"/>
                <w:lang w:eastAsia="sk-SK"/>
              </w:rPr>
              <w:t>r</w:t>
            </w:r>
            <w:r w:rsidRPr="006B72AC">
              <w:rPr>
                <w:rFonts w:ascii="Times New Roman" w:hAnsi="Times New Roman"/>
                <w:i/>
                <w:iCs/>
                <w:sz w:val="24"/>
                <w:szCs w:val="24"/>
                <w:lang w:eastAsia="sk-SK"/>
              </w:rPr>
              <w:t>s</w:t>
            </w:r>
            <w:r w:rsidRPr="006B72AC">
              <w:rPr>
                <w:rFonts w:ascii="Times New Roman" w:hAnsi="Times New Roman"/>
                <w:i/>
                <w:iCs/>
                <w:spacing w:val="-1"/>
                <w:sz w:val="24"/>
                <w:szCs w:val="24"/>
                <w:lang w:eastAsia="sk-SK"/>
              </w:rPr>
              <w:t>i</w:t>
            </w:r>
            <w:r w:rsidRPr="006B72AC">
              <w:rPr>
                <w:rFonts w:ascii="Times New Roman" w:hAnsi="Times New Roman"/>
                <w:i/>
                <w:iCs/>
                <w:sz w:val="24"/>
                <w:szCs w:val="24"/>
                <w:lang w:eastAsia="sk-SK"/>
              </w:rPr>
              <w:t>onI</w:t>
            </w:r>
            <w:r w:rsidRPr="006B72AC">
              <w:rPr>
                <w:rFonts w:ascii="Times New Roman" w:hAnsi="Times New Roman"/>
                <w:i/>
                <w:iCs/>
                <w:spacing w:val="1"/>
                <w:sz w:val="24"/>
                <w:szCs w:val="24"/>
                <w:lang w:eastAsia="sk-SK"/>
              </w:rPr>
              <w:t>n</w:t>
            </w:r>
            <w:r w:rsidRPr="006B72AC">
              <w:rPr>
                <w:rFonts w:ascii="Times New Roman" w:hAnsi="Times New Roman"/>
                <w:i/>
                <w:iCs/>
                <w:spacing w:val="-1"/>
                <w:sz w:val="24"/>
                <w:szCs w:val="24"/>
                <w:lang w:eastAsia="sk-SK"/>
              </w:rPr>
              <w:t>f</w:t>
            </w:r>
            <w:r w:rsidRPr="006B72AC">
              <w:rPr>
                <w:rFonts w:ascii="Times New Roman" w:hAnsi="Times New Roman"/>
                <w:i/>
                <w:iCs/>
                <w:sz w:val="24"/>
                <w:szCs w:val="24"/>
                <w:lang w:eastAsia="sk-SK"/>
              </w:rPr>
              <w:t>o</w:t>
            </w:r>
          </w:p>
        </w:tc>
      </w:tr>
      <w:tr w:rsidR="006B72AC" w:rsidRPr="006B72AC" w:rsidTr="00D005E3">
        <w:trPr>
          <w:trHeight w:hRule="exact" w:val="784"/>
        </w:trPr>
        <w:tc>
          <w:tcPr>
            <w:tcW w:w="173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8"/>
                <w:sz w:val="24"/>
                <w:szCs w:val="24"/>
                <w:lang w:eastAsia="sk-SK"/>
              </w:rPr>
              <w:t>V</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rs</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onInfo</w:t>
            </w:r>
          </w:p>
        </w:tc>
        <w:tc>
          <w:tcPr>
            <w:tcW w:w="1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6"/>
                <w:sz w:val="24"/>
                <w:szCs w:val="24"/>
                <w:lang w:eastAsia="sk-SK"/>
              </w:rPr>
              <w:t>V</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rs</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onInfoS</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z</w:t>
            </w:r>
            <w:r w:rsidRPr="006B72AC">
              <w:rPr>
                <w:rFonts w:ascii="Times New Roman" w:hAnsi="Times New Roman"/>
                <w:sz w:val="24"/>
                <w:szCs w:val="24"/>
                <w:lang w:eastAsia="sk-SK"/>
              </w:rPr>
              <w:t>e</w:t>
            </w:r>
          </w:p>
        </w:tc>
        <w:tc>
          <w:tcPr>
            <w:tcW w:w="5559"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2"/>
                <w:sz w:val="24"/>
                <w:szCs w:val="24"/>
                <w:lang w:eastAsia="sk-SK"/>
              </w:rPr>
              <w:t>V</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rzia softvéru v zariadení</w:t>
            </w:r>
            <w:r w:rsidRPr="006B72AC">
              <w:rPr>
                <w:rFonts w:ascii="Times New Roman" w:hAnsi="Times New Roman"/>
                <w:spacing w:val="-9"/>
                <w:sz w:val="24"/>
                <w:szCs w:val="24"/>
                <w:lang w:eastAsia="sk-SK"/>
              </w:rPr>
              <w:t xml:space="preserve"> </w:t>
            </w:r>
            <w:r w:rsidRPr="006B72AC">
              <w:rPr>
                <w:rFonts w:ascii="Times New Roman" w:hAnsi="Times New Roman"/>
                <w:spacing w:val="-2"/>
                <w:sz w:val="24"/>
                <w:szCs w:val="24"/>
                <w:lang w:eastAsia="sk-SK"/>
              </w:rPr>
              <w:t>(</w:t>
            </w:r>
            <w:r w:rsidRPr="006B72AC">
              <w:rPr>
                <w:rFonts w:ascii="Times New Roman" w:hAnsi="Times New Roman"/>
                <w:sz w:val="24"/>
                <w:szCs w:val="24"/>
                <w:lang w:eastAsia="sk-SK"/>
              </w:rPr>
              <w:t>U</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F-8)</w:t>
            </w:r>
          </w:p>
        </w:tc>
      </w:tr>
    </w:tbl>
    <w:p w:rsidR="006B72AC" w:rsidRPr="006B72AC" w:rsidRDefault="006B72AC" w:rsidP="006B72AC">
      <w:pPr>
        <w:widowControl w:val="0"/>
        <w:kinsoku w:val="0"/>
        <w:overflowPunct w:val="0"/>
        <w:autoSpaceDE w:val="0"/>
        <w:autoSpaceDN w:val="0"/>
        <w:adjustRightInd w:val="0"/>
        <w:spacing w:before="6" w:after="0" w:line="200" w:lineRule="exact"/>
        <w:ind w:left="0" w:firstLine="0"/>
        <w:jc w:val="left"/>
        <w:rPr>
          <w:rFonts w:ascii="Times New Roman" w:hAnsi="Times New Roman"/>
          <w:sz w:val="20"/>
          <w:szCs w:val="20"/>
          <w:lang w:eastAsia="sk-SK"/>
        </w:rPr>
      </w:pPr>
    </w:p>
    <w:p w:rsidR="006B72AC" w:rsidRPr="0079261D" w:rsidRDefault="006B72AC" w:rsidP="0079261D">
      <w:pPr>
        <w:rPr>
          <w:rFonts w:ascii="Times New Roman" w:hAnsi="Times New Roman"/>
          <w:b/>
          <w:sz w:val="24"/>
          <w:szCs w:val="24"/>
        </w:rPr>
      </w:pPr>
      <w:r w:rsidRPr="0079261D">
        <w:rPr>
          <w:rFonts w:ascii="Times New Roman" w:hAnsi="Times New Roman"/>
          <w:b/>
          <w:sz w:val="24"/>
          <w:szCs w:val="24"/>
        </w:rPr>
        <w:t>Odpoveď:</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&lt;D</w:t>
      </w:r>
      <w:r w:rsidRPr="006B72AC">
        <w:rPr>
          <w:rFonts w:ascii="Times New Roman" w:hAnsi="Times New Roman"/>
          <w:spacing w:val="-1"/>
          <w:sz w:val="24"/>
          <w:szCs w:val="24"/>
        </w:rPr>
        <w:t>ata</w:t>
      </w:r>
      <w:r w:rsidRPr="006B72AC">
        <w:rPr>
          <w:rFonts w:ascii="Times New Roman" w:hAnsi="Times New Roman"/>
          <w:sz w:val="24"/>
          <w:szCs w:val="24"/>
        </w:rPr>
        <w:t>&gt;</w:t>
      </w:r>
      <w:r w:rsidRPr="006B72AC">
        <w:rPr>
          <w:rFonts w:ascii="Times New Roman" w:hAnsi="Times New Roman"/>
          <w:spacing w:val="-9"/>
          <w:sz w:val="24"/>
          <w:szCs w:val="24"/>
        </w:rPr>
        <w:t xml:space="preserve"> </w:t>
      </w:r>
      <w:r w:rsidRPr="006B72AC">
        <w:rPr>
          <w:rFonts w:ascii="Times New Roman" w:hAnsi="Times New Roman"/>
          <w:sz w:val="24"/>
          <w:szCs w:val="24"/>
        </w:rPr>
        <w:t>=</w:t>
      </w:r>
      <w:r w:rsidRPr="006B72AC">
        <w:rPr>
          <w:rFonts w:ascii="Times New Roman" w:hAnsi="Times New Roman"/>
          <w:spacing w:val="-8"/>
          <w:sz w:val="24"/>
          <w:szCs w:val="24"/>
        </w:rPr>
        <w:t xml:space="preserve"> </w:t>
      </w:r>
      <w:r w:rsidRPr="006B72AC">
        <w:rPr>
          <w:rFonts w:ascii="Times New Roman" w:hAnsi="Times New Roman"/>
          <w:spacing w:val="-2"/>
          <w:sz w:val="24"/>
          <w:szCs w:val="24"/>
        </w:rPr>
        <w:t>&lt;</w:t>
      </w:r>
      <w:r w:rsidRPr="006B72AC">
        <w:rPr>
          <w:rFonts w:ascii="Times New Roman" w:hAnsi="Times New Roman"/>
          <w:sz w:val="24"/>
          <w:szCs w:val="24"/>
        </w:rPr>
        <w:t>An</w:t>
      </w:r>
      <w:r w:rsidRPr="006B72AC">
        <w:rPr>
          <w:rFonts w:ascii="Times New Roman" w:hAnsi="Times New Roman"/>
          <w:spacing w:val="-2"/>
          <w:sz w:val="24"/>
          <w:szCs w:val="24"/>
        </w:rPr>
        <w:t>s</w:t>
      </w:r>
      <w:r w:rsidRPr="006B72AC">
        <w:rPr>
          <w:rFonts w:ascii="Times New Roman" w:hAnsi="Times New Roman"/>
          <w:sz w:val="24"/>
          <w:szCs w:val="24"/>
        </w:rPr>
        <w:t>w</w:t>
      </w:r>
      <w:r w:rsidRPr="006B72AC">
        <w:rPr>
          <w:rFonts w:ascii="Times New Roman" w:hAnsi="Times New Roman"/>
          <w:spacing w:val="-1"/>
          <w:sz w:val="24"/>
          <w:szCs w:val="24"/>
        </w:rPr>
        <w:t>e</w:t>
      </w:r>
      <w:r w:rsidRPr="006B72AC">
        <w:rPr>
          <w:rFonts w:ascii="Times New Roman" w:hAnsi="Times New Roman"/>
          <w:sz w:val="24"/>
          <w:szCs w:val="24"/>
        </w:rPr>
        <w:t>rCod</w:t>
      </w:r>
      <w:r w:rsidRPr="006B72AC">
        <w:rPr>
          <w:rFonts w:ascii="Times New Roman" w:hAnsi="Times New Roman"/>
          <w:spacing w:val="-1"/>
          <w:sz w:val="24"/>
          <w:szCs w:val="24"/>
        </w:rPr>
        <w:t>e</w:t>
      </w:r>
      <w:r w:rsidRPr="006B72AC">
        <w:rPr>
          <w:rFonts w:ascii="Times New Roman" w:hAnsi="Times New Roman"/>
          <w:sz w:val="24"/>
          <w:szCs w:val="24"/>
        </w:rPr>
        <w:t>&gt;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5559"/>
      </w:tblGrid>
      <w:tr w:rsidR="006B72AC" w:rsidRPr="006B72AC" w:rsidTr="00D005E3">
        <w:trPr>
          <w:trHeight w:hRule="exact" w:val="664"/>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5559"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
                <w:sz w:val="24"/>
                <w:szCs w:val="24"/>
                <w:lang w:eastAsia="sk-SK"/>
              </w:rPr>
              <w:t>A</w:t>
            </w:r>
            <w:r w:rsidRPr="006B72AC">
              <w:rPr>
                <w:rFonts w:ascii="Times New Roman" w:hAnsi="Times New Roman"/>
                <w:sz w:val="24"/>
                <w:szCs w:val="24"/>
                <w:lang w:eastAsia="sk-SK"/>
              </w:rPr>
              <w:t>nsw</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rCode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5559"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w w:val="99"/>
                <w:sz w:val="24"/>
                <w:szCs w:val="24"/>
                <w:lang w:eastAsia="sk-SK"/>
              </w:rPr>
            </w:pPr>
            <w:r w:rsidRPr="006B72AC">
              <w:rPr>
                <w:rFonts w:ascii="Times New Roman" w:hAnsi="Times New Roman"/>
                <w:spacing w:val="-2"/>
                <w:sz w:val="24"/>
                <w:szCs w:val="24"/>
                <w:lang w:eastAsia="sk-SK"/>
              </w:rPr>
              <w:t>Kó</w:t>
            </w:r>
            <w:r w:rsidRPr="006B72AC">
              <w:rPr>
                <w:rFonts w:ascii="Times New Roman" w:hAnsi="Times New Roman"/>
                <w:sz w:val="24"/>
                <w:szCs w:val="24"/>
                <w:lang w:eastAsia="sk-SK"/>
              </w:rPr>
              <w:t>d</w:t>
            </w:r>
            <w:r w:rsidRPr="006B72AC">
              <w:rPr>
                <w:rFonts w:ascii="Times New Roman" w:hAnsi="Times New Roman"/>
                <w:spacing w:val="-6"/>
                <w:sz w:val="24"/>
                <w:szCs w:val="24"/>
                <w:lang w:eastAsia="sk-SK"/>
              </w:rPr>
              <w:t xml:space="preserve"> </w:t>
            </w:r>
            <w:r w:rsidRPr="006B72AC">
              <w:rPr>
                <w:rFonts w:ascii="Times New Roman" w:hAnsi="Times New Roman"/>
                <w:sz w:val="24"/>
                <w:szCs w:val="24"/>
                <w:lang w:eastAsia="sk-SK"/>
              </w:rPr>
              <w:t>odpovede:</w:t>
            </w:r>
            <w:r w:rsidRPr="006B72AC">
              <w:rPr>
                <w:rFonts w:ascii="Times New Roman" w:hAnsi="Times New Roman"/>
                <w:w w:val="99"/>
                <w:sz w:val="24"/>
                <w:szCs w:val="24"/>
                <w:lang w:eastAsia="sk-SK"/>
              </w:rPr>
              <w:t xml:space="preserve"> </w:t>
            </w:r>
          </w:p>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 xml:space="preserve">0 - </w:t>
            </w:r>
            <w:r w:rsidRPr="006B72AC">
              <w:rPr>
                <w:rFonts w:ascii="Times New Roman" w:hAnsi="Times New Roman"/>
                <w:spacing w:val="-2"/>
                <w:sz w:val="24"/>
                <w:szCs w:val="24"/>
                <w:lang w:eastAsia="sk-SK"/>
              </w:rPr>
              <w:t>O</w:t>
            </w:r>
            <w:r w:rsidRPr="006B72AC">
              <w:rPr>
                <w:rFonts w:ascii="Times New Roman" w:hAnsi="Times New Roman"/>
                <w:sz w:val="24"/>
                <w:szCs w:val="24"/>
                <w:lang w:eastAsia="sk-SK"/>
              </w:rPr>
              <w:t>K</w:t>
            </w:r>
          </w:p>
        </w:tc>
      </w:tr>
    </w:tbl>
    <w:p w:rsidR="006B72AC" w:rsidRDefault="006B72AC" w:rsidP="006B72AC">
      <w:pPr>
        <w:widowControl w:val="0"/>
        <w:autoSpaceDE w:val="0"/>
        <w:autoSpaceDN w:val="0"/>
        <w:adjustRightInd w:val="0"/>
        <w:spacing w:after="0"/>
        <w:ind w:left="0" w:firstLine="0"/>
        <w:jc w:val="left"/>
        <w:rPr>
          <w:rFonts w:ascii="Times New Roman" w:hAnsi="Times New Roman"/>
          <w:sz w:val="24"/>
          <w:szCs w:val="24"/>
          <w:lang w:eastAsia="sk-SK"/>
        </w:rPr>
      </w:pPr>
    </w:p>
    <w:p w:rsidR="006A7FB4" w:rsidRDefault="006A7FB4" w:rsidP="006B72AC">
      <w:pPr>
        <w:widowControl w:val="0"/>
        <w:autoSpaceDE w:val="0"/>
        <w:autoSpaceDN w:val="0"/>
        <w:adjustRightInd w:val="0"/>
        <w:spacing w:after="0"/>
        <w:ind w:left="0" w:firstLine="0"/>
        <w:jc w:val="left"/>
        <w:rPr>
          <w:rFonts w:ascii="Times New Roman" w:hAnsi="Times New Roman"/>
          <w:sz w:val="24"/>
          <w:szCs w:val="24"/>
          <w:lang w:eastAsia="sk-SK"/>
        </w:rPr>
      </w:pPr>
    </w:p>
    <w:p w:rsidR="006A7FB4" w:rsidRDefault="006A7FB4" w:rsidP="006B72AC">
      <w:pPr>
        <w:widowControl w:val="0"/>
        <w:autoSpaceDE w:val="0"/>
        <w:autoSpaceDN w:val="0"/>
        <w:adjustRightInd w:val="0"/>
        <w:spacing w:after="0"/>
        <w:ind w:left="0" w:firstLine="0"/>
        <w:jc w:val="left"/>
        <w:rPr>
          <w:rFonts w:ascii="Times New Roman" w:hAnsi="Times New Roman"/>
          <w:sz w:val="24"/>
          <w:szCs w:val="24"/>
          <w:lang w:eastAsia="sk-SK"/>
        </w:rPr>
      </w:pPr>
    </w:p>
    <w:p w:rsidR="006A7FB4" w:rsidRDefault="006A7FB4" w:rsidP="006B72AC">
      <w:pPr>
        <w:widowControl w:val="0"/>
        <w:autoSpaceDE w:val="0"/>
        <w:autoSpaceDN w:val="0"/>
        <w:adjustRightInd w:val="0"/>
        <w:spacing w:after="0"/>
        <w:ind w:left="0" w:firstLine="0"/>
        <w:jc w:val="left"/>
        <w:rPr>
          <w:rFonts w:ascii="Times New Roman" w:hAnsi="Times New Roman"/>
          <w:sz w:val="24"/>
          <w:szCs w:val="24"/>
          <w:lang w:eastAsia="sk-SK"/>
        </w:rPr>
      </w:pPr>
    </w:p>
    <w:p w:rsidR="006A7FB4" w:rsidRDefault="006A7FB4" w:rsidP="006B72AC">
      <w:pPr>
        <w:widowControl w:val="0"/>
        <w:autoSpaceDE w:val="0"/>
        <w:autoSpaceDN w:val="0"/>
        <w:adjustRightInd w:val="0"/>
        <w:spacing w:after="0"/>
        <w:ind w:left="0" w:firstLine="0"/>
        <w:jc w:val="left"/>
        <w:rPr>
          <w:rFonts w:ascii="Times New Roman" w:hAnsi="Times New Roman"/>
          <w:sz w:val="24"/>
          <w:szCs w:val="24"/>
          <w:lang w:eastAsia="sk-SK"/>
        </w:rPr>
      </w:pPr>
    </w:p>
    <w:p w:rsidR="006A7FB4" w:rsidRDefault="006A7FB4" w:rsidP="006B72AC">
      <w:pPr>
        <w:widowControl w:val="0"/>
        <w:autoSpaceDE w:val="0"/>
        <w:autoSpaceDN w:val="0"/>
        <w:adjustRightInd w:val="0"/>
        <w:spacing w:after="0"/>
        <w:ind w:left="0" w:firstLine="0"/>
        <w:jc w:val="left"/>
        <w:rPr>
          <w:rFonts w:ascii="Times New Roman" w:hAnsi="Times New Roman"/>
          <w:sz w:val="24"/>
          <w:szCs w:val="24"/>
          <w:lang w:eastAsia="sk-SK"/>
        </w:rPr>
      </w:pPr>
    </w:p>
    <w:p w:rsidR="006A7FB4" w:rsidRDefault="006A7FB4" w:rsidP="006B72AC">
      <w:pPr>
        <w:widowControl w:val="0"/>
        <w:autoSpaceDE w:val="0"/>
        <w:autoSpaceDN w:val="0"/>
        <w:adjustRightInd w:val="0"/>
        <w:spacing w:after="0"/>
        <w:ind w:left="0" w:firstLine="0"/>
        <w:jc w:val="left"/>
        <w:rPr>
          <w:rFonts w:ascii="Times New Roman" w:hAnsi="Times New Roman"/>
          <w:sz w:val="24"/>
          <w:szCs w:val="24"/>
          <w:lang w:eastAsia="sk-SK"/>
        </w:rPr>
      </w:pPr>
    </w:p>
    <w:p w:rsidR="006A7FB4" w:rsidRDefault="006A7FB4" w:rsidP="006B72AC">
      <w:pPr>
        <w:widowControl w:val="0"/>
        <w:autoSpaceDE w:val="0"/>
        <w:autoSpaceDN w:val="0"/>
        <w:adjustRightInd w:val="0"/>
        <w:spacing w:after="0"/>
        <w:ind w:left="0" w:firstLine="0"/>
        <w:jc w:val="left"/>
        <w:rPr>
          <w:rFonts w:ascii="Times New Roman" w:hAnsi="Times New Roman"/>
          <w:sz w:val="24"/>
          <w:szCs w:val="24"/>
          <w:lang w:eastAsia="sk-SK"/>
        </w:rPr>
      </w:pPr>
    </w:p>
    <w:p w:rsidR="006A7FB4" w:rsidRDefault="006A7FB4" w:rsidP="006B72AC">
      <w:pPr>
        <w:widowControl w:val="0"/>
        <w:autoSpaceDE w:val="0"/>
        <w:autoSpaceDN w:val="0"/>
        <w:adjustRightInd w:val="0"/>
        <w:spacing w:after="0"/>
        <w:ind w:left="0" w:firstLine="0"/>
        <w:jc w:val="left"/>
        <w:rPr>
          <w:rFonts w:ascii="Times New Roman" w:hAnsi="Times New Roman"/>
          <w:sz w:val="24"/>
          <w:szCs w:val="24"/>
          <w:lang w:eastAsia="sk-SK"/>
        </w:rPr>
      </w:pPr>
    </w:p>
    <w:p w:rsidR="006A7FB4" w:rsidRDefault="006A7FB4" w:rsidP="006B72AC">
      <w:pPr>
        <w:widowControl w:val="0"/>
        <w:autoSpaceDE w:val="0"/>
        <w:autoSpaceDN w:val="0"/>
        <w:adjustRightInd w:val="0"/>
        <w:spacing w:after="0"/>
        <w:ind w:left="0" w:firstLine="0"/>
        <w:jc w:val="left"/>
        <w:rPr>
          <w:rFonts w:ascii="Times New Roman" w:hAnsi="Times New Roman"/>
          <w:sz w:val="24"/>
          <w:szCs w:val="24"/>
          <w:lang w:eastAsia="sk-SK"/>
        </w:rPr>
      </w:pPr>
    </w:p>
    <w:p w:rsidR="006A7FB4" w:rsidRDefault="006A7FB4" w:rsidP="006B72AC">
      <w:pPr>
        <w:widowControl w:val="0"/>
        <w:autoSpaceDE w:val="0"/>
        <w:autoSpaceDN w:val="0"/>
        <w:adjustRightInd w:val="0"/>
        <w:spacing w:after="0"/>
        <w:ind w:left="0" w:firstLine="0"/>
        <w:jc w:val="left"/>
        <w:rPr>
          <w:rFonts w:ascii="Times New Roman" w:hAnsi="Times New Roman"/>
          <w:sz w:val="24"/>
          <w:szCs w:val="24"/>
          <w:lang w:eastAsia="sk-SK"/>
        </w:rPr>
      </w:pPr>
    </w:p>
    <w:p w:rsidR="006A7FB4" w:rsidRPr="007169FA" w:rsidRDefault="006A7FB4" w:rsidP="006A7FB4">
      <w:pPr>
        <w:keepNext/>
        <w:shd w:val="clear" w:color="auto" w:fill="C0C0C0"/>
        <w:spacing w:after="0"/>
        <w:ind w:left="0" w:firstLine="0"/>
        <w:outlineLvl w:val="2"/>
        <w:rPr>
          <w:rFonts w:eastAsia="Calibri"/>
          <w:noProof/>
          <w:sz w:val="28"/>
          <w:szCs w:val="20"/>
          <w:lang w:eastAsia="cs-CZ"/>
        </w:rPr>
      </w:pPr>
      <w:bookmarkStart w:id="150" w:name="_Toc55222346"/>
      <w:r>
        <w:rPr>
          <w:rFonts w:eastAsia="Calibri"/>
          <w:noProof/>
          <w:sz w:val="28"/>
          <w:szCs w:val="20"/>
          <w:lang w:eastAsia="cs-CZ"/>
        </w:rPr>
        <w:lastRenderedPageBreak/>
        <w:t>Príloha č. 17</w:t>
      </w:r>
      <w:r w:rsidRPr="007169FA">
        <w:rPr>
          <w:rFonts w:eastAsia="Calibri"/>
          <w:noProof/>
          <w:sz w:val="28"/>
          <w:szCs w:val="20"/>
          <w:lang w:eastAsia="cs-CZ"/>
        </w:rPr>
        <w:t xml:space="preserve">: </w:t>
      </w:r>
      <w:r>
        <w:rPr>
          <w:rFonts w:eastAsia="Calibri"/>
          <w:noProof/>
          <w:sz w:val="28"/>
          <w:szCs w:val="20"/>
          <w:lang w:eastAsia="cs-CZ"/>
        </w:rPr>
        <w:t>Potvrdenie</w:t>
      </w:r>
      <w:bookmarkEnd w:id="150"/>
    </w:p>
    <w:p w:rsidR="006A7FB4" w:rsidRPr="007169FA" w:rsidRDefault="006A7FB4" w:rsidP="006A7FB4">
      <w:pPr>
        <w:contextualSpacing/>
        <w:rPr>
          <w:rFonts w:ascii="Times New Roman" w:hAnsi="Times New Roman"/>
          <w:sz w:val="24"/>
          <w:szCs w:val="24"/>
        </w:rPr>
      </w:pPr>
    </w:p>
    <w:p w:rsidR="006A7FB4" w:rsidRDefault="006A7FB4" w:rsidP="006A7FB4">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ríloha č. 17: Potvrdenie</w:t>
      </w:r>
    </w:p>
    <w:p w:rsidR="006A7FB4" w:rsidRPr="007169FA" w:rsidRDefault="006A7FB4" w:rsidP="006A7FB4">
      <w:pPr>
        <w:ind w:firstLine="0"/>
        <w:contextualSpacing/>
        <w:rPr>
          <w:rFonts w:ascii="Times New Roman" w:hAnsi="Times New Roman"/>
          <w:b/>
          <w:sz w:val="24"/>
          <w:szCs w:val="24"/>
        </w:rPr>
      </w:pPr>
    </w:p>
    <w:p w:rsidR="006A7FB4" w:rsidRPr="007169FA" w:rsidRDefault="006A7FB4" w:rsidP="006A7FB4">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6A7FB4" w:rsidRPr="007169FA" w:rsidRDefault="006A7FB4" w:rsidP="006A7FB4">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w:t>
      </w:r>
      <w:r>
        <w:rPr>
          <w:rFonts w:ascii="Times New Roman" w:hAnsi="Times New Roman"/>
          <w:i/>
          <w:sz w:val="24"/>
          <w:szCs w:val="24"/>
        </w:rPr>
        <w:t> </w:t>
      </w:r>
      <w:r w:rsidRPr="007169FA">
        <w:rPr>
          <w:rFonts w:ascii="Times New Roman" w:hAnsi="Times New Roman"/>
          <w:i/>
          <w:sz w:val="24"/>
          <w:szCs w:val="24"/>
        </w:rPr>
        <w:t>Žiline</w:t>
      </w:r>
    </w:p>
    <w:p w:rsidR="006A7FB4" w:rsidRDefault="006A7FB4" w:rsidP="006B72AC">
      <w:pPr>
        <w:widowControl w:val="0"/>
        <w:autoSpaceDE w:val="0"/>
        <w:autoSpaceDN w:val="0"/>
        <w:adjustRightInd w:val="0"/>
        <w:spacing w:after="0"/>
        <w:ind w:left="0" w:firstLine="0"/>
        <w:jc w:val="left"/>
        <w:rPr>
          <w:rFonts w:ascii="Times New Roman" w:hAnsi="Times New Roman"/>
          <w:sz w:val="24"/>
          <w:szCs w:val="24"/>
          <w:lang w:eastAsia="sk-SK"/>
        </w:rPr>
      </w:pPr>
    </w:p>
    <w:p w:rsidR="006A7FB4" w:rsidRDefault="003440D5" w:rsidP="006A7FB4">
      <w:pPr>
        <w:rPr>
          <w:rFonts w:ascii="Times New Roman" w:hAnsi="Times New Roman"/>
          <w:sz w:val="24"/>
          <w:szCs w:val="24"/>
          <w:lang w:eastAsia="sk-SK"/>
        </w:rPr>
      </w:pPr>
      <w:r>
        <w:rPr>
          <w:rFonts w:ascii="Times New Roman" w:hAnsi="Times New Roman"/>
          <w:noProof/>
          <w:sz w:val="24"/>
          <w:szCs w:val="24"/>
          <w:lang w:eastAsia="sk-SK"/>
        </w:rPr>
        <w:drawing>
          <wp:inline distT="0" distB="0" distL="0" distR="0">
            <wp:extent cx="5220000" cy="7365959"/>
            <wp:effectExtent l="0" t="0" r="0" b="6985"/>
            <wp:docPr id="8"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7"/>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220000" cy="7365959"/>
                    </a:xfrm>
                    <a:prstGeom prst="rect">
                      <a:avLst/>
                    </a:prstGeom>
                    <a:noFill/>
                    <a:ln>
                      <a:noFill/>
                    </a:ln>
                  </pic:spPr>
                </pic:pic>
              </a:graphicData>
            </a:graphic>
          </wp:inline>
        </w:drawing>
      </w:r>
    </w:p>
    <w:p w:rsidR="003440D5" w:rsidRPr="007169FA" w:rsidRDefault="003440D5" w:rsidP="003440D5">
      <w:pPr>
        <w:keepNext/>
        <w:shd w:val="clear" w:color="auto" w:fill="C0C0C0"/>
        <w:spacing w:after="0"/>
        <w:ind w:left="0" w:firstLine="0"/>
        <w:outlineLvl w:val="2"/>
        <w:rPr>
          <w:rFonts w:eastAsia="Calibri"/>
          <w:noProof/>
          <w:sz w:val="28"/>
          <w:szCs w:val="20"/>
          <w:lang w:eastAsia="cs-CZ"/>
        </w:rPr>
      </w:pPr>
      <w:bookmarkStart w:id="151" w:name="_Toc55222347"/>
      <w:r>
        <w:rPr>
          <w:rFonts w:eastAsia="Calibri"/>
          <w:noProof/>
          <w:sz w:val="28"/>
          <w:szCs w:val="20"/>
          <w:lang w:eastAsia="cs-CZ"/>
        </w:rPr>
        <w:lastRenderedPageBreak/>
        <w:t>Príloha č. 18</w:t>
      </w:r>
      <w:r w:rsidRPr="007169FA">
        <w:rPr>
          <w:rFonts w:eastAsia="Calibri"/>
          <w:noProof/>
          <w:sz w:val="28"/>
          <w:szCs w:val="20"/>
          <w:lang w:eastAsia="cs-CZ"/>
        </w:rPr>
        <w:t xml:space="preserve">: </w:t>
      </w:r>
      <w:r>
        <w:rPr>
          <w:rFonts w:eastAsia="Calibri"/>
          <w:noProof/>
          <w:sz w:val="28"/>
          <w:szCs w:val="20"/>
          <w:lang w:eastAsia="cs-CZ"/>
        </w:rPr>
        <w:t>Popis štruktúry súborov cestovného poriadku</w:t>
      </w:r>
      <w:bookmarkEnd w:id="151"/>
    </w:p>
    <w:p w:rsidR="003440D5" w:rsidRPr="007169FA" w:rsidRDefault="003440D5" w:rsidP="003440D5">
      <w:pPr>
        <w:contextualSpacing/>
        <w:rPr>
          <w:rFonts w:ascii="Times New Roman" w:hAnsi="Times New Roman"/>
          <w:sz w:val="24"/>
          <w:szCs w:val="24"/>
        </w:rPr>
      </w:pPr>
    </w:p>
    <w:p w:rsidR="003440D5" w:rsidRDefault="003440D5" w:rsidP="003440D5">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ríloha č. 18: Popis štruktúry súborov cestovného poriadku</w:t>
      </w:r>
    </w:p>
    <w:p w:rsidR="003440D5" w:rsidRPr="007169FA" w:rsidRDefault="003440D5" w:rsidP="003440D5">
      <w:pPr>
        <w:ind w:firstLine="0"/>
        <w:contextualSpacing/>
        <w:rPr>
          <w:rFonts w:ascii="Times New Roman" w:hAnsi="Times New Roman"/>
          <w:b/>
          <w:sz w:val="24"/>
          <w:szCs w:val="24"/>
        </w:rPr>
      </w:pPr>
    </w:p>
    <w:p w:rsidR="003440D5" w:rsidRPr="007169FA" w:rsidRDefault="003440D5" w:rsidP="003440D5">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3440D5" w:rsidRPr="007169FA" w:rsidRDefault="003440D5" w:rsidP="003440D5">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w:t>
      </w:r>
      <w:r>
        <w:rPr>
          <w:rFonts w:ascii="Times New Roman" w:hAnsi="Times New Roman"/>
          <w:i/>
          <w:sz w:val="24"/>
          <w:szCs w:val="24"/>
        </w:rPr>
        <w:t> </w:t>
      </w:r>
      <w:r w:rsidRPr="007169FA">
        <w:rPr>
          <w:rFonts w:ascii="Times New Roman" w:hAnsi="Times New Roman"/>
          <w:i/>
          <w:sz w:val="24"/>
          <w:szCs w:val="24"/>
        </w:rPr>
        <w:t>Žiline</w:t>
      </w:r>
    </w:p>
    <w:p w:rsidR="00EC23D9" w:rsidRDefault="00EC23D9" w:rsidP="006A7FB4">
      <w:pPr>
        <w:rPr>
          <w:rFonts w:ascii="Times New Roman" w:hAnsi="Times New Roman"/>
          <w:sz w:val="24"/>
          <w:szCs w:val="24"/>
          <w:lang w:eastAsia="sk-SK"/>
        </w:rPr>
      </w:pPr>
    </w:p>
    <w:p w:rsidR="00EC23D9" w:rsidRPr="00F84F90" w:rsidRDefault="00EC23D9" w:rsidP="00EC23D9">
      <w:pPr>
        <w:pStyle w:val="Nadpis1"/>
        <w:kinsoku w:val="0"/>
        <w:overflowPunct w:val="0"/>
        <w:spacing w:line="445" w:lineRule="exact"/>
        <w:ind w:left="2"/>
        <w:rPr>
          <w:rFonts w:asciiTheme="minorHAnsi" w:hAnsiTheme="minorHAnsi" w:cstheme="minorHAnsi"/>
          <w:spacing w:val="-1"/>
        </w:rPr>
      </w:pPr>
    </w:p>
    <w:p w:rsidR="00EC23D9" w:rsidRPr="00F84F90" w:rsidRDefault="00EC23D9" w:rsidP="00EC23D9">
      <w:pPr>
        <w:pStyle w:val="Nadpis1"/>
        <w:kinsoku w:val="0"/>
        <w:overflowPunct w:val="0"/>
        <w:spacing w:line="445" w:lineRule="exact"/>
        <w:ind w:left="2"/>
        <w:rPr>
          <w:rFonts w:asciiTheme="minorHAnsi" w:hAnsiTheme="minorHAnsi" w:cstheme="minorHAnsi"/>
          <w:spacing w:val="-1"/>
        </w:rPr>
      </w:pPr>
    </w:p>
    <w:p w:rsidR="00EC23D9" w:rsidRPr="00F84F90" w:rsidRDefault="00EC23D9" w:rsidP="00EC23D9">
      <w:pPr>
        <w:pStyle w:val="Nadpis1"/>
        <w:kinsoku w:val="0"/>
        <w:overflowPunct w:val="0"/>
        <w:spacing w:line="445" w:lineRule="exact"/>
        <w:ind w:left="2"/>
        <w:rPr>
          <w:rFonts w:asciiTheme="minorHAnsi" w:hAnsiTheme="minorHAnsi" w:cstheme="minorHAnsi"/>
          <w:spacing w:val="-1"/>
        </w:rPr>
      </w:pPr>
    </w:p>
    <w:p w:rsidR="00EC23D9" w:rsidRPr="00F84F90" w:rsidRDefault="00EC23D9" w:rsidP="00EC23D9">
      <w:pPr>
        <w:rPr>
          <w:rFonts w:asciiTheme="minorHAnsi" w:hAnsiTheme="minorHAnsi" w:cstheme="minorHAnsi"/>
        </w:rPr>
      </w:pPr>
    </w:p>
    <w:p w:rsidR="00EC23D9" w:rsidRPr="00F84F90" w:rsidRDefault="00EC23D9" w:rsidP="00EC23D9">
      <w:pPr>
        <w:pStyle w:val="Nadpis1"/>
        <w:kinsoku w:val="0"/>
        <w:overflowPunct w:val="0"/>
        <w:spacing w:line="276" w:lineRule="auto"/>
        <w:rPr>
          <w:rFonts w:asciiTheme="minorHAnsi" w:hAnsiTheme="minorHAnsi" w:cstheme="minorHAnsi"/>
          <w:spacing w:val="-1"/>
          <w:sz w:val="40"/>
          <w:szCs w:val="40"/>
        </w:rPr>
      </w:pPr>
    </w:p>
    <w:p w:rsidR="00EC23D9" w:rsidRPr="00F84F90" w:rsidRDefault="00EC23D9" w:rsidP="00EC23D9">
      <w:pPr>
        <w:pStyle w:val="Nadpis1"/>
        <w:kinsoku w:val="0"/>
        <w:overflowPunct w:val="0"/>
        <w:spacing w:line="276" w:lineRule="auto"/>
        <w:rPr>
          <w:rFonts w:asciiTheme="minorHAnsi" w:hAnsiTheme="minorHAnsi" w:cstheme="minorHAnsi"/>
          <w:spacing w:val="-1"/>
          <w:sz w:val="40"/>
          <w:szCs w:val="40"/>
        </w:rPr>
      </w:pPr>
    </w:p>
    <w:p w:rsidR="00EC23D9" w:rsidRPr="00F84F90" w:rsidRDefault="00EC23D9" w:rsidP="00EC23D9">
      <w:pPr>
        <w:pStyle w:val="Nadpis1"/>
        <w:kinsoku w:val="0"/>
        <w:overflowPunct w:val="0"/>
        <w:spacing w:line="276" w:lineRule="auto"/>
        <w:rPr>
          <w:rFonts w:asciiTheme="minorHAnsi" w:hAnsiTheme="minorHAnsi" w:cstheme="minorHAnsi"/>
          <w:spacing w:val="-1"/>
          <w:sz w:val="40"/>
          <w:szCs w:val="40"/>
        </w:rPr>
      </w:pPr>
    </w:p>
    <w:p w:rsidR="00EC23D9" w:rsidRPr="00F84F90" w:rsidRDefault="00EC23D9" w:rsidP="00EC23D9">
      <w:pPr>
        <w:pStyle w:val="Nadpis1"/>
        <w:kinsoku w:val="0"/>
        <w:overflowPunct w:val="0"/>
        <w:spacing w:line="276" w:lineRule="auto"/>
        <w:rPr>
          <w:rFonts w:asciiTheme="minorHAnsi" w:hAnsiTheme="minorHAnsi" w:cstheme="minorHAnsi"/>
          <w:spacing w:val="-1"/>
          <w:sz w:val="40"/>
          <w:szCs w:val="40"/>
        </w:rPr>
      </w:pPr>
    </w:p>
    <w:p w:rsidR="00EC23D9" w:rsidRPr="00F84F90" w:rsidRDefault="00EC23D9" w:rsidP="00EC23D9">
      <w:pPr>
        <w:pStyle w:val="Nadpis1"/>
        <w:kinsoku w:val="0"/>
        <w:overflowPunct w:val="0"/>
        <w:spacing w:line="276" w:lineRule="auto"/>
        <w:rPr>
          <w:rFonts w:asciiTheme="minorHAnsi" w:hAnsiTheme="minorHAnsi" w:cstheme="minorHAnsi"/>
          <w:spacing w:val="-1"/>
          <w:sz w:val="40"/>
          <w:szCs w:val="40"/>
        </w:rPr>
      </w:pPr>
    </w:p>
    <w:p w:rsidR="00EC23D9" w:rsidRPr="00487529" w:rsidRDefault="00EC23D9" w:rsidP="00487529">
      <w:pPr>
        <w:ind w:left="0" w:firstLine="0"/>
        <w:jc w:val="center"/>
        <w:rPr>
          <w:b/>
          <w:bCs/>
          <w:sz w:val="36"/>
          <w:szCs w:val="36"/>
        </w:rPr>
      </w:pPr>
      <w:r w:rsidRPr="00487529">
        <w:rPr>
          <w:b/>
          <w:spacing w:val="-1"/>
          <w:sz w:val="36"/>
          <w:szCs w:val="36"/>
        </w:rPr>
        <w:t>Š</w:t>
      </w:r>
      <w:r w:rsidRPr="00487529">
        <w:rPr>
          <w:b/>
          <w:sz w:val="36"/>
          <w:szCs w:val="36"/>
        </w:rPr>
        <w:t>t</w:t>
      </w:r>
      <w:r w:rsidRPr="00487529">
        <w:rPr>
          <w:b/>
          <w:spacing w:val="9"/>
          <w:sz w:val="36"/>
          <w:szCs w:val="36"/>
        </w:rPr>
        <w:t>r</w:t>
      </w:r>
      <w:r w:rsidRPr="00487529">
        <w:rPr>
          <w:b/>
          <w:sz w:val="36"/>
          <w:szCs w:val="36"/>
        </w:rPr>
        <w:t>uktú</w:t>
      </w:r>
      <w:r w:rsidRPr="00487529">
        <w:rPr>
          <w:b/>
          <w:spacing w:val="3"/>
          <w:sz w:val="36"/>
          <w:szCs w:val="36"/>
        </w:rPr>
        <w:t>r</w:t>
      </w:r>
      <w:r w:rsidRPr="00487529">
        <w:rPr>
          <w:b/>
          <w:sz w:val="36"/>
          <w:szCs w:val="36"/>
        </w:rPr>
        <w:t>a</w:t>
      </w:r>
      <w:r w:rsidRPr="00487529">
        <w:rPr>
          <w:b/>
          <w:spacing w:val="-13"/>
          <w:sz w:val="36"/>
          <w:szCs w:val="36"/>
        </w:rPr>
        <w:t xml:space="preserve"> súborov </w:t>
      </w:r>
      <w:r w:rsidRPr="00487529">
        <w:rPr>
          <w:b/>
          <w:spacing w:val="3"/>
          <w:sz w:val="36"/>
          <w:szCs w:val="36"/>
        </w:rPr>
        <w:t>cestovného poriadku</w:t>
      </w:r>
      <w:r w:rsidRPr="00487529">
        <w:rPr>
          <w:b/>
          <w:spacing w:val="-12"/>
          <w:sz w:val="36"/>
          <w:szCs w:val="36"/>
        </w:rPr>
        <w:t xml:space="preserve"> </w:t>
      </w:r>
      <w:r w:rsidRPr="00487529">
        <w:rPr>
          <w:b/>
          <w:sz w:val="36"/>
          <w:szCs w:val="36"/>
        </w:rPr>
        <w:t>pre elektronický zastávkový informačný panel</w:t>
      </w:r>
    </w:p>
    <w:p w:rsidR="00EC23D9" w:rsidRPr="00F84F90" w:rsidRDefault="00EC23D9" w:rsidP="00EC23D9">
      <w:pPr>
        <w:kinsoku w:val="0"/>
        <w:overflowPunct w:val="0"/>
        <w:spacing w:line="200" w:lineRule="exact"/>
        <w:rPr>
          <w:rFonts w:asciiTheme="minorHAnsi" w:hAnsiTheme="minorHAnsi" w:cstheme="minorHAnsi"/>
          <w:sz w:val="20"/>
          <w:szCs w:val="20"/>
        </w:rPr>
      </w:pPr>
    </w:p>
    <w:p w:rsidR="00EC23D9" w:rsidRPr="00F84F90" w:rsidRDefault="00EC23D9" w:rsidP="00EC23D9">
      <w:pPr>
        <w:kinsoku w:val="0"/>
        <w:overflowPunct w:val="0"/>
        <w:spacing w:before="11" w:line="240" w:lineRule="exact"/>
        <w:rPr>
          <w:rFonts w:asciiTheme="minorHAnsi" w:hAnsiTheme="minorHAnsi" w:cstheme="minorHAnsi"/>
        </w:rPr>
      </w:pPr>
    </w:p>
    <w:p w:rsidR="00EC23D9" w:rsidRPr="00487529" w:rsidRDefault="00EC23D9" w:rsidP="00487529">
      <w:pPr>
        <w:jc w:val="center"/>
        <w:rPr>
          <w:b/>
          <w:spacing w:val="-1"/>
          <w:sz w:val="32"/>
          <w:szCs w:val="32"/>
        </w:rPr>
      </w:pPr>
      <w:r w:rsidRPr="00487529">
        <w:rPr>
          <w:b/>
          <w:sz w:val="32"/>
          <w:szCs w:val="32"/>
        </w:rPr>
        <w:t>v</w:t>
      </w:r>
      <w:r w:rsidRPr="00487529">
        <w:rPr>
          <w:b/>
          <w:spacing w:val="-8"/>
          <w:sz w:val="32"/>
          <w:szCs w:val="32"/>
        </w:rPr>
        <w:t xml:space="preserve"> </w:t>
      </w:r>
      <w:r w:rsidRPr="00487529">
        <w:rPr>
          <w:b/>
          <w:sz w:val="32"/>
          <w:szCs w:val="32"/>
        </w:rPr>
        <w:t>2</w:t>
      </w:r>
      <w:r w:rsidRPr="00487529">
        <w:rPr>
          <w:b/>
          <w:spacing w:val="-1"/>
          <w:sz w:val="32"/>
          <w:szCs w:val="32"/>
        </w:rPr>
        <w:t>.</w:t>
      </w:r>
      <w:r w:rsidRPr="00487529">
        <w:rPr>
          <w:b/>
          <w:sz w:val="32"/>
          <w:szCs w:val="32"/>
        </w:rPr>
        <w:t>1</w:t>
      </w:r>
    </w:p>
    <w:p w:rsidR="00EC23D9" w:rsidRPr="00F84F90" w:rsidRDefault="00EC23D9" w:rsidP="00EC23D9">
      <w:pPr>
        <w:pStyle w:val="Nadpis1"/>
        <w:kinsoku w:val="0"/>
        <w:overflowPunct w:val="0"/>
        <w:spacing w:line="445" w:lineRule="exact"/>
        <w:ind w:left="2"/>
        <w:rPr>
          <w:rFonts w:asciiTheme="minorHAnsi" w:hAnsiTheme="minorHAnsi" w:cstheme="minorHAnsi"/>
          <w:spacing w:val="-1"/>
        </w:rPr>
      </w:pPr>
    </w:p>
    <w:p w:rsidR="00EC23D9" w:rsidRPr="00F84F90" w:rsidRDefault="00EC23D9" w:rsidP="00EC23D9">
      <w:pPr>
        <w:pStyle w:val="Nadpis1"/>
        <w:kinsoku w:val="0"/>
        <w:overflowPunct w:val="0"/>
        <w:spacing w:line="445" w:lineRule="exact"/>
        <w:ind w:left="2"/>
        <w:rPr>
          <w:rFonts w:asciiTheme="minorHAnsi" w:hAnsiTheme="minorHAnsi" w:cstheme="minorHAnsi"/>
          <w:spacing w:val="-1"/>
        </w:rPr>
      </w:pPr>
      <w:r w:rsidRPr="00F84F90">
        <w:rPr>
          <w:rFonts w:asciiTheme="minorHAnsi" w:hAnsiTheme="minorHAnsi" w:cstheme="minorHAnsi"/>
          <w:spacing w:val="-1"/>
        </w:rPr>
        <w:br w:type="page"/>
      </w:r>
    </w:p>
    <w:p w:rsidR="00EC23D9" w:rsidRPr="00F84F90" w:rsidRDefault="00EC23D9" w:rsidP="00EC23D9">
      <w:pPr>
        <w:widowControl w:val="0"/>
        <w:numPr>
          <w:ilvl w:val="0"/>
          <w:numId w:val="44"/>
        </w:numPr>
        <w:tabs>
          <w:tab w:val="left" w:pos="547"/>
        </w:tabs>
        <w:kinsoku w:val="0"/>
        <w:overflowPunct w:val="0"/>
        <w:autoSpaceDE w:val="0"/>
        <w:autoSpaceDN w:val="0"/>
        <w:adjustRightInd w:val="0"/>
        <w:spacing w:before="58" w:after="0"/>
        <w:ind w:left="548"/>
        <w:jc w:val="left"/>
        <w:rPr>
          <w:rFonts w:asciiTheme="minorHAnsi" w:hAnsiTheme="minorHAnsi" w:cstheme="minorHAnsi"/>
          <w:sz w:val="32"/>
          <w:szCs w:val="32"/>
        </w:rPr>
      </w:pPr>
      <w:r w:rsidRPr="00F84F90">
        <w:rPr>
          <w:rFonts w:asciiTheme="minorHAnsi" w:hAnsiTheme="minorHAnsi" w:cstheme="minorHAnsi"/>
          <w:b/>
          <w:bCs/>
          <w:spacing w:val="-1"/>
          <w:sz w:val="32"/>
          <w:szCs w:val="32"/>
        </w:rPr>
        <w:lastRenderedPageBreak/>
        <w:t>Názov súboru s cestovným poriadkom</w:t>
      </w:r>
    </w:p>
    <w:p w:rsidR="00EC23D9" w:rsidRPr="00F84F90" w:rsidRDefault="00EC23D9" w:rsidP="00EC23D9">
      <w:pPr>
        <w:kinsoku w:val="0"/>
        <w:overflowPunct w:val="0"/>
        <w:spacing w:before="6" w:line="190" w:lineRule="exact"/>
        <w:rPr>
          <w:rFonts w:asciiTheme="minorHAnsi" w:hAnsiTheme="minorHAnsi" w:cstheme="minorHAnsi"/>
          <w:sz w:val="19"/>
          <w:szCs w:val="19"/>
        </w:rPr>
      </w:pPr>
    </w:p>
    <w:p w:rsidR="00EC23D9" w:rsidRDefault="00EC23D9" w:rsidP="00EC23D9">
      <w:pPr>
        <w:pStyle w:val="Zkladntext"/>
        <w:kinsoku w:val="0"/>
        <w:overflowPunct w:val="0"/>
        <w:ind w:left="116"/>
        <w:rPr>
          <w:rFonts w:asciiTheme="minorHAnsi" w:hAnsiTheme="minorHAnsi" w:cstheme="minorHAnsi"/>
        </w:rPr>
      </w:pPr>
      <w:r w:rsidRPr="00F84F90">
        <w:rPr>
          <w:rFonts w:asciiTheme="minorHAnsi" w:hAnsiTheme="minorHAnsi" w:cstheme="minorHAnsi"/>
        </w:rPr>
        <w:t>Súbor s cestovným poriadkom má obsah:</w:t>
      </w:r>
    </w:p>
    <w:p w:rsidR="00EC23D9" w:rsidRPr="00EC23D9" w:rsidRDefault="00EC23D9" w:rsidP="00EC23D9">
      <w:pPr>
        <w:pStyle w:val="Zkladntext"/>
        <w:kinsoku w:val="0"/>
        <w:overflowPunct w:val="0"/>
        <w:ind w:left="116"/>
        <w:rPr>
          <w:rFonts w:asciiTheme="minorHAnsi" w:hAnsiTheme="minorHAnsi" w:cstheme="minorHAnsi"/>
        </w:rPr>
      </w:pPr>
      <w:r w:rsidRPr="00F84F90">
        <w:rPr>
          <w:rFonts w:asciiTheme="minorHAnsi" w:hAnsiTheme="minorHAnsi" w:cstheme="minorHAnsi"/>
          <w:spacing w:val="-10"/>
        </w:rPr>
        <w:t>R</w:t>
      </w:r>
      <w:r w:rsidRPr="00F84F90">
        <w:rPr>
          <w:rFonts w:asciiTheme="minorHAnsi" w:hAnsiTheme="minorHAnsi" w:cstheme="minorHAnsi"/>
        </w:rPr>
        <w:t>TYY</w:t>
      </w:r>
      <w:r w:rsidRPr="00F84F90">
        <w:rPr>
          <w:rFonts w:asciiTheme="minorHAnsi" w:hAnsiTheme="minorHAnsi" w:cstheme="minorHAnsi"/>
          <w:spacing w:val="-1"/>
        </w:rPr>
        <w:t>MM</w:t>
      </w:r>
      <w:r w:rsidRPr="00F84F90">
        <w:rPr>
          <w:rFonts w:asciiTheme="minorHAnsi" w:hAnsiTheme="minorHAnsi" w:cstheme="minorHAnsi"/>
          <w:spacing w:val="-2"/>
        </w:rPr>
        <w:t>D</w:t>
      </w:r>
      <w:r w:rsidRPr="00F84F90">
        <w:rPr>
          <w:rFonts w:asciiTheme="minorHAnsi" w:hAnsiTheme="minorHAnsi" w:cstheme="minorHAnsi"/>
        </w:rPr>
        <w:t>D.</w:t>
      </w:r>
      <w:r w:rsidRPr="00F84F90">
        <w:rPr>
          <w:rFonts w:asciiTheme="minorHAnsi" w:hAnsiTheme="minorHAnsi" w:cstheme="minorHAnsi"/>
          <w:spacing w:val="1"/>
        </w:rPr>
        <w:t>G</w:t>
      </w:r>
      <w:r w:rsidRPr="00F84F90">
        <w:rPr>
          <w:rFonts w:asciiTheme="minorHAnsi" w:hAnsiTheme="minorHAnsi" w:cstheme="minorHAnsi"/>
          <w:spacing w:val="-1"/>
        </w:rPr>
        <w:t>G</w:t>
      </w:r>
      <w:r w:rsidRPr="00F84F90">
        <w:rPr>
          <w:rFonts w:asciiTheme="minorHAnsi" w:hAnsiTheme="minorHAnsi" w:cstheme="minorHAnsi"/>
          <w:spacing w:val="-2"/>
        </w:rPr>
        <w:t>X</w:t>
      </w:r>
      <w:r w:rsidRPr="00F84F90">
        <w:rPr>
          <w:rFonts w:asciiTheme="minorHAnsi" w:hAnsiTheme="minorHAnsi" w:cstheme="minorHAnsi"/>
        </w:rPr>
        <w:t>SSS</w:t>
      </w:r>
      <w:r w:rsidRPr="00F84F90">
        <w:rPr>
          <w:rFonts w:asciiTheme="minorHAnsi" w:hAnsiTheme="minorHAnsi" w:cstheme="minorHAnsi"/>
          <w:spacing w:val="-2"/>
        </w:rPr>
        <w:t>S</w:t>
      </w:r>
      <w:r w:rsidRPr="00F84F90">
        <w:rPr>
          <w:rFonts w:asciiTheme="minorHAnsi" w:hAnsiTheme="minorHAnsi" w:cstheme="minorHAnsi"/>
        </w:rPr>
        <w:t>S</w:t>
      </w:r>
    </w:p>
    <w:p w:rsidR="00EC23D9" w:rsidRPr="00F84F90" w:rsidRDefault="00EC23D9" w:rsidP="00EC23D9">
      <w:pPr>
        <w:pStyle w:val="Bezriadkovania"/>
      </w:pPr>
    </w:p>
    <w:p w:rsidR="00EC23D9" w:rsidRPr="00F84F90" w:rsidRDefault="00EC23D9" w:rsidP="00EC23D9">
      <w:pPr>
        <w:pStyle w:val="Zkladntext"/>
        <w:kinsoku w:val="0"/>
        <w:overflowPunct w:val="0"/>
        <w:ind w:left="116"/>
        <w:rPr>
          <w:rFonts w:asciiTheme="minorHAnsi" w:hAnsiTheme="minorHAnsi" w:cstheme="minorHAnsi"/>
        </w:rPr>
      </w:pPr>
      <w:r w:rsidRPr="00F84F90">
        <w:rPr>
          <w:rFonts w:asciiTheme="minorHAnsi" w:hAnsiTheme="minorHAnsi" w:cstheme="minorHAnsi"/>
        </w:rPr>
        <w:t>kde:</w:t>
      </w:r>
    </w:p>
    <w:p w:rsidR="00EC23D9" w:rsidRPr="00F84F90" w:rsidRDefault="00EC23D9" w:rsidP="00EC23D9">
      <w:pPr>
        <w:pStyle w:val="Zkladntext"/>
        <w:kinsoku w:val="0"/>
        <w:overflowPunct w:val="0"/>
        <w:ind w:left="116" w:right="-14"/>
        <w:rPr>
          <w:rFonts w:asciiTheme="minorHAnsi" w:hAnsiTheme="minorHAnsi" w:cstheme="minorHAnsi"/>
          <w:spacing w:val="-4"/>
        </w:rPr>
      </w:pPr>
      <w:r w:rsidRPr="00F84F90">
        <w:rPr>
          <w:rFonts w:asciiTheme="minorHAnsi" w:hAnsiTheme="minorHAnsi" w:cstheme="minorHAnsi"/>
        </w:rPr>
        <w:t>y</w:t>
      </w:r>
      <w:r w:rsidRPr="00F84F90">
        <w:rPr>
          <w:rFonts w:asciiTheme="minorHAnsi" w:hAnsiTheme="minorHAnsi" w:cstheme="minorHAnsi"/>
          <w:spacing w:val="-2"/>
        </w:rPr>
        <w:t>y</w:t>
      </w:r>
      <w:r w:rsidRPr="00F84F90">
        <w:rPr>
          <w:rFonts w:asciiTheme="minorHAnsi" w:hAnsiTheme="minorHAnsi" w:cstheme="minorHAnsi"/>
          <w:spacing w:val="-1"/>
        </w:rPr>
        <w:t>mm</w:t>
      </w:r>
      <w:r w:rsidRPr="00F84F90">
        <w:rPr>
          <w:rFonts w:asciiTheme="minorHAnsi" w:hAnsiTheme="minorHAnsi" w:cstheme="minorHAnsi"/>
          <w:spacing w:val="1"/>
        </w:rPr>
        <w:t>d</w:t>
      </w:r>
      <w:r w:rsidRPr="00F84F90">
        <w:rPr>
          <w:rFonts w:asciiTheme="minorHAnsi" w:hAnsiTheme="minorHAnsi" w:cstheme="minorHAnsi"/>
        </w:rPr>
        <w:t>d</w:t>
      </w:r>
      <w:r w:rsidRPr="00F84F90">
        <w:rPr>
          <w:rFonts w:asciiTheme="minorHAnsi" w:hAnsiTheme="minorHAnsi" w:cstheme="minorHAnsi"/>
          <w:spacing w:val="-5"/>
        </w:rPr>
        <w:t xml:space="preserve"> </w:t>
      </w:r>
      <w:r w:rsidRPr="00F84F90">
        <w:rPr>
          <w:rFonts w:asciiTheme="minorHAnsi" w:hAnsiTheme="minorHAnsi" w:cstheme="minorHAnsi"/>
        </w:rPr>
        <w:t>–</w:t>
      </w:r>
      <w:r w:rsidRPr="00F84F90">
        <w:rPr>
          <w:rFonts w:asciiTheme="minorHAnsi" w:hAnsiTheme="minorHAnsi" w:cstheme="minorHAnsi"/>
          <w:spacing w:val="-4"/>
        </w:rPr>
        <w:t xml:space="preserve"> dátum platnosti cestovného poriadku</w:t>
      </w:r>
    </w:p>
    <w:p w:rsidR="00EC23D9" w:rsidRPr="00F84F90" w:rsidRDefault="00EC23D9" w:rsidP="00EC23D9">
      <w:pPr>
        <w:pStyle w:val="Zkladntext"/>
        <w:kinsoku w:val="0"/>
        <w:overflowPunct w:val="0"/>
        <w:ind w:left="116" w:right="4967"/>
        <w:rPr>
          <w:rFonts w:asciiTheme="minorHAnsi" w:hAnsiTheme="minorHAnsi" w:cstheme="minorHAnsi"/>
        </w:rPr>
      </w:pPr>
      <w:r w:rsidRPr="00F84F90">
        <w:rPr>
          <w:rFonts w:asciiTheme="minorHAnsi" w:hAnsiTheme="minorHAnsi" w:cstheme="minorHAnsi"/>
        </w:rPr>
        <w:t>gg</w:t>
      </w:r>
      <w:r w:rsidRPr="00F84F90">
        <w:rPr>
          <w:rFonts w:asciiTheme="minorHAnsi" w:hAnsiTheme="minorHAnsi" w:cstheme="minorHAnsi"/>
          <w:spacing w:val="-3"/>
        </w:rPr>
        <w:t xml:space="preserve"> </w:t>
      </w:r>
      <w:r w:rsidRPr="00F84F90">
        <w:rPr>
          <w:rFonts w:asciiTheme="minorHAnsi" w:hAnsiTheme="minorHAnsi" w:cstheme="minorHAnsi"/>
        </w:rPr>
        <w:t>–</w:t>
      </w:r>
      <w:r w:rsidRPr="00F84F90">
        <w:rPr>
          <w:rFonts w:asciiTheme="minorHAnsi" w:hAnsiTheme="minorHAnsi" w:cstheme="minorHAnsi"/>
          <w:spacing w:val="-3"/>
        </w:rPr>
        <w:t xml:space="preserve"> </w:t>
      </w:r>
      <w:r w:rsidRPr="00F84F90">
        <w:rPr>
          <w:rFonts w:asciiTheme="minorHAnsi" w:hAnsiTheme="minorHAnsi" w:cstheme="minorHAnsi"/>
        </w:rPr>
        <w:t>p.č.</w:t>
      </w:r>
      <w:r w:rsidRPr="00F84F90">
        <w:rPr>
          <w:rFonts w:asciiTheme="minorHAnsi" w:hAnsiTheme="minorHAnsi" w:cstheme="minorHAnsi"/>
          <w:spacing w:val="-3"/>
        </w:rPr>
        <w:t xml:space="preserve"> </w:t>
      </w:r>
      <w:r w:rsidRPr="00F84F90">
        <w:rPr>
          <w:rFonts w:asciiTheme="minorHAnsi" w:hAnsiTheme="minorHAnsi" w:cstheme="minorHAnsi"/>
        </w:rPr>
        <w:t>vygenerovaného súboru</w:t>
      </w:r>
    </w:p>
    <w:p w:rsidR="00EC23D9" w:rsidRPr="00F84F90" w:rsidRDefault="00EC23D9" w:rsidP="00EC23D9">
      <w:pPr>
        <w:pStyle w:val="Zkladntext"/>
        <w:kinsoku w:val="0"/>
        <w:overflowPunct w:val="0"/>
        <w:ind w:left="116"/>
        <w:rPr>
          <w:rFonts w:asciiTheme="minorHAnsi" w:hAnsiTheme="minorHAnsi" w:cstheme="minorHAnsi"/>
        </w:rPr>
      </w:pPr>
      <w:r w:rsidRPr="00F84F90">
        <w:rPr>
          <w:rFonts w:asciiTheme="minorHAnsi" w:hAnsiTheme="minorHAnsi" w:cstheme="minorHAnsi"/>
          <w:spacing w:val="-2"/>
        </w:rPr>
        <w:t>s</w:t>
      </w:r>
      <w:r w:rsidRPr="00F84F90">
        <w:rPr>
          <w:rFonts w:asciiTheme="minorHAnsi" w:hAnsiTheme="minorHAnsi" w:cstheme="minorHAnsi"/>
        </w:rPr>
        <w:t>s</w:t>
      </w:r>
      <w:r w:rsidRPr="00F84F90">
        <w:rPr>
          <w:rFonts w:asciiTheme="minorHAnsi" w:hAnsiTheme="minorHAnsi" w:cstheme="minorHAnsi"/>
          <w:spacing w:val="-2"/>
        </w:rPr>
        <w:t>s</w:t>
      </w:r>
      <w:r w:rsidRPr="00F84F90">
        <w:rPr>
          <w:rFonts w:asciiTheme="minorHAnsi" w:hAnsiTheme="minorHAnsi" w:cstheme="minorHAnsi"/>
        </w:rPr>
        <w:t>ss</w:t>
      </w:r>
      <w:r w:rsidRPr="00F84F90">
        <w:rPr>
          <w:rFonts w:asciiTheme="minorHAnsi" w:hAnsiTheme="minorHAnsi" w:cstheme="minorHAnsi"/>
          <w:spacing w:val="-5"/>
        </w:rPr>
        <w:t xml:space="preserve"> </w:t>
      </w:r>
      <w:r w:rsidRPr="00F84F90">
        <w:rPr>
          <w:rFonts w:asciiTheme="minorHAnsi" w:hAnsiTheme="minorHAnsi" w:cstheme="minorHAnsi"/>
        </w:rPr>
        <w:t>–</w:t>
      </w:r>
      <w:r w:rsidRPr="00F84F90">
        <w:rPr>
          <w:rFonts w:asciiTheme="minorHAnsi" w:hAnsiTheme="minorHAnsi" w:cstheme="minorHAnsi"/>
          <w:spacing w:val="-4"/>
        </w:rPr>
        <w:t xml:space="preserve"> </w:t>
      </w:r>
      <w:r w:rsidRPr="00F84F90">
        <w:rPr>
          <w:rFonts w:asciiTheme="minorHAnsi" w:hAnsiTheme="minorHAnsi" w:cstheme="minorHAnsi"/>
          <w:spacing w:val="-1"/>
        </w:rPr>
        <w:t>identifikátor stĺpika</w:t>
      </w:r>
    </w:p>
    <w:p w:rsidR="00EC23D9" w:rsidRPr="00F84F90" w:rsidRDefault="00EC23D9" w:rsidP="00EC23D9">
      <w:pPr>
        <w:pStyle w:val="Bezriadkovania"/>
      </w:pPr>
    </w:p>
    <w:p w:rsidR="00EC23D9" w:rsidRPr="00F84F90" w:rsidRDefault="00EC23D9" w:rsidP="00EC23D9">
      <w:pPr>
        <w:pStyle w:val="Bezriadkovania"/>
      </w:pPr>
    </w:p>
    <w:p w:rsidR="00EC23D9" w:rsidRPr="00B96EC3" w:rsidRDefault="00EC23D9" w:rsidP="00B96EC3">
      <w:pPr>
        <w:rPr>
          <w:b/>
          <w:bCs/>
          <w:sz w:val="32"/>
          <w:szCs w:val="32"/>
        </w:rPr>
      </w:pPr>
      <w:r w:rsidRPr="00B96EC3">
        <w:rPr>
          <w:b/>
          <w:sz w:val="32"/>
          <w:szCs w:val="32"/>
        </w:rPr>
        <w:t>Formát</w:t>
      </w:r>
      <w:r w:rsidRPr="00B96EC3">
        <w:rPr>
          <w:b/>
          <w:spacing w:val="1"/>
          <w:sz w:val="32"/>
          <w:szCs w:val="32"/>
        </w:rPr>
        <w:t xml:space="preserve"> súboru s </w:t>
      </w:r>
      <w:r w:rsidRPr="00B96EC3">
        <w:rPr>
          <w:b/>
          <w:sz w:val="32"/>
          <w:szCs w:val="32"/>
        </w:rPr>
        <w:t>cestovným poriadkom</w:t>
      </w:r>
    </w:p>
    <w:p w:rsidR="00EC23D9" w:rsidRPr="00F84F90" w:rsidRDefault="00EC23D9" w:rsidP="00EC23D9">
      <w:pPr>
        <w:pStyle w:val="Bezriadkovania"/>
      </w:pPr>
    </w:p>
    <w:p w:rsidR="00EC23D9" w:rsidRPr="00F84F90" w:rsidRDefault="00EC23D9" w:rsidP="00EC23D9">
      <w:pPr>
        <w:pStyle w:val="Zkladntext"/>
        <w:kinsoku w:val="0"/>
        <w:overflowPunct w:val="0"/>
        <w:ind w:left="116"/>
        <w:rPr>
          <w:rFonts w:asciiTheme="minorHAnsi" w:hAnsiTheme="minorHAnsi" w:cstheme="minorHAnsi"/>
        </w:rPr>
      </w:pPr>
      <w:r w:rsidRPr="00F84F90">
        <w:rPr>
          <w:rFonts w:asciiTheme="minorHAnsi" w:hAnsiTheme="minorHAnsi" w:cstheme="minorHAnsi"/>
        </w:rPr>
        <w:t>Cestovný poriadok sa skladá z nasledovných blokov:</w:t>
      </w:r>
    </w:p>
    <w:p w:rsidR="00EC23D9" w:rsidRPr="00F84F90" w:rsidRDefault="00EC23D9" w:rsidP="00EC23D9">
      <w:pPr>
        <w:kinsoku w:val="0"/>
        <w:overflowPunct w:val="0"/>
        <w:spacing w:before="16" w:line="260" w:lineRule="exact"/>
        <w:rPr>
          <w:rFonts w:asciiTheme="minorHAnsi" w:hAnsiTheme="minorHAnsi" w:cstheme="minorHAnsi"/>
          <w:sz w:val="26"/>
          <w:szCs w:val="26"/>
        </w:rPr>
      </w:pPr>
    </w:p>
    <w:p w:rsidR="00EC23D9" w:rsidRPr="00F84F90" w:rsidRDefault="00EC23D9" w:rsidP="00EC23D9">
      <w:pPr>
        <w:pStyle w:val="Zkladntext"/>
        <w:widowControl w:val="0"/>
        <w:numPr>
          <w:ilvl w:val="1"/>
          <w:numId w:val="44"/>
        </w:numPr>
        <w:tabs>
          <w:tab w:val="left" w:pos="835"/>
        </w:tabs>
        <w:kinsoku w:val="0"/>
        <w:overflowPunct w:val="0"/>
        <w:autoSpaceDE w:val="0"/>
        <w:autoSpaceDN w:val="0"/>
        <w:adjustRightInd w:val="0"/>
        <w:ind w:left="836"/>
        <w:jc w:val="left"/>
        <w:rPr>
          <w:rFonts w:asciiTheme="minorHAnsi" w:hAnsiTheme="minorHAnsi" w:cstheme="minorHAnsi"/>
        </w:rPr>
      </w:pPr>
      <w:r w:rsidRPr="00F84F90">
        <w:rPr>
          <w:rFonts w:asciiTheme="minorHAnsi" w:hAnsiTheme="minorHAnsi" w:cstheme="minorHAnsi"/>
        </w:rPr>
        <w:t>b</w:t>
      </w:r>
      <w:r w:rsidRPr="00F84F90">
        <w:rPr>
          <w:rFonts w:asciiTheme="minorHAnsi" w:hAnsiTheme="minorHAnsi" w:cstheme="minorHAnsi"/>
          <w:spacing w:val="-1"/>
        </w:rPr>
        <w:t>l</w:t>
      </w:r>
      <w:r w:rsidRPr="00F84F90">
        <w:rPr>
          <w:rFonts w:asciiTheme="minorHAnsi" w:hAnsiTheme="minorHAnsi" w:cstheme="minorHAnsi"/>
        </w:rPr>
        <w:t>ok</w:t>
      </w:r>
      <w:r w:rsidRPr="00F84F90">
        <w:rPr>
          <w:rFonts w:asciiTheme="minorHAnsi" w:hAnsiTheme="minorHAnsi" w:cstheme="minorHAnsi"/>
          <w:spacing w:val="-9"/>
        </w:rPr>
        <w:t xml:space="preserve"> hlavička</w:t>
      </w:r>
    </w:p>
    <w:p w:rsidR="00EC23D9" w:rsidRPr="00F84F90" w:rsidRDefault="00EC23D9" w:rsidP="00EC23D9">
      <w:pPr>
        <w:pStyle w:val="Zkladntext"/>
        <w:widowControl w:val="0"/>
        <w:numPr>
          <w:ilvl w:val="1"/>
          <w:numId w:val="44"/>
        </w:numPr>
        <w:tabs>
          <w:tab w:val="left" w:pos="835"/>
        </w:tabs>
        <w:kinsoku w:val="0"/>
        <w:overflowPunct w:val="0"/>
        <w:autoSpaceDE w:val="0"/>
        <w:autoSpaceDN w:val="0"/>
        <w:adjustRightInd w:val="0"/>
        <w:ind w:left="836"/>
        <w:jc w:val="left"/>
        <w:rPr>
          <w:rFonts w:asciiTheme="minorHAnsi" w:hAnsiTheme="minorHAnsi" w:cstheme="minorHAnsi"/>
        </w:rPr>
      </w:pPr>
      <w:r w:rsidRPr="00F84F90">
        <w:rPr>
          <w:rFonts w:asciiTheme="minorHAnsi" w:hAnsiTheme="minorHAnsi" w:cstheme="minorHAnsi"/>
        </w:rPr>
        <w:t>b</w:t>
      </w:r>
      <w:r w:rsidRPr="00F84F90">
        <w:rPr>
          <w:rFonts w:asciiTheme="minorHAnsi" w:hAnsiTheme="minorHAnsi" w:cstheme="minorHAnsi"/>
          <w:spacing w:val="-1"/>
        </w:rPr>
        <w:t>l</w:t>
      </w:r>
      <w:r w:rsidRPr="00F84F90">
        <w:rPr>
          <w:rFonts w:asciiTheme="minorHAnsi" w:hAnsiTheme="minorHAnsi" w:cstheme="minorHAnsi"/>
        </w:rPr>
        <w:t>ok</w:t>
      </w:r>
      <w:r w:rsidRPr="00F84F90">
        <w:rPr>
          <w:rFonts w:asciiTheme="minorHAnsi" w:hAnsiTheme="minorHAnsi" w:cstheme="minorHAnsi"/>
          <w:spacing w:val="-5"/>
        </w:rPr>
        <w:t xml:space="preserve"> adries (offsetov) pre jednotlivé elementy</w:t>
      </w:r>
    </w:p>
    <w:p w:rsidR="00EC23D9" w:rsidRDefault="00EC23D9" w:rsidP="00EC23D9">
      <w:pPr>
        <w:pStyle w:val="Zkladntext"/>
        <w:widowControl w:val="0"/>
        <w:numPr>
          <w:ilvl w:val="1"/>
          <w:numId w:val="44"/>
        </w:numPr>
        <w:tabs>
          <w:tab w:val="left" w:pos="835"/>
        </w:tabs>
        <w:kinsoku w:val="0"/>
        <w:overflowPunct w:val="0"/>
        <w:autoSpaceDE w:val="0"/>
        <w:autoSpaceDN w:val="0"/>
        <w:adjustRightInd w:val="0"/>
        <w:ind w:left="836"/>
        <w:jc w:val="left"/>
        <w:rPr>
          <w:rFonts w:asciiTheme="minorHAnsi" w:hAnsiTheme="minorHAnsi" w:cstheme="minorHAnsi"/>
        </w:rPr>
      </w:pPr>
      <w:r w:rsidRPr="00F84F90">
        <w:rPr>
          <w:rFonts w:asciiTheme="minorHAnsi" w:hAnsiTheme="minorHAnsi" w:cstheme="minorHAnsi"/>
        </w:rPr>
        <w:t>b</w:t>
      </w:r>
      <w:r w:rsidRPr="00F84F90">
        <w:rPr>
          <w:rFonts w:asciiTheme="minorHAnsi" w:hAnsiTheme="minorHAnsi" w:cstheme="minorHAnsi"/>
          <w:spacing w:val="-1"/>
        </w:rPr>
        <w:t>l</w:t>
      </w:r>
      <w:r w:rsidRPr="00F84F90">
        <w:rPr>
          <w:rFonts w:asciiTheme="minorHAnsi" w:hAnsiTheme="minorHAnsi" w:cstheme="minorHAnsi"/>
        </w:rPr>
        <w:t>ok</w:t>
      </w:r>
      <w:r w:rsidRPr="00F84F90">
        <w:rPr>
          <w:rFonts w:asciiTheme="minorHAnsi" w:hAnsiTheme="minorHAnsi" w:cstheme="minorHAnsi"/>
          <w:spacing w:val="-5"/>
        </w:rPr>
        <w:t xml:space="preserve"> </w:t>
      </w:r>
      <w:r w:rsidRPr="00F84F90">
        <w:rPr>
          <w:rFonts w:asciiTheme="minorHAnsi" w:hAnsiTheme="minorHAnsi" w:cstheme="minorHAnsi"/>
          <w:spacing w:val="-1"/>
        </w:rPr>
        <w:t>textov</w:t>
      </w:r>
    </w:p>
    <w:p w:rsidR="00EC23D9" w:rsidRDefault="00EC23D9" w:rsidP="00EC23D9">
      <w:pPr>
        <w:pStyle w:val="Zkladntext"/>
        <w:widowControl w:val="0"/>
        <w:numPr>
          <w:ilvl w:val="1"/>
          <w:numId w:val="44"/>
        </w:numPr>
        <w:tabs>
          <w:tab w:val="left" w:pos="835"/>
        </w:tabs>
        <w:kinsoku w:val="0"/>
        <w:overflowPunct w:val="0"/>
        <w:autoSpaceDE w:val="0"/>
        <w:autoSpaceDN w:val="0"/>
        <w:adjustRightInd w:val="0"/>
        <w:ind w:left="836"/>
        <w:jc w:val="left"/>
        <w:rPr>
          <w:rFonts w:asciiTheme="minorHAnsi" w:hAnsiTheme="minorHAnsi" w:cstheme="minorHAnsi"/>
        </w:rPr>
      </w:pPr>
      <w:r w:rsidRPr="00EC23D9">
        <w:rPr>
          <w:rFonts w:asciiTheme="minorHAnsi" w:hAnsiTheme="minorHAnsi" w:cstheme="minorHAnsi"/>
        </w:rPr>
        <w:t>b</w:t>
      </w:r>
      <w:r w:rsidRPr="00EC23D9">
        <w:rPr>
          <w:rFonts w:asciiTheme="minorHAnsi" w:hAnsiTheme="minorHAnsi" w:cstheme="minorHAnsi"/>
          <w:spacing w:val="-1"/>
        </w:rPr>
        <w:t>l</w:t>
      </w:r>
      <w:r w:rsidRPr="00EC23D9">
        <w:rPr>
          <w:rFonts w:asciiTheme="minorHAnsi" w:hAnsiTheme="minorHAnsi" w:cstheme="minorHAnsi"/>
        </w:rPr>
        <w:t>ok</w:t>
      </w:r>
      <w:r w:rsidRPr="00EC23D9">
        <w:rPr>
          <w:rFonts w:asciiTheme="minorHAnsi" w:hAnsiTheme="minorHAnsi" w:cstheme="minorHAnsi"/>
          <w:spacing w:val="-2"/>
        </w:rPr>
        <w:t xml:space="preserve"> </w:t>
      </w:r>
      <w:r w:rsidRPr="00EC23D9">
        <w:rPr>
          <w:rFonts w:asciiTheme="minorHAnsi" w:hAnsiTheme="minorHAnsi" w:cstheme="minorHAnsi"/>
        </w:rPr>
        <w:t>spojov</w:t>
      </w:r>
    </w:p>
    <w:p w:rsidR="00EC23D9" w:rsidRPr="00EC23D9" w:rsidRDefault="00EC23D9" w:rsidP="00EC23D9">
      <w:pPr>
        <w:pStyle w:val="Zkladntext"/>
        <w:widowControl w:val="0"/>
        <w:numPr>
          <w:ilvl w:val="1"/>
          <w:numId w:val="44"/>
        </w:numPr>
        <w:tabs>
          <w:tab w:val="left" w:pos="835"/>
        </w:tabs>
        <w:kinsoku w:val="0"/>
        <w:overflowPunct w:val="0"/>
        <w:autoSpaceDE w:val="0"/>
        <w:autoSpaceDN w:val="0"/>
        <w:adjustRightInd w:val="0"/>
        <w:ind w:left="836"/>
        <w:jc w:val="left"/>
        <w:rPr>
          <w:rFonts w:asciiTheme="minorHAnsi" w:hAnsiTheme="minorHAnsi" w:cstheme="minorHAnsi"/>
        </w:rPr>
      </w:pPr>
      <w:r w:rsidRPr="00EC23D9">
        <w:rPr>
          <w:rFonts w:asciiTheme="minorHAnsi" w:hAnsiTheme="minorHAnsi" w:cstheme="minorHAnsi"/>
        </w:rPr>
        <w:t>b</w:t>
      </w:r>
      <w:r w:rsidRPr="00EC23D9">
        <w:rPr>
          <w:rFonts w:asciiTheme="minorHAnsi" w:hAnsiTheme="minorHAnsi" w:cstheme="minorHAnsi"/>
          <w:spacing w:val="-1"/>
        </w:rPr>
        <w:t>l</w:t>
      </w:r>
      <w:r w:rsidRPr="00EC23D9">
        <w:rPr>
          <w:rFonts w:asciiTheme="minorHAnsi" w:hAnsiTheme="minorHAnsi" w:cstheme="minorHAnsi"/>
        </w:rPr>
        <w:t>ok</w:t>
      </w:r>
      <w:r w:rsidRPr="00EC23D9">
        <w:rPr>
          <w:rFonts w:asciiTheme="minorHAnsi" w:hAnsiTheme="minorHAnsi" w:cstheme="minorHAnsi"/>
          <w:spacing w:val="-10"/>
        </w:rPr>
        <w:t xml:space="preserve"> </w:t>
      </w:r>
      <w:r w:rsidRPr="00EC23D9">
        <w:rPr>
          <w:rFonts w:asciiTheme="minorHAnsi" w:hAnsiTheme="minorHAnsi" w:cstheme="minorHAnsi"/>
        </w:rPr>
        <w:t>k</w:t>
      </w:r>
      <w:r w:rsidRPr="00EC23D9">
        <w:rPr>
          <w:rFonts w:asciiTheme="minorHAnsi" w:hAnsiTheme="minorHAnsi" w:cstheme="minorHAnsi"/>
          <w:spacing w:val="-1"/>
        </w:rPr>
        <w:t>ale</w:t>
      </w:r>
      <w:r w:rsidRPr="00EC23D9">
        <w:rPr>
          <w:rFonts w:asciiTheme="minorHAnsi" w:hAnsiTheme="minorHAnsi" w:cstheme="minorHAnsi"/>
        </w:rPr>
        <w:t>n</w:t>
      </w:r>
      <w:r w:rsidRPr="00EC23D9">
        <w:rPr>
          <w:rFonts w:asciiTheme="minorHAnsi" w:hAnsiTheme="minorHAnsi" w:cstheme="minorHAnsi"/>
          <w:spacing w:val="1"/>
        </w:rPr>
        <w:t>dá</w:t>
      </w:r>
      <w:r w:rsidRPr="00EC23D9">
        <w:rPr>
          <w:rFonts w:asciiTheme="minorHAnsi" w:hAnsiTheme="minorHAnsi" w:cstheme="minorHAnsi"/>
        </w:rPr>
        <w:t>ra</w:t>
      </w:r>
    </w:p>
    <w:p w:rsidR="00EC23D9" w:rsidRPr="00F84F90" w:rsidRDefault="00EC23D9" w:rsidP="00EC23D9">
      <w:pPr>
        <w:pStyle w:val="Bezriadkovania"/>
      </w:pPr>
    </w:p>
    <w:p w:rsidR="00EC23D9" w:rsidRPr="00F84F90" w:rsidRDefault="00EC23D9" w:rsidP="00EC23D9">
      <w:pPr>
        <w:pStyle w:val="Zkladntext"/>
        <w:kinsoku w:val="0"/>
        <w:overflowPunct w:val="0"/>
        <w:rPr>
          <w:rFonts w:asciiTheme="minorHAnsi" w:hAnsiTheme="minorHAnsi" w:cstheme="minorHAnsi"/>
        </w:rPr>
      </w:pPr>
      <w:r w:rsidRPr="00F84F90">
        <w:rPr>
          <w:rFonts w:asciiTheme="minorHAnsi" w:hAnsiTheme="minorHAnsi" w:cstheme="minorHAnsi"/>
        </w:rPr>
        <w:t>2B</w:t>
      </w:r>
      <w:r w:rsidRPr="00F84F90">
        <w:rPr>
          <w:rFonts w:asciiTheme="minorHAnsi" w:hAnsiTheme="minorHAnsi" w:cstheme="minorHAnsi"/>
          <w:spacing w:val="-5"/>
        </w:rPr>
        <w:t xml:space="preserve"> </w:t>
      </w:r>
      <w:r w:rsidRPr="00F84F90">
        <w:rPr>
          <w:rFonts w:asciiTheme="minorHAnsi" w:hAnsiTheme="minorHAnsi" w:cstheme="minorHAnsi"/>
        </w:rPr>
        <w:t>-</w:t>
      </w:r>
      <w:r w:rsidRPr="00F84F90">
        <w:rPr>
          <w:rFonts w:asciiTheme="minorHAnsi" w:hAnsiTheme="minorHAnsi" w:cstheme="minorHAnsi"/>
          <w:spacing w:val="-4"/>
        </w:rPr>
        <w:t xml:space="preserve"> </w:t>
      </w:r>
      <w:r w:rsidRPr="00F84F90">
        <w:rPr>
          <w:rFonts w:asciiTheme="minorHAnsi" w:hAnsiTheme="minorHAnsi" w:cstheme="minorHAnsi"/>
        </w:rPr>
        <w:t>CRC</w:t>
      </w:r>
    </w:p>
    <w:p w:rsidR="00EC23D9" w:rsidRDefault="00EC23D9" w:rsidP="00EC23D9">
      <w:pPr>
        <w:pStyle w:val="Nadpis2"/>
        <w:kinsoku w:val="0"/>
        <w:overflowPunct w:val="0"/>
        <w:rPr>
          <w:rFonts w:asciiTheme="minorHAnsi" w:eastAsia="Times New Roman" w:hAnsiTheme="minorHAnsi" w:cstheme="minorHAnsi"/>
          <w:b w:val="0"/>
          <w:noProof w:val="0"/>
          <w:sz w:val="26"/>
          <w:szCs w:val="26"/>
          <w:lang w:eastAsia="en-US"/>
        </w:rPr>
      </w:pPr>
    </w:p>
    <w:p w:rsidR="00EC23D9" w:rsidRPr="00B96EC3" w:rsidRDefault="00EC23D9" w:rsidP="00B96EC3">
      <w:pPr>
        <w:rPr>
          <w:b/>
          <w:bCs/>
          <w:sz w:val="28"/>
          <w:szCs w:val="28"/>
        </w:rPr>
      </w:pPr>
      <w:r w:rsidRPr="00B96EC3">
        <w:rPr>
          <w:b/>
          <w:sz w:val="28"/>
          <w:szCs w:val="28"/>
        </w:rPr>
        <w:t>HLAVIČKA</w:t>
      </w:r>
    </w:p>
    <w:p w:rsidR="00EC23D9" w:rsidRPr="00F84F90" w:rsidRDefault="00EC23D9" w:rsidP="00EC23D9">
      <w:pPr>
        <w:pStyle w:val="Zkladntext"/>
        <w:kinsoku w:val="0"/>
        <w:overflowPunct w:val="0"/>
        <w:rPr>
          <w:rFonts w:asciiTheme="minorHAnsi" w:hAnsiTheme="minorHAnsi" w:cstheme="minorHAnsi"/>
        </w:rPr>
      </w:pPr>
      <w:r w:rsidRPr="00F84F90">
        <w:rPr>
          <w:rFonts w:asciiTheme="minorHAnsi" w:hAnsiTheme="minorHAnsi" w:cstheme="minorHAnsi"/>
        </w:rPr>
        <w:t>2B</w:t>
      </w:r>
      <w:r w:rsidRPr="00F84F90">
        <w:rPr>
          <w:rFonts w:asciiTheme="minorHAnsi" w:hAnsiTheme="minorHAnsi" w:cstheme="minorHAnsi"/>
          <w:spacing w:val="-5"/>
        </w:rPr>
        <w:t xml:space="preserve"> </w:t>
      </w:r>
      <w:r w:rsidRPr="00F84F90">
        <w:rPr>
          <w:rFonts w:asciiTheme="minorHAnsi" w:hAnsiTheme="minorHAnsi" w:cstheme="minorHAnsi"/>
        </w:rPr>
        <w:t>–</w:t>
      </w:r>
      <w:r w:rsidRPr="00F84F90">
        <w:rPr>
          <w:rFonts w:asciiTheme="minorHAnsi" w:hAnsiTheme="minorHAnsi" w:cstheme="minorHAnsi"/>
          <w:spacing w:val="-3"/>
        </w:rPr>
        <w:t xml:space="preserve"> dátum cestovného poriadku vo formáte</w:t>
      </w:r>
      <w:r w:rsidRPr="00F84F90">
        <w:rPr>
          <w:rFonts w:asciiTheme="minorHAnsi" w:hAnsiTheme="minorHAnsi" w:cstheme="minorHAnsi"/>
          <w:spacing w:val="-5"/>
        </w:rPr>
        <w:t xml:space="preserve"> </w:t>
      </w:r>
      <w:r w:rsidRPr="00F84F90">
        <w:rPr>
          <w:rFonts w:asciiTheme="minorHAnsi" w:hAnsiTheme="minorHAnsi" w:cstheme="minorHAnsi"/>
        </w:rPr>
        <w:t>RG</w:t>
      </w:r>
    </w:p>
    <w:p w:rsidR="00EC23D9" w:rsidRPr="00F84F90" w:rsidRDefault="00EC23D9" w:rsidP="00EC23D9">
      <w:pPr>
        <w:pStyle w:val="Zkladntext"/>
        <w:kinsoku w:val="0"/>
        <w:overflowPunct w:val="0"/>
        <w:ind w:right="-14"/>
        <w:rPr>
          <w:rFonts w:asciiTheme="minorHAnsi" w:hAnsiTheme="minorHAnsi" w:cstheme="minorHAnsi"/>
        </w:rPr>
      </w:pPr>
      <w:r w:rsidRPr="00F84F90">
        <w:rPr>
          <w:rFonts w:asciiTheme="minorHAnsi" w:hAnsiTheme="minorHAnsi" w:cstheme="minorHAnsi"/>
        </w:rPr>
        <w:t>4B</w:t>
      </w:r>
      <w:r w:rsidRPr="00F84F90">
        <w:rPr>
          <w:rFonts w:asciiTheme="minorHAnsi" w:hAnsiTheme="minorHAnsi" w:cstheme="minorHAnsi"/>
          <w:spacing w:val="-5"/>
        </w:rPr>
        <w:t xml:space="preserve"> </w:t>
      </w:r>
      <w:r w:rsidRPr="00F84F90">
        <w:rPr>
          <w:rFonts w:asciiTheme="minorHAnsi" w:hAnsiTheme="minorHAnsi" w:cstheme="minorHAnsi"/>
        </w:rPr>
        <w:t>–</w:t>
      </w:r>
      <w:r w:rsidRPr="00F84F90">
        <w:rPr>
          <w:rFonts w:asciiTheme="minorHAnsi" w:hAnsiTheme="minorHAnsi" w:cstheme="minorHAnsi"/>
          <w:spacing w:val="-4"/>
        </w:rPr>
        <w:t xml:space="preserve"> celková dĺžka súboru cestovného poriadku </w:t>
      </w:r>
      <w:r w:rsidRPr="00F84F90">
        <w:rPr>
          <w:rFonts w:asciiTheme="minorHAnsi" w:hAnsiTheme="minorHAnsi" w:cstheme="minorHAnsi"/>
        </w:rPr>
        <w:t>b</w:t>
      </w:r>
      <w:r w:rsidRPr="00F84F90">
        <w:rPr>
          <w:rFonts w:asciiTheme="minorHAnsi" w:hAnsiTheme="minorHAnsi" w:cstheme="minorHAnsi"/>
          <w:spacing w:val="-1"/>
        </w:rPr>
        <w:t>e</w:t>
      </w:r>
      <w:r w:rsidRPr="00F84F90">
        <w:rPr>
          <w:rFonts w:asciiTheme="minorHAnsi" w:hAnsiTheme="minorHAnsi" w:cstheme="minorHAnsi"/>
        </w:rPr>
        <w:t>z</w:t>
      </w:r>
      <w:r w:rsidRPr="00F84F90">
        <w:rPr>
          <w:rFonts w:asciiTheme="minorHAnsi" w:hAnsiTheme="minorHAnsi" w:cstheme="minorHAnsi"/>
          <w:spacing w:val="-5"/>
        </w:rPr>
        <w:t xml:space="preserve"> </w:t>
      </w:r>
      <w:r w:rsidRPr="00F84F90">
        <w:rPr>
          <w:rFonts w:asciiTheme="minorHAnsi" w:hAnsiTheme="minorHAnsi" w:cstheme="minorHAnsi"/>
        </w:rPr>
        <w:t>CRC</w:t>
      </w:r>
    </w:p>
    <w:p w:rsidR="00EC23D9" w:rsidRPr="00F84F90" w:rsidRDefault="00EC23D9" w:rsidP="00EC23D9">
      <w:pPr>
        <w:pStyle w:val="Zkladntext"/>
        <w:kinsoku w:val="0"/>
        <w:overflowPunct w:val="0"/>
        <w:ind w:right="-14"/>
        <w:rPr>
          <w:rFonts w:asciiTheme="minorHAnsi" w:hAnsiTheme="minorHAnsi" w:cstheme="minorHAnsi"/>
        </w:rPr>
      </w:pPr>
      <w:r w:rsidRPr="00F84F90">
        <w:rPr>
          <w:rFonts w:asciiTheme="minorHAnsi" w:hAnsiTheme="minorHAnsi" w:cstheme="minorHAnsi"/>
        </w:rPr>
        <w:t>2B</w:t>
      </w:r>
      <w:r w:rsidRPr="00F84F90">
        <w:rPr>
          <w:rFonts w:asciiTheme="minorHAnsi" w:hAnsiTheme="minorHAnsi" w:cstheme="minorHAnsi"/>
          <w:spacing w:val="-6"/>
        </w:rPr>
        <w:t xml:space="preserve"> </w:t>
      </w:r>
      <w:r w:rsidRPr="00F84F90">
        <w:rPr>
          <w:rFonts w:asciiTheme="minorHAnsi" w:hAnsiTheme="minorHAnsi" w:cstheme="minorHAnsi"/>
        </w:rPr>
        <w:t>–</w:t>
      </w:r>
      <w:r w:rsidRPr="00F84F90">
        <w:rPr>
          <w:rFonts w:asciiTheme="minorHAnsi" w:hAnsiTheme="minorHAnsi" w:cstheme="minorHAnsi"/>
          <w:spacing w:val="-4"/>
        </w:rPr>
        <w:t xml:space="preserve"> dĺžka hlavičky</w:t>
      </w:r>
    </w:p>
    <w:p w:rsidR="00EC23D9" w:rsidRPr="00F84F90" w:rsidRDefault="00EC23D9" w:rsidP="00EC23D9">
      <w:pPr>
        <w:pStyle w:val="Zkladntext"/>
        <w:kinsoku w:val="0"/>
        <w:overflowPunct w:val="0"/>
        <w:rPr>
          <w:rFonts w:asciiTheme="minorHAnsi" w:hAnsiTheme="minorHAnsi" w:cstheme="minorHAnsi"/>
        </w:rPr>
      </w:pPr>
      <w:r w:rsidRPr="00F84F90">
        <w:rPr>
          <w:rFonts w:asciiTheme="minorHAnsi" w:hAnsiTheme="minorHAnsi" w:cstheme="minorHAnsi"/>
        </w:rPr>
        <w:t>1B</w:t>
      </w:r>
      <w:r w:rsidRPr="00F84F90">
        <w:rPr>
          <w:rFonts w:asciiTheme="minorHAnsi" w:hAnsiTheme="minorHAnsi" w:cstheme="minorHAnsi"/>
          <w:spacing w:val="-4"/>
        </w:rPr>
        <w:t xml:space="preserve"> </w:t>
      </w:r>
      <w:r w:rsidRPr="00F84F90">
        <w:rPr>
          <w:rFonts w:asciiTheme="minorHAnsi" w:hAnsiTheme="minorHAnsi" w:cstheme="minorHAnsi"/>
        </w:rPr>
        <w:t>–</w:t>
      </w:r>
      <w:r w:rsidRPr="00F84F90">
        <w:rPr>
          <w:rFonts w:asciiTheme="minorHAnsi" w:hAnsiTheme="minorHAnsi" w:cstheme="minorHAnsi"/>
          <w:spacing w:val="-2"/>
        </w:rPr>
        <w:t xml:space="preserve"> v</w:t>
      </w:r>
      <w:r w:rsidRPr="00F84F90">
        <w:rPr>
          <w:rFonts w:asciiTheme="minorHAnsi" w:hAnsiTheme="minorHAnsi" w:cstheme="minorHAnsi"/>
          <w:spacing w:val="-1"/>
        </w:rPr>
        <w:t>e</w:t>
      </w:r>
      <w:r w:rsidRPr="00F84F90">
        <w:rPr>
          <w:rFonts w:asciiTheme="minorHAnsi" w:hAnsiTheme="minorHAnsi" w:cstheme="minorHAnsi"/>
          <w:spacing w:val="-2"/>
        </w:rPr>
        <w:t>rzi</w:t>
      </w:r>
      <w:r w:rsidRPr="00F84F90">
        <w:rPr>
          <w:rFonts w:asciiTheme="minorHAnsi" w:hAnsiTheme="minorHAnsi" w:cstheme="minorHAnsi"/>
        </w:rPr>
        <w:t>a</w:t>
      </w:r>
      <w:r w:rsidRPr="00F84F90">
        <w:rPr>
          <w:rFonts w:asciiTheme="minorHAnsi" w:hAnsiTheme="minorHAnsi" w:cstheme="minorHAnsi"/>
          <w:spacing w:val="-3"/>
        </w:rPr>
        <w:t xml:space="preserve"> </w:t>
      </w:r>
      <w:r w:rsidRPr="00F84F90">
        <w:rPr>
          <w:rFonts w:asciiTheme="minorHAnsi" w:hAnsiTheme="minorHAnsi" w:cstheme="minorHAnsi"/>
          <w:spacing w:val="-2"/>
        </w:rPr>
        <w:t>CP</w:t>
      </w:r>
    </w:p>
    <w:p w:rsidR="00EC23D9" w:rsidRDefault="00EC23D9" w:rsidP="00EC23D9">
      <w:pPr>
        <w:pStyle w:val="Zkladntext"/>
        <w:kinsoku w:val="0"/>
        <w:overflowPunct w:val="0"/>
        <w:rPr>
          <w:rFonts w:asciiTheme="minorHAnsi" w:hAnsiTheme="minorHAnsi" w:cstheme="minorHAnsi"/>
        </w:rPr>
      </w:pPr>
      <w:r w:rsidRPr="00F84F90">
        <w:rPr>
          <w:rFonts w:asciiTheme="minorHAnsi" w:hAnsiTheme="minorHAnsi" w:cstheme="minorHAnsi"/>
        </w:rPr>
        <w:t>2B</w:t>
      </w:r>
      <w:r w:rsidRPr="00F84F90">
        <w:rPr>
          <w:rFonts w:asciiTheme="minorHAnsi" w:hAnsiTheme="minorHAnsi" w:cstheme="minorHAnsi"/>
          <w:spacing w:val="-6"/>
        </w:rPr>
        <w:t xml:space="preserve"> </w:t>
      </w:r>
      <w:r w:rsidRPr="00F84F90">
        <w:rPr>
          <w:rFonts w:asciiTheme="minorHAnsi" w:hAnsiTheme="minorHAnsi" w:cstheme="minorHAnsi"/>
        </w:rPr>
        <w:t>–</w:t>
      </w:r>
      <w:r w:rsidRPr="00F84F90">
        <w:rPr>
          <w:rFonts w:asciiTheme="minorHAnsi" w:hAnsiTheme="minorHAnsi" w:cstheme="minorHAnsi"/>
          <w:spacing w:val="-5"/>
        </w:rPr>
        <w:t xml:space="preserve"> </w:t>
      </w:r>
      <w:r w:rsidRPr="00F84F90">
        <w:rPr>
          <w:rFonts w:asciiTheme="minorHAnsi" w:hAnsiTheme="minorHAnsi" w:cstheme="minorHAnsi"/>
          <w:spacing w:val="-1"/>
        </w:rPr>
        <w:t>i</w:t>
      </w:r>
      <w:r w:rsidRPr="00F84F90">
        <w:rPr>
          <w:rFonts w:asciiTheme="minorHAnsi" w:hAnsiTheme="minorHAnsi" w:cstheme="minorHAnsi"/>
        </w:rPr>
        <w:t>d</w:t>
      </w:r>
      <w:r w:rsidRPr="00F84F90">
        <w:rPr>
          <w:rFonts w:asciiTheme="minorHAnsi" w:hAnsiTheme="minorHAnsi" w:cstheme="minorHAnsi"/>
          <w:spacing w:val="-1"/>
        </w:rPr>
        <w:t>e</w:t>
      </w:r>
      <w:r w:rsidRPr="00F84F90">
        <w:rPr>
          <w:rFonts w:asciiTheme="minorHAnsi" w:hAnsiTheme="minorHAnsi" w:cstheme="minorHAnsi"/>
        </w:rPr>
        <w:t>n</w:t>
      </w:r>
      <w:r w:rsidRPr="00F84F90">
        <w:rPr>
          <w:rFonts w:asciiTheme="minorHAnsi" w:hAnsiTheme="minorHAnsi" w:cstheme="minorHAnsi"/>
          <w:spacing w:val="3"/>
        </w:rPr>
        <w:t>ti</w:t>
      </w:r>
      <w:r w:rsidRPr="00F84F90">
        <w:rPr>
          <w:rFonts w:asciiTheme="minorHAnsi" w:hAnsiTheme="minorHAnsi" w:cstheme="minorHAnsi"/>
        </w:rPr>
        <w:t>f</w:t>
      </w:r>
      <w:r w:rsidRPr="00F84F90">
        <w:rPr>
          <w:rFonts w:asciiTheme="minorHAnsi" w:hAnsiTheme="minorHAnsi" w:cstheme="minorHAnsi"/>
          <w:spacing w:val="1"/>
        </w:rPr>
        <w:t>i</w:t>
      </w:r>
      <w:r w:rsidRPr="00F84F90">
        <w:rPr>
          <w:rFonts w:asciiTheme="minorHAnsi" w:hAnsiTheme="minorHAnsi" w:cstheme="minorHAnsi"/>
        </w:rPr>
        <w:t>ká</w:t>
      </w:r>
      <w:r w:rsidRPr="00F84F90">
        <w:rPr>
          <w:rFonts w:asciiTheme="minorHAnsi" w:hAnsiTheme="minorHAnsi" w:cstheme="minorHAnsi"/>
          <w:spacing w:val="-1"/>
        </w:rPr>
        <w:t>t</w:t>
      </w:r>
      <w:r w:rsidRPr="00F84F90">
        <w:rPr>
          <w:rFonts w:asciiTheme="minorHAnsi" w:hAnsiTheme="minorHAnsi" w:cstheme="minorHAnsi"/>
        </w:rPr>
        <w:t>or</w:t>
      </w:r>
      <w:r w:rsidRPr="00F84F90">
        <w:rPr>
          <w:rFonts w:asciiTheme="minorHAnsi" w:hAnsiTheme="minorHAnsi" w:cstheme="minorHAnsi"/>
          <w:spacing w:val="-4"/>
        </w:rPr>
        <w:t xml:space="preserve"> </w:t>
      </w:r>
      <w:r w:rsidRPr="00F84F90">
        <w:rPr>
          <w:rFonts w:asciiTheme="minorHAnsi" w:hAnsiTheme="minorHAnsi" w:cstheme="minorHAnsi"/>
        </w:rPr>
        <w:t>stĺpika</w:t>
      </w:r>
      <w:r w:rsidRPr="00F84F90">
        <w:rPr>
          <w:rFonts w:asciiTheme="minorHAnsi" w:hAnsiTheme="minorHAnsi" w:cstheme="minorHAnsi"/>
          <w:spacing w:val="-6"/>
        </w:rPr>
        <w:t xml:space="preserve"> </w:t>
      </w:r>
      <w:r w:rsidRPr="00F84F90">
        <w:rPr>
          <w:rFonts w:asciiTheme="minorHAnsi" w:hAnsiTheme="minorHAnsi" w:cstheme="minorHAnsi"/>
        </w:rPr>
        <w:t>z</w:t>
      </w:r>
      <w:r w:rsidRPr="00F84F90">
        <w:rPr>
          <w:rFonts w:asciiTheme="minorHAnsi" w:hAnsiTheme="minorHAnsi" w:cstheme="minorHAnsi"/>
          <w:spacing w:val="-6"/>
        </w:rPr>
        <w:t> </w:t>
      </w:r>
      <w:r w:rsidRPr="00F84F90">
        <w:rPr>
          <w:rFonts w:asciiTheme="minorHAnsi" w:hAnsiTheme="minorHAnsi" w:cstheme="minorHAnsi"/>
        </w:rPr>
        <w:t>cestovného poriadku, ktorého sa CP týka</w:t>
      </w:r>
    </w:p>
    <w:p w:rsidR="00EC23D9" w:rsidRPr="00F84F90" w:rsidRDefault="00EC23D9" w:rsidP="00EC23D9">
      <w:pPr>
        <w:pStyle w:val="Zkladntext"/>
        <w:kinsoku w:val="0"/>
        <w:overflowPunct w:val="0"/>
        <w:rPr>
          <w:rFonts w:asciiTheme="minorHAnsi" w:hAnsiTheme="minorHAnsi" w:cstheme="minorHAnsi"/>
        </w:rPr>
      </w:pPr>
      <w:r w:rsidRPr="00F84F90">
        <w:rPr>
          <w:rFonts w:asciiTheme="minorHAnsi" w:hAnsiTheme="minorHAnsi" w:cstheme="minorHAnsi"/>
        </w:rPr>
        <w:t>4B</w:t>
      </w:r>
      <w:r w:rsidRPr="00F84F90">
        <w:rPr>
          <w:rFonts w:asciiTheme="minorHAnsi" w:hAnsiTheme="minorHAnsi" w:cstheme="minorHAnsi"/>
          <w:spacing w:val="-5"/>
        </w:rPr>
        <w:t xml:space="preserve"> </w:t>
      </w:r>
      <w:r w:rsidRPr="00F84F90">
        <w:rPr>
          <w:rFonts w:asciiTheme="minorHAnsi" w:hAnsiTheme="minorHAnsi" w:cstheme="minorHAnsi"/>
        </w:rPr>
        <w:t>–</w:t>
      </w:r>
      <w:r w:rsidRPr="00F84F90">
        <w:rPr>
          <w:rFonts w:asciiTheme="minorHAnsi" w:hAnsiTheme="minorHAnsi" w:cstheme="minorHAnsi"/>
          <w:spacing w:val="-3"/>
        </w:rPr>
        <w:t xml:space="preserve"> </w:t>
      </w:r>
      <w:r w:rsidRPr="00F84F90">
        <w:rPr>
          <w:rFonts w:asciiTheme="minorHAnsi" w:hAnsiTheme="minorHAnsi" w:cstheme="minorHAnsi"/>
        </w:rPr>
        <w:t>o</w:t>
      </w:r>
      <w:r w:rsidRPr="00F84F90">
        <w:rPr>
          <w:rFonts w:asciiTheme="minorHAnsi" w:hAnsiTheme="minorHAnsi" w:cstheme="minorHAnsi"/>
          <w:spacing w:val="-4"/>
        </w:rPr>
        <w:t>f</w:t>
      </w:r>
      <w:r w:rsidRPr="00F84F90">
        <w:rPr>
          <w:rFonts w:asciiTheme="minorHAnsi" w:hAnsiTheme="minorHAnsi" w:cstheme="minorHAnsi"/>
          <w:spacing w:val="-2"/>
        </w:rPr>
        <w:t>f</w:t>
      </w:r>
      <w:r w:rsidRPr="00F84F90">
        <w:rPr>
          <w:rFonts w:asciiTheme="minorHAnsi" w:hAnsiTheme="minorHAnsi" w:cstheme="minorHAnsi"/>
        </w:rPr>
        <w:t>s</w:t>
      </w:r>
      <w:r w:rsidRPr="00F84F90">
        <w:rPr>
          <w:rFonts w:asciiTheme="minorHAnsi" w:hAnsiTheme="minorHAnsi" w:cstheme="minorHAnsi"/>
          <w:spacing w:val="-1"/>
        </w:rPr>
        <w:t>e</w:t>
      </w:r>
      <w:r w:rsidRPr="00F84F90">
        <w:rPr>
          <w:rFonts w:asciiTheme="minorHAnsi" w:hAnsiTheme="minorHAnsi" w:cstheme="minorHAnsi"/>
        </w:rPr>
        <w:t>t</w:t>
      </w:r>
      <w:r w:rsidRPr="00F84F90">
        <w:rPr>
          <w:rFonts w:asciiTheme="minorHAnsi" w:hAnsiTheme="minorHAnsi" w:cstheme="minorHAnsi"/>
          <w:spacing w:val="-3"/>
        </w:rPr>
        <w:t xml:space="preserve"> pre </w:t>
      </w:r>
      <w:r w:rsidRPr="00F84F90">
        <w:rPr>
          <w:rFonts w:asciiTheme="minorHAnsi" w:hAnsiTheme="minorHAnsi" w:cstheme="minorHAnsi"/>
          <w:spacing w:val="-1"/>
        </w:rPr>
        <w:t>text</w:t>
      </w:r>
      <w:r w:rsidRPr="00F84F90">
        <w:rPr>
          <w:rFonts w:asciiTheme="minorHAnsi" w:hAnsiTheme="minorHAnsi" w:cstheme="minorHAnsi"/>
          <w:spacing w:val="-3"/>
        </w:rPr>
        <w:t xml:space="preserve"> </w:t>
      </w:r>
      <w:r w:rsidRPr="00F84F90">
        <w:rPr>
          <w:rFonts w:asciiTheme="minorHAnsi" w:hAnsiTheme="minorHAnsi" w:cstheme="minorHAnsi"/>
        </w:rPr>
        <w:t>z</w:t>
      </w:r>
      <w:r w:rsidRPr="00F84F90">
        <w:rPr>
          <w:rFonts w:asciiTheme="minorHAnsi" w:hAnsiTheme="minorHAnsi" w:cstheme="minorHAnsi"/>
          <w:spacing w:val="-3"/>
        </w:rPr>
        <w:t xml:space="preserve"> </w:t>
      </w:r>
      <w:r w:rsidRPr="00F84F90">
        <w:rPr>
          <w:rFonts w:asciiTheme="minorHAnsi" w:hAnsiTheme="minorHAnsi" w:cstheme="minorHAnsi"/>
        </w:rPr>
        <w:t>ná</w:t>
      </w:r>
      <w:r w:rsidRPr="00F84F90">
        <w:rPr>
          <w:rFonts w:asciiTheme="minorHAnsi" w:hAnsiTheme="minorHAnsi" w:cstheme="minorHAnsi"/>
          <w:spacing w:val="-1"/>
        </w:rPr>
        <w:t>zvu</w:t>
      </w:r>
      <w:r w:rsidRPr="00F84F90">
        <w:rPr>
          <w:rFonts w:asciiTheme="minorHAnsi" w:hAnsiTheme="minorHAnsi" w:cstheme="minorHAnsi"/>
          <w:spacing w:val="-4"/>
        </w:rPr>
        <w:t xml:space="preserve"> stĺpika, ktorého sa CP týka</w:t>
      </w:r>
      <w:r w:rsidRPr="00F84F90">
        <w:rPr>
          <w:rFonts w:asciiTheme="minorHAnsi" w:hAnsiTheme="minorHAnsi" w:cstheme="minorHAnsi"/>
          <w:spacing w:val="-5"/>
        </w:rPr>
        <w:t xml:space="preserve"> </w:t>
      </w:r>
      <w:r w:rsidRPr="00F84F90">
        <w:rPr>
          <w:rFonts w:asciiTheme="minorHAnsi" w:hAnsiTheme="minorHAnsi" w:cstheme="minorHAnsi"/>
        </w:rPr>
        <w:t>(názov je vždy prvým textom v bloku textov)</w:t>
      </w:r>
    </w:p>
    <w:p w:rsidR="00EC23D9" w:rsidRPr="00F84F90" w:rsidRDefault="00EC23D9" w:rsidP="00EC23D9">
      <w:pPr>
        <w:pStyle w:val="Zkladntext"/>
        <w:kinsoku w:val="0"/>
        <w:overflowPunct w:val="0"/>
        <w:rPr>
          <w:rFonts w:asciiTheme="minorHAnsi" w:hAnsiTheme="minorHAnsi" w:cstheme="minorHAnsi"/>
        </w:rPr>
      </w:pPr>
      <w:r w:rsidRPr="00F84F90">
        <w:rPr>
          <w:rFonts w:asciiTheme="minorHAnsi" w:hAnsiTheme="minorHAnsi" w:cstheme="minorHAnsi"/>
        </w:rPr>
        <w:t>2B</w:t>
      </w:r>
      <w:r w:rsidRPr="00F84F90">
        <w:rPr>
          <w:rFonts w:asciiTheme="minorHAnsi" w:hAnsiTheme="minorHAnsi" w:cstheme="minorHAnsi"/>
          <w:spacing w:val="-5"/>
        </w:rPr>
        <w:t xml:space="preserve"> </w:t>
      </w:r>
      <w:r w:rsidRPr="00F84F90">
        <w:rPr>
          <w:rFonts w:asciiTheme="minorHAnsi" w:hAnsiTheme="minorHAnsi" w:cstheme="minorHAnsi"/>
        </w:rPr>
        <w:t>–</w:t>
      </w:r>
      <w:r w:rsidRPr="00F84F90">
        <w:rPr>
          <w:rFonts w:asciiTheme="minorHAnsi" w:hAnsiTheme="minorHAnsi" w:cstheme="minorHAnsi"/>
          <w:spacing w:val="-4"/>
        </w:rPr>
        <w:t xml:space="preserve"> číslo zastávky v CP, ktorej sa CP týka</w:t>
      </w:r>
    </w:p>
    <w:p w:rsidR="00EC23D9" w:rsidRPr="00F84F90" w:rsidRDefault="00EC23D9" w:rsidP="00EC23D9">
      <w:pPr>
        <w:kinsoku w:val="0"/>
        <w:overflowPunct w:val="0"/>
        <w:spacing w:before="16" w:line="260" w:lineRule="exact"/>
        <w:rPr>
          <w:rFonts w:asciiTheme="minorHAnsi" w:hAnsiTheme="minorHAnsi" w:cstheme="minorHAnsi"/>
          <w:sz w:val="26"/>
          <w:szCs w:val="26"/>
        </w:rPr>
      </w:pPr>
    </w:p>
    <w:p w:rsidR="00EC23D9" w:rsidRPr="00B96EC3" w:rsidRDefault="00EC23D9" w:rsidP="00B96EC3">
      <w:pPr>
        <w:rPr>
          <w:b/>
          <w:bCs/>
          <w:sz w:val="28"/>
          <w:szCs w:val="28"/>
        </w:rPr>
      </w:pPr>
      <w:r w:rsidRPr="00B96EC3">
        <w:rPr>
          <w:b/>
          <w:sz w:val="28"/>
          <w:szCs w:val="28"/>
        </w:rPr>
        <w:t>BL</w:t>
      </w:r>
      <w:r w:rsidRPr="00B96EC3">
        <w:rPr>
          <w:b/>
          <w:spacing w:val="-2"/>
          <w:sz w:val="28"/>
          <w:szCs w:val="28"/>
        </w:rPr>
        <w:t>O</w:t>
      </w:r>
      <w:r w:rsidRPr="00B96EC3">
        <w:rPr>
          <w:b/>
          <w:sz w:val="28"/>
          <w:szCs w:val="28"/>
        </w:rPr>
        <w:t>K</w:t>
      </w:r>
      <w:r w:rsidRPr="00B96EC3">
        <w:rPr>
          <w:b/>
          <w:spacing w:val="-22"/>
          <w:sz w:val="28"/>
          <w:szCs w:val="28"/>
        </w:rPr>
        <w:t xml:space="preserve"> </w:t>
      </w:r>
      <w:r w:rsidRPr="00B96EC3">
        <w:rPr>
          <w:b/>
          <w:spacing w:val="-2"/>
          <w:sz w:val="28"/>
          <w:szCs w:val="28"/>
        </w:rPr>
        <w:t>A</w:t>
      </w:r>
      <w:r w:rsidRPr="00B96EC3">
        <w:rPr>
          <w:b/>
          <w:sz w:val="28"/>
          <w:szCs w:val="28"/>
        </w:rPr>
        <w:t>DRIES</w:t>
      </w:r>
    </w:p>
    <w:p w:rsidR="00EC23D9" w:rsidRPr="00F84F90" w:rsidRDefault="00EC23D9" w:rsidP="00EC23D9">
      <w:pPr>
        <w:pStyle w:val="Zkladntext"/>
        <w:kinsoku w:val="0"/>
        <w:overflowPunct w:val="0"/>
        <w:ind w:right="-14"/>
        <w:rPr>
          <w:rFonts w:asciiTheme="minorHAnsi" w:hAnsiTheme="minorHAnsi" w:cstheme="minorHAnsi"/>
        </w:rPr>
      </w:pPr>
      <w:r w:rsidRPr="00F84F90">
        <w:rPr>
          <w:rFonts w:asciiTheme="minorHAnsi" w:hAnsiTheme="minorHAnsi" w:cstheme="minorHAnsi"/>
        </w:rPr>
        <w:t>4B</w:t>
      </w:r>
      <w:r w:rsidRPr="00F84F90">
        <w:rPr>
          <w:rFonts w:asciiTheme="minorHAnsi" w:hAnsiTheme="minorHAnsi" w:cstheme="minorHAnsi"/>
          <w:spacing w:val="-4"/>
        </w:rPr>
        <w:t xml:space="preserve"> </w:t>
      </w:r>
      <w:r w:rsidRPr="00F84F90">
        <w:rPr>
          <w:rFonts w:asciiTheme="minorHAnsi" w:hAnsiTheme="minorHAnsi" w:cstheme="minorHAnsi"/>
        </w:rPr>
        <w:t>–</w:t>
      </w:r>
      <w:r w:rsidRPr="00F84F90">
        <w:rPr>
          <w:rFonts w:asciiTheme="minorHAnsi" w:hAnsiTheme="minorHAnsi" w:cstheme="minorHAnsi"/>
          <w:spacing w:val="-3"/>
        </w:rPr>
        <w:t xml:space="preserve"> </w:t>
      </w:r>
      <w:r w:rsidRPr="00F84F90">
        <w:rPr>
          <w:rFonts w:asciiTheme="minorHAnsi" w:hAnsiTheme="minorHAnsi" w:cstheme="minorHAnsi"/>
        </w:rPr>
        <w:t>o</w:t>
      </w:r>
      <w:r w:rsidRPr="00F84F90">
        <w:rPr>
          <w:rFonts w:asciiTheme="minorHAnsi" w:hAnsiTheme="minorHAnsi" w:cstheme="minorHAnsi"/>
          <w:spacing w:val="-4"/>
        </w:rPr>
        <w:t>f</w:t>
      </w:r>
      <w:r w:rsidRPr="00F84F90">
        <w:rPr>
          <w:rFonts w:asciiTheme="minorHAnsi" w:hAnsiTheme="minorHAnsi" w:cstheme="minorHAnsi"/>
          <w:spacing w:val="-2"/>
        </w:rPr>
        <w:t>f</w:t>
      </w:r>
      <w:r w:rsidRPr="00F84F90">
        <w:rPr>
          <w:rFonts w:asciiTheme="minorHAnsi" w:hAnsiTheme="minorHAnsi" w:cstheme="minorHAnsi"/>
        </w:rPr>
        <w:t>s</w:t>
      </w:r>
      <w:r w:rsidRPr="00F84F90">
        <w:rPr>
          <w:rFonts w:asciiTheme="minorHAnsi" w:hAnsiTheme="minorHAnsi" w:cstheme="minorHAnsi"/>
          <w:spacing w:val="-1"/>
        </w:rPr>
        <w:t>e</w:t>
      </w:r>
      <w:r w:rsidRPr="00F84F90">
        <w:rPr>
          <w:rFonts w:asciiTheme="minorHAnsi" w:hAnsiTheme="minorHAnsi" w:cstheme="minorHAnsi"/>
        </w:rPr>
        <w:t>t</w:t>
      </w:r>
      <w:r w:rsidRPr="00F84F90">
        <w:rPr>
          <w:rFonts w:asciiTheme="minorHAnsi" w:hAnsiTheme="minorHAnsi" w:cstheme="minorHAnsi"/>
          <w:spacing w:val="-2"/>
        </w:rPr>
        <w:t xml:space="preserve"> </w:t>
      </w:r>
      <w:r w:rsidRPr="00F84F90">
        <w:rPr>
          <w:rFonts w:asciiTheme="minorHAnsi" w:hAnsiTheme="minorHAnsi" w:cstheme="minorHAnsi"/>
        </w:rPr>
        <w:t>b</w:t>
      </w:r>
      <w:r w:rsidRPr="00F84F90">
        <w:rPr>
          <w:rFonts w:asciiTheme="minorHAnsi" w:hAnsiTheme="minorHAnsi" w:cstheme="minorHAnsi"/>
          <w:spacing w:val="-1"/>
        </w:rPr>
        <w:t>l</w:t>
      </w:r>
      <w:r w:rsidRPr="00F84F90">
        <w:rPr>
          <w:rFonts w:asciiTheme="minorHAnsi" w:hAnsiTheme="minorHAnsi" w:cstheme="minorHAnsi"/>
        </w:rPr>
        <w:t>oku</w:t>
      </w:r>
      <w:r w:rsidRPr="00F84F90">
        <w:rPr>
          <w:rFonts w:asciiTheme="minorHAnsi" w:hAnsiTheme="minorHAnsi" w:cstheme="minorHAnsi"/>
          <w:spacing w:val="-2"/>
        </w:rPr>
        <w:t xml:space="preserve"> s</w:t>
      </w:r>
      <w:r w:rsidRPr="00F84F90">
        <w:rPr>
          <w:rFonts w:asciiTheme="minorHAnsi" w:hAnsiTheme="minorHAnsi" w:cstheme="minorHAnsi"/>
          <w:spacing w:val="-4"/>
        </w:rPr>
        <w:t> </w:t>
      </w:r>
      <w:r w:rsidRPr="00F84F90">
        <w:rPr>
          <w:rFonts w:asciiTheme="minorHAnsi" w:hAnsiTheme="minorHAnsi" w:cstheme="minorHAnsi"/>
          <w:spacing w:val="1"/>
        </w:rPr>
        <w:t>t</w:t>
      </w:r>
      <w:r w:rsidRPr="00F84F90">
        <w:rPr>
          <w:rFonts w:asciiTheme="minorHAnsi" w:hAnsiTheme="minorHAnsi" w:cstheme="minorHAnsi"/>
          <w:spacing w:val="-1"/>
        </w:rPr>
        <w:t>ext</w:t>
      </w:r>
      <w:r w:rsidRPr="00F84F90">
        <w:rPr>
          <w:rFonts w:asciiTheme="minorHAnsi" w:hAnsiTheme="minorHAnsi" w:cstheme="minorHAnsi"/>
          <w:spacing w:val="1"/>
        </w:rPr>
        <w:t>a</w:t>
      </w:r>
      <w:r w:rsidRPr="00F84F90">
        <w:rPr>
          <w:rFonts w:asciiTheme="minorHAnsi" w:hAnsiTheme="minorHAnsi" w:cstheme="minorHAnsi"/>
          <w:spacing w:val="-3"/>
        </w:rPr>
        <w:t>m</w:t>
      </w:r>
      <w:r w:rsidRPr="00F84F90">
        <w:rPr>
          <w:rFonts w:asciiTheme="minorHAnsi" w:hAnsiTheme="minorHAnsi" w:cstheme="minorHAnsi"/>
        </w:rPr>
        <w:t>i</w:t>
      </w:r>
    </w:p>
    <w:p w:rsidR="00EC23D9" w:rsidRPr="00F84F90" w:rsidRDefault="00EC23D9" w:rsidP="00EC23D9">
      <w:pPr>
        <w:pStyle w:val="Zkladntext"/>
        <w:kinsoku w:val="0"/>
        <w:overflowPunct w:val="0"/>
        <w:ind w:right="-14"/>
        <w:rPr>
          <w:rFonts w:asciiTheme="minorHAnsi" w:hAnsiTheme="minorHAnsi" w:cstheme="minorHAnsi"/>
        </w:rPr>
      </w:pPr>
      <w:r w:rsidRPr="00F84F90">
        <w:rPr>
          <w:rFonts w:asciiTheme="minorHAnsi" w:hAnsiTheme="minorHAnsi" w:cstheme="minorHAnsi"/>
        </w:rPr>
        <w:t>4B</w:t>
      </w:r>
      <w:r w:rsidRPr="00F84F90">
        <w:rPr>
          <w:rFonts w:asciiTheme="minorHAnsi" w:hAnsiTheme="minorHAnsi" w:cstheme="minorHAnsi"/>
          <w:spacing w:val="-4"/>
        </w:rPr>
        <w:t xml:space="preserve"> </w:t>
      </w:r>
      <w:r w:rsidRPr="00F84F90">
        <w:rPr>
          <w:rFonts w:asciiTheme="minorHAnsi" w:hAnsiTheme="minorHAnsi" w:cstheme="minorHAnsi"/>
        </w:rPr>
        <w:t>–</w:t>
      </w:r>
      <w:r w:rsidRPr="00F84F90">
        <w:rPr>
          <w:rFonts w:asciiTheme="minorHAnsi" w:hAnsiTheme="minorHAnsi" w:cstheme="minorHAnsi"/>
          <w:spacing w:val="-3"/>
        </w:rPr>
        <w:t xml:space="preserve"> dĺžka </w:t>
      </w:r>
      <w:r w:rsidRPr="00F84F90">
        <w:rPr>
          <w:rFonts w:asciiTheme="minorHAnsi" w:hAnsiTheme="minorHAnsi" w:cstheme="minorHAnsi"/>
        </w:rPr>
        <w:t>b</w:t>
      </w:r>
      <w:r w:rsidRPr="00F84F90">
        <w:rPr>
          <w:rFonts w:asciiTheme="minorHAnsi" w:hAnsiTheme="minorHAnsi" w:cstheme="minorHAnsi"/>
          <w:spacing w:val="-1"/>
        </w:rPr>
        <w:t>l</w:t>
      </w:r>
      <w:r w:rsidRPr="00F84F90">
        <w:rPr>
          <w:rFonts w:asciiTheme="minorHAnsi" w:hAnsiTheme="minorHAnsi" w:cstheme="minorHAnsi"/>
        </w:rPr>
        <w:t>oku</w:t>
      </w:r>
      <w:r w:rsidRPr="00F84F90">
        <w:rPr>
          <w:rFonts w:asciiTheme="minorHAnsi" w:hAnsiTheme="minorHAnsi" w:cstheme="minorHAnsi"/>
          <w:spacing w:val="-3"/>
        </w:rPr>
        <w:t xml:space="preserve"> </w:t>
      </w:r>
      <w:r w:rsidRPr="00F84F90">
        <w:rPr>
          <w:rFonts w:asciiTheme="minorHAnsi" w:hAnsiTheme="minorHAnsi" w:cstheme="minorHAnsi"/>
        </w:rPr>
        <w:t>z</w:t>
      </w:r>
      <w:r w:rsidRPr="00F84F90">
        <w:rPr>
          <w:rFonts w:asciiTheme="minorHAnsi" w:hAnsiTheme="minorHAnsi" w:cstheme="minorHAnsi"/>
          <w:spacing w:val="-2"/>
        </w:rPr>
        <w:t> </w:t>
      </w:r>
      <w:r w:rsidRPr="00F84F90">
        <w:rPr>
          <w:rFonts w:asciiTheme="minorHAnsi" w:hAnsiTheme="minorHAnsi" w:cstheme="minorHAnsi"/>
          <w:spacing w:val="1"/>
        </w:rPr>
        <w:t>t</w:t>
      </w:r>
      <w:r w:rsidRPr="00F84F90">
        <w:rPr>
          <w:rFonts w:asciiTheme="minorHAnsi" w:hAnsiTheme="minorHAnsi" w:cstheme="minorHAnsi"/>
          <w:spacing w:val="-1"/>
        </w:rPr>
        <w:t>ext</w:t>
      </w:r>
      <w:r w:rsidRPr="00F84F90">
        <w:rPr>
          <w:rFonts w:asciiTheme="minorHAnsi" w:hAnsiTheme="minorHAnsi" w:cstheme="minorHAnsi"/>
          <w:spacing w:val="1"/>
        </w:rPr>
        <w:t>a</w:t>
      </w:r>
      <w:r w:rsidRPr="00F84F90">
        <w:rPr>
          <w:rFonts w:asciiTheme="minorHAnsi" w:hAnsiTheme="minorHAnsi" w:cstheme="minorHAnsi"/>
          <w:spacing w:val="-3"/>
        </w:rPr>
        <w:t>m</w:t>
      </w:r>
      <w:r w:rsidRPr="00F84F90">
        <w:rPr>
          <w:rFonts w:asciiTheme="minorHAnsi" w:hAnsiTheme="minorHAnsi" w:cstheme="minorHAnsi"/>
        </w:rPr>
        <w:t>i</w:t>
      </w:r>
    </w:p>
    <w:p w:rsidR="00EC23D9" w:rsidRPr="00F84F90" w:rsidRDefault="00EC23D9" w:rsidP="00EC23D9">
      <w:pPr>
        <w:pStyle w:val="Zkladntext"/>
        <w:kinsoku w:val="0"/>
        <w:overflowPunct w:val="0"/>
        <w:ind w:right="-14"/>
        <w:rPr>
          <w:rFonts w:asciiTheme="minorHAnsi" w:hAnsiTheme="minorHAnsi" w:cstheme="minorHAnsi"/>
        </w:rPr>
      </w:pPr>
      <w:r w:rsidRPr="00F84F90">
        <w:rPr>
          <w:rFonts w:asciiTheme="minorHAnsi" w:hAnsiTheme="minorHAnsi" w:cstheme="minorHAnsi"/>
        </w:rPr>
        <w:t>2B</w:t>
      </w:r>
      <w:r w:rsidRPr="00F84F90">
        <w:rPr>
          <w:rFonts w:asciiTheme="minorHAnsi" w:hAnsiTheme="minorHAnsi" w:cstheme="minorHAnsi"/>
          <w:spacing w:val="-4"/>
        </w:rPr>
        <w:t xml:space="preserve"> </w:t>
      </w:r>
      <w:r w:rsidRPr="00F84F90">
        <w:rPr>
          <w:rFonts w:asciiTheme="minorHAnsi" w:hAnsiTheme="minorHAnsi" w:cstheme="minorHAnsi"/>
        </w:rPr>
        <w:t>–</w:t>
      </w:r>
      <w:r w:rsidRPr="00F84F90">
        <w:rPr>
          <w:rFonts w:asciiTheme="minorHAnsi" w:hAnsiTheme="minorHAnsi" w:cstheme="minorHAnsi"/>
          <w:spacing w:val="-2"/>
        </w:rPr>
        <w:t xml:space="preserve"> </w:t>
      </w:r>
      <w:r w:rsidRPr="00F84F90">
        <w:rPr>
          <w:rFonts w:asciiTheme="minorHAnsi" w:hAnsiTheme="minorHAnsi" w:cstheme="minorHAnsi"/>
        </w:rPr>
        <w:t>o</w:t>
      </w:r>
      <w:r w:rsidRPr="00F84F90">
        <w:rPr>
          <w:rFonts w:asciiTheme="minorHAnsi" w:hAnsiTheme="minorHAnsi" w:cstheme="minorHAnsi"/>
          <w:spacing w:val="-4"/>
        </w:rPr>
        <w:t>f</w:t>
      </w:r>
      <w:r w:rsidRPr="00F84F90">
        <w:rPr>
          <w:rFonts w:asciiTheme="minorHAnsi" w:hAnsiTheme="minorHAnsi" w:cstheme="minorHAnsi"/>
          <w:spacing w:val="-2"/>
        </w:rPr>
        <w:t>f</w:t>
      </w:r>
      <w:r w:rsidRPr="00F84F90">
        <w:rPr>
          <w:rFonts w:asciiTheme="minorHAnsi" w:hAnsiTheme="minorHAnsi" w:cstheme="minorHAnsi"/>
        </w:rPr>
        <w:t>s</w:t>
      </w:r>
      <w:r w:rsidRPr="00F84F90">
        <w:rPr>
          <w:rFonts w:asciiTheme="minorHAnsi" w:hAnsiTheme="minorHAnsi" w:cstheme="minorHAnsi"/>
          <w:spacing w:val="-1"/>
        </w:rPr>
        <w:t>e</w:t>
      </w:r>
      <w:r w:rsidRPr="00F84F90">
        <w:rPr>
          <w:rFonts w:asciiTheme="minorHAnsi" w:hAnsiTheme="minorHAnsi" w:cstheme="minorHAnsi"/>
        </w:rPr>
        <w:t>t</w:t>
      </w:r>
      <w:r w:rsidRPr="00F84F90">
        <w:rPr>
          <w:rFonts w:asciiTheme="minorHAnsi" w:hAnsiTheme="minorHAnsi" w:cstheme="minorHAnsi"/>
          <w:spacing w:val="-1"/>
        </w:rPr>
        <w:t xml:space="preserve"> </w:t>
      </w:r>
      <w:r w:rsidRPr="00F84F90">
        <w:rPr>
          <w:rFonts w:asciiTheme="minorHAnsi" w:hAnsiTheme="minorHAnsi" w:cstheme="minorHAnsi"/>
        </w:rPr>
        <w:t>b</w:t>
      </w:r>
      <w:r w:rsidRPr="00F84F90">
        <w:rPr>
          <w:rFonts w:asciiTheme="minorHAnsi" w:hAnsiTheme="minorHAnsi" w:cstheme="minorHAnsi"/>
          <w:spacing w:val="-1"/>
        </w:rPr>
        <w:t>l</w:t>
      </w:r>
      <w:r w:rsidRPr="00F84F90">
        <w:rPr>
          <w:rFonts w:asciiTheme="minorHAnsi" w:hAnsiTheme="minorHAnsi" w:cstheme="minorHAnsi"/>
        </w:rPr>
        <w:t>oku</w:t>
      </w:r>
      <w:r w:rsidRPr="00F84F90">
        <w:rPr>
          <w:rFonts w:asciiTheme="minorHAnsi" w:hAnsiTheme="minorHAnsi" w:cstheme="minorHAnsi"/>
          <w:spacing w:val="-2"/>
        </w:rPr>
        <w:t xml:space="preserve"> so</w:t>
      </w:r>
      <w:r w:rsidRPr="00F84F90">
        <w:rPr>
          <w:rFonts w:asciiTheme="minorHAnsi" w:hAnsiTheme="minorHAnsi" w:cstheme="minorHAnsi"/>
          <w:spacing w:val="-4"/>
        </w:rPr>
        <w:t> </w:t>
      </w:r>
      <w:r w:rsidRPr="00F84F90">
        <w:rPr>
          <w:rFonts w:asciiTheme="minorHAnsi" w:hAnsiTheme="minorHAnsi" w:cstheme="minorHAnsi"/>
        </w:rPr>
        <w:t>spojmi</w:t>
      </w:r>
    </w:p>
    <w:p w:rsidR="00EC23D9" w:rsidRPr="00F84F90" w:rsidRDefault="00EC23D9" w:rsidP="00EC23D9">
      <w:pPr>
        <w:pStyle w:val="Zkladntext"/>
        <w:kinsoku w:val="0"/>
        <w:overflowPunct w:val="0"/>
        <w:ind w:right="-14"/>
        <w:rPr>
          <w:rFonts w:asciiTheme="minorHAnsi" w:hAnsiTheme="minorHAnsi" w:cstheme="minorHAnsi"/>
        </w:rPr>
      </w:pPr>
      <w:r w:rsidRPr="00F84F90">
        <w:rPr>
          <w:rFonts w:asciiTheme="minorHAnsi" w:hAnsiTheme="minorHAnsi" w:cstheme="minorHAnsi"/>
        </w:rPr>
        <w:t>2B</w:t>
      </w:r>
      <w:r w:rsidRPr="00F84F90">
        <w:rPr>
          <w:rFonts w:asciiTheme="minorHAnsi" w:hAnsiTheme="minorHAnsi" w:cstheme="minorHAnsi"/>
          <w:spacing w:val="-4"/>
        </w:rPr>
        <w:t xml:space="preserve"> </w:t>
      </w:r>
      <w:r w:rsidRPr="00F84F90">
        <w:rPr>
          <w:rFonts w:asciiTheme="minorHAnsi" w:hAnsiTheme="minorHAnsi" w:cstheme="minorHAnsi"/>
        </w:rPr>
        <w:t>–</w:t>
      </w:r>
      <w:r w:rsidRPr="00F84F90">
        <w:rPr>
          <w:rFonts w:asciiTheme="minorHAnsi" w:hAnsiTheme="minorHAnsi" w:cstheme="minorHAnsi"/>
          <w:spacing w:val="-2"/>
        </w:rPr>
        <w:t xml:space="preserve"> dĺžka </w:t>
      </w:r>
      <w:r w:rsidRPr="00F84F90">
        <w:rPr>
          <w:rFonts w:asciiTheme="minorHAnsi" w:hAnsiTheme="minorHAnsi" w:cstheme="minorHAnsi"/>
        </w:rPr>
        <w:t>b</w:t>
      </w:r>
      <w:r w:rsidRPr="00F84F90">
        <w:rPr>
          <w:rFonts w:asciiTheme="minorHAnsi" w:hAnsiTheme="minorHAnsi" w:cstheme="minorHAnsi"/>
          <w:spacing w:val="-1"/>
        </w:rPr>
        <w:t>l</w:t>
      </w:r>
      <w:r w:rsidRPr="00F84F90">
        <w:rPr>
          <w:rFonts w:asciiTheme="minorHAnsi" w:hAnsiTheme="minorHAnsi" w:cstheme="minorHAnsi"/>
        </w:rPr>
        <w:t>oku</w:t>
      </w:r>
      <w:r w:rsidRPr="00F84F90">
        <w:rPr>
          <w:rFonts w:asciiTheme="minorHAnsi" w:hAnsiTheme="minorHAnsi" w:cstheme="minorHAnsi"/>
          <w:spacing w:val="-2"/>
        </w:rPr>
        <w:t xml:space="preserve"> so</w:t>
      </w:r>
      <w:r w:rsidRPr="00F84F90">
        <w:rPr>
          <w:rFonts w:asciiTheme="minorHAnsi" w:hAnsiTheme="minorHAnsi" w:cstheme="minorHAnsi"/>
          <w:spacing w:val="-4"/>
        </w:rPr>
        <w:t> </w:t>
      </w:r>
      <w:r w:rsidRPr="00F84F90">
        <w:rPr>
          <w:rFonts w:asciiTheme="minorHAnsi" w:hAnsiTheme="minorHAnsi" w:cstheme="minorHAnsi"/>
        </w:rPr>
        <w:t>spojmi</w:t>
      </w:r>
    </w:p>
    <w:p w:rsidR="00EC23D9" w:rsidRPr="00F84F90" w:rsidRDefault="00EC23D9" w:rsidP="00EC23D9">
      <w:pPr>
        <w:pStyle w:val="Zkladntext"/>
        <w:kinsoku w:val="0"/>
        <w:overflowPunct w:val="0"/>
        <w:ind w:right="-14"/>
        <w:rPr>
          <w:rFonts w:asciiTheme="minorHAnsi" w:hAnsiTheme="minorHAnsi" w:cstheme="minorHAnsi"/>
        </w:rPr>
      </w:pPr>
      <w:r w:rsidRPr="00F84F90">
        <w:rPr>
          <w:rFonts w:asciiTheme="minorHAnsi" w:hAnsiTheme="minorHAnsi" w:cstheme="minorHAnsi"/>
        </w:rPr>
        <w:t>2B</w:t>
      </w:r>
      <w:r w:rsidRPr="00F84F90">
        <w:rPr>
          <w:rFonts w:asciiTheme="minorHAnsi" w:hAnsiTheme="minorHAnsi" w:cstheme="minorHAnsi"/>
          <w:spacing w:val="-6"/>
        </w:rPr>
        <w:t xml:space="preserve"> </w:t>
      </w:r>
      <w:r w:rsidRPr="00F84F90">
        <w:rPr>
          <w:rFonts w:asciiTheme="minorHAnsi" w:hAnsiTheme="minorHAnsi" w:cstheme="minorHAnsi"/>
        </w:rPr>
        <w:t>–</w:t>
      </w:r>
      <w:r w:rsidRPr="00F84F90">
        <w:rPr>
          <w:rFonts w:asciiTheme="minorHAnsi" w:hAnsiTheme="minorHAnsi" w:cstheme="minorHAnsi"/>
          <w:spacing w:val="-4"/>
        </w:rPr>
        <w:t xml:space="preserve"> </w:t>
      </w:r>
      <w:r w:rsidRPr="00F84F90">
        <w:rPr>
          <w:rFonts w:asciiTheme="minorHAnsi" w:hAnsiTheme="minorHAnsi" w:cstheme="minorHAnsi"/>
        </w:rPr>
        <w:t>veľkosť štruktúry jedného spoja</w:t>
      </w:r>
    </w:p>
    <w:p w:rsidR="00EC23D9" w:rsidRPr="00F84F90" w:rsidRDefault="00EC23D9" w:rsidP="00EC23D9">
      <w:pPr>
        <w:pStyle w:val="Zkladntext"/>
        <w:kinsoku w:val="0"/>
        <w:overflowPunct w:val="0"/>
        <w:ind w:right="-14"/>
        <w:rPr>
          <w:rFonts w:asciiTheme="minorHAnsi" w:hAnsiTheme="minorHAnsi" w:cstheme="minorHAnsi"/>
        </w:rPr>
      </w:pPr>
      <w:r w:rsidRPr="00F84F90">
        <w:rPr>
          <w:rFonts w:asciiTheme="minorHAnsi" w:hAnsiTheme="minorHAnsi" w:cstheme="minorHAnsi"/>
        </w:rPr>
        <w:t>4B</w:t>
      </w:r>
      <w:r w:rsidRPr="00F84F90">
        <w:rPr>
          <w:rFonts w:asciiTheme="minorHAnsi" w:hAnsiTheme="minorHAnsi" w:cstheme="minorHAnsi"/>
          <w:spacing w:val="-5"/>
        </w:rPr>
        <w:t xml:space="preserve"> </w:t>
      </w:r>
      <w:r w:rsidRPr="00F84F90">
        <w:rPr>
          <w:rFonts w:asciiTheme="minorHAnsi" w:hAnsiTheme="minorHAnsi" w:cstheme="minorHAnsi"/>
        </w:rPr>
        <w:t>–</w:t>
      </w:r>
      <w:r w:rsidRPr="00F84F90">
        <w:rPr>
          <w:rFonts w:asciiTheme="minorHAnsi" w:hAnsiTheme="minorHAnsi" w:cstheme="minorHAnsi"/>
          <w:spacing w:val="-4"/>
        </w:rPr>
        <w:t xml:space="preserve"> </w:t>
      </w:r>
      <w:r w:rsidRPr="00F84F90">
        <w:rPr>
          <w:rFonts w:asciiTheme="minorHAnsi" w:hAnsiTheme="minorHAnsi" w:cstheme="minorHAnsi"/>
        </w:rPr>
        <w:t>o</w:t>
      </w:r>
      <w:r w:rsidRPr="00F84F90">
        <w:rPr>
          <w:rFonts w:asciiTheme="minorHAnsi" w:hAnsiTheme="minorHAnsi" w:cstheme="minorHAnsi"/>
          <w:spacing w:val="-4"/>
        </w:rPr>
        <w:t>f</w:t>
      </w:r>
      <w:r w:rsidRPr="00F84F90">
        <w:rPr>
          <w:rFonts w:asciiTheme="minorHAnsi" w:hAnsiTheme="minorHAnsi" w:cstheme="minorHAnsi"/>
          <w:spacing w:val="-2"/>
        </w:rPr>
        <w:t>f</w:t>
      </w:r>
      <w:r w:rsidRPr="00F84F90">
        <w:rPr>
          <w:rFonts w:asciiTheme="minorHAnsi" w:hAnsiTheme="minorHAnsi" w:cstheme="minorHAnsi"/>
        </w:rPr>
        <w:t>s</w:t>
      </w:r>
      <w:r w:rsidRPr="00F84F90">
        <w:rPr>
          <w:rFonts w:asciiTheme="minorHAnsi" w:hAnsiTheme="minorHAnsi" w:cstheme="minorHAnsi"/>
          <w:spacing w:val="-1"/>
        </w:rPr>
        <w:t>e</w:t>
      </w:r>
      <w:r w:rsidRPr="00F84F90">
        <w:rPr>
          <w:rFonts w:asciiTheme="minorHAnsi" w:hAnsiTheme="minorHAnsi" w:cstheme="minorHAnsi"/>
        </w:rPr>
        <w:t>t</w:t>
      </w:r>
      <w:r w:rsidRPr="00F84F90">
        <w:rPr>
          <w:rFonts w:asciiTheme="minorHAnsi" w:hAnsiTheme="minorHAnsi" w:cstheme="minorHAnsi"/>
          <w:spacing w:val="-3"/>
        </w:rPr>
        <w:t xml:space="preserve"> </w:t>
      </w:r>
      <w:r w:rsidRPr="00F84F90">
        <w:rPr>
          <w:rFonts w:asciiTheme="minorHAnsi" w:hAnsiTheme="minorHAnsi" w:cstheme="minorHAnsi"/>
        </w:rPr>
        <w:t>b</w:t>
      </w:r>
      <w:r w:rsidRPr="00F84F90">
        <w:rPr>
          <w:rFonts w:asciiTheme="minorHAnsi" w:hAnsiTheme="minorHAnsi" w:cstheme="minorHAnsi"/>
          <w:spacing w:val="-1"/>
        </w:rPr>
        <w:t>l</w:t>
      </w:r>
      <w:r w:rsidRPr="00F84F90">
        <w:rPr>
          <w:rFonts w:asciiTheme="minorHAnsi" w:hAnsiTheme="minorHAnsi" w:cstheme="minorHAnsi"/>
        </w:rPr>
        <w:t>oku</w:t>
      </w:r>
      <w:r w:rsidRPr="00F84F90">
        <w:rPr>
          <w:rFonts w:asciiTheme="minorHAnsi" w:hAnsiTheme="minorHAnsi" w:cstheme="minorHAnsi"/>
          <w:spacing w:val="-4"/>
        </w:rPr>
        <w:t xml:space="preserve"> s</w:t>
      </w:r>
      <w:r w:rsidRPr="00F84F90">
        <w:rPr>
          <w:rFonts w:asciiTheme="minorHAnsi" w:hAnsiTheme="minorHAnsi" w:cstheme="minorHAnsi"/>
          <w:spacing w:val="-5"/>
        </w:rPr>
        <w:t xml:space="preserve"> </w:t>
      </w:r>
      <w:r w:rsidRPr="00F84F90">
        <w:rPr>
          <w:rFonts w:asciiTheme="minorHAnsi" w:hAnsiTheme="minorHAnsi" w:cstheme="minorHAnsi"/>
        </w:rPr>
        <w:t>k</w:t>
      </w:r>
      <w:r w:rsidRPr="00F84F90">
        <w:rPr>
          <w:rFonts w:asciiTheme="minorHAnsi" w:hAnsiTheme="minorHAnsi" w:cstheme="minorHAnsi"/>
          <w:spacing w:val="1"/>
        </w:rPr>
        <w:t>a</w:t>
      </w:r>
      <w:r w:rsidRPr="00F84F90">
        <w:rPr>
          <w:rFonts w:asciiTheme="minorHAnsi" w:hAnsiTheme="minorHAnsi" w:cstheme="minorHAnsi"/>
          <w:spacing w:val="-1"/>
        </w:rPr>
        <w:t>le</w:t>
      </w:r>
      <w:r w:rsidRPr="00F84F90">
        <w:rPr>
          <w:rFonts w:asciiTheme="minorHAnsi" w:hAnsiTheme="minorHAnsi" w:cstheme="minorHAnsi"/>
        </w:rPr>
        <w:t>ndár</w:t>
      </w:r>
      <w:r w:rsidRPr="00F84F90">
        <w:rPr>
          <w:rFonts w:asciiTheme="minorHAnsi" w:hAnsiTheme="minorHAnsi" w:cstheme="minorHAnsi"/>
          <w:spacing w:val="1"/>
        </w:rPr>
        <w:t>o</w:t>
      </w:r>
      <w:r w:rsidRPr="00F84F90">
        <w:rPr>
          <w:rFonts w:asciiTheme="minorHAnsi" w:hAnsiTheme="minorHAnsi" w:cstheme="minorHAnsi"/>
        </w:rPr>
        <w:t>m</w:t>
      </w:r>
    </w:p>
    <w:p w:rsidR="00EC23D9" w:rsidRPr="00F84F90" w:rsidRDefault="00EC23D9" w:rsidP="00EC23D9">
      <w:pPr>
        <w:pStyle w:val="Zkladntext"/>
        <w:kinsoku w:val="0"/>
        <w:overflowPunct w:val="0"/>
        <w:rPr>
          <w:rFonts w:asciiTheme="minorHAnsi" w:hAnsiTheme="minorHAnsi" w:cstheme="minorHAnsi"/>
        </w:rPr>
      </w:pPr>
      <w:r w:rsidRPr="00F84F90">
        <w:rPr>
          <w:rFonts w:asciiTheme="minorHAnsi" w:hAnsiTheme="minorHAnsi" w:cstheme="minorHAnsi"/>
        </w:rPr>
        <w:t>4B</w:t>
      </w:r>
      <w:r w:rsidRPr="00F84F90">
        <w:rPr>
          <w:rFonts w:asciiTheme="minorHAnsi" w:hAnsiTheme="minorHAnsi" w:cstheme="minorHAnsi"/>
          <w:spacing w:val="-6"/>
        </w:rPr>
        <w:t xml:space="preserve"> </w:t>
      </w:r>
      <w:r w:rsidRPr="00F84F90">
        <w:rPr>
          <w:rFonts w:asciiTheme="minorHAnsi" w:hAnsiTheme="minorHAnsi" w:cstheme="minorHAnsi"/>
        </w:rPr>
        <w:t>–</w:t>
      </w:r>
      <w:r w:rsidRPr="00F84F90">
        <w:rPr>
          <w:rFonts w:asciiTheme="minorHAnsi" w:hAnsiTheme="minorHAnsi" w:cstheme="minorHAnsi"/>
          <w:spacing w:val="-4"/>
        </w:rPr>
        <w:t xml:space="preserve"> </w:t>
      </w:r>
      <w:r w:rsidRPr="00F84F90">
        <w:rPr>
          <w:rFonts w:asciiTheme="minorHAnsi" w:hAnsiTheme="minorHAnsi" w:cstheme="minorHAnsi"/>
        </w:rPr>
        <w:t>dĺžka</w:t>
      </w:r>
      <w:r w:rsidRPr="00F84F90">
        <w:rPr>
          <w:rFonts w:asciiTheme="minorHAnsi" w:hAnsiTheme="minorHAnsi" w:cstheme="minorHAnsi"/>
          <w:spacing w:val="-5"/>
        </w:rPr>
        <w:t xml:space="preserve"> </w:t>
      </w:r>
      <w:r w:rsidRPr="00F84F90">
        <w:rPr>
          <w:rFonts w:asciiTheme="minorHAnsi" w:hAnsiTheme="minorHAnsi" w:cstheme="minorHAnsi"/>
        </w:rPr>
        <w:t>b</w:t>
      </w:r>
      <w:r w:rsidRPr="00F84F90">
        <w:rPr>
          <w:rFonts w:asciiTheme="minorHAnsi" w:hAnsiTheme="minorHAnsi" w:cstheme="minorHAnsi"/>
          <w:spacing w:val="-1"/>
        </w:rPr>
        <w:t>l</w:t>
      </w:r>
      <w:r w:rsidRPr="00F84F90">
        <w:rPr>
          <w:rFonts w:asciiTheme="minorHAnsi" w:hAnsiTheme="minorHAnsi" w:cstheme="minorHAnsi"/>
        </w:rPr>
        <w:t>oku</w:t>
      </w:r>
      <w:r w:rsidRPr="00F84F90">
        <w:rPr>
          <w:rFonts w:asciiTheme="minorHAnsi" w:hAnsiTheme="minorHAnsi" w:cstheme="minorHAnsi"/>
          <w:spacing w:val="-4"/>
        </w:rPr>
        <w:t xml:space="preserve"> s</w:t>
      </w:r>
      <w:r w:rsidRPr="00F84F90">
        <w:rPr>
          <w:rFonts w:asciiTheme="minorHAnsi" w:hAnsiTheme="minorHAnsi" w:cstheme="minorHAnsi"/>
          <w:spacing w:val="-3"/>
        </w:rPr>
        <w:t xml:space="preserve"> </w:t>
      </w:r>
      <w:r w:rsidRPr="00F84F90">
        <w:rPr>
          <w:rFonts w:asciiTheme="minorHAnsi" w:hAnsiTheme="minorHAnsi" w:cstheme="minorHAnsi"/>
        </w:rPr>
        <w:t>k</w:t>
      </w:r>
      <w:r w:rsidRPr="00F84F90">
        <w:rPr>
          <w:rFonts w:asciiTheme="minorHAnsi" w:hAnsiTheme="minorHAnsi" w:cstheme="minorHAnsi"/>
          <w:spacing w:val="-1"/>
        </w:rPr>
        <w:t>ale</w:t>
      </w:r>
      <w:r w:rsidRPr="00F84F90">
        <w:rPr>
          <w:rFonts w:asciiTheme="minorHAnsi" w:hAnsiTheme="minorHAnsi" w:cstheme="minorHAnsi"/>
        </w:rPr>
        <w:t>ndárom</w:t>
      </w:r>
    </w:p>
    <w:p w:rsidR="00EC23D9" w:rsidRPr="00F84F90" w:rsidRDefault="00EC23D9" w:rsidP="00EC23D9">
      <w:pPr>
        <w:pStyle w:val="Zkladntext"/>
        <w:kinsoku w:val="0"/>
        <w:overflowPunct w:val="0"/>
        <w:rPr>
          <w:rFonts w:asciiTheme="minorHAnsi" w:hAnsiTheme="minorHAnsi" w:cstheme="minorHAnsi"/>
        </w:rPr>
      </w:pPr>
      <w:r w:rsidRPr="00F84F90">
        <w:rPr>
          <w:rFonts w:asciiTheme="minorHAnsi" w:hAnsiTheme="minorHAnsi" w:cstheme="minorHAnsi"/>
        </w:rPr>
        <w:t>2B</w:t>
      </w:r>
      <w:r w:rsidRPr="00F84F90">
        <w:rPr>
          <w:rFonts w:asciiTheme="minorHAnsi" w:hAnsiTheme="minorHAnsi" w:cstheme="minorHAnsi"/>
          <w:spacing w:val="-7"/>
        </w:rPr>
        <w:t xml:space="preserve"> </w:t>
      </w:r>
      <w:r w:rsidRPr="00F84F90">
        <w:rPr>
          <w:rFonts w:asciiTheme="minorHAnsi" w:hAnsiTheme="minorHAnsi" w:cstheme="minorHAnsi"/>
        </w:rPr>
        <w:t>–</w:t>
      </w:r>
      <w:r w:rsidRPr="00F84F90">
        <w:rPr>
          <w:rFonts w:asciiTheme="minorHAnsi" w:hAnsiTheme="minorHAnsi" w:cstheme="minorHAnsi"/>
          <w:spacing w:val="-6"/>
        </w:rPr>
        <w:t xml:space="preserve"> </w:t>
      </w:r>
      <w:r w:rsidRPr="00F84F90">
        <w:rPr>
          <w:rFonts w:asciiTheme="minorHAnsi" w:hAnsiTheme="minorHAnsi" w:cstheme="minorHAnsi"/>
        </w:rPr>
        <w:t>veľkosť štruktúry</w:t>
      </w:r>
      <w:r w:rsidRPr="00F84F90">
        <w:rPr>
          <w:rFonts w:asciiTheme="minorHAnsi" w:hAnsiTheme="minorHAnsi" w:cstheme="minorHAnsi"/>
          <w:spacing w:val="-7"/>
        </w:rPr>
        <w:t xml:space="preserve"> jednotlivého záznamu </w:t>
      </w:r>
      <w:r w:rsidRPr="00F84F90">
        <w:rPr>
          <w:rFonts w:asciiTheme="minorHAnsi" w:hAnsiTheme="minorHAnsi" w:cstheme="minorHAnsi"/>
        </w:rPr>
        <w:t>k</w:t>
      </w:r>
      <w:r w:rsidRPr="00F84F90">
        <w:rPr>
          <w:rFonts w:asciiTheme="minorHAnsi" w:hAnsiTheme="minorHAnsi" w:cstheme="minorHAnsi"/>
          <w:spacing w:val="-1"/>
        </w:rPr>
        <w:t>ale</w:t>
      </w:r>
      <w:r w:rsidRPr="00F84F90">
        <w:rPr>
          <w:rFonts w:asciiTheme="minorHAnsi" w:hAnsiTheme="minorHAnsi" w:cstheme="minorHAnsi"/>
        </w:rPr>
        <w:t>ndá</w:t>
      </w:r>
      <w:r w:rsidRPr="00F84F90">
        <w:rPr>
          <w:rFonts w:asciiTheme="minorHAnsi" w:hAnsiTheme="minorHAnsi" w:cstheme="minorHAnsi"/>
          <w:spacing w:val="1"/>
        </w:rPr>
        <w:t>r</w:t>
      </w:r>
      <w:r w:rsidRPr="00F84F90">
        <w:rPr>
          <w:rFonts w:asciiTheme="minorHAnsi" w:hAnsiTheme="minorHAnsi" w:cstheme="minorHAnsi"/>
        </w:rPr>
        <w:t>a</w:t>
      </w:r>
    </w:p>
    <w:p w:rsidR="00EC23D9" w:rsidRPr="00F84F90" w:rsidRDefault="00EC23D9" w:rsidP="00EC23D9">
      <w:pPr>
        <w:kinsoku w:val="0"/>
        <w:overflowPunct w:val="0"/>
        <w:spacing w:before="16" w:line="260" w:lineRule="exact"/>
        <w:rPr>
          <w:rFonts w:asciiTheme="minorHAnsi" w:hAnsiTheme="minorHAnsi" w:cstheme="minorHAnsi"/>
          <w:sz w:val="26"/>
          <w:szCs w:val="26"/>
        </w:rPr>
      </w:pPr>
    </w:p>
    <w:p w:rsidR="00EC23D9" w:rsidRPr="00B96EC3" w:rsidRDefault="00EC23D9" w:rsidP="00B96EC3">
      <w:pPr>
        <w:rPr>
          <w:b/>
          <w:bCs/>
          <w:sz w:val="28"/>
          <w:szCs w:val="28"/>
        </w:rPr>
      </w:pPr>
      <w:r w:rsidRPr="00B96EC3">
        <w:rPr>
          <w:b/>
          <w:sz w:val="28"/>
          <w:szCs w:val="28"/>
        </w:rPr>
        <w:t>BL</w:t>
      </w:r>
      <w:r w:rsidRPr="00B96EC3">
        <w:rPr>
          <w:b/>
          <w:spacing w:val="-2"/>
          <w:sz w:val="28"/>
          <w:szCs w:val="28"/>
        </w:rPr>
        <w:t>O</w:t>
      </w:r>
      <w:r w:rsidRPr="00B96EC3">
        <w:rPr>
          <w:b/>
          <w:sz w:val="28"/>
          <w:szCs w:val="28"/>
        </w:rPr>
        <w:t>K</w:t>
      </w:r>
      <w:r w:rsidRPr="00B96EC3">
        <w:rPr>
          <w:b/>
          <w:spacing w:val="-21"/>
          <w:sz w:val="28"/>
          <w:szCs w:val="28"/>
        </w:rPr>
        <w:t xml:space="preserve"> </w:t>
      </w:r>
      <w:r w:rsidRPr="00B96EC3">
        <w:rPr>
          <w:b/>
          <w:sz w:val="28"/>
          <w:szCs w:val="28"/>
        </w:rPr>
        <w:t>TE</w:t>
      </w:r>
      <w:r w:rsidRPr="00B96EC3">
        <w:rPr>
          <w:b/>
          <w:spacing w:val="-2"/>
          <w:sz w:val="28"/>
          <w:szCs w:val="28"/>
        </w:rPr>
        <w:t>X</w:t>
      </w:r>
      <w:r w:rsidRPr="00B96EC3">
        <w:rPr>
          <w:b/>
          <w:sz w:val="28"/>
          <w:szCs w:val="28"/>
        </w:rPr>
        <w:t>T</w:t>
      </w:r>
      <w:r w:rsidRPr="00B96EC3">
        <w:rPr>
          <w:b/>
          <w:spacing w:val="-1"/>
          <w:sz w:val="28"/>
          <w:szCs w:val="28"/>
        </w:rPr>
        <w:t>OV</w:t>
      </w:r>
    </w:p>
    <w:p w:rsidR="00EC23D9" w:rsidRPr="00F84F90" w:rsidRDefault="00EC23D9" w:rsidP="00EC23D9">
      <w:pPr>
        <w:pStyle w:val="Zkladntext"/>
        <w:kinsoku w:val="0"/>
        <w:overflowPunct w:val="0"/>
        <w:rPr>
          <w:rFonts w:asciiTheme="minorHAnsi" w:hAnsiTheme="minorHAnsi" w:cstheme="minorHAnsi"/>
        </w:rPr>
      </w:pPr>
      <w:r w:rsidRPr="00F84F90">
        <w:rPr>
          <w:rFonts w:asciiTheme="minorHAnsi" w:hAnsiTheme="minorHAnsi" w:cstheme="minorHAnsi"/>
        </w:rPr>
        <w:t>Každý text je ukončený znakom</w:t>
      </w:r>
      <w:r w:rsidRPr="00F84F90">
        <w:rPr>
          <w:rFonts w:asciiTheme="minorHAnsi" w:hAnsiTheme="minorHAnsi" w:cstheme="minorHAnsi"/>
          <w:spacing w:val="-6"/>
        </w:rPr>
        <w:t xml:space="preserve"> </w:t>
      </w:r>
      <w:r w:rsidRPr="00F84F90">
        <w:rPr>
          <w:rFonts w:asciiTheme="minorHAnsi" w:hAnsiTheme="minorHAnsi" w:cstheme="minorHAnsi"/>
          <w:spacing w:val="-1"/>
        </w:rPr>
        <w:t>\</w:t>
      </w:r>
      <w:r w:rsidRPr="00F84F90">
        <w:rPr>
          <w:rFonts w:asciiTheme="minorHAnsi" w:hAnsiTheme="minorHAnsi" w:cstheme="minorHAnsi"/>
        </w:rPr>
        <w:t>0</w:t>
      </w:r>
    </w:p>
    <w:p w:rsidR="00EC23D9" w:rsidRPr="00F84F90" w:rsidRDefault="00EC23D9" w:rsidP="00EC23D9">
      <w:pPr>
        <w:kinsoku w:val="0"/>
        <w:overflowPunct w:val="0"/>
        <w:spacing w:line="200" w:lineRule="exact"/>
        <w:rPr>
          <w:rFonts w:asciiTheme="minorHAnsi" w:hAnsiTheme="minorHAnsi" w:cstheme="minorHAnsi"/>
          <w:sz w:val="20"/>
          <w:szCs w:val="20"/>
        </w:rPr>
      </w:pPr>
    </w:p>
    <w:p w:rsidR="00EC23D9" w:rsidRPr="00B96EC3" w:rsidRDefault="00EC23D9" w:rsidP="00B96EC3">
      <w:pPr>
        <w:rPr>
          <w:b/>
          <w:sz w:val="28"/>
          <w:szCs w:val="28"/>
        </w:rPr>
      </w:pPr>
      <w:r w:rsidRPr="00B96EC3">
        <w:rPr>
          <w:b/>
          <w:sz w:val="28"/>
          <w:szCs w:val="28"/>
        </w:rPr>
        <w:t>BL</w:t>
      </w:r>
      <w:r w:rsidRPr="00B96EC3">
        <w:rPr>
          <w:b/>
          <w:spacing w:val="-2"/>
          <w:sz w:val="28"/>
          <w:szCs w:val="28"/>
        </w:rPr>
        <w:t>O</w:t>
      </w:r>
      <w:r w:rsidRPr="00B96EC3">
        <w:rPr>
          <w:b/>
          <w:sz w:val="28"/>
          <w:szCs w:val="28"/>
        </w:rPr>
        <w:t>K</w:t>
      </w:r>
      <w:r w:rsidRPr="00B96EC3">
        <w:rPr>
          <w:b/>
          <w:spacing w:val="-12"/>
          <w:sz w:val="28"/>
          <w:szCs w:val="28"/>
        </w:rPr>
        <w:t xml:space="preserve"> </w:t>
      </w:r>
      <w:r w:rsidRPr="00B96EC3">
        <w:rPr>
          <w:b/>
          <w:sz w:val="28"/>
          <w:szCs w:val="28"/>
        </w:rPr>
        <w:t>SPOJOV</w:t>
      </w:r>
    </w:p>
    <w:p w:rsidR="00EC23D9" w:rsidRPr="00F84F90" w:rsidRDefault="00EC23D9" w:rsidP="00EC23D9">
      <w:pPr>
        <w:pStyle w:val="Zkladntext"/>
        <w:kinsoku w:val="0"/>
        <w:overflowPunct w:val="0"/>
        <w:spacing w:before="74"/>
        <w:ind w:right="35"/>
        <w:rPr>
          <w:rFonts w:asciiTheme="minorHAnsi" w:hAnsiTheme="minorHAnsi" w:cstheme="minorHAnsi"/>
        </w:rPr>
      </w:pPr>
      <w:r w:rsidRPr="00F84F90">
        <w:rPr>
          <w:rFonts w:asciiTheme="minorHAnsi" w:hAnsiTheme="minorHAnsi" w:cstheme="minorHAnsi"/>
        </w:rPr>
        <w:lastRenderedPageBreak/>
        <w:t>1B</w:t>
      </w:r>
      <w:r w:rsidRPr="00F84F90">
        <w:rPr>
          <w:rFonts w:asciiTheme="minorHAnsi" w:hAnsiTheme="minorHAnsi" w:cstheme="minorHAnsi"/>
          <w:spacing w:val="-5"/>
        </w:rPr>
        <w:t xml:space="preserve"> </w:t>
      </w:r>
      <w:r w:rsidRPr="00F84F90">
        <w:rPr>
          <w:rFonts w:asciiTheme="minorHAnsi" w:hAnsiTheme="minorHAnsi" w:cstheme="minorHAnsi"/>
        </w:rPr>
        <w:t>–</w:t>
      </w:r>
      <w:r w:rsidRPr="00F84F90">
        <w:rPr>
          <w:rFonts w:asciiTheme="minorHAnsi" w:hAnsiTheme="minorHAnsi" w:cstheme="minorHAnsi"/>
          <w:spacing w:val="-3"/>
        </w:rPr>
        <w:t xml:space="preserve"> číslo typu dňa</w:t>
      </w:r>
    </w:p>
    <w:p w:rsidR="00EC23D9" w:rsidRPr="00F84F90" w:rsidRDefault="00EC23D9" w:rsidP="00EC23D9">
      <w:pPr>
        <w:pStyle w:val="Zkladntext"/>
        <w:kinsoku w:val="0"/>
        <w:overflowPunct w:val="0"/>
        <w:spacing w:before="74"/>
        <w:ind w:right="35"/>
        <w:rPr>
          <w:rFonts w:asciiTheme="minorHAnsi" w:hAnsiTheme="minorHAnsi" w:cstheme="minorHAnsi"/>
        </w:rPr>
      </w:pPr>
      <w:r w:rsidRPr="00F84F90">
        <w:rPr>
          <w:rFonts w:asciiTheme="minorHAnsi" w:hAnsiTheme="minorHAnsi" w:cstheme="minorHAnsi"/>
        </w:rPr>
        <w:t>2B</w:t>
      </w:r>
      <w:r w:rsidRPr="00F84F90">
        <w:rPr>
          <w:rFonts w:asciiTheme="minorHAnsi" w:hAnsiTheme="minorHAnsi" w:cstheme="minorHAnsi"/>
          <w:spacing w:val="-3"/>
        </w:rPr>
        <w:t xml:space="preserve"> </w:t>
      </w:r>
      <w:r w:rsidRPr="00F84F90">
        <w:rPr>
          <w:rFonts w:asciiTheme="minorHAnsi" w:hAnsiTheme="minorHAnsi" w:cstheme="minorHAnsi"/>
        </w:rPr>
        <w:t>–</w:t>
      </w:r>
      <w:r w:rsidRPr="00F84F90">
        <w:rPr>
          <w:rFonts w:asciiTheme="minorHAnsi" w:hAnsiTheme="minorHAnsi" w:cstheme="minorHAnsi"/>
          <w:spacing w:val="-2"/>
        </w:rPr>
        <w:t xml:space="preserve"> I</w:t>
      </w:r>
      <w:r w:rsidRPr="00F84F90">
        <w:rPr>
          <w:rFonts w:asciiTheme="minorHAnsi" w:hAnsiTheme="minorHAnsi" w:cstheme="minorHAnsi"/>
        </w:rPr>
        <w:t>D</w:t>
      </w:r>
      <w:r w:rsidRPr="00F84F90">
        <w:rPr>
          <w:rFonts w:asciiTheme="minorHAnsi" w:hAnsiTheme="minorHAnsi" w:cstheme="minorHAnsi"/>
          <w:spacing w:val="-2"/>
        </w:rPr>
        <w:t xml:space="preserve"> </w:t>
      </w:r>
      <w:r w:rsidRPr="00F84F90">
        <w:rPr>
          <w:rFonts w:asciiTheme="minorHAnsi" w:hAnsiTheme="minorHAnsi" w:cstheme="minorHAnsi"/>
        </w:rPr>
        <w:t>spoja</w:t>
      </w:r>
      <w:r w:rsidRPr="00F84F90">
        <w:rPr>
          <w:rFonts w:asciiTheme="minorHAnsi" w:hAnsiTheme="minorHAnsi" w:cstheme="minorHAnsi"/>
          <w:spacing w:val="-2"/>
        </w:rPr>
        <w:t xml:space="preserve"> </w:t>
      </w:r>
      <w:r w:rsidRPr="00F84F90">
        <w:rPr>
          <w:rFonts w:asciiTheme="minorHAnsi" w:hAnsiTheme="minorHAnsi" w:cstheme="minorHAnsi"/>
        </w:rPr>
        <w:t>z</w:t>
      </w:r>
      <w:r w:rsidRPr="00F84F90">
        <w:rPr>
          <w:rFonts w:asciiTheme="minorHAnsi" w:hAnsiTheme="minorHAnsi" w:cstheme="minorHAnsi"/>
          <w:spacing w:val="-3"/>
        </w:rPr>
        <w:t> </w:t>
      </w:r>
      <w:r w:rsidRPr="00F84F90">
        <w:rPr>
          <w:rFonts w:asciiTheme="minorHAnsi" w:hAnsiTheme="minorHAnsi" w:cstheme="minorHAnsi"/>
        </w:rPr>
        <w:t>cestovného poriadku</w:t>
      </w:r>
    </w:p>
    <w:p w:rsidR="00EC23D9" w:rsidRPr="00F84F90" w:rsidRDefault="00EC23D9" w:rsidP="00C8527E">
      <w:pPr>
        <w:pStyle w:val="Zkladntext"/>
        <w:kinsoku w:val="0"/>
        <w:overflowPunct w:val="0"/>
        <w:rPr>
          <w:rFonts w:asciiTheme="minorHAnsi" w:hAnsiTheme="minorHAnsi" w:cstheme="minorHAnsi"/>
        </w:rPr>
      </w:pPr>
      <w:r w:rsidRPr="00F84F90">
        <w:rPr>
          <w:rFonts w:asciiTheme="minorHAnsi" w:hAnsiTheme="minorHAnsi" w:cstheme="minorHAnsi"/>
        </w:rPr>
        <w:t>5B</w:t>
      </w:r>
      <w:r w:rsidRPr="00F84F90">
        <w:rPr>
          <w:rFonts w:asciiTheme="minorHAnsi" w:hAnsiTheme="minorHAnsi" w:cstheme="minorHAnsi"/>
          <w:spacing w:val="-5"/>
        </w:rPr>
        <w:t xml:space="preserve"> </w:t>
      </w:r>
      <w:r w:rsidRPr="00F84F90">
        <w:rPr>
          <w:rFonts w:asciiTheme="minorHAnsi" w:hAnsiTheme="minorHAnsi" w:cstheme="minorHAnsi"/>
        </w:rPr>
        <w:t>–</w:t>
      </w:r>
      <w:r w:rsidRPr="00F84F90">
        <w:rPr>
          <w:rFonts w:asciiTheme="minorHAnsi" w:hAnsiTheme="minorHAnsi" w:cstheme="minorHAnsi"/>
          <w:spacing w:val="-4"/>
        </w:rPr>
        <w:t xml:space="preserve"> číslo linky textovo</w:t>
      </w:r>
    </w:p>
    <w:p w:rsidR="00EC23D9" w:rsidRPr="00F84F90" w:rsidRDefault="00EC23D9" w:rsidP="00C8527E">
      <w:pPr>
        <w:pStyle w:val="Zkladntext"/>
        <w:tabs>
          <w:tab w:val="left" w:pos="176"/>
        </w:tabs>
        <w:kinsoku w:val="0"/>
        <w:overflowPunct w:val="0"/>
        <w:ind w:right="35"/>
        <w:rPr>
          <w:rFonts w:asciiTheme="minorHAnsi" w:hAnsiTheme="minorHAnsi" w:cstheme="minorHAnsi"/>
        </w:rPr>
      </w:pPr>
      <w:r w:rsidRPr="00F84F90">
        <w:rPr>
          <w:rFonts w:asciiTheme="minorHAnsi" w:hAnsiTheme="minorHAnsi" w:cstheme="minorHAnsi"/>
        </w:rPr>
        <w:t>4B</w:t>
      </w:r>
      <w:r w:rsidRPr="00F84F90">
        <w:rPr>
          <w:rFonts w:asciiTheme="minorHAnsi" w:hAnsiTheme="minorHAnsi" w:cstheme="minorHAnsi"/>
          <w:spacing w:val="-4"/>
        </w:rPr>
        <w:t xml:space="preserve"> </w:t>
      </w:r>
      <w:r w:rsidRPr="00F84F90">
        <w:rPr>
          <w:rFonts w:asciiTheme="minorHAnsi" w:hAnsiTheme="minorHAnsi" w:cstheme="minorHAnsi"/>
        </w:rPr>
        <w:t>–</w:t>
      </w:r>
      <w:r w:rsidRPr="00F84F90">
        <w:rPr>
          <w:rFonts w:asciiTheme="minorHAnsi" w:hAnsiTheme="minorHAnsi" w:cstheme="minorHAnsi"/>
          <w:spacing w:val="-2"/>
        </w:rPr>
        <w:t xml:space="preserve"> </w:t>
      </w:r>
      <w:r w:rsidRPr="00F84F90">
        <w:rPr>
          <w:rFonts w:asciiTheme="minorHAnsi" w:hAnsiTheme="minorHAnsi" w:cstheme="minorHAnsi"/>
        </w:rPr>
        <w:t>o</w:t>
      </w:r>
      <w:r w:rsidRPr="00F84F90">
        <w:rPr>
          <w:rFonts w:asciiTheme="minorHAnsi" w:hAnsiTheme="minorHAnsi" w:cstheme="minorHAnsi"/>
          <w:spacing w:val="-4"/>
        </w:rPr>
        <w:t>f</w:t>
      </w:r>
      <w:r w:rsidRPr="00F84F90">
        <w:rPr>
          <w:rFonts w:asciiTheme="minorHAnsi" w:hAnsiTheme="minorHAnsi" w:cstheme="minorHAnsi"/>
          <w:spacing w:val="-2"/>
        </w:rPr>
        <w:t>f</w:t>
      </w:r>
      <w:r w:rsidRPr="00F84F90">
        <w:rPr>
          <w:rFonts w:asciiTheme="minorHAnsi" w:hAnsiTheme="minorHAnsi" w:cstheme="minorHAnsi"/>
        </w:rPr>
        <w:t>s</w:t>
      </w:r>
      <w:r w:rsidRPr="00F84F90">
        <w:rPr>
          <w:rFonts w:asciiTheme="minorHAnsi" w:hAnsiTheme="minorHAnsi" w:cstheme="minorHAnsi"/>
          <w:spacing w:val="-1"/>
        </w:rPr>
        <w:t>e</w:t>
      </w:r>
      <w:r w:rsidRPr="00F84F90">
        <w:rPr>
          <w:rFonts w:asciiTheme="minorHAnsi" w:hAnsiTheme="minorHAnsi" w:cstheme="minorHAnsi"/>
        </w:rPr>
        <w:t>t</w:t>
      </w:r>
      <w:r w:rsidRPr="00F84F90">
        <w:rPr>
          <w:rFonts w:asciiTheme="minorHAnsi" w:hAnsiTheme="minorHAnsi" w:cstheme="minorHAnsi"/>
          <w:spacing w:val="-1"/>
        </w:rPr>
        <w:t xml:space="preserve"> </w:t>
      </w:r>
      <w:r w:rsidRPr="00F84F90">
        <w:rPr>
          <w:rFonts w:asciiTheme="minorHAnsi" w:hAnsiTheme="minorHAnsi" w:cstheme="minorHAnsi"/>
        </w:rPr>
        <w:t>pre</w:t>
      </w:r>
      <w:r w:rsidRPr="00F84F90">
        <w:rPr>
          <w:rFonts w:asciiTheme="minorHAnsi" w:hAnsiTheme="minorHAnsi" w:cstheme="minorHAnsi"/>
          <w:spacing w:val="-2"/>
        </w:rPr>
        <w:t xml:space="preserve"> </w:t>
      </w:r>
      <w:r w:rsidRPr="00F84F90">
        <w:rPr>
          <w:rFonts w:asciiTheme="minorHAnsi" w:hAnsiTheme="minorHAnsi" w:cstheme="minorHAnsi"/>
        </w:rPr>
        <w:t>ná</w:t>
      </w:r>
      <w:r w:rsidRPr="00F84F90">
        <w:rPr>
          <w:rFonts w:asciiTheme="minorHAnsi" w:hAnsiTheme="minorHAnsi" w:cstheme="minorHAnsi"/>
          <w:spacing w:val="-1"/>
        </w:rPr>
        <w:t>zov</w:t>
      </w:r>
      <w:r w:rsidRPr="00F84F90">
        <w:rPr>
          <w:rFonts w:asciiTheme="minorHAnsi" w:hAnsiTheme="minorHAnsi" w:cstheme="minorHAnsi"/>
          <w:spacing w:val="-4"/>
        </w:rPr>
        <w:t xml:space="preserve"> </w:t>
      </w:r>
      <w:r w:rsidRPr="00F84F90">
        <w:rPr>
          <w:rFonts w:asciiTheme="minorHAnsi" w:hAnsiTheme="minorHAnsi" w:cstheme="minorHAnsi"/>
        </w:rPr>
        <w:t>smeru</w:t>
      </w:r>
      <w:r w:rsidRPr="00F84F90">
        <w:rPr>
          <w:rFonts w:asciiTheme="minorHAnsi" w:hAnsiTheme="minorHAnsi" w:cstheme="minorHAnsi"/>
          <w:spacing w:val="-2"/>
        </w:rPr>
        <w:t xml:space="preserve"> </w:t>
      </w:r>
      <w:r w:rsidRPr="00F84F90">
        <w:rPr>
          <w:rFonts w:asciiTheme="minorHAnsi" w:hAnsiTheme="minorHAnsi" w:cstheme="minorHAnsi"/>
          <w:spacing w:val="-1"/>
        </w:rPr>
        <w:t>text</w:t>
      </w:r>
      <w:r w:rsidRPr="00F84F90">
        <w:rPr>
          <w:rFonts w:asciiTheme="minorHAnsi" w:hAnsiTheme="minorHAnsi" w:cstheme="minorHAnsi"/>
        </w:rPr>
        <w:t>u</w:t>
      </w:r>
    </w:p>
    <w:p w:rsidR="00EC23D9" w:rsidRPr="00F84F90" w:rsidRDefault="00EC23D9" w:rsidP="00C8527E">
      <w:pPr>
        <w:pStyle w:val="Zkladntext"/>
        <w:tabs>
          <w:tab w:val="left" w:pos="176"/>
        </w:tabs>
        <w:kinsoku w:val="0"/>
        <w:overflowPunct w:val="0"/>
        <w:ind w:right="35"/>
        <w:rPr>
          <w:rFonts w:asciiTheme="minorHAnsi" w:hAnsiTheme="minorHAnsi" w:cstheme="minorHAnsi"/>
        </w:rPr>
      </w:pPr>
      <w:r w:rsidRPr="00F84F90">
        <w:rPr>
          <w:rFonts w:asciiTheme="minorHAnsi" w:hAnsiTheme="minorHAnsi" w:cstheme="minorHAnsi"/>
        </w:rPr>
        <w:t>2B</w:t>
      </w:r>
      <w:r w:rsidRPr="00F84F90">
        <w:rPr>
          <w:rFonts w:asciiTheme="minorHAnsi" w:hAnsiTheme="minorHAnsi" w:cstheme="minorHAnsi"/>
          <w:spacing w:val="-5"/>
        </w:rPr>
        <w:t xml:space="preserve"> </w:t>
      </w:r>
      <w:r w:rsidRPr="00F84F90">
        <w:rPr>
          <w:rFonts w:asciiTheme="minorHAnsi" w:hAnsiTheme="minorHAnsi" w:cstheme="minorHAnsi"/>
        </w:rPr>
        <w:t>–</w:t>
      </w:r>
      <w:r w:rsidRPr="00F84F90">
        <w:rPr>
          <w:rFonts w:asciiTheme="minorHAnsi" w:hAnsiTheme="minorHAnsi" w:cstheme="minorHAnsi"/>
          <w:spacing w:val="-3"/>
        </w:rPr>
        <w:t xml:space="preserve"> </w:t>
      </w:r>
      <w:r w:rsidRPr="00F84F90">
        <w:rPr>
          <w:rFonts w:asciiTheme="minorHAnsi" w:hAnsiTheme="minorHAnsi" w:cstheme="minorHAnsi"/>
        </w:rPr>
        <w:t>hod</w:t>
      </w:r>
      <w:r w:rsidRPr="00F84F90">
        <w:rPr>
          <w:rFonts w:asciiTheme="minorHAnsi" w:hAnsiTheme="minorHAnsi" w:cstheme="minorHAnsi"/>
          <w:spacing w:val="-1"/>
        </w:rPr>
        <w:t>i</w:t>
      </w:r>
      <w:r w:rsidRPr="00F84F90">
        <w:rPr>
          <w:rFonts w:asciiTheme="minorHAnsi" w:hAnsiTheme="minorHAnsi" w:cstheme="minorHAnsi"/>
        </w:rPr>
        <w:t>na</w:t>
      </w:r>
      <w:r w:rsidRPr="00F84F90">
        <w:rPr>
          <w:rFonts w:asciiTheme="minorHAnsi" w:hAnsiTheme="minorHAnsi" w:cstheme="minorHAnsi"/>
          <w:spacing w:val="-3"/>
        </w:rPr>
        <w:t xml:space="preserve"> </w:t>
      </w:r>
      <w:r w:rsidRPr="00F84F90">
        <w:rPr>
          <w:rFonts w:asciiTheme="minorHAnsi" w:hAnsiTheme="minorHAnsi" w:cstheme="minorHAnsi"/>
        </w:rPr>
        <w:t>o</w:t>
      </w:r>
      <w:r w:rsidRPr="00F84F90">
        <w:rPr>
          <w:rFonts w:asciiTheme="minorHAnsi" w:hAnsiTheme="minorHAnsi" w:cstheme="minorHAnsi"/>
          <w:spacing w:val="-2"/>
        </w:rPr>
        <w:t>d</w:t>
      </w:r>
      <w:r w:rsidRPr="00F84F90">
        <w:rPr>
          <w:rFonts w:asciiTheme="minorHAnsi" w:hAnsiTheme="minorHAnsi" w:cstheme="minorHAnsi"/>
          <w:spacing w:val="1"/>
        </w:rPr>
        <w:t>cho</w:t>
      </w:r>
      <w:r w:rsidRPr="00F84F90">
        <w:rPr>
          <w:rFonts w:asciiTheme="minorHAnsi" w:hAnsiTheme="minorHAnsi" w:cstheme="minorHAnsi"/>
        </w:rPr>
        <w:t>du</w:t>
      </w:r>
      <w:r w:rsidRPr="00F84F90">
        <w:rPr>
          <w:rFonts w:asciiTheme="minorHAnsi" w:hAnsiTheme="minorHAnsi" w:cstheme="minorHAnsi"/>
          <w:spacing w:val="-3"/>
        </w:rPr>
        <w:t xml:space="preserve"> </w:t>
      </w:r>
      <w:r w:rsidRPr="00F84F90">
        <w:rPr>
          <w:rFonts w:asciiTheme="minorHAnsi" w:hAnsiTheme="minorHAnsi" w:cstheme="minorHAnsi"/>
        </w:rPr>
        <w:t>vo</w:t>
      </w:r>
      <w:r w:rsidRPr="00F84F90">
        <w:rPr>
          <w:rFonts w:asciiTheme="minorHAnsi" w:hAnsiTheme="minorHAnsi" w:cstheme="minorHAnsi"/>
          <w:spacing w:val="-4"/>
        </w:rPr>
        <w:t xml:space="preserve"> </w:t>
      </w:r>
      <w:r w:rsidRPr="00F84F90">
        <w:rPr>
          <w:rFonts w:asciiTheme="minorHAnsi" w:hAnsiTheme="minorHAnsi" w:cstheme="minorHAnsi"/>
        </w:rPr>
        <w:t>fo</w:t>
      </w:r>
      <w:r w:rsidRPr="00F84F90">
        <w:rPr>
          <w:rFonts w:asciiTheme="minorHAnsi" w:hAnsiTheme="minorHAnsi" w:cstheme="minorHAnsi"/>
          <w:spacing w:val="1"/>
        </w:rPr>
        <w:t>r</w:t>
      </w:r>
      <w:r w:rsidRPr="00F84F90">
        <w:rPr>
          <w:rFonts w:asciiTheme="minorHAnsi" w:hAnsiTheme="minorHAnsi" w:cstheme="minorHAnsi"/>
          <w:spacing w:val="-3"/>
        </w:rPr>
        <w:t>máte</w:t>
      </w:r>
      <w:r w:rsidRPr="00F84F90">
        <w:rPr>
          <w:rFonts w:asciiTheme="minorHAnsi" w:hAnsiTheme="minorHAnsi" w:cstheme="minorHAnsi"/>
          <w:spacing w:val="-2"/>
        </w:rPr>
        <w:t xml:space="preserve"> </w:t>
      </w:r>
      <w:r w:rsidRPr="00F84F90">
        <w:rPr>
          <w:rFonts w:asciiTheme="minorHAnsi" w:hAnsiTheme="minorHAnsi" w:cstheme="minorHAnsi"/>
          <w:spacing w:val="-3"/>
        </w:rPr>
        <w:t>R</w:t>
      </w:r>
      <w:r w:rsidRPr="00F84F90">
        <w:rPr>
          <w:rFonts w:asciiTheme="minorHAnsi" w:hAnsiTheme="minorHAnsi" w:cstheme="minorHAnsi"/>
        </w:rPr>
        <w:t>G</w:t>
      </w:r>
    </w:p>
    <w:p w:rsidR="00EC23D9" w:rsidRDefault="00EC23D9" w:rsidP="00C8527E">
      <w:pPr>
        <w:pStyle w:val="Zkladntext"/>
        <w:kinsoku w:val="0"/>
        <w:overflowPunct w:val="0"/>
        <w:rPr>
          <w:rFonts w:asciiTheme="minorHAnsi" w:hAnsiTheme="minorHAnsi" w:cstheme="minorHAnsi"/>
        </w:rPr>
      </w:pPr>
      <w:r w:rsidRPr="00F84F90">
        <w:rPr>
          <w:rFonts w:asciiTheme="minorHAnsi" w:hAnsiTheme="minorHAnsi" w:cstheme="minorHAnsi"/>
        </w:rPr>
        <w:t>4B</w:t>
      </w:r>
      <w:r w:rsidRPr="00F84F90">
        <w:rPr>
          <w:rFonts w:asciiTheme="minorHAnsi" w:hAnsiTheme="minorHAnsi" w:cstheme="minorHAnsi"/>
          <w:spacing w:val="-6"/>
        </w:rPr>
        <w:t xml:space="preserve"> </w:t>
      </w:r>
      <w:r w:rsidRPr="00F84F90">
        <w:rPr>
          <w:rFonts w:asciiTheme="minorHAnsi" w:hAnsiTheme="minorHAnsi" w:cstheme="minorHAnsi"/>
        </w:rPr>
        <w:t>–</w:t>
      </w:r>
      <w:r w:rsidRPr="00F84F90">
        <w:rPr>
          <w:rFonts w:asciiTheme="minorHAnsi" w:hAnsiTheme="minorHAnsi" w:cstheme="minorHAnsi"/>
          <w:spacing w:val="-4"/>
        </w:rPr>
        <w:t xml:space="preserve"> voliteľne - </w:t>
      </w:r>
      <w:r w:rsidRPr="00F84F90">
        <w:rPr>
          <w:rFonts w:asciiTheme="minorHAnsi" w:hAnsiTheme="minorHAnsi" w:cstheme="minorHAnsi"/>
          <w:spacing w:val="-2"/>
        </w:rPr>
        <w:t>o</w:t>
      </w:r>
      <w:r w:rsidRPr="00F84F90">
        <w:rPr>
          <w:rFonts w:asciiTheme="minorHAnsi" w:hAnsiTheme="minorHAnsi" w:cstheme="minorHAnsi"/>
          <w:spacing w:val="-4"/>
        </w:rPr>
        <w:t>f</w:t>
      </w:r>
      <w:r w:rsidRPr="00F84F90">
        <w:rPr>
          <w:rFonts w:asciiTheme="minorHAnsi" w:hAnsiTheme="minorHAnsi" w:cstheme="minorHAnsi"/>
        </w:rPr>
        <w:t>fs</w:t>
      </w:r>
      <w:r w:rsidRPr="00F84F90">
        <w:rPr>
          <w:rFonts w:asciiTheme="minorHAnsi" w:hAnsiTheme="minorHAnsi" w:cstheme="minorHAnsi"/>
          <w:spacing w:val="-1"/>
        </w:rPr>
        <w:t>e</w:t>
      </w:r>
      <w:r w:rsidRPr="00F84F90">
        <w:rPr>
          <w:rFonts w:asciiTheme="minorHAnsi" w:hAnsiTheme="minorHAnsi" w:cstheme="minorHAnsi"/>
        </w:rPr>
        <w:t>t</w:t>
      </w:r>
      <w:r w:rsidRPr="00F84F90">
        <w:rPr>
          <w:rFonts w:asciiTheme="minorHAnsi" w:hAnsiTheme="minorHAnsi" w:cstheme="minorHAnsi"/>
          <w:spacing w:val="-4"/>
        </w:rPr>
        <w:t xml:space="preserve"> </w:t>
      </w:r>
      <w:r w:rsidRPr="00F84F90">
        <w:rPr>
          <w:rFonts w:asciiTheme="minorHAnsi" w:hAnsiTheme="minorHAnsi" w:cstheme="minorHAnsi"/>
        </w:rPr>
        <w:t>pre bežiaci text</w:t>
      </w:r>
    </w:p>
    <w:p w:rsidR="00C8527E" w:rsidRDefault="00C8527E" w:rsidP="00C8527E">
      <w:pPr>
        <w:pStyle w:val="Zkladntext"/>
        <w:kinsoku w:val="0"/>
        <w:overflowPunct w:val="0"/>
        <w:rPr>
          <w:rFonts w:asciiTheme="minorHAnsi" w:hAnsiTheme="minorHAnsi" w:cstheme="minorHAnsi"/>
        </w:rPr>
      </w:pPr>
    </w:p>
    <w:p w:rsidR="00C8527E" w:rsidRPr="00F84F90" w:rsidRDefault="00C8527E" w:rsidP="00C8527E">
      <w:pPr>
        <w:pStyle w:val="Zkladntext"/>
        <w:kinsoku w:val="0"/>
        <w:overflowPunct w:val="0"/>
        <w:rPr>
          <w:rFonts w:asciiTheme="minorHAnsi" w:hAnsiTheme="minorHAnsi" w:cstheme="minorHAnsi"/>
        </w:rPr>
      </w:pPr>
    </w:p>
    <w:p w:rsidR="00EC23D9" w:rsidRPr="00F84F90" w:rsidRDefault="00EC23D9" w:rsidP="00EC23D9">
      <w:pPr>
        <w:kinsoku w:val="0"/>
        <w:overflowPunct w:val="0"/>
        <w:spacing w:before="16" w:line="260" w:lineRule="exact"/>
        <w:rPr>
          <w:rFonts w:asciiTheme="minorHAnsi" w:hAnsiTheme="minorHAnsi" w:cstheme="minorHAnsi"/>
          <w:sz w:val="26"/>
          <w:szCs w:val="26"/>
        </w:rPr>
      </w:pPr>
    </w:p>
    <w:p w:rsidR="00EC23D9" w:rsidRPr="00B96EC3" w:rsidRDefault="00EC23D9" w:rsidP="00B96EC3">
      <w:pPr>
        <w:rPr>
          <w:b/>
          <w:bCs/>
          <w:sz w:val="28"/>
          <w:szCs w:val="28"/>
        </w:rPr>
      </w:pPr>
      <w:r w:rsidRPr="00B96EC3">
        <w:rPr>
          <w:b/>
          <w:sz w:val="28"/>
          <w:szCs w:val="28"/>
        </w:rPr>
        <w:t>BL</w:t>
      </w:r>
      <w:r w:rsidRPr="00B96EC3">
        <w:rPr>
          <w:b/>
          <w:spacing w:val="-2"/>
          <w:sz w:val="28"/>
          <w:szCs w:val="28"/>
        </w:rPr>
        <w:t>O</w:t>
      </w:r>
      <w:r w:rsidRPr="00B96EC3">
        <w:rPr>
          <w:b/>
          <w:sz w:val="28"/>
          <w:szCs w:val="28"/>
        </w:rPr>
        <w:t>K</w:t>
      </w:r>
      <w:r w:rsidRPr="00B96EC3">
        <w:rPr>
          <w:b/>
          <w:spacing w:val="-12"/>
          <w:sz w:val="28"/>
          <w:szCs w:val="28"/>
        </w:rPr>
        <w:t xml:space="preserve"> </w:t>
      </w:r>
      <w:r w:rsidRPr="00B96EC3">
        <w:rPr>
          <w:b/>
          <w:spacing w:val="-1"/>
          <w:sz w:val="28"/>
          <w:szCs w:val="28"/>
        </w:rPr>
        <w:t>K</w:t>
      </w:r>
      <w:r w:rsidRPr="00B96EC3">
        <w:rPr>
          <w:b/>
          <w:sz w:val="28"/>
          <w:szCs w:val="28"/>
        </w:rPr>
        <w:t>ALE</w:t>
      </w:r>
      <w:r w:rsidRPr="00B96EC3">
        <w:rPr>
          <w:b/>
          <w:spacing w:val="-1"/>
          <w:sz w:val="28"/>
          <w:szCs w:val="28"/>
        </w:rPr>
        <w:t>N</w:t>
      </w:r>
      <w:r w:rsidRPr="00B96EC3">
        <w:rPr>
          <w:b/>
          <w:spacing w:val="-2"/>
          <w:sz w:val="28"/>
          <w:szCs w:val="28"/>
        </w:rPr>
        <w:t>DÁ</w:t>
      </w:r>
      <w:r w:rsidRPr="00B96EC3">
        <w:rPr>
          <w:b/>
          <w:spacing w:val="2"/>
          <w:sz w:val="28"/>
          <w:szCs w:val="28"/>
        </w:rPr>
        <w:t>R</w:t>
      </w:r>
      <w:r w:rsidRPr="00B96EC3">
        <w:rPr>
          <w:b/>
          <w:sz w:val="28"/>
          <w:szCs w:val="28"/>
        </w:rPr>
        <w:t>A</w:t>
      </w:r>
    </w:p>
    <w:p w:rsidR="00EC23D9" w:rsidRPr="00F84F90" w:rsidRDefault="00EC23D9" w:rsidP="00C8527E">
      <w:pPr>
        <w:pStyle w:val="Zkladntext"/>
        <w:kinsoku w:val="0"/>
        <w:overflowPunct w:val="0"/>
        <w:ind w:right="35"/>
        <w:rPr>
          <w:rFonts w:asciiTheme="minorHAnsi" w:hAnsiTheme="minorHAnsi" w:cstheme="minorHAnsi"/>
        </w:rPr>
      </w:pPr>
      <w:r w:rsidRPr="00F84F90">
        <w:rPr>
          <w:rFonts w:asciiTheme="minorHAnsi" w:hAnsiTheme="minorHAnsi" w:cstheme="minorHAnsi"/>
        </w:rPr>
        <w:t>2B</w:t>
      </w:r>
      <w:r w:rsidRPr="00F84F90">
        <w:rPr>
          <w:rFonts w:asciiTheme="minorHAnsi" w:hAnsiTheme="minorHAnsi" w:cstheme="minorHAnsi"/>
          <w:spacing w:val="-4"/>
        </w:rPr>
        <w:t xml:space="preserve"> </w:t>
      </w:r>
      <w:r w:rsidRPr="00F84F90">
        <w:rPr>
          <w:rFonts w:asciiTheme="minorHAnsi" w:hAnsiTheme="minorHAnsi" w:cstheme="minorHAnsi"/>
        </w:rPr>
        <w:t>–</w:t>
      </w:r>
      <w:r w:rsidRPr="00F84F90">
        <w:rPr>
          <w:rFonts w:asciiTheme="minorHAnsi" w:hAnsiTheme="minorHAnsi" w:cstheme="minorHAnsi"/>
          <w:spacing w:val="-3"/>
        </w:rPr>
        <w:t xml:space="preserve"> dátum vo formáte R</w:t>
      </w:r>
      <w:r w:rsidRPr="00F84F90">
        <w:rPr>
          <w:rFonts w:asciiTheme="minorHAnsi" w:hAnsiTheme="minorHAnsi" w:cstheme="minorHAnsi"/>
        </w:rPr>
        <w:t>G</w:t>
      </w:r>
    </w:p>
    <w:p w:rsidR="00EC23D9" w:rsidRPr="00F84F90" w:rsidRDefault="00EC23D9" w:rsidP="00C8527E">
      <w:pPr>
        <w:pStyle w:val="Zkladntext"/>
        <w:kinsoku w:val="0"/>
        <w:overflowPunct w:val="0"/>
        <w:ind w:right="35"/>
        <w:rPr>
          <w:rFonts w:asciiTheme="minorHAnsi" w:hAnsiTheme="minorHAnsi" w:cstheme="minorHAnsi"/>
        </w:rPr>
      </w:pPr>
      <w:r w:rsidRPr="00F84F90">
        <w:rPr>
          <w:rFonts w:asciiTheme="minorHAnsi" w:hAnsiTheme="minorHAnsi" w:cstheme="minorHAnsi"/>
        </w:rPr>
        <w:t>1B</w:t>
      </w:r>
      <w:r w:rsidRPr="00F84F90">
        <w:rPr>
          <w:rFonts w:asciiTheme="minorHAnsi" w:hAnsiTheme="minorHAnsi" w:cstheme="minorHAnsi"/>
          <w:spacing w:val="-5"/>
        </w:rPr>
        <w:t xml:space="preserve"> </w:t>
      </w:r>
      <w:r w:rsidRPr="00F84F90">
        <w:rPr>
          <w:rFonts w:asciiTheme="minorHAnsi" w:hAnsiTheme="minorHAnsi" w:cstheme="minorHAnsi"/>
        </w:rPr>
        <w:t>–</w:t>
      </w:r>
      <w:r w:rsidRPr="00F84F90">
        <w:rPr>
          <w:rFonts w:asciiTheme="minorHAnsi" w:hAnsiTheme="minorHAnsi" w:cstheme="minorHAnsi"/>
          <w:spacing w:val="-3"/>
        </w:rPr>
        <w:t xml:space="preserve"> číslo typu dňa</w:t>
      </w:r>
    </w:p>
    <w:p w:rsidR="00EC23D9" w:rsidRDefault="00EC23D9" w:rsidP="00EC23D9"/>
    <w:p w:rsidR="003440D5" w:rsidRPr="00EC23D9" w:rsidRDefault="003440D5" w:rsidP="00EC23D9">
      <w:pPr>
        <w:rPr>
          <w:rFonts w:ascii="Times New Roman" w:hAnsi="Times New Roman"/>
          <w:sz w:val="24"/>
          <w:szCs w:val="24"/>
          <w:lang w:eastAsia="sk-SK"/>
        </w:rPr>
      </w:pPr>
    </w:p>
    <w:sectPr w:rsidR="003440D5" w:rsidRPr="00EC23D9" w:rsidSect="002E219D">
      <w:pgSz w:w="11906" w:h="16838"/>
      <w:pgMar w:top="1418" w:right="1418" w:bottom="1418" w:left="1418" w:header="709" w:footer="709" w:gutter="0"/>
      <w:pgNumType w:chapStyle="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C6405" w:rsidRDefault="005C6405" w:rsidP="00701068">
      <w:pPr>
        <w:spacing w:after="0"/>
      </w:pPr>
      <w:r>
        <w:separator/>
      </w:r>
    </w:p>
  </w:endnote>
  <w:endnote w:type="continuationSeparator" w:id="0">
    <w:p w:rsidR="005C6405" w:rsidRDefault="005C6405" w:rsidP="0070106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RWE_CE">
    <w:altName w:val="Courier New"/>
    <w:panose1 w:val="00000000000000000000"/>
    <w:charset w:val="00"/>
    <w:family w:val="auto"/>
    <w:notTrueType/>
    <w:pitch w:val="variable"/>
    <w:sig w:usb0="00000003" w:usb1="00000000" w:usb2="00000000" w:usb3="00000000" w:csb0="00000001" w:csb1="00000000"/>
  </w:font>
  <w:font w:name="Garamond">
    <w:altName w:val="Garamond"/>
    <w:panose1 w:val="02020404030301010803"/>
    <w:charset w:val="EE"/>
    <w:family w:val="roman"/>
    <w:pitch w:val="variable"/>
    <w:sig w:usb0="00000287" w:usb1="00000000" w:usb2="00000000" w:usb3="00000000" w:csb0="0000009F" w:csb1="00000000"/>
  </w:font>
  <w:font w:name="Calibri Light">
    <w:panose1 w:val="020F0302020204030204"/>
    <w:charset w:val="EE"/>
    <w:family w:val="swiss"/>
    <w:pitch w:val="variable"/>
    <w:sig w:usb0="E4002EFF" w:usb1="C000247B" w:usb2="00000009" w:usb3="00000000" w:csb0="000001FF" w:csb1="00000000"/>
  </w:font>
  <w:font w:name="Klavika Lt">
    <w:altName w:val="Times New Roman"/>
    <w:panose1 w:val="00000000000000000000"/>
    <w:charset w:val="00"/>
    <w:family w:val="modern"/>
    <w:notTrueType/>
    <w:pitch w:val="variable"/>
    <w:sig w:usb0="A00000AF" w:usb1="5000204A" w:usb2="00000000" w:usb3="00000000" w:csb0="00000093"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6877" w:rsidRPr="00CE6653" w:rsidRDefault="00E66877">
    <w:pPr>
      <w:pStyle w:val="Pta"/>
      <w:jc w:val="center"/>
      <w:rPr>
        <w:rFonts w:ascii="Times New Roman" w:hAnsi="Times New Roman"/>
        <w:sz w:val="16"/>
        <w:szCs w:val="16"/>
      </w:rPr>
    </w:pPr>
    <w:r w:rsidRPr="00CE6653">
      <w:rPr>
        <w:rFonts w:ascii="Times New Roman" w:hAnsi="Times New Roman"/>
        <w:sz w:val="16"/>
        <w:szCs w:val="16"/>
      </w:rPr>
      <w:fldChar w:fldCharType="begin"/>
    </w:r>
    <w:r w:rsidRPr="00CE6653">
      <w:rPr>
        <w:rFonts w:ascii="Times New Roman" w:hAnsi="Times New Roman"/>
        <w:sz w:val="16"/>
        <w:szCs w:val="16"/>
      </w:rPr>
      <w:instrText xml:space="preserve"> PAGE   \* MERGEFORMAT </w:instrText>
    </w:r>
    <w:r w:rsidRPr="00CE6653">
      <w:rPr>
        <w:rFonts w:ascii="Times New Roman" w:hAnsi="Times New Roman"/>
        <w:sz w:val="16"/>
        <w:szCs w:val="16"/>
      </w:rPr>
      <w:fldChar w:fldCharType="separate"/>
    </w:r>
    <w:r w:rsidR="005410AC">
      <w:rPr>
        <w:rFonts w:ascii="Times New Roman" w:hAnsi="Times New Roman"/>
        <w:noProof/>
        <w:sz w:val="16"/>
        <w:szCs w:val="16"/>
      </w:rPr>
      <w:t>3</w:t>
    </w:r>
    <w:r w:rsidRPr="00CE6653">
      <w:rPr>
        <w:rFonts w:ascii="Times New Roman" w:hAnsi="Times New Roman"/>
        <w:sz w:val="16"/>
        <w:szCs w:val="16"/>
      </w:rPr>
      <w:fldChar w:fldCharType="end"/>
    </w:r>
  </w:p>
  <w:p w:rsidR="00E66877" w:rsidRDefault="00E66877">
    <w:pPr>
      <w:pStyle w:val="Pt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6877" w:rsidRPr="004C70FC" w:rsidRDefault="00E66877" w:rsidP="00B73074">
    <w:pPr>
      <w:pStyle w:val="Pta"/>
      <w:jc w:val="center"/>
      <w:rPr>
        <w:rFonts w:ascii="Times New Roman" w:hAnsi="Times New Roman"/>
        <w:sz w:val="16"/>
        <w:szCs w:val="16"/>
      </w:rPr>
    </w:pPr>
    <w:r w:rsidRPr="004C70FC">
      <w:rPr>
        <w:rStyle w:val="slostrany"/>
        <w:rFonts w:ascii="Times New Roman" w:hAnsi="Times New Roman"/>
        <w:sz w:val="16"/>
        <w:szCs w:val="16"/>
      </w:rPr>
      <w:fldChar w:fldCharType="begin"/>
    </w:r>
    <w:r w:rsidRPr="004C70FC">
      <w:rPr>
        <w:rStyle w:val="slostrany"/>
        <w:rFonts w:ascii="Times New Roman" w:hAnsi="Times New Roman"/>
        <w:sz w:val="16"/>
        <w:szCs w:val="16"/>
      </w:rPr>
      <w:instrText xml:space="preserve"> PAGE </w:instrText>
    </w:r>
    <w:r w:rsidRPr="004C70FC">
      <w:rPr>
        <w:rStyle w:val="slostrany"/>
        <w:rFonts w:ascii="Times New Roman" w:hAnsi="Times New Roman"/>
        <w:sz w:val="16"/>
        <w:szCs w:val="16"/>
      </w:rPr>
      <w:fldChar w:fldCharType="separate"/>
    </w:r>
    <w:r w:rsidR="005410AC">
      <w:rPr>
        <w:rStyle w:val="slostrany"/>
        <w:rFonts w:ascii="Times New Roman" w:hAnsi="Times New Roman"/>
        <w:noProof/>
        <w:sz w:val="16"/>
        <w:szCs w:val="16"/>
      </w:rPr>
      <w:t>185</w:t>
    </w:r>
    <w:r w:rsidRPr="004C70FC">
      <w:rPr>
        <w:rStyle w:val="slostrany"/>
        <w:rFonts w:ascii="Times New Roman" w:hAnsi="Times New Roman"/>
        <w:sz w:val="16"/>
        <w:szCs w:val="16"/>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6877" w:rsidRDefault="00E66877" w:rsidP="001257AA">
    <w:pPr>
      <w:pStyle w:val="Pta"/>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C6405" w:rsidRDefault="005C6405" w:rsidP="00701068">
      <w:pPr>
        <w:spacing w:after="0"/>
      </w:pPr>
      <w:r>
        <w:separator/>
      </w:r>
    </w:p>
  </w:footnote>
  <w:footnote w:type="continuationSeparator" w:id="0">
    <w:p w:rsidR="005C6405" w:rsidRDefault="005C6405" w:rsidP="00701068">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6877" w:rsidRDefault="00E66877">
    <w:pPr>
      <w:kinsoku w:val="0"/>
      <w:overflowPunct w:val="0"/>
      <w:spacing w:line="200" w:lineRule="exact"/>
      <w:rPr>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076C23DC"/>
    <w:lvl w:ilvl="0">
      <w:start w:val="1"/>
      <w:numFmt w:val="decimal"/>
      <w:lvlText w:val="%1."/>
      <w:lvlJc w:val="left"/>
      <w:pPr>
        <w:tabs>
          <w:tab w:val="num" w:pos="360"/>
        </w:tabs>
        <w:ind w:left="360" w:hanging="360"/>
      </w:pPr>
    </w:lvl>
  </w:abstractNum>
  <w:abstractNum w:abstractNumId="1">
    <w:nsid w:val="00000033"/>
    <w:multiLevelType w:val="singleLevel"/>
    <w:tmpl w:val="00000033"/>
    <w:name w:val="WW8Num6"/>
    <w:lvl w:ilvl="0">
      <w:numFmt w:val="none"/>
      <w:suff w:val="nothing"/>
      <w:lvlText w:val="-"/>
      <w:lvlJc w:val="left"/>
      <w:pPr>
        <w:tabs>
          <w:tab w:val="num" w:pos="0"/>
        </w:tabs>
        <w:ind w:left="357" w:hanging="357"/>
      </w:pPr>
      <w:rPr>
        <w:rFonts w:ascii="Times New Roman" w:hAnsi="Times New Roman" w:cs="Times New Roman"/>
      </w:rPr>
    </w:lvl>
  </w:abstractNum>
  <w:abstractNum w:abstractNumId="2">
    <w:nsid w:val="00000047"/>
    <w:multiLevelType w:val="multilevel"/>
    <w:tmpl w:val="00000047"/>
    <w:name w:val="WW8Num51"/>
    <w:lvl w:ilvl="0">
      <w:numFmt w:val="none"/>
      <w:pStyle w:val="Odrka"/>
      <w:suff w:val="nothing"/>
      <w:lvlText w:val=""/>
      <w:lvlJc w:val="left"/>
      <w:pPr>
        <w:tabs>
          <w:tab w:val="num" w:pos="3545"/>
        </w:tabs>
        <w:ind w:left="3902" w:hanging="357"/>
      </w:pPr>
      <w:rPr>
        <w:rFonts w:cs="Times New Roman"/>
      </w:rPr>
    </w:lvl>
    <w:lvl w:ilvl="1">
      <w:start w:val="1"/>
      <w:numFmt w:val="decimal"/>
      <w:lvlText w:val=".%2"/>
      <w:lvlJc w:val="left"/>
      <w:pPr>
        <w:tabs>
          <w:tab w:val="num" w:pos="4625"/>
        </w:tabs>
        <w:ind w:left="4625" w:hanging="360"/>
      </w:pPr>
      <w:rPr>
        <w:rFonts w:cs="Times New Roman"/>
      </w:rPr>
    </w:lvl>
    <w:lvl w:ilvl="2">
      <w:start w:val="1"/>
      <w:numFmt w:val="decimal"/>
      <w:lvlText w:val=".%3"/>
      <w:lvlJc w:val="left"/>
      <w:pPr>
        <w:tabs>
          <w:tab w:val="num" w:pos="4985"/>
        </w:tabs>
        <w:ind w:left="4985" w:hanging="360"/>
      </w:pPr>
      <w:rPr>
        <w:rFonts w:cs="Times New Roman"/>
      </w:rPr>
    </w:lvl>
    <w:lvl w:ilvl="3">
      <w:start w:val="1"/>
      <w:numFmt w:val="decimal"/>
      <w:lvlText w:val=".%4"/>
      <w:lvlJc w:val="left"/>
      <w:pPr>
        <w:tabs>
          <w:tab w:val="num" w:pos="5345"/>
        </w:tabs>
        <w:ind w:left="5345" w:hanging="360"/>
      </w:pPr>
      <w:rPr>
        <w:rFonts w:cs="Times New Roman"/>
      </w:rPr>
    </w:lvl>
    <w:lvl w:ilvl="4">
      <w:start w:val="1"/>
      <w:numFmt w:val="decimal"/>
      <w:lvlText w:val=".%5"/>
      <w:lvlJc w:val="left"/>
      <w:pPr>
        <w:tabs>
          <w:tab w:val="num" w:pos="5705"/>
        </w:tabs>
        <w:ind w:left="5705" w:hanging="360"/>
      </w:pPr>
      <w:rPr>
        <w:rFonts w:cs="Times New Roman"/>
      </w:rPr>
    </w:lvl>
    <w:lvl w:ilvl="5">
      <w:start w:val="1"/>
      <w:numFmt w:val="decimal"/>
      <w:lvlText w:val=".%6"/>
      <w:lvlJc w:val="left"/>
      <w:pPr>
        <w:tabs>
          <w:tab w:val="num" w:pos="6065"/>
        </w:tabs>
        <w:ind w:left="6065" w:hanging="360"/>
      </w:pPr>
      <w:rPr>
        <w:rFonts w:cs="Times New Roman"/>
      </w:rPr>
    </w:lvl>
    <w:lvl w:ilvl="6">
      <w:start w:val="1"/>
      <w:numFmt w:val="decimal"/>
      <w:lvlText w:val=".%7"/>
      <w:lvlJc w:val="left"/>
      <w:pPr>
        <w:tabs>
          <w:tab w:val="num" w:pos="6425"/>
        </w:tabs>
        <w:ind w:left="6425" w:hanging="360"/>
      </w:pPr>
      <w:rPr>
        <w:rFonts w:cs="Times New Roman"/>
      </w:rPr>
    </w:lvl>
    <w:lvl w:ilvl="7">
      <w:start w:val="1"/>
      <w:numFmt w:val="decimal"/>
      <w:lvlText w:val=".%8"/>
      <w:lvlJc w:val="left"/>
      <w:pPr>
        <w:tabs>
          <w:tab w:val="num" w:pos="6785"/>
        </w:tabs>
        <w:ind w:left="6785" w:hanging="360"/>
      </w:pPr>
      <w:rPr>
        <w:rFonts w:cs="Times New Roman"/>
      </w:rPr>
    </w:lvl>
    <w:lvl w:ilvl="8">
      <w:start w:val="1"/>
      <w:numFmt w:val="decimal"/>
      <w:lvlText w:val=".%9"/>
      <w:lvlJc w:val="left"/>
      <w:pPr>
        <w:tabs>
          <w:tab w:val="num" w:pos="7145"/>
        </w:tabs>
        <w:ind w:left="7145" w:hanging="360"/>
      </w:pPr>
      <w:rPr>
        <w:rFonts w:cs="Times New Roman"/>
      </w:rPr>
    </w:lvl>
  </w:abstractNum>
  <w:abstractNum w:abstractNumId="3">
    <w:nsid w:val="00000402"/>
    <w:multiLevelType w:val="multilevel"/>
    <w:tmpl w:val="6A803E04"/>
    <w:lvl w:ilvl="0">
      <w:start w:val="1"/>
      <w:numFmt w:val="decimal"/>
      <w:lvlText w:val="%1."/>
      <w:lvlJc w:val="left"/>
      <w:pPr>
        <w:ind w:hanging="432"/>
      </w:pPr>
      <w:rPr>
        <w:rFonts w:hint="default"/>
        <w:b/>
        <w:bCs/>
        <w:sz w:val="32"/>
        <w:szCs w:val="32"/>
      </w:rPr>
    </w:lvl>
    <w:lvl w:ilvl="1">
      <w:numFmt w:val="bullet"/>
      <w:lvlText w:val="–"/>
      <w:lvlJc w:val="left"/>
      <w:pPr>
        <w:ind w:hanging="360"/>
      </w:pPr>
      <w:rPr>
        <w:rFonts w:ascii="Arial" w:hAnsi="Arial" w:cs="Arial"/>
        <w:b w:val="0"/>
        <w:bCs w:val="0"/>
        <w:w w:val="89"/>
        <w:sz w:val="20"/>
        <w:szCs w:val="20"/>
      </w:rPr>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4">
    <w:nsid w:val="00000403"/>
    <w:multiLevelType w:val="multilevel"/>
    <w:tmpl w:val="6DC24D3E"/>
    <w:lvl w:ilvl="0">
      <w:start w:val="1"/>
      <w:numFmt w:val="decimal"/>
      <w:lvlText w:val="%1."/>
      <w:lvlJc w:val="left"/>
      <w:pPr>
        <w:ind w:hanging="334"/>
      </w:pPr>
      <w:rPr>
        <w:rFonts w:ascii="Times New Roman" w:hAnsi="Times New Roman" w:cs="Times New Roman" w:hint="default"/>
        <w:b/>
        <w:bCs/>
        <w:spacing w:val="-1"/>
        <w:sz w:val="28"/>
        <w:szCs w:val="28"/>
      </w:rPr>
    </w:lvl>
    <w:lvl w:ilvl="1">
      <w:start w:val="1"/>
      <w:numFmt w:val="decimal"/>
      <w:lvlText w:val="%1.%2."/>
      <w:lvlJc w:val="left"/>
      <w:pPr>
        <w:ind w:hanging="546"/>
      </w:pPr>
      <w:rPr>
        <w:rFonts w:ascii="Times New Roman" w:hAnsi="Times New Roman" w:cs="Times New Roman" w:hint="default"/>
        <w:b/>
        <w:bCs/>
        <w:i w:val="0"/>
        <w:iCs w:val="0"/>
        <w:w w:val="99"/>
        <w:sz w:val="28"/>
        <w:szCs w:val="28"/>
      </w:rPr>
    </w:lvl>
    <w:lvl w:ilvl="2">
      <w:numFmt w:val="bullet"/>
      <w:lvlText w:val=""/>
      <w:lvlJc w:val="left"/>
      <w:pPr>
        <w:ind w:hanging="360"/>
      </w:pPr>
      <w:rPr>
        <w:rFonts w:ascii="Symbol" w:hAnsi="Symbol" w:cs="Symbol"/>
        <w:b w:val="0"/>
        <w:bCs w:val="0"/>
        <w:w w:val="99"/>
        <w:sz w:val="18"/>
        <w:szCs w:val="18"/>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5">
    <w:nsid w:val="00000404"/>
    <w:multiLevelType w:val="multilevel"/>
    <w:tmpl w:val="00000887"/>
    <w:lvl w:ilvl="0">
      <w:start w:val="2"/>
      <w:numFmt w:val="decimal"/>
      <w:lvlText w:val="%1"/>
      <w:lvlJc w:val="left"/>
      <w:pPr>
        <w:ind w:hanging="684"/>
      </w:pPr>
      <w:rPr>
        <w:b w:val="0"/>
        <w:bCs w:val="0"/>
        <w:sz w:val="16"/>
        <w:szCs w:val="16"/>
      </w:rPr>
    </w:lvl>
    <w:lvl w:ilvl="1">
      <w:start w:val="1"/>
      <w:numFmt w:val="decimal"/>
      <w:lvlText w:val="%1.%2."/>
      <w:lvlJc w:val="left"/>
      <w:pPr>
        <w:ind w:hanging="684"/>
      </w:pPr>
      <w:rPr>
        <w:rFonts w:ascii="Arial" w:hAnsi="Arial" w:cs="Arial"/>
        <w:b/>
        <w:bCs/>
        <w:i/>
        <w:iCs/>
        <w:w w:val="99"/>
        <w:sz w:val="28"/>
        <w:szCs w:val="28"/>
      </w:rPr>
    </w:lvl>
    <w:lvl w:ilvl="2">
      <w:start w:val="1"/>
      <w:numFmt w:val="lowerLetter"/>
      <w:lvlText w:val="%3)"/>
      <w:lvlJc w:val="left"/>
      <w:pPr>
        <w:ind w:hanging="420"/>
      </w:pPr>
      <w:rPr>
        <w:rFonts w:ascii="Times New Roman" w:hAnsi="Times New Roman" w:cs="Times New Roman"/>
        <w:b w:val="0"/>
        <w:bCs w:val="0"/>
        <w:spacing w:val="-1"/>
        <w:w w:val="99"/>
        <w:sz w:val="24"/>
        <w:szCs w:val="24"/>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6">
    <w:nsid w:val="00000405"/>
    <w:multiLevelType w:val="multilevel"/>
    <w:tmpl w:val="00000888"/>
    <w:lvl w:ilvl="0">
      <w:start w:val="3"/>
      <w:numFmt w:val="decimal"/>
      <w:lvlText w:val="%1"/>
      <w:lvlJc w:val="left"/>
      <w:pPr>
        <w:ind w:hanging="134"/>
      </w:pPr>
      <w:rPr>
        <w:rFonts w:ascii="Arial" w:hAnsi="Arial" w:cs="Arial"/>
        <w:b w:val="0"/>
        <w:bCs w:val="0"/>
        <w:sz w:val="16"/>
        <w:szCs w:val="16"/>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7">
    <w:nsid w:val="00000406"/>
    <w:multiLevelType w:val="multilevel"/>
    <w:tmpl w:val="00000889"/>
    <w:lvl w:ilvl="0">
      <w:start w:val="1"/>
      <w:numFmt w:val="decimal"/>
      <w:lvlText w:val="%1-"/>
      <w:lvlJc w:val="left"/>
      <w:pPr>
        <w:ind w:hanging="186"/>
      </w:pPr>
      <w:rPr>
        <w:rFonts w:ascii="Arial" w:hAnsi="Arial" w:cs="Arial"/>
        <w:b w:val="0"/>
        <w:bCs w:val="0"/>
        <w:spacing w:val="-1"/>
        <w:sz w:val="16"/>
        <w:szCs w:val="16"/>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8">
    <w:nsid w:val="05FF3287"/>
    <w:multiLevelType w:val="multilevel"/>
    <w:tmpl w:val="82BABF3C"/>
    <w:name w:val="WW8Num71"/>
    <w:lvl w:ilvl="0">
      <w:start w:val="1"/>
      <w:numFmt w:val="decimal"/>
      <w:lvlText w:val="%1"/>
      <w:lvlJc w:val="left"/>
      <w:pPr>
        <w:tabs>
          <w:tab w:val="num" w:pos="360"/>
        </w:tabs>
        <w:ind w:left="360" w:hanging="360"/>
      </w:pPr>
      <w:rPr>
        <w:rFonts w:cs="Times New Roman" w:hint="default"/>
      </w:rPr>
    </w:lvl>
    <w:lvl w:ilvl="1">
      <w:start w:val="1"/>
      <w:numFmt w:val="decimal"/>
      <w:pStyle w:val="Styl1"/>
      <w:lvlText w:val="%1.%2"/>
      <w:lvlJc w:val="left"/>
      <w:pPr>
        <w:tabs>
          <w:tab w:val="num" w:pos="360"/>
        </w:tabs>
        <w:ind w:left="360" w:hanging="36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9">
    <w:nsid w:val="0A00620E"/>
    <w:multiLevelType w:val="hybridMultilevel"/>
    <w:tmpl w:val="F68853C6"/>
    <w:lvl w:ilvl="0" w:tplc="46C0B1C6">
      <w:start w:val="1"/>
      <w:numFmt w:val="bullet"/>
      <w:lvlText w:val="-"/>
      <w:lvlJc w:val="left"/>
      <w:pPr>
        <w:tabs>
          <w:tab w:val="num" w:pos="1068"/>
        </w:tabs>
        <w:ind w:left="1068" w:hanging="360"/>
      </w:pPr>
      <w:rPr>
        <w:rFonts w:ascii="Arial" w:eastAsia="Times New Roman"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0">
    <w:nsid w:val="0EC6047A"/>
    <w:multiLevelType w:val="hybridMultilevel"/>
    <w:tmpl w:val="8A56881C"/>
    <w:lvl w:ilvl="0" w:tplc="041B000B">
      <w:start w:val="1"/>
      <w:numFmt w:val="bullet"/>
      <w:lvlText w:val=""/>
      <w:lvlJc w:val="left"/>
      <w:pPr>
        <w:ind w:left="1709" w:hanging="360"/>
      </w:pPr>
      <w:rPr>
        <w:rFonts w:ascii="Wingdings" w:hAnsi="Wingdings" w:hint="default"/>
      </w:rPr>
    </w:lvl>
    <w:lvl w:ilvl="1" w:tplc="041B0003" w:tentative="1">
      <w:start w:val="1"/>
      <w:numFmt w:val="bullet"/>
      <w:lvlText w:val="o"/>
      <w:lvlJc w:val="left"/>
      <w:pPr>
        <w:ind w:left="2429" w:hanging="360"/>
      </w:pPr>
      <w:rPr>
        <w:rFonts w:ascii="Courier New" w:hAnsi="Courier New" w:cs="Courier New" w:hint="default"/>
      </w:rPr>
    </w:lvl>
    <w:lvl w:ilvl="2" w:tplc="041B0005" w:tentative="1">
      <w:start w:val="1"/>
      <w:numFmt w:val="bullet"/>
      <w:lvlText w:val=""/>
      <w:lvlJc w:val="left"/>
      <w:pPr>
        <w:ind w:left="3149" w:hanging="360"/>
      </w:pPr>
      <w:rPr>
        <w:rFonts w:ascii="Wingdings" w:hAnsi="Wingdings" w:hint="default"/>
      </w:rPr>
    </w:lvl>
    <w:lvl w:ilvl="3" w:tplc="041B0001" w:tentative="1">
      <w:start w:val="1"/>
      <w:numFmt w:val="bullet"/>
      <w:lvlText w:val=""/>
      <w:lvlJc w:val="left"/>
      <w:pPr>
        <w:ind w:left="3869" w:hanging="360"/>
      </w:pPr>
      <w:rPr>
        <w:rFonts w:ascii="Symbol" w:hAnsi="Symbol" w:hint="default"/>
      </w:rPr>
    </w:lvl>
    <w:lvl w:ilvl="4" w:tplc="041B0003" w:tentative="1">
      <w:start w:val="1"/>
      <w:numFmt w:val="bullet"/>
      <w:lvlText w:val="o"/>
      <w:lvlJc w:val="left"/>
      <w:pPr>
        <w:ind w:left="4589" w:hanging="360"/>
      </w:pPr>
      <w:rPr>
        <w:rFonts w:ascii="Courier New" w:hAnsi="Courier New" w:cs="Courier New" w:hint="default"/>
      </w:rPr>
    </w:lvl>
    <w:lvl w:ilvl="5" w:tplc="041B0005" w:tentative="1">
      <w:start w:val="1"/>
      <w:numFmt w:val="bullet"/>
      <w:lvlText w:val=""/>
      <w:lvlJc w:val="left"/>
      <w:pPr>
        <w:ind w:left="5309" w:hanging="360"/>
      </w:pPr>
      <w:rPr>
        <w:rFonts w:ascii="Wingdings" w:hAnsi="Wingdings" w:hint="default"/>
      </w:rPr>
    </w:lvl>
    <w:lvl w:ilvl="6" w:tplc="041B0001" w:tentative="1">
      <w:start w:val="1"/>
      <w:numFmt w:val="bullet"/>
      <w:lvlText w:val=""/>
      <w:lvlJc w:val="left"/>
      <w:pPr>
        <w:ind w:left="6029" w:hanging="360"/>
      </w:pPr>
      <w:rPr>
        <w:rFonts w:ascii="Symbol" w:hAnsi="Symbol" w:hint="default"/>
      </w:rPr>
    </w:lvl>
    <w:lvl w:ilvl="7" w:tplc="041B0003" w:tentative="1">
      <w:start w:val="1"/>
      <w:numFmt w:val="bullet"/>
      <w:lvlText w:val="o"/>
      <w:lvlJc w:val="left"/>
      <w:pPr>
        <w:ind w:left="6749" w:hanging="360"/>
      </w:pPr>
      <w:rPr>
        <w:rFonts w:ascii="Courier New" w:hAnsi="Courier New" w:cs="Courier New" w:hint="default"/>
      </w:rPr>
    </w:lvl>
    <w:lvl w:ilvl="8" w:tplc="041B0005" w:tentative="1">
      <w:start w:val="1"/>
      <w:numFmt w:val="bullet"/>
      <w:lvlText w:val=""/>
      <w:lvlJc w:val="left"/>
      <w:pPr>
        <w:ind w:left="7469" w:hanging="360"/>
      </w:pPr>
      <w:rPr>
        <w:rFonts w:ascii="Wingdings" w:hAnsi="Wingdings" w:hint="default"/>
      </w:rPr>
    </w:lvl>
  </w:abstractNum>
  <w:abstractNum w:abstractNumId="11">
    <w:nsid w:val="0EDC3F87"/>
    <w:multiLevelType w:val="hybridMultilevel"/>
    <w:tmpl w:val="680865BE"/>
    <w:lvl w:ilvl="0" w:tplc="041B000F">
      <w:start w:val="1"/>
      <w:numFmt w:val="decimal"/>
      <w:lvlText w:val="%1."/>
      <w:lvlJc w:val="left"/>
      <w:pPr>
        <w:ind w:left="360" w:hanging="360"/>
      </w:pPr>
      <w:rPr>
        <w:rFonts w:hint="default"/>
        <w:b w:val="0"/>
        <w:color w:val="auto"/>
      </w:rPr>
    </w:lvl>
    <w:lvl w:ilvl="1" w:tplc="041B0019" w:tentative="1">
      <w:start w:val="1"/>
      <w:numFmt w:val="lowerLetter"/>
      <w:lvlText w:val="%2."/>
      <w:lvlJc w:val="left"/>
      <w:pPr>
        <w:ind w:left="1080" w:hanging="360"/>
      </w:pPr>
    </w:lvl>
    <w:lvl w:ilvl="2" w:tplc="041B001B" w:tentative="1">
      <w:start w:val="1"/>
      <w:numFmt w:val="lowerRoman"/>
      <w:lvlText w:val="%3."/>
      <w:lvlJc w:val="right"/>
      <w:pPr>
        <w:ind w:left="1800" w:hanging="180"/>
      </w:pPr>
    </w:lvl>
    <w:lvl w:ilvl="3" w:tplc="041B000F" w:tentative="1">
      <w:start w:val="1"/>
      <w:numFmt w:val="decimal"/>
      <w:lvlText w:val="%4."/>
      <w:lvlJc w:val="left"/>
      <w:pPr>
        <w:ind w:left="2520" w:hanging="360"/>
      </w:pPr>
    </w:lvl>
    <w:lvl w:ilvl="4" w:tplc="041B0019" w:tentative="1">
      <w:start w:val="1"/>
      <w:numFmt w:val="lowerLetter"/>
      <w:lvlText w:val="%5."/>
      <w:lvlJc w:val="left"/>
      <w:pPr>
        <w:ind w:left="3240" w:hanging="360"/>
      </w:pPr>
    </w:lvl>
    <w:lvl w:ilvl="5" w:tplc="041B001B" w:tentative="1">
      <w:start w:val="1"/>
      <w:numFmt w:val="lowerRoman"/>
      <w:lvlText w:val="%6."/>
      <w:lvlJc w:val="right"/>
      <w:pPr>
        <w:ind w:left="3960" w:hanging="180"/>
      </w:pPr>
    </w:lvl>
    <w:lvl w:ilvl="6" w:tplc="041B000F" w:tentative="1">
      <w:start w:val="1"/>
      <w:numFmt w:val="decimal"/>
      <w:lvlText w:val="%7."/>
      <w:lvlJc w:val="left"/>
      <w:pPr>
        <w:ind w:left="4680" w:hanging="360"/>
      </w:pPr>
    </w:lvl>
    <w:lvl w:ilvl="7" w:tplc="041B0019" w:tentative="1">
      <w:start w:val="1"/>
      <w:numFmt w:val="lowerLetter"/>
      <w:lvlText w:val="%8."/>
      <w:lvlJc w:val="left"/>
      <w:pPr>
        <w:ind w:left="5400" w:hanging="360"/>
      </w:pPr>
    </w:lvl>
    <w:lvl w:ilvl="8" w:tplc="041B001B" w:tentative="1">
      <w:start w:val="1"/>
      <w:numFmt w:val="lowerRoman"/>
      <w:lvlText w:val="%9."/>
      <w:lvlJc w:val="right"/>
      <w:pPr>
        <w:ind w:left="6120" w:hanging="180"/>
      </w:pPr>
    </w:lvl>
  </w:abstractNum>
  <w:abstractNum w:abstractNumId="12">
    <w:nsid w:val="11133B70"/>
    <w:multiLevelType w:val="hybridMultilevel"/>
    <w:tmpl w:val="EB9A3BBA"/>
    <w:lvl w:ilvl="0" w:tplc="041B000B">
      <w:start w:val="1"/>
      <w:numFmt w:val="bullet"/>
      <w:lvlText w:val=""/>
      <w:lvlJc w:val="left"/>
      <w:pPr>
        <w:ind w:left="1428" w:hanging="360"/>
      </w:pPr>
      <w:rPr>
        <w:rFonts w:ascii="Wingdings" w:hAnsi="Wingdings" w:hint="default"/>
      </w:rPr>
    </w:lvl>
    <w:lvl w:ilvl="1" w:tplc="041B0003" w:tentative="1">
      <w:start w:val="1"/>
      <w:numFmt w:val="bullet"/>
      <w:lvlText w:val="o"/>
      <w:lvlJc w:val="left"/>
      <w:pPr>
        <w:ind w:left="2148" w:hanging="360"/>
      </w:pPr>
      <w:rPr>
        <w:rFonts w:ascii="Courier New" w:hAnsi="Courier New" w:cs="Courier New" w:hint="default"/>
      </w:rPr>
    </w:lvl>
    <w:lvl w:ilvl="2" w:tplc="041B0005" w:tentative="1">
      <w:start w:val="1"/>
      <w:numFmt w:val="bullet"/>
      <w:lvlText w:val=""/>
      <w:lvlJc w:val="left"/>
      <w:pPr>
        <w:ind w:left="2868" w:hanging="360"/>
      </w:pPr>
      <w:rPr>
        <w:rFonts w:ascii="Wingdings" w:hAnsi="Wingdings" w:hint="default"/>
      </w:rPr>
    </w:lvl>
    <w:lvl w:ilvl="3" w:tplc="041B0001" w:tentative="1">
      <w:start w:val="1"/>
      <w:numFmt w:val="bullet"/>
      <w:lvlText w:val=""/>
      <w:lvlJc w:val="left"/>
      <w:pPr>
        <w:ind w:left="3588" w:hanging="360"/>
      </w:pPr>
      <w:rPr>
        <w:rFonts w:ascii="Symbol" w:hAnsi="Symbol" w:hint="default"/>
      </w:rPr>
    </w:lvl>
    <w:lvl w:ilvl="4" w:tplc="041B0003" w:tentative="1">
      <w:start w:val="1"/>
      <w:numFmt w:val="bullet"/>
      <w:lvlText w:val="o"/>
      <w:lvlJc w:val="left"/>
      <w:pPr>
        <w:ind w:left="4308" w:hanging="360"/>
      </w:pPr>
      <w:rPr>
        <w:rFonts w:ascii="Courier New" w:hAnsi="Courier New" w:cs="Courier New" w:hint="default"/>
      </w:rPr>
    </w:lvl>
    <w:lvl w:ilvl="5" w:tplc="041B0005" w:tentative="1">
      <w:start w:val="1"/>
      <w:numFmt w:val="bullet"/>
      <w:lvlText w:val=""/>
      <w:lvlJc w:val="left"/>
      <w:pPr>
        <w:ind w:left="5028" w:hanging="360"/>
      </w:pPr>
      <w:rPr>
        <w:rFonts w:ascii="Wingdings" w:hAnsi="Wingdings" w:hint="default"/>
      </w:rPr>
    </w:lvl>
    <w:lvl w:ilvl="6" w:tplc="041B0001" w:tentative="1">
      <w:start w:val="1"/>
      <w:numFmt w:val="bullet"/>
      <w:lvlText w:val=""/>
      <w:lvlJc w:val="left"/>
      <w:pPr>
        <w:ind w:left="5748" w:hanging="360"/>
      </w:pPr>
      <w:rPr>
        <w:rFonts w:ascii="Symbol" w:hAnsi="Symbol" w:hint="default"/>
      </w:rPr>
    </w:lvl>
    <w:lvl w:ilvl="7" w:tplc="041B0003" w:tentative="1">
      <w:start w:val="1"/>
      <w:numFmt w:val="bullet"/>
      <w:lvlText w:val="o"/>
      <w:lvlJc w:val="left"/>
      <w:pPr>
        <w:ind w:left="6468" w:hanging="360"/>
      </w:pPr>
      <w:rPr>
        <w:rFonts w:ascii="Courier New" w:hAnsi="Courier New" w:cs="Courier New" w:hint="default"/>
      </w:rPr>
    </w:lvl>
    <w:lvl w:ilvl="8" w:tplc="041B0005" w:tentative="1">
      <w:start w:val="1"/>
      <w:numFmt w:val="bullet"/>
      <w:lvlText w:val=""/>
      <w:lvlJc w:val="left"/>
      <w:pPr>
        <w:ind w:left="7188" w:hanging="360"/>
      </w:pPr>
      <w:rPr>
        <w:rFonts w:ascii="Wingdings" w:hAnsi="Wingdings" w:hint="default"/>
      </w:rPr>
    </w:lvl>
  </w:abstractNum>
  <w:abstractNum w:abstractNumId="13">
    <w:nsid w:val="12BB4F2B"/>
    <w:multiLevelType w:val="hybridMultilevel"/>
    <w:tmpl w:val="B9941B86"/>
    <w:lvl w:ilvl="0" w:tplc="CB90CF6E">
      <w:start w:val="1"/>
      <w:numFmt w:val="bullet"/>
      <w:lvlText w:val="-"/>
      <w:lvlJc w:val="left"/>
      <w:pPr>
        <w:ind w:left="7306" w:hanging="360"/>
      </w:pPr>
      <w:rPr>
        <w:rFonts w:ascii="Courier New" w:hAnsi="Courier New" w:hint="default"/>
      </w:rPr>
    </w:lvl>
    <w:lvl w:ilvl="1" w:tplc="041B0003" w:tentative="1">
      <w:start w:val="1"/>
      <w:numFmt w:val="bullet"/>
      <w:lvlText w:val="o"/>
      <w:lvlJc w:val="left"/>
      <w:pPr>
        <w:ind w:left="2072" w:hanging="360"/>
      </w:pPr>
      <w:rPr>
        <w:rFonts w:ascii="Courier New" w:hAnsi="Courier New" w:cs="Courier New" w:hint="default"/>
      </w:rPr>
    </w:lvl>
    <w:lvl w:ilvl="2" w:tplc="041B0005" w:tentative="1">
      <w:start w:val="1"/>
      <w:numFmt w:val="bullet"/>
      <w:lvlText w:val=""/>
      <w:lvlJc w:val="left"/>
      <w:pPr>
        <w:ind w:left="2792" w:hanging="360"/>
      </w:pPr>
      <w:rPr>
        <w:rFonts w:ascii="Wingdings" w:hAnsi="Wingdings" w:hint="default"/>
      </w:rPr>
    </w:lvl>
    <w:lvl w:ilvl="3" w:tplc="041B0001" w:tentative="1">
      <w:start w:val="1"/>
      <w:numFmt w:val="bullet"/>
      <w:lvlText w:val=""/>
      <w:lvlJc w:val="left"/>
      <w:pPr>
        <w:ind w:left="3512" w:hanging="360"/>
      </w:pPr>
      <w:rPr>
        <w:rFonts w:ascii="Symbol" w:hAnsi="Symbol" w:hint="default"/>
      </w:rPr>
    </w:lvl>
    <w:lvl w:ilvl="4" w:tplc="041B0003" w:tentative="1">
      <w:start w:val="1"/>
      <w:numFmt w:val="bullet"/>
      <w:lvlText w:val="o"/>
      <w:lvlJc w:val="left"/>
      <w:pPr>
        <w:ind w:left="4232" w:hanging="360"/>
      </w:pPr>
      <w:rPr>
        <w:rFonts w:ascii="Courier New" w:hAnsi="Courier New" w:cs="Courier New" w:hint="default"/>
      </w:rPr>
    </w:lvl>
    <w:lvl w:ilvl="5" w:tplc="041B0005" w:tentative="1">
      <w:start w:val="1"/>
      <w:numFmt w:val="bullet"/>
      <w:lvlText w:val=""/>
      <w:lvlJc w:val="left"/>
      <w:pPr>
        <w:ind w:left="4952" w:hanging="360"/>
      </w:pPr>
      <w:rPr>
        <w:rFonts w:ascii="Wingdings" w:hAnsi="Wingdings" w:hint="default"/>
      </w:rPr>
    </w:lvl>
    <w:lvl w:ilvl="6" w:tplc="041B0001" w:tentative="1">
      <w:start w:val="1"/>
      <w:numFmt w:val="bullet"/>
      <w:lvlText w:val=""/>
      <w:lvlJc w:val="left"/>
      <w:pPr>
        <w:ind w:left="5672" w:hanging="360"/>
      </w:pPr>
      <w:rPr>
        <w:rFonts w:ascii="Symbol" w:hAnsi="Symbol" w:hint="default"/>
      </w:rPr>
    </w:lvl>
    <w:lvl w:ilvl="7" w:tplc="041B0003" w:tentative="1">
      <w:start w:val="1"/>
      <w:numFmt w:val="bullet"/>
      <w:lvlText w:val="o"/>
      <w:lvlJc w:val="left"/>
      <w:pPr>
        <w:ind w:left="6392" w:hanging="360"/>
      </w:pPr>
      <w:rPr>
        <w:rFonts w:ascii="Courier New" w:hAnsi="Courier New" w:cs="Courier New" w:hint="default"/>
      </w:rPr>
    </w:lvl>
    <w:lvl w:ilvl="8" w:tplc="041B0005" w:tentative="1">
      <w:start w:val="1"/>
      <w:numFmt w:val="bullet"/>
      <w:lvlText w:val=""/>
      <w:lvlJc w:val="left"/>
      <w:pPr>
        <w:ind w:left="7112" w:hanging="360"/>
      </w:pPr>
      <w:rPr>
        <w:rFonts w:ascii="Wingdings" w:hAnsi="Wingdings" w:hint="default"/>
      </w:rPr>
    </w:lvl>
  </w:abstractNum>
  <w:abstractNum w:abstractNumId="14">
    <w:nsid w:val="14A830C8"/>
    <w:multiLevelType w:val="hybridMultilevel"/>
    <w:tmpl w:val="72A469B0"/>
    <w:lvl w:ilvl="0" w:tplc="46C0B1C6">
      <w:start w:val="1"/>
      <w:numFmt w:val="bullet"/>
      <w:lvlText w:val="-"/>
      <w:lvlJc w:val="left"/>
      <w:pPr>
        <w:tabs>
          <w:tab w:val="num" w:pos="1211"/>
        </w:tabs>
        <w:ind w:left="1211" w:hanging="360"/>
      </w:pPr>
      <w:rPr>
        <w:rFonts w:ascii="Arial" w:eastAsia="Times New Roman" w:hAnsi="Arial" w:cs="Arial" w:hint="default"/>
      </w:rPr>
    </w:lvl>
    <w:lvl w:ilvl="1" w:tplc="041B0003">
      <w:start w:val="1"/>
      <w:numFmt w:val="bullet"/>
      <w:lvlText w:val="o"/>
      <w:lvlJc w:val="left"/>
      <w:pPr>
        <w:tabs>
          <w:tab w:val="num" w:pos="1931"/>
        </w:tabs>
        <w:ind w:left="1931" w:hanging="360"/>
      </w:pPr>
      <w:rPr>
        <w:rFonts w:ascii="Courier New" w:hAnsi="Courier New" w:cs="Courier New" w:hint="default"/>
      </w:rPr>
    </w:lvl>
    <w:lvl w:ilvl="2" w:tplc="041B0005" w:tentative="1">
      <w:start w:val="1"/>
      <w:numFmt w:val="bullet"/>
      <w:lvlText w:val=""/>
      <w:lvlJc w:val="left"/>
      <w:pPr>
        <w:tabs>
          <w:tab w:val="num" w:pos="2651"/>
        </w:tabs>
        <w:ind w:left="2651" w:hanging="360"/>
      </w:pPr>
      <w:rPr>
        <w:rFonts w:ascii="Wingdings" w:hAnsi="Wingdings" w:hint="default"/>
      </w:rPr>
    </w:lvl>
    <w:lvl w:ilvl="3" w:tplc="041B0001" w:tentative="1">
      <w:start w:val="1"/>
      <w:numFmt w:val="bullet"/>
      <w:lvlText w:val=""/>
      <w:lvlJc w:val="left"/>
      <w:pPr>
        <w:tabs>
          <w:tab w:val="num" w:pos="3371"/>
        </w:tabs>
        <w:ind w:left="3371" w:hanging="360"/>
      </w:pPr>
      <w:rPr>
        <w:rFonts w:ascii="Symbol" w:hAnsi="Symbol" w:hint="default"/>
      </w:rPr>
    </w:lvl>
    <w:lvl w:ilvl="4" w:tplc="041B0003" w:tentative="1">
      <w:start w:val="1"/>
      <w:numFmt w:val="bullet"/>
      <w:lvlText w:val="o"/>
      <w:lvlJc w:val="left"/>
      <w:pPr>
        <w:tabs>
          <w:tab w:val="num" w:pos="4091"/>
        </w:tabs>
        <w:ind w:left="4091" w:hanging="360"/>
      </w:pPr>
      <w:rPr>
        <w:rFonts w:ascii="Courier New" w:hAnsi="Courier New" w:cs="Courier New" w:hint="default"/>
      </w:rPr>
    </w:lvl>
    <w:lvl w:ilvl="5" w:tplc="041B0005" w:tentative="1">
      <w:start w:val="1"/>
      <w:numFmt w:val="bullet"/>
      <w:lvlText w:val=""/>
      <w:lvlJc w:val="left"/>
      <w:pPr>
        <w:tabs>
          <w:tab w:val="num" w:pos="4811"/>
        </w:tabs>
        <w:ind w:left="4811" w:hanging="360"/>
      </w:pPr>
      <w:rPr>
        <w:rFonts w:ascii="Wingdings" w:hAnsi="Wingdings" w:hint="default"/>
      </w:rPr>
    </w:lvl>
    <w:lvl w:ilvl="6" w:tplc="041B0001" w:tentative="1">
      <w:start w:val="1"/>
      <w:numFmt w:val="bullet"/>
      <w:lvlText w:val=""/>
      <w:lvlJc w:val="left"/>
      <w:pPr>
        <w:tabs>
          <w:tab w:val="num" w:pos="5531"/>
        </w:tabs>
        <w:ind w:left="5531" w:hanging="360"/>
      </w:pPr>
      <w:rPr>
        <w:rFonts w:ascii="Symbol" w:hAnsi="Symbol" w:hint="default"/>
      </w:rPr>
    </w:lvl>
    <w:lvl w:ilvl="7" w:tplc="041B0003" w:tentative="1">
      <w:start w:val="1"/>
      <w:numFmt w:val="bullet"/>
      <w:lvlText w:val="o"/>
      <w:lvlJc w:val="left"/>
      <w:pPr>
        <w:tabs>
          <w:tab w:val="num" w:pos="6251"/>
        </w:tabs>
        <w:ind w:left="6251" w:hanging="360"/>
      </w:pPr>
      <w:rPr>
        <w:rFonts w:ascii="Courier New" w:hAnsi="Courier New" w:cs="Courier New" w:hint="default"/>
      </w:rPr>
    </w:lvl>
    <w:lvl w:ilvl="8" w:tplc="041B0005" w:tentative="1">
      <w:start w:val="1"/>
      <w:numFmt w:val="bullet"/>
      <w:lvlText w:val=""/>
      <w:lvlJc w:val="left"/>
      <w:pPr>
        <w:tabs>
          <w:tab w:val="num" w:pos="6971"/>
        </w:tabs>
        <w:ind w:left="6971" w:hanging="360"/>
      </w:pPr>
      <w:rPr>
        <w:rFonts w:ascii="Wingdings" w:hAnsi="Wingdings" w:hint="default"/>
      </w:rPr>
    </w:lvl>
  </w:abstractNum>
  <w:abstractNum w:abstractNumId="15">
    <w:nsid w:val="15883D19"/>
    <w:multiLevelType w:val="hybridMultilevel"/>
    <w:tmpl w:val="1EA02382"/>
    <w:lvl w:ilvl="0" w:tplc="041B000B">
      <w:start w:val="1"/>
      <w:numFmt w:val="bullet"/>
      <w:lvlText w:val=""/>
      <w:lvlJc w:val="left"/>
      <w:pPr>
        <w:ind w:left="1709" w:hanging="360"/>
      </w:pPr>
      <w:rPr>
        <w:rFonts w:ascii="Wingdings" w:hAnsi="Wingdings" w:hint="default"/>
      </w:rPr>
    </w:lvl>
    <w:lvl w:ilvl="1" w:tplc="041B0003" w:tentative="1">
      <w:start w:val="1"/>
      <w:numFmt w:val="bullet"/>
      <w:lvlText w:val="o"/>
      <w:lvlJc w:val="left"/>
      <w:pPr>
        <w:ind w:left="2429" w:hanging="360"/>
      </w:pPr>
      <w:rPr>
        <w:rFonts w:ascii="Courier New" w:hAnsi="Courier New" w:cs="Courier New" w:hint="default"/>
      </w:rPr>
    </w:lvl>
    <w:lvl w:ilvl="2" w:tplc="041B0005" w:tentative="1">
      <w:start w:val="1"/>
      <w:numFmt w:val="bullet"/>
      <w:lvlText w:val=""/>
      <w:lvlJc w:val="left"/>
      <w:pPr>
        <w:ind w:left="3149" w:hanging="360"/>
      </w:pPr>
      <w:rPr>
        <w:rFonts w:ascii="Wingdings" w:hAnsi="Wingdings" w:hint="default"/>
      </w:rPr>
    </w:lvl>
    <w:lvl w:ilvl="3" w:tplc="041B0001" w:tentative="1">
      <w:start w:val="1"/>
      <w:numFmt w:val="bullet"/>
      <w:lvlText w:val=""/>
      <w:lvlJc w:val="left"/>
      <w:pPr>
        <w:ind w:left="3869" w:hanging="360"/>
      </w:pPr>
      <w:rPr>
        <w:rFonts w:ascii="Symbol" w:hAnsi="Symbol" w:hint="default"/>
      </w:rPr>
    </w:lvl>
    <w:lvl w:ilvl="4" w:tplc="041B0003" w:tentative="1">
      <w:start w:val="1"/>
      <w:numFmt w:val="bullet"/>
      <w:lvlText w:val="o"/>
      <w:lvlJc w:val="left"/>
      <w:pPr>
        <w:ind w:left="4589" w:hanging="360"/>
      </w:pPr>
      <w:rPr>
        <w:rFonts w:ascii="Courier New" w:hAnsi="Courier New" w:cs="Courier New" w:hint="default"/>
      </w:rPr>
    </w:lvl>
    <w:lvl w:ilvl="5" w:tplc="041B0005" w:tentative="1">
      <w:start w:val="1"/>
      <w:numFmt w:val="bullet"/>
      <w:lvlText w:val=""/>
      <w:lvlJc w:val="left"/>
      <w:pPr>
        <w:ind w:left="5309" w:hanging="360"/>
      </w:pPr>
      <w:rPr>
        <w:rFonts w:ascii="Wingdings" w:hAnsi="Wingdings" w:hint="default"/>
      </w:rPr>
    </w:lvl>
    <w:lvl w:ilvl="6" w:tplc="041B0001" w:tentative="1">
      <w:start w:val="1"/>
      <w:numFmt w:val="bullet"/>
      <w:lvlText w:val=""/>
      <w:lvlJc w:val="left"/>
      <w:pPr>
        <w:ind w:left="6029" w:hanging="360"/>
      </w:pPr>
      <w:rPr>
        <w:rFonts w:ascii="Symbol" w:hAnsi="Symbol" w:hint="default"/>
      </w:rPr>
    </w:lvl>
    <w:lvl w:ilvl="7" w:tplc="041B0003" w:tentative="1">
      <w:start w:val="1"/>
      <w:numFmt w:val="bullet"/>
      <w:lvlText w:val="o"/>
      <w:lvlJc w:val="left"/>
      <w:pPr>
        <w:ind w:left="6749" w:hanging="360"/>
      </w:pPr>
      <w:rPr>
        <w:rFonts w:ascii="Courier New" w:hAnsi="Courier New" w:cs="Courier New" w:hint="default"/>
      </w:rPr>
    </w:lvl>
    <w:lvl w:ilvl="8" w:tplc="041B0005" w:tentative="1">
      <w:start w:val="1"/>
      <w:numFmt w:val="bullet"/>
      <w:lvlText w:val=""/>
      <w:lvlJc w:val="left"/>
      <w:pPr>
        <w:ind w:left="7469" w:hanging="360"/>
      </w:pPr>
      <w:rPr>
        <w:rFonts w:ascii="Wingdings" w:hAnsi="Wingdings" w:hint="default"/>
      </w:rPr>
    </w:lvl>
  </w:abstractNum>
  <w:abstractNum w:abstractNumId="16">
    <w:nsid w:val="17E97C7C"/>
    <w:multiLevelType w:val="hybridMultilevel"/>
    <w:tmpl w:val="F8F2172E"/>
    <w:lvl w:ilvl="0" w:tplc="46C0B1C6">
      <w:start w:val="1"/>
      <w:numFmt w:val="bullet"/>
      <w:lvlText w:val="-"/>
      <w:lvlJc w:val="left"/>
      <w:pPr>
        <w:tabs>
          <w:tab w:val="num" w:pos="1068"/>
        </w:tabs>
        <w:ind w:left="1068" w:hanging="360"/>
      </w:pPr>
      <w:rPr>
        <w:rFonts w:ascii="Arial" w:eastAsia="Times New Roman"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7">
    <w:nsid w:val="18191A95"/>
    <w:multiLevelType w:val="hybridMultilevel"/>
    <w:tmpl w:val="2DFC769A"/>
    <w:lvl w:ilvl="0" w:tplc="563E1A6E">
      <w:start w:val="1"/>
      <w:numFmt w:val="lowerLetter"/>
      <w:lvlText w:val="%1)"/>
      <w:lvlJc w:val="left"/>
      <w:pPr>
        <w:ind w:left="1350" w:hanging="360"/>
      </w:pPr>
      <w:rPr>
        <w:rFonts w:hint="default"/>
      </w:rPr>
    </w:lvl>
    <w:lvl w:ilvl="1" w:tplc="041B0019" w:tentative="1">
      <w:start w:val="1"/>
      <w:numFmt w:val="lowerLetter"/>
      <w:lvlText w:val="%2."/>
      <w:lvlJc w:val="left"/>
      <w:pPr>
        <w:ind w:left="2070" w:hanging="360"/>
      </w:pPr>
    </w:lvl>
    <w:lvl w:ilvl="2" w:tplc="041B001B" w:tentative="1">
      <w:start w:val="1"/>
      <w:numFmt w:val="lowerRoman"/>
      <w:lvlText w:val="%3."/>
      <w:lvlJc w:val="right"/>
      <w:pPr>
        <w:ind w:left="2790" w:hanging="180"/>
      </w:pPr>
    </w:lvl>
    <w:lvl w:ilvl="3" w:tplc="041B000F" w:tentative="1">
      <w:start w:val="1"/>
      <w:numFmt w:val="decimal"/>
      <w:lvlText w:val="%4."/>
      <w:lvlJc w:val="left"/>
      <w:pPr>
        <w:ind w:left="3510" w:hanging="360"/>
      </w:pPr>
    </w:lvl>
    <w:lvl w:ilvl="4" w:tplc="041B0019" w:tentative="1">
      <w:start w:val="1"/>
      <w:numFmt w:val="lowerLetter"/>
      <w:lvlText w:val="%5."/>
      <w:lvlJc w:val="left"/>
      <w:pPr>
        <w:ind w:left="4230" w:hanging="360"/>
      </w:pPr>
    </w:lvl>
    <w:lvl w:ilvl="5" w:tplc="041B001B" w:tentative="1">
      <w:start w:val="1"/>
      <w:numFmt w:val="lowerRoman"/>
      <w:lvlText w:val="%6."/>
      <w:lvlJc w:val="right"/>
      <w:pPr>
        <w:ind w:left="4950" w:hanging="180"/>
      </w:pPr>
    </w:lvl>
    <w:lvl w:ilvl="6" w:tplc="041B000F" w:tentative="1">
      <w:start w:val="1"/>
      <w:numFmt w:val="decimal"/>
      <w:lvlText w:val="%7."/>
      <w:lvlJc w:val="left"/>
      <w:pPr>
        <w:ind w:left="5670" w:hanging="360"/>
      </w:pPr>
    </w:lvl>
    <w:lvl w:ilvl="7" w:tplc="041B0019" w:tentative="1">
      <w:start w:val="1"/>
      <w:numFmt w:val="lowerLetter"/>
      <w:lvlText w:val="%8."/>
      <w:lvlJc w:val="left"/>
      <w:pPr>
        <w:ind w:left="6390" w:hanging="360"/>
      </w:pPr>
    </w:lvl>
    <w:lvl w:ilvl="8" w:tplc="041B001B" w:tentative="1">
      <w:start w:val="1"/>
      <w:numFmt w:val="lowerRoman"/>
      <w:lvlText w:val="%9."/>
      <w:lvlJc w:val="right"/>
      <w:pPr>
        <w:ind w:left="7110" w:hanging="180"/>
      </w:pPr>
    </w:lvl>
  </w:abstractNum>
  <w:abstractNum w:abstractNumId="18">
    <w:nsid w:val="1A711952"/>
    <w:multiLevelType w:val="hybridMultilevel"/>
    <w:tmpl w:val="262851D4"/>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F">
      <w:start w:val="1"/>
      <w:numFmt w:val="decimal"/>
      <w:lvlText w:val="%3."/>
      <w:lvlJc w:val="left"/>
      <w:pPr>
        <w:ind w:left="2160" w:hanging="360"/>
      </w:pPr>
      <w:rPr>
        <w:rFont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9">
    <w:nsid w:val="209122E4"/>
    <w:multiLevelType w:val="hybridMultilevel"/>
    <w:tmpl w:val="777AFE94"/>
    <w:lvl w:ilvl="0" w:tplc="46C0B1C6">
      <w:start w:val="1"/>
      <w:numFmt w:val="bullet"/>
      <w:lvlText w:val="-"/>
      <w:lvlJc w:val="left"/>
      <w:pPr>
        <w:tabs>
          <w:tab w:val="num" w:pos="1068"/>
        </w:tabs>
        <w:ind w:left="1068" w:hanging="360"/>
      </w:pPr>
      <w:rPr>
        <w:rFonts w:ascii="Arial" w:eastAsia="Times New Roman"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0">
    <w:nsid w:val="20B87B2E"/>
    <w:multiLevelType w:val="hybridMultilevel"/>
    <w:tmpl w:val="FE800C6A"/>
    <w:lvl w:ilvl="0" w:tplc="C07E5D6A">
      <w:start w:val="2"/>
      <w:numFmt w:val="decimal"/>
      <w:lvlText w:val="%1"/>
      <w:lvlJc w:val="left"/>
      <w:pPr>
        <w:ind w:left="1069" w:hanging="360"/>
      </w:pPr>
      <w:rPr>
        <w:rFonts w:ascii="Calibri" w:hAnsi="Calibri" w:hint="default"/>
      </w:rPr>
    </w:lvl>
    <w:lvl w:ilvl="1" w:tplc="041B0019" w:tentative="1">
      <w:start w:val="1"/>
      <w:numFmt w:val="lowerLetter"/>
      <w:lvlText w:val="%2."/>
      <w:lvlJc w:val="left"/>
      <w:pPr>
        <w:ind w:left="1789" w:hanging="360"/>
      </w:pPr>
    </w:lvl>
    <w:lvl w:ilvl="2" w:tplc="041B001B" w:tentative="1">
      <w:start w:val="1"/>
      <w:numFmt w:val="lowerRoman"/>
      <w:lvlText w:val="%3."/>
      <w:lvlJc w:val="right"/>
      <w:pPr>
        <w:ind w:left="2509" w:hanging="180"/>
      </w:pPr>
    </w:lvl>
    <w:lvl w:ilvl="3" w:tplc="041B000F" w:tentative="1">
      <w:start w:val="1"/>
      <w:numFmt w:val="decimal"/>
      <w:lvlText w:val="%4."/>
      <w:lvlJc w:val="left"/>
      <w:pPr>
        <w:ind w:left="3229" w:hanging="360"/>
      </w:pPr>
    </w:lvl>
    <w:lvl w:ilvl="4" w:tplc="041B0019" w:tentative="1">
      <w:start w:val="1"/>
      <w:numFmt w:val="lowerLetter"/>
      <w:lvlText w:val="%5."/>
      <w:lvlJc w:val="left"/>
      <w:pPr>
        <w:ind w:left="3949" w:hanging="360"/>
      </w:pPr>
    </w:lvl>
    <w:lvl w:ilvl="5" w:tplc="041B001B" w:tentative="1">
      <w:start w:val="1"/>
      <w:numFmt w:val="lowerRoman"/>
      <w:lvlText w:val="%6."/>
      <w:lvlJc w:val="right"/>
      <w:pPr>
        <w:ind w:left="4669" w:hanging="180"/>
      </w:pPr>
    </w:lvl>
    <w:lvl w:ilvl="6" w:tplc="041B000F" w:tentative="1">
      <w:start w:val="1"/>
      <w:numFmt w:val="decimal"/>
      <w:lvlText w:val="%7."/>
      <w:lvlJc w:val="left"/>
      <w:pPr>
        <w:ind w:left="5389" w:hanging="360"/>
      </w:pPr>
    </w:lvl>
    <w:lvl w:ilvl="7" w:tplc="041B0019" w:tentative="1">
      <w:start w:val="1"/>
      <w:numFmt w:val="lowerLetter"/>
      <w:lvlText w:val="%8."/>
      <w:lvlJc w:val="left"/>
      <w:pPr>
        <w:ind w:left="6109" w:hanging="360"/>
      </w:pPr>
    </w:lvl>
    <w:lvl w:ilvl="8" w:tplc="041B001B" w:tentative="1">
      <w:start w:val="1"/>
      <w:numFmt w:val="lowerRoman"/>
      <w:lvlText w:val="%9."/>
      <w:lvlJc w:val="right"/>
      <w:pPr>
        <w:ind w:left="6829" w:hanging="180"/>
      </w:pPr>
    </w:lvl>
  </w:abstractNum>
  <w:abstractNum w:abstractNumId="21">
    <w:nsid w:val="227D4390"/>
    <w:multiLevelType w:val="hybridMultilevel"/>
    <w:tmpl w:val="9BC083D8"/>
    <w:lvl w:ilvl="0" w:tplc="7DB066C2">
      <w:start w:val="1"/>
      <w:numFmt w:val="upperRoman"/>
      <w:lvlText w:val="%1."/>
      <w:lvlJc w:val="left"/>
      <w:pPr>
        <w:ind w:left="1080" w:hanging="72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2">
    <w:nsid w:val="255739B3"/>
    <w:multiLevelType w:val="hybridMultilevel"/>
    <w:tmpl w:val="9950139A"/>
    <w:lvl w:ilvl="0" w:tplc="041B000B">
      <w:start w:val="1"/>
      <w:numFmt w:val="bullet"/>
      <w:lvlText w:val=""/>
      <w:lvlJc w:val="left"/>
      <w:pPr>
        <w:tabs>
          <w:tab w:val="num" w:pos="1211"/>
        </w:tabs>
        <w:ind w:left="1211" w:hanging="360"/>
      </w:pPr>
      <w:rPr>
        <w:rFonts w:ascii="Wingdings" w:hAnsi="Wingdings" w:hint="default"/>
      </w:rPr>
    </w:lvl>
    <w:lvl w:ilvl="1" w:tplc="041B0003">
      <w:start w:val="1"/>
      <w:numFmt w:val="bullet"/>
      <w:lvlText w:val="o"/>
      <w:lvlJc w:val="left"/>
      <w:pPr>
        <w:tabs>
          <w:tab w:val="num" w:pos="1931"/>
        </w:tabs>
        <w:ind w:left="1931" w:hanging="360"/>
      </w:pPr>
      <w:rPr>
        <w:rFonts w:ascii="Courier New" w:hAnsi="Courier New" w:cs="Courier New" w:hint="default"/>
      </w:rPr>
    </w:lvl>
    <w:lvl w:ilvl="2" w:tplc="041B0005" w:tentative="1">
      <w:start w:val="1"/>
      <w:numFmt w:val="bullet"/>
      <w:lvlText w:val=""/>
      <w:lvlJc w:val="left"/>
      <w:pPr>
        <w:tabs>
          <w:tab w:val="num" w:pos="2651"/>
        </w:tabs>
        <w:ind w:left="2651" w:hanging="360"/>
      </w:pPr>
      <w:rPr>
        <w:rFonts w:ascii="Wingdings" w:hAnsi="Wingdings" w:hint="default"/>
      </w:rPr>
    </w:lvl>
    <w:lvl w:ilvl="3" w:tplc="041B0001" w:tentative="1">
      <w:start w:val="1"/>
      <w:numFmt w:val="bullet"/>
      <w:lvlText w:val=""/>
      <w:lvlJc w:val="left"/>
      <w:pPr>
        <w:tabs>
          <w:tab w:val="num" w:pos="3371"/>
        </w:tabs>
        <w:ind w:left="3371" w:hanging="360"/>
      </w:pPr>
      <w:rPr>
        <w:rFonts w:ascii="Symbol" w:hAnsi="Symbol" w:hint="default"/>
      </w:rPr>
    </w:lvl>
    <w:lvl w:ilvl="4" w:tplc="041B0003" w:tentative="1">
      <w:start w:val="1"/>
      <w:numFmt w:val="bullet"/>
      <w:lvlText w:val="o"/>
      <w:lvlJc w:val="left"/>
      <w:pPr>
        <w:tabs>
          <w:tab w:val="num" w:pos="4091"/>
        </w:tabs>
        <w:ind w:left="4091" w:hanging="360"/>
      </w:pPr>
      <w:rPr>
        <w:rFonts w:ascii="Courier New" w:hAnsi="Courier New" w:cs="Courier New" w:hint="default"/>
      </w:rPr>
    </w:lvl>
    <w:lvl w:ilvl="5" w:tplc="041B0005" w:tentative="1">
      <w:start w:val="1"/>
      <w:numFmt w:val="bullet"/>
      <w:lvlText w:val=""/>
      <w:lvlJc w:val="left"/>
      <w:pPr>
        <w:tabs>
          <w:tab w:val="num" w:pos="4811"/>
        </w:tabs>
        <w:ind w:left="4811" w:hanging="360"/>
      </w:pPr>
      <w:rPr>
        <w:rFonts w:ascii="Wingdings" w:hAnsi="Wingdings" w:hint="default"/>
      </w:rPr>
    </w:lvl>
    <w:lvl w:ilvl="6" w:tplc="041B0001" w:tentative="1">
      <w:start w:val="1"/>
      <w:numFmt w:val="bullet"/>
      <w:lvlText w:val=""/>
      <w:lvlJc w:val="left"/>
      <w:pPr>
        <w:tabs>
          <w:tab w:val="num" w:pos="5531"/>
        </w:tabs>
        <w:ind w:left="5531" w:hanging="360"/>
      </w:pPr>
      <w:rPr>
        <w:rFonts w:ascii="Symbol" w:hAnsi="Symbol" w:hint="default"/>
      </w:rPr>
    </w:lvl>
    <w:lvl w:ilvl="7" w:tplc="041B0003" w:tentative="1">
      <w:start w:val="1"/>
      <w:numFmt w:val="bullet"/>
      <w:lvlText w:val="o"/>
      <w:lvlJc w:val="left"/>
      <w:pPr>
        <w:tabs>
          <w:tab w:val="num" w:pos="6251"/>
        </w:tabs>
        <w:ind w:left="6251" w:hanging="360"/>
      </w:pPr>
      <w:rPr>
        <w:rFonts w:ascii="Courier New" w:hAnsi="Courier New" w:cs="Courier New" w:hint="default"/>
      </w:rPr>
    </w:lvl>
    <w:lvl w:ilvl="8" w:tplc="041B0005" w:tentative="1">
      <w:start w:val="1"/>
      <w:numFmt w:val="bullet"/>
      <w:lvlText w:val=""/>
      <w:lvlJc w:val="left"/>
      <w:pPr>
        <w:tabs>
          <w:tab w:val="num" w:pos="6971"/>
        </w:tabs>
        <w:ind w:left="6971" w:hanging="360"/>
      </w:pPr>
      <w:rPr>
        <w:rFonts w:ascii="Wingdings" w:hAnsi="Wingdings" w:hint="default"/>
      </w:rPr>
    </w:lvl>
  </w:abstractNum>
  <w:abstractNum w:abstractNumId="23">
    <w:nsid w:val="25AD17F6"/>
    <w:multiLevelType w:val="hybridMultilevel"/>
    <w:tmpl w:val="DDFE1630"/>
    <w:lvl w:ilvl="0" w:tplc="041B000B">
      <w:start w:val="1"/>
      <w:numFmt w:val="bullet"/>
      <w:lvlText w:val=""/>
      <w:lvlJc w:val="left"/>
      <w:pPr>
        <w:ind w:left="1068" w:hanging="360"/>
      </w:pPr>
      <w:rPr>
        <w:rFonts w:ascii="Wingdings" w:hAnsi="Wingdings" w:hint="default"/>
      </w:rPr>
    </w:lvl>
    <w:lvl w:ilvl="1" w:tplc="041B0003" w:tentative="1">
      <w:start w:val="1"/>
      <w:numFmt w:val="bullet"/>
      <w:lvlText w:val="o"/>
      <w:lvlJc w:val="left"/>
      <w:pPr>
        <w:ind w:left="1788" w:hanging="360"/>
      </w:pPr>
      <w:rPr>
        <w:rFonts w:ascii="Courier New" w:hAnsi="Courier New" w:cs="Courier New" w:hint="default"/>
      </w:rPr>
    </w:lvl>
    <w:lvl w:ilvl="2" w:tplc="041B0005" w:tentative="1">
      <w:start w:val="1"/>
      <w:numFmt w:val="bullet"/>
      <w:lvlText w:val=""/>
      <w:lvlJc w:val="left"/>
      <w:pPr>
        <w:ind w:left="2508" w:hanging="360"/>
      </w:pPr>
      <w:rPr>
        <w:rFonts w:ascii="Wingdings" w:hAnsi="Wingdings" w:hint="default"/>
      </w:rPr>
    </w:lvl>
    <w:lvl w:ilvl="3" w:tplc="041B0001" w:tentative="1">
      <w:start w:val="1"/>
      <w:numFmt w:val="bullet"/>
      <w:lvlText w:val=""/>
      <w:lvlJc w:val="left"/>
      <w:pPr>
        <w:ind w:left="3228" w:hanging="360"/>
      </w:pPr>
      <w:rPr>
        <w:rFonts w:ascii="Symbol" w:hAnsi="Symbol" w:hint="default"/>
      </w:rPr>
    </w:lvl>
    <w:lvl w:ilvl="4" w:tplc="041B0003" w:tentative="1">
      <w:start w:val="1"/>
      <w:numFmt w:val="bullet"/>
      <w:lvlText w:val="o"/>
      <w:lvlJc w:val="left"/>
      <w:pPr>
        <w:ind w:left="3948" w:hanging="360"/>
      </w:pPr>
      <w:rPr>
        <w:rFonts w:ascii="Courier New" w:hAnsi="Courier New" w:cs="Courier New" w:hint="default"/>
      </w:rPr>
    </w:lvl>
    <w:lvl w:ilvl="5" w:tplc="041B0005" w:tentative="1">
      <w:start w:val="1"/>
      <w:numFmt w:val="bullet"/>
      <w:lvlText w:val=""/>
      <w:lvlJc w:val="left"/>
      <w:pPr>
        <w:ind w:left="4668" w:hanging="360"/>
      </w:pPr>
      <w:rPr>
        <w:rFonts w:ascii="Wingdings" w:hAnsi="Wingdings" w:hint="default"/>
      </w:rPr>
    </w:lvl>
    <w:lvl w:ilvl="6" w:tplc="041B0001" w:tentative="1">
      <w:start w:val="1"/>
      <w:numFmt w:val="bullet"/>
      <w:lvlText w:val=""/>
      <w:lvlJc w:val="left"/>
      <w:pPr>
        <w:ind w:left="5388" w:hanging="360"/>
      </w:pPr>
      <w:rPr>
        <w:rFonts w:ascii="Symbol" w:hAnsi="Symbol" w:hint="default"/>
      </w:rPr>
    </w:lvl>
    <w:lvl w:ilvl="7" w:tplc="041B0003" w:tentative="1">
      <w:start w:val="1"/>
      <w:numFmt w:val="bullet"/>
      <w:lvlText w:val="o"/>
      <w:lvlJc w:val="left"/>
      <w:pPr>
        <w:ind w:left="6108" w:hanging="360"/>
      </w:pPr>
      <w:rPr>
        <w:rFonts w:ascii="Courier New" w:hAnsi="Courier New" w:cs="Courier New" w:hint="default"/>
      </w:rPr>
    </w:lvl>
    <w:lvl w:ilvl="8" w:tplc="041B0005" w:tentative="1">
      <w:start w:val="1"/>
      <w:numFmt w:val="bullet"/>
      <w:lvlText w:val=""/>
      <w:lvlJc w:val="left"/>
      <w:pPr>
        <w:ind w:left="6828" w:hanging="360"/>
      </w:pPr>
      <w:rPr>
        <w:rFonts w:ascii="Wingdings" w:hAnsi="Wingdings" w:hint="default"/>
      </w:rPr>
    </w:lvl>
  </w:abstractNum>
  <w:abstractNum w:abstractNumId="24">
    <w:nsid w:val="27A1040C"/>
    <w:multiLevelType w:val="hybridMultilevel"/>
    <w:tmpl w:val="9B4675DC"/>
    <w:lvl w:ilvl="0" w:tplc="46C0B1C6">
      <w:start w:val="1"/>
      <w:numFmt w:val="bullet"/>
      <w:lvlText w:val="-"/>
      <w:lvlJc w:val="left"/>
      <w:pPr>
        <w:ind w:left="1068" w:hanging="360"/>
      </w:pPr>
      <w:rPr>
        <w:rFonts w:ascii="Arial" w:eastAsia="Times New Roman" w:hAnsi="Arial" w:cs="Arial" w:hint="default"/>
      </w:rPr>
    </w:lvl>
    <w:lvl w:ilvl="1" w:tplc="46C0B1C6">
      <w:start w:val="1"/>
      <w:numFmt w:val="bullet"/>
      <w:lvlText w:val="-"/>
      <w:lvlJc w:val="left"/>
      <w:pPr>
        <w:ind w:left="1788" w:hanging="360"/>
      </w:pPr>
      <w:rPr>
        <w:rFonts w:ascii="Arial" w:eastAsia="Times New Roman" w:hAnsi="Arial" w:cs="Arial" w:hint="default"/>
      </w:rPr>
    </w:lvl>
    <w:lvl w:ilvl="2" w:tplc="041B001B" w:tentative="1">
      <w:start w:val="1"/>
      <w:numFmt w:val="lowerRoman"/>
      <w:lvlText w:val="%3."/>
      <w:lvlJc w:val="right"/>
      <w:pPr>
        <w:ind w:left="2508" w:hanging="180"/>
      </w:pPr>
    </w:lvl>
    <w:lvl w:ilvl="3" w:tplc="041B000F" w:tentative="1">
      <w:start w:val="1"/>
      <w:numFmt w:val="decimal"/>
      <w:lvlText w:val="%4."/>
      <w:lvlJc w:val="left"/>
      <w:pPr>
        <w:ind w:left="3228" w:hanging="360"/>
      </w:pPr>
    </w:lvl>
    <w:lvl w:ilvl="4" w:tplc="041B0019" w:tentative="1">
      <w:start w:val="1"/>
      <w:numFmt w:val="lowerLetter"/>
      <w:lvlText w:val="%5."/>
      <w:lvlJc w:val="left"/>
      <w:pPr>
        <w:ind w:left="3948" w:hanging="360"/>
      </w:pPr>
    </w:lvl>
    <w:lvl w:ilvl="5" w:tplc="041B001B" w:tentative="1">
      <w:start w:val="1"/>
      <w:numFmt w:val="lowerRoman"/>
      <w:lvlText w:val="%6."/>
      <w:lvlJc w:val="right"/>
      <w:pPr>
        <w:ind w:left="4668" w:hanging="180"/>
      </w:pPr>
    </w:lvl>
    <w:lvl w:ilvl="6" w:tplc="041B000F" w:tentative="1">
      <w:start w:val="1"/>
      <w:numFmt w:val="decimal"/>
      <w:lvlText w:val="%7."/>
      <w:lvlJc w:val="left"/>
      <w:pPr>
        <w:ind w:left="5388" w:hanging="360"/>
      </w:pPr>
    </w:lvl>
    <w:lvl w:ilvl="7" w:tplc="041B0019" w:tentative="1">
      <w:start w:val="1"/>
      <w:numFmt w:val="lowerLetter"/>
      <w:lvlText w:val="%8."/>
      <w:lvlJc w:val="left"/>
      <w:pPr>
        <w:ind w:left="6108" w:hanging="360"/>
      </w:pPr>
    </w:lvl>
    <w:lvl w:ilvl="8" w:tplc="041B001B" w:tentative="1">
      <w:start w:val="1"/>
      <w:numFmt w:val="lowerRoman"/>
      <w:lvlText w:val="%9."/>
      <w:lvlJc w:val="right"/>
      <w:pPr>
        <w:ind w:left="6828" w:hanging="180"/>
      </w:pPr>
    </w:lvl>
  </w:abstractNum>
  <w:abstractNum w:abstractNumId="25">
    <w:nsid w:val="28E50838"/>
    <w:multiLevelType w:val="multilevel"/>
    <w:tmpl w:val="362C8CE4"/>
    <w:lvl w:ilvl="0">
      <w:start w:val="1"/>
      <w:numFmt w:val="decimal"/>
      <w:lvlText w:val="%1."/>
      <w:lvlJc w:val="left"/>
      <w:pPr>
        <w:ind w:left="0" w:hanging="334"/>
      </w:pPr>
      <w:rPr>
        <w:rFonts w:ascii="Times New Roman" w:hAnsi="Times New Roman" w:cs="Times New Roman" w:hint="default"/>
        <w:b/>
        <w:bCs/>
        <w:spacing w:val="-1"/>
        <w:sz w:val="28"/>
        <w:szCs w:val="28"/>
      </w:rPr>
    </w:lvl>
    <w:lvl w:ilvl="1">
      <w:start w:val="1"/>
      <w:numFmt w:val="bullet"/>
      <w:lvlText w:val=""/>
      <w:lvlJc w:val="left"/>
      <w:pPr>
        <w:ind w:left="0" w:hanging="546"/>
      </w:pPr>
      <w:rPr>
        <w:rFonts w:ascii="Symbol" w:hAnsi="Symbol" w:hint="default"/>
        <w:b/>
        <w:bCs/>
        <w:i w:val="0"/>
        <w:iCs w:val="0"/>
        <w:w w:val="99"/>
        <w:sz w:val="28"/>
        <w:szCs w:val="28"/>
      </w:rPr>
    </w:lvl>
    <w:lvl w:ilvl="2">
      <w:numFmt w:val="bullet"/>
      <w:lvlText w:val=""/>
      <w:lvlJc w:val="left"/>
      <w:pPr>
        <w:ind w:left="0" w:hanging="360"/>
      </w:pPr>
      <w:rPr>
        <w:rFonts w:ascii="Symbol" w:hAnsi="Symbol" w:cs="Symbol" w:hint="default"/>
        <w:b w:val="0"/>
        <w:bCs w:val="0"/>
        <w:w w:val="99"/>
        <w:sz w:val="18"/>
        <w:szCs w:val="18"/>
      </w:rPr>
    </w:lvl>
    <w:lvl w:ilvl="3">
      <w:numFmt w:val="bullet"/>
      <w:lvlText w:val="•"/>
      <w:lvlJc w:val="left"/>
      <w:pPr>
        <w:ind w:left="0" w:firstLine="0"/>
      </w:pPr>
      <w:rPr>
        <w:rFonts w:hint="default"/>
      </w:rPr>
    </w:lvl>
    <w:lvl w:ilvl="4">
      <w:numFmt w:val="bullet"/>
      <w:lvlText w:val="•"/>
      <w:lvlJc w:val="left"/>
      <w:pPr>
        <w:ind w:left="0" w:firstLine="0"/>
      </w:pPr>
      <w:rPr>
        <w:rFonts w:hint="default"/>
      </w:rPr>
    </w:lvl>
    <w:lvl w:ilvl="5">
      <w:numFmt w:val="bullet"/>
      <w:lvlText w:val="•"/>
      <w:lvlJc w:val="left"/>
      <w:pPr>
        <w:ind w:left="0" w:firstLine="0"/>
      </w:pPr>
      <w:rPr>
        <w:rFonts w:hint="default"/>
      </w:rPr>
    </w:lvl>
    <w:lvl w:ilvl="6">
      <w:numFmt w:val="bullet"/>
      <w:lvlText w:val="•"/>
      <w:lvlJc w:val="left"/>
      <w:pPr>
        <w:ind w:left="0" w:firstLine="0"/>
      </w:pPr>
      <w:rPr>
        <w:rFonts w:hint="default"/>
      </w:rPr>
    </w:lvl>
    <w:lvl w:ilvl="7">
      <w:numFmt w:val="bullet"/>
      <w:lvlText w:val="•"/>
      <w:lvlJc w:val="left"/>
      <w:pPr>
        <w:ind w:left="0" w:firstLine="0"/>
      </w:pPr>
      <w:rPr>
        <w:rFonts w:hint="default"/>
      </w:rPr>
    </w:lvl>
    <w:lvl w:ilvl="8">
      <w:numFmt w:val="bullet"/>
      <w:lvlText w:val="•"/>
      <w:lvlJc w:val="left"/>
      <w:pPr>
        <w:ind w:left="0" w:firstLine="0"/>
      </w:pPr>
      <w:rPr>
        <w:rFonts w:hint="default"/>
      </w:rPr>
    </w:lvl>
  </w:abstractNum>
  <w:abstractNum w:abstractNumId="26">
    <w:nsid w:val="2BDF44F5"/>
    <w:multiLevelType w:val="hybridMultilevel"/>
    <w:tmpl w:val="DDACD43A"/>
    <w:lvl w:ilvl="0" w:tplc="041B000F">
      <w:start w:val="1"/>
      <w:numFmt w:val="decimal"/>
      <w:lvlText w:val="%1."/>
      <w:lvlJc w:val="left"/>
      <w:pPr>
        <w:ind w:left="1068" w:hanging="360"/>
      </w:pPr>
      <w:rPr>
        <w:rFonts w:hint="default"/>
      </w:rPr>
    </w:lvl>
    <w:lvl w:ilvl="1" w:tplc="041B0017">
      <w:start w:val="1"/>
      <w:numFmt w:val="lowerLetter"/>
      <w:lvlText w:val="%2)"/>
      <w:lvlJc w:val="left"/>
      <w:pPr>
        <w:ind w:left="1778" w:hanging="360"/>
      </w:pPr>
    </w:lvl>
    <w:lvl w:ilvl="2" w:tplc="041B001B">
      <w:start w:val="1"/>
      <w:numFmt w:val="lowerRoman"/>
      <w:lvlText w:val="%3."/>
      <w:lvlJc w:val="right"/>
      <w:pPr>
        <w:ind w:left="2508" w:hanging="180"/>
      </w:pPr>
    </w:lvl>
    <w:lvl w:ilvl="3" w:tplc="041B000F" w:tentative="1">
      <w:start w:val="1"/>
      <w:numFmt w:val="decimal"/>
      <w:lvlText w:val="%4."/>
      <w:lvlJc w:val="left"/>
      <w:pPr>
        <w:ind w:left="3228" w:hanging="360"/>
      </w:pPr>
    </w:lvl>
    <w:lvl w:ilvl="4" w:tplc="041B0019" w:tentative="1">
      <w:start w:val="1"/>
      <w:numFmt w:val="lowerLetter"/>
      <w:lvlText w:val="%5."/>
      <w:lvlJc w:val="left"/>
      <w:pPr>
        <w:ind w:left="3948" w:hanging="360"/>
      </w:pPr>
    </w:lvl>
    <w:lvl w:ilvl="5" w:tplc="041B001B" w:tentative="1">
      <w:start w:val="1"/>
      <w:numFmt w:val="lowerRoman"/>
      <w:lvlText w:val="%6."/>
      <w:lvlJc w:val="right"/>
      <w:pPr>
        <w:ind w:left="4668" w:hanging="180"/>
      </w:pPr>
    </w:lvl>
    <w:lvl w:ilvl="6" w:tplc="041B000F" w:tentative="1">
      <w:start w:val="1"/>
      <w:numFmt w:val="decimal"/>
      <w:lvlText w:val="%7."/>
      <w:lvlJc w:val="left"/>
      <w:pPr>
        <w:ind w:left="5388" w:hanging="360"/>
      </w:pPr>
    </w:lvl>
    <w:lvl w:ilvl="7" w:tplc="041B0019" w:tentative="1">
      <w:start w:val="1"/>
      <w:numFmt w:val="lowerLetter"/>
      <w:lvlText w:val="%8."/>
      <w:lvlJc w:val="left"/>
      <w:pPr>
        <w:ind w:left="6108" w:hanging="360"/>
      </w:pPr>
    </w:lvl>
    <w:lvl w:ilvl="8" w:tplc="041B001B" w:tentative="1">
      <w:start w:val="1"/>
      <w:numFmt w:val="lowerRoman"/>
      <w:lvlText w:val="%9."/>
      <w:lvlJc w:val="right"/>
      <w:pPr>
        <w:ind w:left="6828" w:hanging="180"/>
      </w:pPr>
    </w:lvl>
  </w:abstractNum>
  <w:abstractNum w:abstractNumId="27">
    <w:nsid w:val="32ED68B6"/>
    <w:multiLevelType w:val="hybridMultilevel"/>
    <w:tmpl w:val="9BEAD5A6"/>
    <w:lvl w:ilvl="0" w:tplc="B3B6FCBE">
      <w:start w:val="1"/>
      <w:numFmt w:val="lowerLetter"/>
      <w:lvlText w:val="%1)"/>
      <w:lvlJc w:val="left"/>
      <w:pPr>
        <w:ind w:left="1352" w:hanging="360"/>
      </w:pPr>
      <w:rPr>
        <w:rFonts w:hint="default"/>
      </w:rPr>
    </w:lvl>
    <w:lvl w:ilvl="1" w:tplc="041B0019" w:tentative="1">
      <w:start w:val="1"/>
      <w:numFmt w:val="lowerLetter"/>
      <w:lvlText w:val="%2."/>
      <w:lvlJc w:val="left"/>
      <w:pPr>
        <w:ind w:left="2072" w:hanging="360"/>
      </w:pPr>
    </w:lvl>
    <w:lvl w:ilvl="2" w:tplc="041B001B" w:tentative="1">
      <w:start w:val="1"/>
      <w:numFmt w:val="lowerRoman"/>
      <w:lvlText w:val="%3."/>
      <w:lvlJc w:val="right"/>
      <w:pPr>
        <w:ind w:left="2792" w:hanging="180"/>
      </w:pPr>
    </w:lvl>
    <w:lvl w:ilvl="3" w:tplc="041B000F" w:tentative="1">
      <w:start w:val="1"/>
      <w:numFmt w:val="decimal"/>
      <w:lvlText w:val="%4."/>
      <w:lvlJc w:val="left"/>
      <w:pPr>
        <w:ind w:left="3512" w:hanging="360"/>
      </w:pPr>
    </w:lvl>
    <w:lvl w:ilvl="4" w:tplc="041B0019" w:tentative="1">
      <w:start w:val="1"/>
      <w:numFmt w:val="lowerLetter"/>
      <w:lvlText w:val="%5."/>
      <w:lvlJc w:val="left"/>
      <w:pPr>
        <w:ind w:left="4232" w:hanging="360"/>
      </w:pPr>
    </w:lvl>
    <w:lvl w:ilvl="5" w:tplc="041B001B" w:tentative="1">
      <w:start w:val="1"/>
      <w:numFmt w:val="lowerRoman"/>
      <w:lvlText w:val="%6."/>
      <w:lvlJc w:val="right"/>
      <w:pPr>
        <w:ind w:left="4952" w:hanging="180"/>
      </w:pPr>
    </w:lvl>
    <w:lvl w:ilvl="6" w:tplc="041B000F" w:tentative="1">
      <w:start w:val="1"/>
      <w:numFmt w:val="decimal"/>
      <w:lvlText w:val="%7."/>
      <w:lvlJc w:val="left"/>
      <w:pPr>
        <w:ind w:left="5672" w:hanging="360"/>
      </w:pPr>
    </w:lvl>
    <w:lvl w:ilvl="7" w:tplc="041B0019" w:tentative="1">
      <w:start w:val="1"/>
      <w:numFmt w:val="lowerLetter"/>
      <w:lvlText w:val="%8."/>
      <w:lvlJc w:val="left"/>
      <w:pPr>
        <w:ind w:left="6392" w:hanging="360"/>
      </w:pPr>
    </w:lvl>
    <w:lvl w:ilvl="8" w:tplc="041B001B" w:tentative="1">
      <w:start w:val="1"/>
      <w:numFmt w:val="lowerRoman"/>
      <w:lvlText w:val="%9."/>
      <w:lvlJc w:val="right"/>
      <w:pPr>
        <w:ind w:left="7112" w:hanging="180"/>
      </w:pPr>
    </w:lvl>
  </w:abstractNum>
  <w:abstractNum w:abstractNumId="28">
    <w:nsid w:val="3859705A"/>
    <w:multiLevelType w:val="hybridMultilevel"/>
    <w:tmpl w:val="1154061C"/>
    <w:lvl w:ilvl="0" w:tplc="041B0017">
      <w:start w:val="1"/>
      <w:numFmt w:val="lowerLetter"/>
      <w:lvlText w:val="%1)"/>
      <w:lvlJc w:val="left"/>
      <w:pPr>
        <w:ind w:left="1428" w:hanging="360"/>
      </w:pPr>
    </w:lvl>
    <w:lvl w:ilvl="1" w:tplc="041B0019">
      <w:start w:val="1"/>
      <w:numFmt w:val="lowerLetter"/>
      <w:lvlText w:val="%2."/>
      <w:lvlJc w:val="left"/>
      <w:pPr>
        <w:ind w:left="2148" w:hanging="360"/>
      </w:pPr>
    </w:lvl>
    <w:lvl w:ilvl="2" w:tplc="041B001B" w:tentative="1">
      <w:start w:val="1"/>
      <w:numFmt w:val="lowerRoman"/>
      <w:lvlText w:val="%3."/>
      <w:lvlJc w:val="right"/>
      <w:pPr>
        <w:ind w:left="2868" w:hanging="180"/>
      </w:pPr>
    </w:lvl>
    <w:lvl w:ilvl="3" w:tplc="041B000F" w:tentative="1">
      <w:start w:val="1"/>
      <w:numFmt w:val="decimal"/>
      <w:lvlText w:val="%4."/>
      <w:lvlJc w:val="left"/>
      <w:pPr>
        <w:ind w:left="3588" w:hanging="360"/>
      </w:pPr>
    </w:lvl>
    <w:lvl w:ilvl="4" w:tplc="041B0019" w:tentative="1">
      <w:start w:val="1"/>
      <w:numFmt w:val="lowerLetter"/>
      <w:lvlText w:val="%5."/>
      <w:lvlJc w:val="left"/>
      <w:pPr>
        <w:ind w:left="4308" w:hanging="360"/>
      </w:pPr>
    </w:lvl>
    <w:lvl w:ilvl="5" w:tplc="041B001B" w:tentative="1">
      <w:start w:val="1"/>
      <w:numFmt w:val="lowerRoman"/>
      <w:lvlText w:val="%6."/>
      <w:lvlJc w:val="right"/>
      <w:pPr>
        <w:ind w:left="5028" w:hanging="180"/>
      </w:pPr>
    </w:lvl>
    <w:lvl w:ilvl="6" w:tplc="041B000F" w:tentative="1">
      <w:start w:val="1"/>
      <w:numFmt w:val="decimal"/>
      <w:lvlText w:val="%7."/>
      <w:lvlJc w:val="left"/>
      <w:pPr>
        <w:ind w:left="5748" w:hanging="360"/>
      </w:pPr>
    </w:lvl>
    <w:lvl w:ilvl="7" w:tplc="041B0019" w:tentative="1">
      <w:start w:val="1"/>
      <w:numFmt w:val="lowerLetter"/>
      <w:lvlText w:val="%8."/>
      <w:lvlJc w:val="left"/>
      <w:pPr>
        <w:ind w:left="6468" w:hanging="360"/>
      </w:pPr>
    </w:lvl>
    <w:lvl w:ilvl="8" w:tplc="041B001B" w:tentative="1">
      <w:start w:val="1"/>
      <w:numFmt w:val="lowerRoman"/>
      <w:lvlText w:val="%9."/>
      <w:lvlJc w:val="right"/>
      <w:pPr>
        <w:ind w:left="7188" w:hanging="180"/>
      </w:pPr>
    </w:lvl>
  </w:abstractNum>
  <w:abstractNum w:abstractNumId="29">
    <w:nsid w:val="39A663C0"/>
    <w:multiLevelType w:val="multilevel"/>
    <w:tmpl w:val="041B0025"/>
    <w:lvl w:ilvl="0">
      <w:start w:val="1"/>
      <w:numFmt w:val="decimal"/>
      <w:pStyle w:val="Nadpisodsek"/>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pStyle w:val="Nadpisodsek"/>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30">
    <w:nsid w:val="40565562"/>
    <w:multiLevelType w:val="hybridMultilevel"/>
    <w:tmpl w:val="B290BD6A"/>
    <w:name w:val="WW8Num62"/>
    <w:lvl w:ilvl="0" w:tplc="041B0005">
      <w:start w:val="1"/>
      <w:numFmt w:val="lowerLetter"/>
      <w:lvlText w:val="%1)"/>
      <w:lvlJc w:val="left"/>
      <w:pPr>
        <w:ind w:left="360" w:hanging="360"/>
      </w:pPr>
      <w:rPr>
        <w:rFonts w:cs="Times New Roman"/>
      </w:rPr>
    </w:lvl>
    <w:lvl w:ilvl="1" w:tplc="041B0003" w:tentative="1">
      <w:start w:val="1"/>
      <w:numFmt w:val="lowerLetter"/>
      <w:lvlText w:val="%2."/>
      <w:lvlJc w:val="left"/>
      <w:pPr>
        <w:ind w:left="1080" w:hanging="360"/>
      </w:pPr>
      <w:rPr>
        <w:rFonts w:cs="Times New Roman"/>
      </w:rPr>
    </w:lvl>
    <w:lvl w:ilvl="2" w:tplc="041B0005" w:tentative="1">
      <w:start w:val="1"/>
      <w:numFmt w:val="lowerRoman"/>
      <w:lvlText w:val="%3."/>
      <w:lvlJc w:val="right"/>
      <w:pPr>
        <w:ind w:left="1800" w:hanging="180"/>
      </w:pPr>
      <w:rPr>
        <w:rFonts w:cs="Times New Roman"/>
      </w:rPr>
    </w:lvl>
    <w:lvl w:ilvl="3" w:tplc="041B0001" w:tentative="1">
      <w:start w:val="1"/>
      <w:numFmt w:val="decimal"/>
      <w:lvlText w:val="%4."/>
      <w:lvlJc w:val="left"/>
      <w:pPr>
        <w:ind w:left="2520" w:hanging="360"/>
      </w:pPr>
      <w:rPr>
        <w:rFonts w:cs="Times New Roman"/>
      </w:rPr>
    </w:lvl>
    <w:lvl w:ilvl="4" w:tplc="041B0003" w:tentative="1">
      <w:start w:val="1"/>
      <w:numFmt w:val="lowerLetter"/>
      <w:lvlText w:val="%5."/>
      <w:lvlJc w:val="left"/>
      <w:pPr>
        <w:ind w:left="3240" w:hanging="360"/>
      </w:pPr>
      <w:rPr>
        <w:rFonts w:cs="Times New Roman"/>
      </w:rPr>
    </w:lvl>
    <w:lvl w:ilvl="5" w:tplc="041B0005" w:tentative="1">
      <w:start w:val="1"/>
      <w:numFmt w:val="lowerRoman"/>
      <w:lvlText w:val="%6."/>
      <w:lvlJc w:val="right"/>
      <w:pPr>
        <w:ind w:left="3960" w:hanging="180"/>
      </w:pPr>
      <w:rPr>
        <w:rFonts w:cs="Times New Roman"/>
      </w:rPr>
    </w:lvl>
    <w:lvl w:ilvl="6" w:tplc="041B0001" w:tentative="1">
      <w:start w:val="1"/>
      <w:numFmt w:val="decimal"/>
      <w:lvlText w:val="%7."/>
      <w:lvlJc w:val="left"/>
      <w:pPr>
        <w:ind w:left="4680" w:hanging="360"/>
      </w:pPr>
      <w:rPr>
        <w:rFonts w:cs="Times New Roman"/>
      </w:rPr>
    </w:lvl>
    <w:lvl w:ilvl="7" w:tplc="041B0003" w:tentative="1">
      <w:start w:val="1"/>
      <w:numFmt w:val="lowerLetter"/>
      <w:lvlText w:val="%8."/>
      <w:lvlJc w:val="left"/>
      <w:pPr>
        <w:ind w:left="5400" w:hanging="360"/>
      </w:pPr>
      <w:rPr>
        <w:rFonts w:cs="Times New Roman"/>
      </w:rPr>
    </w:lvl>
    <w:lvl w:ilvl="8" w:tplc="041B0005" w:tentative="1">
      <w:start w:val="1"/>
      <w:numFmt w:val="lowerRoman"/>
      <w:lvlText w:val="%9."/>
      <w:lvlJc w:val="right"/>
      <w:pPr>
        <w:ind w:left="6120" w:hanging="180"/>
      </w:pPr>
      <w:rPr>
        <w:rFonts w:cs="Times New Roman"/>
      </w:rPr>
    </w:lvl>
  </w:abstractNum>
  <w:abstractNum w:abstractNumId="31">
    <w:nsid w:val="44A82F1C"/>
    <w:multiLevelType w:val="hybridMultilevel"/>
    <w:tmpl w:val="931AE5F6"/>
    <w:lvl w:ilvl="0" w:tplc="2DEE71AE">
      <w:start w:val="1"/>
      <w:numFmt w:val="decimal"/>
      <w:lvlText w:val="%1."/>
      <w:lvlJc w:val="left"/>
      <w:pPr>
        <w:ind w:left="1571" w:hanging="360"/>
      </w:pPr>
      <w:rPr>
        <w:rFonts w:hint="default"/>
      </w:rPr>
    </w:lvl>
    <w:lvl w:ilvl="1" w:tplc="041B0019">
      <w:start w:val="1"/>
      <w:numFmt w:val="lowerLetter"/>
      <w:lvlText w:val="%2."/>
      <w:lvlJc w:val="left"/>
      <w:pPr>
        <w:ind w:left="2291" w:hanging="360"/>
      </w:pPr>
    </w:lvl>
    <w:lvl w:ilvl="2" w:tplc="041B001B" w:tentative="1">
      <w:start w:val="1"/>
      <w:numFmt w:val="lowerRoman"/>
      <w:lvlText w:val="%3."/>
      <w:lvlJc w:val="right"/>
      <w:pPr>
        <w:ind w:left="3011" w:hanging="180"/>
      </w:pPr>
    </w:lvl>
    <w:lvl w:ilvl="3" w:tplc="041B000F" w:tentative="1">
      <w:start w:val="1"/>
      <w:numFmt w:val="decimal"/>
      <w:lvlText w:val="%4."/>
      <w:lvlJc w:val="left"/>
      <w:pPr>
        <w:ind w:left="3731" w:hanging="360"/>
      </w:pPr>
    </w:lvl>
    <w:lvl w:ilvl="4" w:tplc="041B0019" w:tentative="1">
      <w:start w:val="1"/>
      <w:numFmt w:val="lowerLetter"/>
      <w:lvlText w:val="%5."/>
      <w:lvlJc w:val="left"/>
      <w:pPr>
        <w:ind w:left="4451" w:hanging="360"/>
      </w:pPr>
    </w:lvl>
    <w:lvl w:ilvl="5" w:tplc="041B001B" w:tentative="1">
      <w:start w:val="1"/>
      <w:numFmt w:val="lowerRoman"/>
      <w:lvlText w:val="%6."/>
      <w:lvlJc w:val="right"/>
      <w:pPr>
        <w:ind w:left="5171" w:hanging="180"/>
      </w:pPr>
    </w:lvl>
    <w:lvl w:ilvl="6" w:tplc="041B000F" w:tentative="1">
      <w:start w:val="1"/>
      <w:numFmt w:val="decimal"/>
      <w:lvlText w:val="%7."/>
      <w:lvlJc w:val="left"/>
      <w:pPr>
        <w:ind w:left="5891" w:hanging="360"/>
      </w:pPr>
    </w:lvl>
    <w:lvl w:ilvl="7" w:tplc="041B0019" w:tentative="1">
      <w:start w:val="1"/>
      <w:numFmt w:val="lowerLetter"/>
      <w:lvlText w:val="%8."/>
      <w:lvlJc w:val="left"/>
      <w:pPr>
        <w:ind w:left="6611" w:hanging="360"/>
      </w:pPr>
    </w:lvl>
    <w:lvl w:ilvl="8" w:tplc="041B001B" w:tentative="1">
      <w:start w:val="1"/>
      <w:numFmt w:val="lowerRoman"/>
      <w:lvlText w:val="%9."/>
      <w:lvlJc w:val="right"/>
      <w:pPr>
        <w:ind w:left="7331" w:hanging="180"/>
      </w:pPr>
    </w:lvl>
  </w:abstractNum>
  <w:abstractNum w:abstractNumId="32">
    <w:nsid w:val="46E759D3"/>
    <w:multiLevelType w:val="hybridMultilevel"/>
    <w:tmpl w:val="82F8C7D8"/>
    <w:lvl w:ilvl="0" w:tplc="46C0B1C6">
      <w:start w:val="1"/>
      <w:numFmt w:val="bullet"/>
      <w:lvlText w:val="-"/>
      <w:lvlJc w:val="left"/>
      <w:pPr>
        <w:tabs>
          <w:tab w:val="num" w:pos="1068"/>
        </w:tabs>
        <w:ind w:left="1068" w:hanging="360"/>
      </w:pPr>
      <w:rPr>
        <w:rFonts w:ascii="Arial" w:eastAsia="Times New Roman"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3">
    <w:nsid w:val="47A2631B"/>
    <w:multiLevelType w:val="hybridMultilevel"/>
    <w:tmpl w:val="C3DA2D36"/>
    <w:lvl w:ilvl="0" w:tplc="46C0B1C6">
      <w:start w:val="1"/>
      <w:numFmt w:val="bullet"/>
      <w:lvlText w:val="-"/>
      <w:lvlJc w:val="left"/>
      <w:pPr>
        <w:tabs>
          <w:tab w:val="num" w:pos="1211"/>
        </w:tabs>
        <w:ind w:left="1211" w:hanging="360"/>
      </w:pPr>
      <w:rPr>
        <w:rFonts w:ascii="Arial" w:eastAsia="Times New Roman" w:hAnsi="Arial" w:cs="Arial" w:hint="default"/>
      </w:rPr>
    </w:lvl>
    <w:lvl w:ilvl="1" w:tplc="041B0003" w:tentative="1">
      <w:start w:val="1"/>
      <w:numFmt w:val="bullet"/>
      <w:lvlText w:val="o"/>
      <w:lvlJc w:val="left"/>
      <w:pPr>
        <w:ind w:left="1297" w:hanging="360"/>
      </w:pPr>
      <w:rPr>
        <w:rFonts w:ascii="Courier New" w:hAnsi="Courier New" w:cs="Courier New" w:hint="default"/>
      </w:rPr>
    </w:lvl>
    <w:lvl w:ilvl="2" w:tplc="041B0005" w:tentative="1">
      <w:start w:val="1"/>
      <w:numFmt w:val="bullet"/>
      <w:lvlText w:val=""/>
      <w:lvlJc w:val="left"/>
      <w:pPr>
        <w:ind w:left="2017" w:hanging="360"/>
      </w:pPr>
      <w:rPr>
        <w:rFonts w:ascii="Wingdings" w:hAnsi="Wingdings" w:hint="default"/>
      </w:rPr>
    </w:lvl>
    <w:lvl w:ilvl="3" w:tplc="041B0001" w:tentative="1">
      <w:start w:val="1"/>
      <w:numFmt w:val="bullet"/>
      <w:lvlText w:val=""/>
      <w:lvlJc w:val="left"/>
      <w:pPr>
        <w:ind w:left="2737" w:hanging="360"/>
      </w:pPr>
      <w:rPr>
        <w:rFonts w:ascii="Symbol" w:hAnsi="Symbol" w:hint="default"/>
      </w:rPr>
    </w:lvl>
    <w:lvl w:ilvl="4" w:tplc="041B0003" w:tentative="1">
      <w:start w:val="1"/>
      <w:numFmt w:val="bullet"/>
      <w:lvlText w:val="o"/>
      <w:lvlJc w:val="left"/>
      <w:pPr>
        <w:ind w:left="3457" w:hanging="360"/>
      </w:pPr>
      <w:rPr>
        <w:rFonts w:ascii="Courier New" w:hAnsi="Courier New" w:cs="Courier New" w:hint="default"/>
      </w:rPr>
    </w:lvl>
    <w:lvl w:ilvl="5" w:tplc="041B0005" w:tentative="1">
      <w:start w:val="1"/>
      <w:numFmt w:val="bullet"/>
      <w:lvlText w:val=""/>
      <w:lvlJc w:val="left"/>
      <w:pPr>
        <w:ind w:left="4177" w:hanging="360"/>
      </w:pPr>
      <w:rPr>
        <w:rFonts w:ascii="Wingdings" w:hAnsi="Wingdings" w:hint="default"/>
      </w:rPr>
    </w:lvl>
    <w:lvl w:ilvl="6" w:tplc="041B0001" w:tentative="1">
      <w:start w:val="1"/>
      <w:numFmt w:val="bullet"/>
      <w:lvlText w:val=""/>
      <w:lvlJc w:val="left"/>
      <w:pPr>
        <w:ind w:left="4897" w:hanging="360"/>
      </w:pPr>
      <w:rPr>
        <w:rFonts w:ascii="Symbol" w:hAnsi="Symbol" w:hint="default"/>
      </w:rPr>
    </w:lvl>
    <w:lvl w:ilvl="7" w:tplc="041B0003" w:tentative="1">
      <w:start w:val="1"/>
      <w:numFmt w:val="bullet"/>
      <w:lvlText w:val="o"/>
      <w:lvlJc w:val="left"/>
      <w:pPr>
        <w:ind w:left="5617" w:hanging="360"/>
      </w:pPr>
      <w:rPr>
        <w:rFonts w:ascii="Courier New" w:hAnsi="Courier New" w:cs="Courier New" w:hint="default"/>
      </w:rPr>
    </w:lvl>
    <w:lvl w:ilvl="8" w:tplc="041B0005" w:tentative="1">
      <w:start w:val="1"/>
      <w:numFmt w:val="bullet"/>
      <w:lvlText w:val=""/>
      <w:lvlJc w:val="left"/>
      <w:pPr>
        <w:ind w:left="6337" w:hanging="360"/>
      </w:pPr>
      <w:rPr>
        <w:rFonts w:ascii="Wingdings" w:hAnsi="Wingdings" w:hint="default"/>
      </w:rPr>
    </w:lvl>
  </w:abstractNum>
  <w:abstractNum w:abstractNumId="34">
    <w:nsid w:val="495C1292"/>
    <w:multiLevelType w:val="hybridMultilevel"/>
    <w:tmpl w:val="36D4D8EA"/>
    <w:lvl w:ilvl="0" w:tplc="46C0B1C6">
      <w:start w:val="1"/>
      <w:numFmt w:val="bullet"/>
      <w:lvlText w:val="-"/>
      <w:lvlJc w:val="left"/>
      <w:pPr>
        <w:tabs>
          <w:tab w:val="num" w:pos="1068"/>
        </w:tabs>
        <w:ind w:left="1068" w:hanging="360"/>
      </w:pPr>
      <w:rPr>
        <w:rFonts w:ascii="Arial" w:eastAsia="Times New Roman"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5">
    <w:nsid w:val="4ABC62EE"/>
    <w:multiLevelType w:val="hybridMultilevel"/>
    <w:tmpl w:val="267A7D6A"/>
    <w:lvl w:ilvl="0" w:tplc="46C0B1C6">
      <w:start w:val="1"/>
      <w:numFmt w:val="bullet"/>
      <w:lvlText w:val="-"/>
      <w:lvlJc w:val="left"/>
      <w:pPr>
        <w:tabs>
          <w:tab w:val="num" w:pos="1068"/>
        </w:tabs>
        <w:ind w:left="1068" w:hanging="360"/>
      </w:pPr>
      <w:rPr>
        <w:rFonts w:ascii="Arial" w:eastAsia="Times New Roman" w:hAnsi="Arial" w:cs="Arial" w:hint="default"/>
      </w:rPr>
    </w:lvl>
    <w:lvl w:ilvl="1" w:tplc="041B0003" w:tentative="1">
      <w:start w:val="1"/>
      <w:numFmt w:val="bullet"/>
      <w:lvlText w:val="o"/>
      <w:lvlJc w:val="left"/>
      <w:pPr>
        <w:ind w:left="1297" w:hanging="360"/>
      </w:pPr>
      <w:rPr>
        <w:rFonts w:ascii="Courier New" w:hAnsi="Courier New" w:cs="Courier New" w:hint="default"/>
      </w:rPr>
    </w:lvl>
    <w:lvl w:ilvl="2" w:tplc="041B0005" w:tentative="1">
      <w:start w:val="1"/>
      <w:numFmt w:val="bullet"/>
      <w:lvlText w:val=""/>
      <w:lvlJc w:val="left"/>
      <w:pPr>
        <w:ind w:left="2017" w:hanging="360"/>
      </w:pPr>
      <w:rPr>
        <w:rFonts w:ascii="Wingdings" w:hAnsi="Wingdings" w:hint="default"/>
      </w:rPr>
    </w:lvl>
    <w:lvl w:ilvl="3" w:tplc="041B0001" w:tentative="1">
      <w:start w:val="1"/>
      <w:numFmt w:val="bullet"/>
      <w:lvlText w:val=""/>
      <w:lvlJc w:val="left"/>
      <w:pPr>
        <w:ind w:left="2737" w:hanging="360"/>
      </w:pPr>
      <w:rPr>
        <w:rFonts w:ascii="Symbol" w:hAnsi="Symbol" w:hint="default"/>
      </w:rPr>
    </w:lvl>
    <w:lvl w:ilvl="4" w:tplc="041B0003" w:tentative="1">
      <w:start w:val="1"/>
      <w:numFmt w:val="bullet"/>
      <w:lvlText w:val="o"/>
      <w:lvlJc w:val="left"/>
      <w:pPr>
        <w:ind w:left="3457" w:hanging="360"/>
      </w:pPr>
      <w:rPr>
        <w:rFonts w:ascii="Courier New" w:hAnsi="Courier New" w:cs="Courier New" w:hint="default"/>
      </w:rPr>
    </w:lvl>
    <w:lvl w:ilvl="5" w:tplc="041B0005" w:tentative="1">
      <w:start w:val="1"/>
      <w:numFmt w:val="bullet"/>
      <w:lvlText w:val=""/>
      <w:lvlJc w:val="left"/>
      <w:pPr>
        <w:ind w:left="4177" w:hanging="360"/>
      </w:pPr>
      <w:rPr>
        <w:rFonts w:ascii="Wingdings" w:hAnsi="Wingdings" w:hint="default"/>
      </w:rPr>
    </w:lvl>
    <w:lvl w:ilvl="6" w:tplc="041B0001" w:tentative="1">
      <w:start w:val="1"/>
      <w:numFmt w:val="bullet"/>
      <w:lvlText w:val=""/>
      <w:lvlJc w:val="left"/>
      <w:pPr>
        <w:ind w:left="4897" w:hanging="360"/>
      </w:pPr>
      <w:rPr>
        <w:rFonts w:ascii="Symbol" w:hAnsi="Symbol" w:hint="default"/>
      </w:rPr>
    </w:lvl>
    <w:lvl w:ilvl="7" w:tplc="041B0003" w:tentative="1">
      <w:start w:val="1"/>
      <w:numFmt w:val="bullet"/>
      <w:lvlText w:val="o"/>
      <w:lvlJc w:val="left"/>
      <w:pPr>
        <w:ind w:left="5617" w:hanging="360"/>
      </w:pPr>
      <w:rPr>
        <w:rFonts w:ascii="Courier New" w:hAnsi="Courier New" w:cs="Courier New" w:hint="default"/>
      </w:rPr>
    </w:lvl>
    <w:lvl w:ilvl="8" w:tplc="041B0005" w:tentative="1">
      <w:start w:val="1"/>
      <w:numFmt w:val="bullet"/>
      <w:lvlText w:val=""/>
      <w:lvlJc w:val="left"/>
      <w:pPr>
        <w:ind w:left="6337" w:hanging="360"/>
      </w:pPr>
      <w:rPr>
        <w:rFonts w:ascii="Wingdings" w:hAnsi="Wingdings" w:hint="default"/>
      </w:rPr>
    </w:lvl>
  </w:abstractNum>
  <w:abstractNum w:abstractNumId="36">
    <w:nsid w:val="51544712"/>
    <w:multiLevelType w:val="hybridMultilevel"/>
    <w:tmpl w:val="20723952"/>
    <w:lvl w:ilvl="0" w:tplc="F66C594C">
      <w:start w:val="1"/>
      <w:numFmt w:val="decimal"/>
      <w:lvlText w:val="%1."/>
      <w:lvlJc w:val="left"/>
      <w:pPr>
        <w:ind w:left="1080" w:hanging="360"/>
      </w:pPr>
      <w:rPr>
        <w:rFonts w:hint="default"/>
      </w:rPr>
    </w:lvl>
    <w:lvl w:ilvl="1" w:tplc="041B0019">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37">
    <w:nsid w:val="53082F2C"/>
    <w:multiLevelType w:val="multilevel"/>
    <w:tmpl w:val="A23446D4"/>
    <w:lvl w:ilvl="0">
      <w:start w:val="1"/>
      <w:numFmt w:val="bullet"/>
      <w:pStyle w:val="Odrazka15"/>
      <w:lvlText w:val=""/>
      <w:lvlJc w:val="left"/>
      <w:pPr>
        <w:tabs>
          <w:tab w:val="num" w:pos="1985"/>
        </w:tabs>
        <w:ind w:left="851" w:firstLine="851"/>
      </w:pPr>
      <w:rPr>
        <w:rFonts w:ascii="Symbol" w:hAnsi="Symbol" w:hint="default"/>
      </w:rPr>
    </w:lvl>
    <w:lvl w:ilvl="1" w:tentative="1">
      <w:start w:val="1"/>
      <w:numFmt w:val="bullet"/>
      <w:lvlText w:val="o"/>
      <w:lvlJc w:val="left"/>
      <w:pPr>
        <w:tabs>
          <w:tab w:val="num" w:pos="2291"/>
        </w:tabs>
        <w:ind w:left="2291" w:hanging="360"/>
      </w:pPr>
      <w:rPr>
        <w:rFonts w:ascii="Courier New" w:hAnsi="Courier New" w:hint="default"/>
      </w:rPr>
    </w:lvl>
    <w:lvl w:ilvl="2" w:tentative="1">
      <w:start w:val="1"/>
      <w:numFmt w:val="bullet"/>
      <w:lvlText w:val=""/>
      <w:lvlJc w:val="left"/>
      <w:pPr>
        <w:tabs>
          <w:tab w:val="num" w:pos="3011"/>
        </w:tabs>
        <w:ind w:left="3011" w:hanging="360"/>
      </w:pPr>
      <w:rPr>
        <w:rFonts w:ascii="Wingdings" w:hAnsi="Wingdings" w:hint="default"/>
      </w:rPr>
    </w:lvl>
    <w:lvl w:ilvl="3" w:tentative="1">
      <w:start w:val="1"/>
      <w:numFmt w:val="bullet"/>
      <w:lvlText w:val=""/>
      <w:lvlJc w:val="left"/>
      <w:pPr>
        <w:tabs>
          <w:tab w:val="num" w:pos="3731"/>
        </w:tabs>
        <w:ind w:left="3731" w:hanging="360"/>
      </w:pPr>
      <w:rPr>
        <w:rFonts w:ascii="Symbol" w:hAnsi="Symbol" w:hint="default"/>
      </w:rPr>
    </w:lvl>
    <w:lvl w:ilvl="4" w:tentative="1">
      <w:start w:val="1"/>
      <w:numFmt w:val="bullet"/>
      <w:lvlText w:val="o"/>
      <w:lvlJc w:val="left"/>
      <w:pPr>
        <w:tabs>
          <w:tab w:val="num" w:pos="4451"/>
        </w:tabs>
        <w:ind w:left="4451" w:hanging="360"/>
      </w:pPr>
      <w:rPr>
        <w:rFonts w:ascii="Courier New" w:hAnsi="Courier New" w:hint="default"/>
      </w:rPr>
    </w:lvl>
    <w:lvl w:ilvl="5" w:tentative="1">
      <w:start w:val="1"/>
      <w:numFmt w:val="bullet"/>
      <w:lvlText w:val=""/>
      <w:lvlJc w:val="left"/>
      <w:pPr>
        <w:tabs>
          <w:tab w:val="num" w:pos="5171"/>
        </w:tabs>
        <w:ind w:left="5171" w:hanging="360"/>
      </w:pPr>
      <w:rPr>
        <w:rFonts w:ascii="Wingdings" w:hAnsi="Wingdings" w:hint="default"/>
      </w:rPr>
    </w:lvl>
    <w:lvl w:ilvl="6" w:tentative="1">
      <w:start w:val="1"/>
      <w:numFmt w:val="bullet"/>
      <w:lvlText w:val=""/>
      <w:lvlJc w:val="left"/>
      <w:pPr>
        <w:tabs>
          <w:tab w:val="num" w:pos="5891"/>
        </w:tabs>
        <w:ind w:left="5891" w:hanging="360"/>
      </w:pPr>
      <w:rPr>
        <w:rFonts w:ascii="Symbol" w:hAnsi="Symbol" w:hint="default"/>
      </w:rPr>
    </w:lvl>
    <w:lvl w:ilvl="7" w:tentative="1">
      <w:start w:val="1"/>
      <w:numFmt w:val="bullet"/>
      <w:lvlText w:val="o"/>
      <w:lvlJc w:val="left"/>
      <w:pPr>
        <w:tabs>
          <w:tab w:val="num" w:pos="6611"/>
        </w:tabs>
        <w:ind w:left="6611" w:hanging="360"/>
      </w:pPr>
      <w:rPr>
        <w:rFonts w:ascii="Courier New" w:hAnsi="Courier New" w:hint="default"/>
      </w:rPr>
    </w:lvl>
    <w:lvl w:ilvl="8" w:tentative="1">
      <w:start w:val="1"/>
      <w:numFmt w:val="bullet"/>
      <w:lvlText w:val=""/>
      <w:lvlJc w:val="left"/>
      <w:pPr>
        <w:tabs>
          <w:tab w:val="num" w:pos="7331"/>
        </w:tabs>
        <w:ind w:left="7331" w:hanging="360"/>
      </w:pPr>
      <w:rPr>
        <w:rFonts w:ascii="Wingdings" w:hAnsi="Wingdings" w:hint="default"/>
      </w:rPr>
    </w:lvl>
  </w:abstractNum>
  <w:abstractNum w:abstractNumId="38">
    <w:nsid w:val="55711B0B"/>
    <w:multiLevelType w:val="multilevel"/>
    <w:tmpl w:val="920429D2"/>
    <w:lvl w:ilvl="0">
      <w:start w:val="1"/>
      <w:numFmt w:val="decimal"/>
      <w:lvlText w:val="%1."/>
      <w:lvlJc w:val="left"/>
      <w:pPr>
        <w:ind w:left="1211" w:hanging="360"/>
      </w:pPr>
      <w:rPr>
        <w:rFonts w:hint="default"/>
      </w:rPr>
    </w:lvl>
    <w:lvl w:ilvl="1">
      <w:start w:val="1"/>
      <w:numFmt w:val="decimal"/>
      <w:isLgl/>
      <w:lvlText w:val="%1.%2."/>
      <w:lvlJc w:val="left"/>
      <w:pPr>
        <w:ind w:left="1712" w:hanging="720"/>
      </w:pPr>
      <w:rPr>
        <w:rFonts w:hint="default"/>
      </w:rPr>
    </w:lvl>
    <w:lvl w:ilvl="2">
      <w:start w:val="1"/>
      <w:numFmt w:val="decimal"/>
      <w:isLgl/>
      <w:lvlText w:val="%1.%2.%3."/>
      <w:lvlJc w:val="left"/>
      <w:pPr>
        <w:ind w:left="1712" w:hanging="720"/>
      </w:pPr>
      <w:rPr>
        <w:rFonts w:hint="default"/>
      </w:rPr>
    </w:lvl>
    <w:lvl w:ilvl="3">
      <w:start w:val="1"/>
      <w:numFmt w:val="decimal"/>
      <w:isLgl/>
      <w:lvlText w:val="%1.%2.%3.%4."/>
      <w:lvlJc w:val="left"/>
      <w:pPr>
        <w:ind w:left="2072" w:hanging="1080"/>
      </w:pPr>
      <w:rPr>
        <w:rFonts w:hint="default"/>
      </w:rPr>
    </w:lvl>
    <w:lvl w:ilvl="4">
      <w:start w:val="1"/>
      <w:numFmt w:val="decimal"/>
      <w:isLgl/>
      <w:lvlText w:val="%1.%2.%3.%4.%5."/>
      <w:lvlJc w:val="left"/>
      <w:pPr>
        <w:ind w:left="2072" w:hanging="1080"/>
      </w:pPr>
      <w:rPr>
        <w:rFonts w:hint="default"/>
      </w:rPr>
    </w:lvl>
    <w:lvl w:ilvl="5">
      <w:start w:val="1"/>
      <w:numFmt w:val="decimal"/>
      <w:isLgl/>
      <w:lvlText w:val="%1.%2.%3.%4.%5.%6."/>
      <w:lvlJc w:val="left"/>
      <w:pPr>
        <w:ind w:left="2432" w:hanging="1440"/>
      </w:pPr>
      <w:rPr>
        <w:rFonts w:hint="default"/>
      </w:rPr>
    </w:lvl>
    <w:lvl w:ilvl="6">
      <w:start w:val="1"/>
      <w:numFmt w:val="decimal"/>
      <w:isLgl/>
      <w:lvlText w:val="%1.%2.%3.%4.%5.%6.%7."/>
      <w:lvlJc w:val="left"/>
      <w:pPr>
        <w:ind w:left="2432" w:hanging="1440"/>
      </w:pPr>
      <w:rPr>
        <w:rFonts w:hint="default"/>
      </w:rPr>
    </w:lvl>
    <w:lvl w:ilvl="7">
      <w:start w:val="1"/>
      <w:numFmt w:val="decimal"/>
      <w:isLgl/>
      <w:lvlText w:val="%1.%2.%3.%4.%5.%6.%7.%8."/>
      <w:lvlJc w:val="left"/>
      <w:pPr>
        <w:ind w:left="2792" w:hanging="1800"/>
      </w:pPr>
      <w:rPr>
        <w:rFonts w:hint="default"/>
      </w:rPr>
    </w:lvl>
    <w:lvl w:ilvl="8">
      <w:start w:val="1"/>
      <w:numFmt w:val="decimal"/>
      <w:isLgl/>
      <w:lvlText w:val="%1.%2.%3.%4.%5.%6.%7.%8.%9."/>
      <w:lvlJc w:val="left"/>
      <w:pPr>
        <w:ind w:left="2792" w:hanging="1800"/>
      </w:pPr>
      <w:rPr>
        <w:rFonts w:hint="default"/>
      </w:rPr>
    </w:lvl>
  </w:abstractNum>
  <w:abstractNum w:abstractNumId="39">
    <w:nsid w:val="56A4249A"/>
    <w:multiLevelType w:val="hybridMultilevel"/>
    <w:tmpl w:val="C3CAAEF8"/>
    <w:lvl w:ilvl="0" w:tplc="CB90CF6E">
      <w:start w:val="1"/>
      <w:numFmt w:val="bullet"/>
      <w:lvlText w:val="-"/>
      <w:lvlJc w:val="left"/>
      <w:pPr>
        <w:ind w:left="1352" w:hanging="360"/>
      </w:pPr>
      <w:rPr>
        <w:rFonts w:ascii="Courier New" w:hAnsi="Courier New" w:hint="default"/>
      </w:rPr>
    </w:lvl>
    <w:lvl w:ilvl="1" w:tplc="041B0003" w:tentative="1">
      <w:start w:val="1"/>
      <w:numFmt w:val="bullet"/>
      <w:lvlText w:val="o"/>
      <w:lvlJc w:val="left"/>
      <w:pPr>
        <w:ind w:left="2072" w:hanging="360"/>
      </w:pPr>
      <w:rPr>
        <w:rFonts w:ascii="Courier New" w:hAnsi="Courier New" w:cs="Courier New" w:hint="default"/>
      </w:rPr>
    </w:lvl>
    <w:lvl w:ilvl="2" w:tplc="041B0005" w:tentative="1">
      <w:start w:val="1"/>
      <w:numFmt w:val="bullet"/>
      <w:lvlText w:val=""/>
      <w:lvlJc w:val="left"/>
      <w:pPr>
        <w:ind w:left="2792" w:hanging="360"/>
      </w:pPr>
      <w:rPr>
        <w:rFonts w:ascii="Wingdings" w:hAnsi="Wingdings" w:hint="default"/>
      </w:rPr>
    </w:lvl>
    <w:lvl w:ilvl="3" w:tplc="041B0001" w:tentative="1">
      <w:start w:val="1"/>
      <w:numFmt w:val="bullet"/>
      <w:lvlText w:val=""/>
      <w:lvlJc w:val="left"/>
      <w:pPr>
        <w:ind w:left="3512" w:hanging="360"/>
      </w:pPr>
      <w:rPr>
        <w:rFonts w:ascii="Symbol" w:hAnsi="Symbol" w:hint="default"/>
      </w:rPr>
    </w:lvl>
    <w:lvl w:ilvl="4" w:tplc="041B0003" w:tentative="1">
      <w:start w:val="1"/>
      <w:numFmt w:val="bullet"/>
      <w:lvlText w:val="o"/>
      <w:lvlJc w:val="left"/>
      <w:pPr>
        <w:ind w:left="4232" w:hanging="360"/>
      </w:pPr>
      <w:rPr>
        <w:rFonts w:ascii="Courier New" w:hAnsi="Courier New" w:cs="Courier New" w:hint="default"/>
      </w:rPr>
    </w:lvl>
    <w:lvl w:ilvl="5" w:tplc="041B0005" w:tentative="1">
      <w:start w:val="1"/>
      <w:numFmt w:val="bullet"/>
      <w:lvlText w:val=""/>
      <w:lvlJc w:val="left"/>
      <w:pPr>
        <w:ind w:left="4952" w:hanging="360"/>
      </w:pPr>
      <w:rPr>
        <w:rFonts w:ascii="Wingdings" w:hAnsi="Wingdings" w:hint="default"/>
      </w:rPr>
    </w:lvl>
    <w:lvl w:ilvl="6" w:tplc="041B0001" w:tentative="1">
      <w:start w:val="1"/>
      <w:numFmt w:val="bullet"/>
      <w:lvlText w:val=""/>
      <w:lvlJc w:val="left"/>
      <w:pPr>
        <w:ind w:left="5672" w:hanging="360"/>
      </w:pPr>
      <w:rPr>
        <w:rFonts w:ascii="Symbol" w:hAnsi="Symbol" w:hint="default"/>
      </w:rPr>
    </w:lvl>
    <w:lvl w:ilvl="7" w:tplc="041B0003" w:tentative="1">
      <w:start w:val="1"/>
      <w:numFmt w:val="bullet"/>
      <w:lvlText w:val="o"/>
      <w:lvlJc w:val="left"/>
      <w:pPr>
        <w:ind w:left="6392" w:hanging="360"/>
      </w:pPr>
      <w:rPr>
        <w:rFonts w:ascii="Courier New" w:hAnsi="Courier New" w:cs="Courier New" w:hint="default"/>
      </w:rPr>
    </w:lvl>
    <w:lvl w:ilvl="8" w:tplc="041B0005" w:tentative="1">
      <w:start w:val="1"/>
      <w:numFmt w:val="bullet"/>
      <w:lvlText w:val=""/>
      <w:lvlJc w:val="left"/>
      <w:pPr>
        <w:ind w:left="7112" w:hanging="360"/>
      </w:pPr>
      <w:rPr>
        <w:rFonts w:ascii="Wingdings" w:hAnsi="Wingdings" w:hint="default"/>
      </w:rPr>
    </w:lvl>
  </w:abstractNum>
  <w:abstractNum w:abstractNumId="40">
    <w:nsid w:val="60CE7F0E"/>
    <w:multiLevelType w:val="multilevel"/>
    <w:tmpl w:val="49FEEDEA"/>
    <w:lvl w:ilvl="0">
      <w:start w:val="5"/>
      <w:numFmt w:val="decimal"/>
      <w:pStyle w:val="Znaka"/>
      <w:lvlText w:val="%1"/>
      <w:lvlJc w:val="left"/>
      <w:pPr>
        <w:tabs>
          <w:tab w:val="num" w:pos="390"/>
        </w:tabs>
        <w:ind w:left="390" w:hanging="390"/>
      </w:pPr>
      <w:rPr>
        <w:rFonts w:cs="Times New Roman" w:hint="default"/>
      </w:rPr>
    </w:lvl>
    <w:lvl w:ilvl="1">
      <w:start w:val="1"/>
      <w:numFmt w:val="decimal"/>
      <w:lvlText w:val="%1.%2"/>
      <w:lvlJc w:val="left"/>
      <w:pPr>
        <w:tabs>
          <w:tab w:val="num" w:pos="390"/>
        </w:tabs>
        <w:ind w:left="390" w:hanging="39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41">
    <w:nsid w:val="653905D5"/>
    <w:multiLevelType w:val="hybridMultilevel"/>
    <w:tmpl w:val="614883A8"/>
    <w:lvl w:ilvl="0" w:tplc="CB90CF6E">
      <w:start w:val="1"/>
      <w:numFmt w:val="bullet"/>
      <w:lvlText w:val="-"/>
      <w:lvlJc w:val="left"/>
      <w:pPr>
        <w:ind w:left="720" w:hanging="360"/>
      </w:pPr>
      <w:rPr>
        <w:rFonts w:ascii="Courier New" w:hAnsi="Courier New"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2">
    <w:nsid w:val="68DE4A75"/>
    <w:multiLevelType w:val="hybridMultilevel"/>
    <w:tmpl w:val="40A6AE36"/>
    <w:lvl w:ilvl="0" w:tplc="041B000F">
      <w:start w:val="1"/>
      <w:numFmt w:val="decimal"/>
      <w:lvlText w:val="%1."/>
      <w:lvlJc w:val="left"/>
      <w:pPr>
        <w:ind w:left="1429" w:hanging="360"/>
      </w:pPr>
      <w:rPr>
        <w:rFonts w:hint="default"/>
      </w:rPr>
    </w:lvl>
    <w:lvl w:ilvl="1" w:tplc="041B0017">
      <w:start w:val="1"/>
      <w:numFmt w:val="lowerLetter"/>
      <w:lvlText w:val="%2)"/>
      <w:lvlJc w:val="left"/>
      <w:pPr>
        <w:ind w:left="2148" w:hanging="360"/>
      </w:pPr>
    </w:lvl>
    <w:lvl w:ilvl="2" w:tplc="BCAC81C0">
      <w:start w:val="1"/>
      <w:numFmt w:val="decimal"/>
      <w:lvlText w:val="%3."/>
      <w:lvlJc w:val="left"/>
      <w:pPr>
        <w:ind w:left="3048" w:hanging="360"/>
      </w:pPr>
      <w:rPr>
        <w:rFonts w:hint="default"/>
      </w:rPr>
    </w:lvl>
    <w:lvl w:ilvl="3" w:tplc="041B000F" w:tentative="1">
      <w:start w:val="1"/>
      <w:numFmt w:val="decimal"/>
      <w:lvlText w:val="%4."/>
      <w:lvlJc w:val="left"/>
      <w:pPr>
        <w:ind w:left="3588" w:hanging="360"/>
      </w:pPr>
    </w:lvl>
    <w:lvl w:ilvl="4" w:tplc="041B0019" w:tentative="1">
      <w:start w:val="1"/>
      <w:numFmt w:val="lowerLetter"/>
      <w:lvlText w:val="%5."/>
      <w:lvlJc w:val="left"/>
      <w:pPr>
        <w:ind w:left="4308" w:hanging="360"/>
      </w:pPr>
    </w:lvl>
    <w:lvl w:ilvl="5" w:tplc="041B001B" w:tentative="1">
      <w:start w:val="1"/>
      <w:numFmt w:val="lowerRoman"/>
      <w:lvlText w:val="%6."/>
      <w:lvlJc w:val="right"/>
      <w:pPr>
        <w:ind w:left="5028" w:hanging="180"/>
      </w:pPr>
    </w:lvl>
    <w:lvl w:ilvl="6" w:tplc="041B000F" w:tentative="1">
      <w:start w:val="1"/>
      <w:numFmt w:val="decimal"/>
      <w:lvlText w:val="%7."/>
      <w:lvlJc w:val="left"/>
      <w:pPr>
        <w:ind w:left="5748" w:hanging="360"/>
      </w:pPr>
    </w:lvl>
    <w:lvl w:ilvl="7" w:tplc="041B0019" w:tentative="1">
      <w:start w:val="1"/>
      <w:numFmt w:val="lowerLetter"/>
      <w:lvlText w:val="%8."/>
      <w:lvlJc w:val="left"/>
      <w:pPr>
        <w:ind w:left="6468" w:hanging="360"/>
      </w:pPr>
    </w:lvl>
    <w:lvl w:ilvl="8" w:tplc="041B001B" w:tentative="1">
      <w:start w:val="1"/>
      <w:numFmt w:val="lowerRoman"/>
      <w:lvlText w:val="%9."/>
      <w:lvlJc w:val="right"/>
      <w:pPr>
        <w:ind w:left="7188" w:hanging="180"/>
      </w:pPr>
    </w:lvl>
  </w:abstractNum>
  <w:abstractNum w:abstractNumId="43">
    <w:nsid w:val="6C6A7A66"/>
    <w:multiLevelType w:val="hybridMultilevel"/>
    <w:tmpl w:val="41BADEAE"/>
    <w:lvl w:ilvl="0" w:tplc="3A7AEB78">
      <w:start w:val="1"/>
      <w:numFmt w:val="lowerLetter"/>
      <w:lvlText w:val="%1)"/>
      <w:lvlJc w:val="left"/>
      <w:pPr>
        <w:ind w:left="1350" w:hanging="360"/>
      </w:pPr>
      <w:rPr>
        <w:rFonts w:hint="default"/>
      </w:rPr>
    </w:lvl>
    <w:lvl w:ilvl="1" w:tplc="041B0019" w:tentative="1">
      <w:start w:val="1"/>
      <w:numFmt w:val="lowerLetter"/>
      <w:lvlText w:val="%2."/>
      <w:lvlJc w:val="left"/>
      <w:pPr>
        <w:ind w:left="2070" w:hanging="360"/>
      </w:pPr>
    </w:lvl>
    <w:lvl w:ilvl="2" w:tplc="041B001B" w:tentative="1">
      <w:start w:val="1"/>
      <w:numFmt w:val="lowerRoman"/>
      <w:lvlText w:val="%3."/>
      <w:lvlJc w:val="right"/>
      <w:pPr>
        <w:ind w:left="2790" w:hanging="180"/>
      </w:pPr>
    </w:lvl>
    <w:lvl w:ilvl="3" w:tplc="041B000F" w:tentative="1">
      <w:start w:val="1"/>
      <w:numFmt w:val="decimal"/>
      <w:lvlText w:val="%4."/>
      <w:lvlJc w:val="left"/>
      <w:pPr>
        <w:ind w:left="3510" w:hanging="360"/>
      </w:pPr>
    </w:lvl>
    <w:lvl w:ilvl="4" w:tplc="041B0019" w:tentative="1">
      <w:start w:val="1"/>
      <w:numFmt w:val="lowerLetter"/>
      <w:lvlText w:val="%5."/>
      <w:lvlJc w:val="left"/>
      <w:pPr>
        <w:ind w:left="4230" w:hanging="360"/>
      </w:pPr>
    </w:lvl>
    <w:lvl w:ilvl="5" w:tplc="041B001B" w:tentative="1">
      <w:start w:val="1"/>
      <w:numFmt w:val="lowerRoman"/>
      <w:lvlText w:val="%6."/>
      <w:lvlJc w:val="right"/>
      <w:pPr>
        <w:ind w:left="4950" w:hanging="180"/>
      </w:pPr>
    </w:lvl>
    <w:lvl w:ilvl="6" w:tplc="041B000F" w:tentative="1">
      <w:start w:val="1"/>
      <w:numFmt w:val="decimal"/>
      <w:lvlText w:val="%7."/>
      <w:lvlJc w:val="left"/>
      <w:pPr>
        <w:ind w:left="5670" w:hanging="360"/>
      </w:pPr>
    </w:lvl>
    <w:lvl w:ilvl="7" w:tplc="041B0019" w:tentative="1">
      <w:start w:val="1"/>
      <w:numFmt w:val="lowerLetter"/>
      <w:lvlText w:val="%8."/>
      <w:lvlJc w:val="left"/>
      <w:pPr>
        <w:ind w:left="6390" w:hanging="360"/>
      </w:pPr>
    </w:lvl>
    <w:lvl w:ilvl="8" w:tplc="041B001B" w:tentative="1">
      <w:start w:val="1"/>
      <w:numFmt w:val="lowerRoman"/>
      <w:lvlText w:val="%9."/>
      <w:lvlJc w:val="right"/>
      <w:pPr>
        <w:ind w:left="7110" w:hanging="180"/>
      </w:pPr>
    </w:lvl>
  </w:abstractNum>
  <w:abstractNum w:abstractNumId="44">
    <w:nsid w:val="6D593E35"/>
    <w:multiLevelType w:val="hybridMultilevel"/>
    <w:tmpl w:val="9270415A"/>
    <w:lvl w:ilvl="0" w:tplc="0415000B">
      <w:start w:val="1"/>
      <w:numFmt w:val="bullet"/>
      <w:lvlText w:val=""/>
      <w:lvlJc w:val="left"/>
      <w:pPr>
        <w:ind w:left="1196" w:hanging="360"/>
      </w:pPr>
      <w:rPr>
        <w:rFonts w:ascii="Wingdings" w:hAnsi="Wingdings" w:hint="default"/>
      </w:rPr>
    </w:lvl>
    <w:lvl w:ilvl="1" w:tplc="04150003" w:tentative="1">
      <w:start w:val="1"/>
      <w:numFmt w:val="bullet"/>
      <w:lvlText w:val="o"/>
      <w:lvlJc w:val="left"/>
      <w:pPr>
        <w:ind w:left="1916" w:hanging="360"/>
      </w:pPr>
      <w:rPr>
        <w:rFonts w:ascii="Courier New" w:hAnsi="Courier New" w:cs="Courier New" w:hint="default"/>
      </w:rPr>
    </w:lvl>
    <w:lvl w:ilvl="2" w:tplc="04150005" w:tentative="1">
      <w:start w:val="1"/>
      <w:numFmt w:val="bullet"/>
      <w:lvlText w:val=""/>
      <w:lvlJc w:val="left"/>
      <w:pPr>
        <w:ind w:left="2636" w:hanging="360"/>
      </w:pPr>
      <w:rPr>
        <w:rFonts w:ascii="Wingdings" w:hAnsi="Wingdings" w:hint="default"/>
      </w:rPr>
    </w:lvl>
    <w:lvl w:ilvl="3" w:tplc="04150001" w:tentative="1">
      <w:start w:val="1"/>
      <w:numFmt w:val="bullet"/>
      <w:lvlText w:val=""/>
      <w:lvlJc w:val="left"/>
      <w:pPr>
        <w:ind w:left="3356" w:hanging="360"/>
      </w:pPr>
      <w:rPr>
        <w:rFonts w:ascii="Symbol" w:hAnsi="Symbol" w:hint="default"/>
      </w:rPr>
    </w:lvl>
    <w:lvl w:ilvl="4" w:tplc="04150003" w:tentative="1">
      <w:start w:val="1"/>
      <w:numFmt w:val="bullet"/>
      <w:lvlText w:val="o"/>
      <w:lvlJc w:val="left"/>
      <w:pPr>
        <w:ind w:left="4076" w:hanging="360"/>
      </w:pPr>
      <w:rPr>
        <w:rFonts w:ascii="Courier New" w:hAnsi="Courier New" w:cs="Courier New" w:hint="default"/>
      </w:rPr>
    </w:lvl>
    <w:lvl w:ilvl="5" w:tplc="04150005" w:tentative="1">
      <w:start w:val="1"/>
      <w:numFmt w:val="bullet"/>
      <w:lvlText w:val=""/>
      <w:lvlJc w:val="left"/>
      <w:pPr>
        <w:ind w:left="4796" w:hanging="360"/>
      </w:pPr>
      <w:rPr>
        <w:rFonts w:ascii="Wingdings" w:hAnsi="Wingdings" w:hint="default"/>
      </w:rPr>
    </w:lvl>
    <w:lvl w:ilvl="6" w:tplc="04150001" w:tentative="1">
      <w:start w:val="1"/>
      <w:numFmt w:val="bullet"/>
      <w:lvlText w:val=""/>
      <w:lvlJc w:val="left"/>
      <w:pPr>
        <w:ind w:left="5516" w:hanging="360"/>
      </w:pPr>
      <w:rPr>
        <w:rFonts w:ascii="Symbol" w:hAnsi="Symbol" w:hint="default"/>
      </w:rPr>
    </w:lvl>
    <w:lvl w:ilvl="7" w:tplc="04150003" w:tentative="1">
      <w:start w:val="1"/>
      <w:numFmt w:val="bullet"/>
      <w:lvlText w:val="o"/>
      <w:lvlJc w:val="left"/>
      <w:pPr>
        <w:ind w:left="6236" w:hanging="360"/>
      </w:pPr>
      <w:rPr>
        <w:rFonts w:ascii="Courier New" w:hAnsi="Courier New" w:cs="Courier New" w:hint="default"/>
      </w:rPr>
    </w:lvl>
    <w:lvl w:ilvl="8" w:tplc="04150005" w:tentative="1">
      <w:start w:val="1"/>
      <w:numFmt w:val="bullet"/>
      <w:lvlText w:val=""/>
      <w:lvlJc w:val="left"/>
      <w:pPr>
        <w:ind w:left="6956" w:hanging="360"/>
      </w:pPr>
      <w:rPr>
        <w:rFonts w:ascii="Wingdings" w:hAnsi="Wingdings" w:hint="default"/>
      </w:rPr>
    </w:lvl>
  </w:abstractNum>
  <w:abstractNum w:abstractNumId="45">
    <w:nsid w:val="780C2CB5"/>
    <w:multiLevelType w:val="hybridMultilevel"/>
    <w:tmpl w:val="9E048FA8"/>
    <w:lvl w:ilvl="0" w:tplc="B5FABA0A">
      <w:start w:val="2"/>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6">
    <w:nsid w:val="7AB95C4F"/>
    <w:multiLevelType w:val="hybridMultilevel"/>
    <w:tmpl w:val="7AE41E70"/>
    <w:name w:val="WW8Num63"/>
    <w:lvl w:ilvl="0" w:tplc="BFB0632A">
      <w:numFmt w:val="bullet"/>
      <w:lvlText w:val="-"/>
      <w:lvlJc w:val="left"/>
      <w:pPr>
        <w:ind w:left="720" w:hanging="360"/>
      </w:pPr>
      <w:rPr>
        <w:rFonts w:ascii="Times New Roman" w:eastAsia="Times New Roman" w:hAnsi="Times New Roman"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num w:numId="1">
    <w:abstractNumId w:val="29"/>
  </w:num>
  <w:num w:numId="2">
    <w:abstractNumId w:val="40"/>
  </w:num>
  <w:num w:numId="3">
    <w:abstractNumId w:val="8"/>
  </w:num>
  <w:num w:numId="4">
    <w:abstractNumId w:val="37"/>
  </w:num>
  <w:num w:numId="5">
    <w:abstractNumId w:val="2"/>
  </w:num>
  <w:num w:numId="6">
    <w:abstractNumId w:val="43"/>
  </w:num>
  <w:num w:numId="7">
    <w:abstractNumId w:val="38"/>
  </w:num>
  <w:num w:numId="8">
    <w:abstractNumId w:val="33"/>
  </w:num>
  <w:num w:numId="9">
    <w:abstractNumId w:val="11"/>
  </w:num>
  <w:num w:numId="10">
    <w:abstractNumId w:val="15"/>
  </w:num>
  <w:num w:numId="11">
    <w:abstractNumId w:val="10"/>
  </w:num>
  <w:num w:numId="12">
    <w:abstractNumId w:val="14"/>
  </w:num>
  <w:num w:numId="13">
    <w:abstractNumId w:val="23"/>
  </w:num>
  <w:num w:numId="14">
    <w:abstractNumId w:val="36"/>
  </w:num>
  <w:num w:numId="15">
    <w:abstractNumId w:val="22"/>
  </w:num>
  <w:num w:numId="16">
    <w:abstractNumId w:val="12"/>
  </w:num>
  <w:num w:numId="17">
    <w:abstractNumId w:val="24"/>
  </w:num>
  <w:num w:numId="18">
    <w:abstractNumId w:val="31"/>
  </w:num>
  <w:num w:numId="19">
    <w:abstractNumId w:val="35"/>
  </w:num>
  <w:num w:numId="20">
    <w:abstractNumId w:val="42"/>
  </w:num>
  <w:num w:numId="21">
    <w:abstractNumId w:val="13"/>
  </w:num>
  <w:num w:numId="22">
    <w:abstractNumId w:val="34"/>
  </w:num>
  <w:num w:numId="23">
    <w:abstractNumId w:val="16"/>
  </w:num>
  <w:num w:numId="24">
    <w:abstractNumId w:val="32"/>
  </w:num>
  <w:num w:numId="25">
    <w:abstractNumId w:val="19"/>
  </w:num>
  <w:num w:numId="26">
    <w:abstractNumId w:val="9"/>
  </w:num>
  <w:num w:numId="27">
    <w:abstractNumId w:val="41"/>
  </w:num>
  <w:num w:numId="28">
    <w:abstractNumId w:val="26"/>
  </w:num>
  <w:num w:numId="29">
    <w:abstractNumId w:val="21"/>
  </w:num>
  <w:num w:numId="30">
    <w:abstractNumId w:val="7"/>
  </w:num>
  <w:num w:numId="31">
    <w:abstractNumId w:val="6"/>
  </w:num>
  <w:num w:numId="32">
    <w:abstractNumId w:val="5"/>
  </w:num>
  <w:num w:numId="33">
    <w:abstractNumId w:val="4"/>
  </w:num>
  <w:num w:numId="34">
    <w:abstractNumId w:val="44"/>
  </w:num>
  <w:num w:numId="35">
    <w:abstractNumId w:val="25"/>
  </w:num>
  <w:num w:numId="36">
    <w:abstractNumId w:val="28"/>
  </w:num>
  <w:num w:numId="37">
    <w:abstractNumId w:val="27"/>
  </w:num>
  <w:num w:numId="38">
    <w:abstractNumId w:val="17"/>
  </w:num>
  <w:num w:numId="39">
    <w:abstractNumId w:val="18"/>
  </w:num>
  <w:num w:numId="40">
    <w:abstractNumId w:val="39"/>
  </w:num>
  <w:num w:numId="41">
    <w:abstractNumId w:val="0"/>
  </w:num>
  <w:num w:numId="42">
    <w:abstractNumId w:val="45"/>
  </w:num>
  <w:num w:numId="43">
    <w:abstractNumId w:val="20"/>
  </w:num>
  <w:num w:numId="44">
    <w:abstractNumId w:val="3"/>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GrammaticalErrors/>
  <w:doNotTrackFormatting/>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2D76"/>
    <w:rsid w:val="0000086D"/>
    <w:rsid w:val="0000099F"/>
    <w:rsid w:val="00000C5F"/>
    <w:rsid w:val="00000E23"/>
    <w:rsid w:val="00001900"/>
    <w:rsid w:val="000025FC"/>
    <w:rsid w:val="00003535"/>
    <w:rsid w:val="00003A75"/>
    <w:rsid w:val="00003AF7"/>
    <w:rsid w:val="00003D9D"/>
    <w:rsid w:val="000044C0"/>
    <w:rsid w:val="00004DE9"/>
    <w:rsid w:val="00005553"/>
    <w:rsid w:val="00005737"/>
    <w:rsid w:val="0000583F"/>
    <w:rsid w:val="00005CA8"/>
    <w:rsid w:val="00006427"/>
    <w:rsid w:val="000103E0"/>
    <w:rsid w:val="0001064C"/>
    <w:rsid w:val="0001087D"/>
    <w:rsid w:val="00010A10"/>
    <w:rsid w:val="00010AA8"/>
    <w:rsid w:val="00010ED4"/>
    <w:rsid w:val="000110B1"/>
    <w:rsid w:val="000110E3"/>
    <w:rsid w:val="00011402"/>
    <w:rsid w:val="0001294A"/>
    <w:rsid w:val="00013040"/>
    <w:rsid w:val="00013140"/>
    <w:rsid w:val="000133A2"/>
    <w:rsid w:val="00014748"/>
    <w:rsid w:val="000147ED"/>
    <w:rsid w:val="0001491B"/>
    <w:rsid w:val="00014A01"/>
    <w:rsid w:val="0001613F"/>
    <w:rsid w:val="00016996"/>
    <w:rsid w:val="00017542"/>
    <w:rsid w:val="000177C3"/>
    <w:rsid w:val="000177E1"/>
    <w:rsid w:val="0001786E"/>
    <w:rsid w:val="00017C29"/>
    <w:rsid w:val="00020476"/>
    <w:rsid w:val="000209BE"/>
    <w:rsid w:val="0002252C"/>
    <w:rsid w:val="00022731"/>
    <w:rsid w:val="00022ED9"/>
    <w:rsid w:val="00023156"/>
    <w:rsid w:val="00023B86"/>
    <w:rsid w:val="000240A2"/>
    <w:rsid w:val="00024296"/>
    <w:rsid w:val="00024944"/>
    <w:rsid w:val="00024B34"/>
    <w:rsid w:val="00024B7E"/>
    <w:rsid w:val="00024BE3"/>
    <w:rsid w:val="00025222"/>
    <w:rsid w:val="000264E2"/>
    <w:rsid w:val="0002688B"/>
    <w:rsid w:val="00026989"/>
    <w:rsid w:val="00026EB8"/>
    <w:rsid w:val="0002741E"/>
    <w:rsid w:val="0002783E"/>
    <w:rsid w:val="0003081D"/>
    <w:rsid w:val="000310B1"/>
    <w:rsid w:val="00031B99"/>
    <w:rsid w:val="00032848"/>
    <w:rsid w:val="00032B37"/>
    <w:rsid w:val="00032FB8"/>
    <w:rsid w:val="0003329A"/>
    <w:rsid w:val="0003394C"/>
    <w:rsid w:val="00033B8E"/>
    <w:rsid w:val="00034036"/>
    <w:rsid w:val="00035C05"/>
    <w:rsid w:val="00036246"/>
    <w:rsid w:val="0003666D"/>
    <w:rsid w:val="00036B47"/>
    <w:rsid w:val="00037D9B"/>
    <w:rsid w:val="00040074"/>
    <w:rsid w:val="0004055D"/>
    <w:rsid w:val="00040AFD"/>
    <w:rsid w:val="00040E64"/>
    <w:rsid w:val="00040F3E"/>
    <w:rsid w:val="00041399"/>
    <w:rsid w:val="000414BF"/>
    <w:rsid w:val="00041C85"/>
    <w:rsid w:val="0004236E"/>
    <w:rsid w:val="0004287D"/>
    <w:rsid w:val="00042A30"/>
    <w:rsid w:val="00042DA7"/>
    <w:rsid w:val="000431E7"/>
    <w:rsid w:val="00043739"/>
    <w:rsid w:val="000437EE"/>
    <w:rsid w:val="00043CDB"/>
    <w:rsid w:val="0004405C"/>
    <w:rsid w:val="0004487C"/>
    <w:rsid w:val="000449DC"/>
    <w:rsid w:val="000450C6"/>
    <w:rsid w:val="00045C25"/>
    <w:rsid w:val="00047326"/>
    <w:rsid w:val="00047AF2"/>
    <w:rsid w:val="00047D8F"/>
    <w:rsid w:val="000500E3"/>
    <w:rsid w:val="00050E8A"/>
    <w:rsid w:val="000514EE"/>
    <w:rsid w:val="0005198F"/>
    <w:rsid w:val="00051ADF"/>
    <w:rsid w:val="00051C6C"/>
    <w:rsid w:val="00051E5D"/>
    <w:rsid w:val="0005218C"/>
    <w:rsid w:val="00052408"/>
    <w:rsid w:val="00052459"/>
    <w:rsid w:val="0005294F"/>
    <w:rsid w:val="00052B28"/>
    <w:rsid w:val="0005319E"/>
    <w:rsid w:val="000546BC"/>
    <w:rsid w:val="0005477E"/>
    <w:rsid w:val="000549B6"/>
    <w:rsid w:val="00054A93"/>
    <w:rsid w:val="00054D2E"/>
    <w:rsid w:val="00055452"/>
    <w:rsid w:val="0005580C"/>
    <w:rsid w:val="00055F66"/>
    <w:rsid w:val="000563BB"/>
    <w:rsid w:val="00056B35"/>
    <w:rsid w:val="00056B54"/>
    <w:rsid w:val="00056F2A"/>
    <w:rsid w:val="000572C2"/>
    <w:rsid w:val="000576B4"/>
    <w:rsid w:val="00060080"/>
    <w:rsid w:val="0006032D"/>
    <w:rsid w:val="000606C9"/>
    <w:rsid w:val="0006071F"/>
    <w:rsid w:val="00061E25"/>
    <w:rsid w:val="0006212E"/>
    <w:rsid w:val="000622E5"/>
    <w:rsid w:val="00063FC3"/>
    <w:rsid w:val="000651E8"/>
    <w:rsid w:val="000653FC"/>
    <w:rsid w:val="00065B66"/>
    <w:rsid w:val="000663F2"/>
    <w:rsid w:val="00066DB4"/>
    <w:rsid w:val="00070105"/>
    <w:rsid w:val="000702A9"/>
    <w:rsid w:val="00070423"/>
    <w:rsid w:val="000708E6"/>
    <w:rsid w:val="000711D8"/>
    <w:rsid w:val="00071922"/>
    <w:rsid w:val="00071A60"/>
    <w:rsid w:val="00071C34"/>
    <w:rsid w:val="0007234E"/>
    <w:rsid w:val="00072B09"/>
    <w:rsid w:val="00072C9B"/>
    <w:rsid w:val="00073036"/>
    <w:rsid w:val="0007324E"/>
    <w:rsid w:val="000738F6"/>
    <w:rsid w:val="00073C8C"/>
    <w:rsid w:val="00073CDD"/>
    <w:rsid w:val="00074014"/>
    <w:rsid w:val="0007408F"/>
    <w:rsid w:val="000741B0"/>
    <w:rsid w:val="00074268"/>
    <w:rsid w:val="00074D11"/>
    <w:rsid w:val="00074FBA"/>
    <w:rsid w:val="0007560E"/>
    <w:rsid w:val="0007561D"/>
    <w:rsid w:val="00076000"/>
    <w:rsid w:val="00076395"/>
    <w:rsid w:val="00076572"/>
    <w:rsid w:val="00076F7D"/>
    <w:rsid w:val="00077AA0"/>
    <w:rsid w:val="00077B51"/>
    <w:rsid w:val="00077E57"/>
    <w:rsid w:val="00080E76"/>
    <w:rsid w:val="0008174D"/>
    <w:rsid w:val="00081DE1"/>
    <w:rsid w:val="000824E8"/>
    <w:rsid w:val="00082703"/>
    <w:rsid w:val="0008274D"/>
    <w:rsid w:val="00082B30"/>
    <w:rsid w:val="00083101"/>
    <w:rsid w:val="0008361C"/>
    <w:rsid w:val="00083B5D"/>
    <w:rsid w:val="00083FBB"/>
    <w:rsid w:val="0008428E"/>
    <w:rsid w:val="00084F2E"/>
    <w:rsid w:val="000858D4"/>
    <w:rsid w:val="00085BD3"/>
    <w:rsid w:val="00085C44"/>
    <w:rsid w:val="00085D75"/>
    <w:rsid w:val="00087386"/>
    <w:rsid w:val="00087CE1"/>
    <w:rsid w:val="00087DCF"/>
    <w:rsid w:val="00087E12"/>
    <w:rsid w:val="00090246"/>
    <w:rsid w:val="000906BE"/>
    <w:rsid w:val="0009086D"/>
    <w:rsid w:val="000914B1"/>
    <w:rsid w:val="00091B80"/>
    <w:rsid w:val="000920F4"/>
    <w:rsid w:val="00092677"/>
    <w:rsid w:val="000926AD"/>
    <w:rsid w:val="000936EA"/>
    <w:rsid w:val="00093737"/>
    <w:rsid w:val="00094190"/>
    <w:rsid w:val="0009452A"/>
    <w:rsid w:val="000948CD"/>
    <w:rsid w:val="00094A05"/>
    <w:rsid w:val="00095247"/>
    <w:rsid w:val="00096683"/>
    <w:rsid w:val="00096AE4"/>
    <w:rsid w:val="00096C52"/>
    <w:rsid w:val="00096DDA"/>
    <w:rsid w:val="00096E84"/>
    <w:rsid w:val="000976B1"/>
    <w:rsid w:val="000977A4"/>
    <w:rsid w:val="0009787A"/>
    <w:rsid w:val="00097C68"/>
    <w:rsid w:val="00097D5E"/>
    <w:rsid w:val="000A007D"/>
    <w:rsid w:val="000A0236"/>
    <w:rsid w:val="000A04F2"/>
    <w:rsid w:val="000A0651"/>
    <w:rsid w:val="000A0D1C"/>
    <w:rsid w:val="000A12BB"/>
    <w:rsid w:val="000A214F"/>
    <w:rsid w:val="000A237B"/>
    <w:rsid w:val="000A29EA"/>
    <w:rsid w:val="000A334A"/>
    <w:rsid w:val="000A406F"/>
    <w:rsid w:val="000A4771"/>
    <w:rsid w:val="000A484F"/>
    <w:rsid w:val="000A49AB"/>
    <w:rsid w:val="000A4BD9"/>
    <w:rsid w:val="000A4E23"/>
    <w:rsid w:val="000A4E70"/>
    <w:rsid w:val="000A4F45"/>
    <w:rsid w:val="000A50BC"/>
    <w:rsid w:val="000A55CF"/>
    <w:rsid w:val="000A569B"/>
    <w:rsid w:val="000A614E"/>
    <w:rsid w:val="000A63D1"/>
    <w:rsid w:val="000A64F0"/>
    <w:rsid w:val="000A65C0"/>
    <w:rsid w:val="000A6B5A"/>
    <w:rsid w:val="000A6FDC"/>
    <w:rsid w:val="000A720A"/>
    <w:rsid w:val="000A77C1"/>
    <w:rsid w:val="000B0AE6"/>
    <w:rsid w:val="000B1152"/>
    <w:rsid w:val="000B122E"/>
    <w:rsid w:val="000B126D"/>
    <w:rsid w:val="000B1327"/>
    <w:rsid w:val="000B1768"/>
    <w:rsid w:val="000B1828"/>
    <w:rsid w:val="000B1B49"/>
    <w:rsid w:val="000B217C"/>
    <w:rsid w:val="000B2520"/>
    <w:rsid w:val="000B374D"/>
    <w:rsid w:val="000B396C"/>
    <w:rsid w:val="000B3985"/>
    <w:rsid w:val="000B3D4D"/>
    <w:rsid w:val="000B3F1E"/>
    <w:rsid w:val="000B43C2"/>
    <w:rsid w:val="000B4C72"/>
    <w:rsid w:val="000B53A4"/>
    <w:rsid w:val="000B553D"/>
    <w:rsid w:val="000B5DB2"/>
    <w:rsid w:val="000B62BB"/>
    <w:rsid w:val="000B6A62"/>
    <w:rsid w:val="000B6D9B"/>
    <w:rsid w:val="000B6ED7"/>
    <w:rsid w:val="000B7393"/>
    <w:rsid w:val="000B786D"/>
    <w:rsid w:val="000B7BCD"/>
    <w:rsid w:val="000C0102"/>
    <w:rsid w:val="000C05DB"/>
    <w:rsid w:val="000C0A7E"/>
    <w:rsid w:val="000C0EAA"/>
    <w:rsid w:val="000C104D"/>
    <w:rsid w:val="000C11A3"/>
    <w:rsid w:val="000C15FC"/>
    <w:rsid w:val="000C1C55"/>
    <w:rsid w:val="000C1EBA"/>
    <w:rsid w:val="000C237F"/>
    <w:rsid w:val="000C2F52"/>
    <w:rsid w:val="000C315A"/>
    <w:rsid w:val="000C31EE"/>
    <w:rsid w:val="000C39AB"/>
    <w:rsid w:val="000C3B75"/>
    <w:rsid w:val="000C3C64"/>
    <w:rsid w:val="000C3E2B"/>
    <w:rsid w:val="000C47D2"/>
    <w:rsid w:val="000C515A"/>
    <w:rsid w:val="000C5162"/>
    <w:rsid w:val="000C5BB0"/>
    <w:rsid w:val="000C5F34"/>
    <w:rsid w:val="000C5F69"/>
    <w:rsid w:val="000C65A3"/>
    <w:rsid w:val="000C794A"/>
    <w:rsid w:val="000C7C9D"/>
    <w:rsid w:val="000C7D4F"/>
    <w:rsid w:val="000D0C9A"/>
    <w:rsid w:val="000D1190"/>
    <w:rsid w:val="000D1253"/>
    <w:rsid w:val="000D1584"/>
    <w:rsid w:val="000D1B05"/>
    <w:rsid w:val="000D1C97"/>
    <w:rsid w:val="000D1D3B"/>
    <w:rsid w:val="000D1DD9"/>
    <w:rsid w:val="000D207E"/>
    <w:rsid w:val="000D2630"/>
    <w:rsid w:val="000D2975"/>
    <w:rsid w:val="000D2CC3"/>
    <w:rsid w:val="000D30ED"/>
    <w:rsid w:val="000D3208"/>
    <w:rsid w:val="000D3285"/>
    <w:rsid w:val="000D36B7"/>
    <w:rsid w:val="000D4429"/>
    <w:rsid w:val="000D4500"/>
    <w:rsid w:val="000D5DF1"/>
    <w:rsid w:val="000D5F55"/>
    <w:rsid w:val="000D673C"/>
    <w:rsid w:val="000D696B"/>
    <w:rsid w:val="000D6A68"/>
    <w:rsid w:val="000D6C26"/>
    <w:rsid w:val="000D7882"/>
    <w:rsid w:val="000D7D34"/>
    <w:rsid w:val="000D7DB3"/>
    <w:rsid w:val="000E022D"/>
    <w:rsid w:val="000E07BB"/>
    <w:rsid w:val="000E0A24"/>
    <w:rsid w:val="000E11DB"/>
    <w:rsid w:val="000E156B"/>
    <w:rsid w:val="000E167A"/>
    <w:rsid w:val="000E18CF"/>
    <w:rsid w:val="000E1BCE"/>
    <w:rsid w:val="000E1D70"/>
    <w:rsid w:val="000E2666"/>
    <w:rsid w:val="000E3001"/>
    <w:rsid w:val="000E4354"/>
    <w:rsid w:val="000E46EC"/>
    <w:rsid w:val="000E480A"/>
    <w:rsid w:val="000E4B52"/>
    <w:rsid w:val="000E4D26"/>
    <w:rsid w:val="000E4E61"/>
    <w:rsid w:val="000E597B"/>
    <w:rsid w:val="000E59DB"/>
    <w:rsid w:val="000E5A28"/>
    <w:rsid w:val="000E5EDC"/>
    <w:rsid w:val="000E60BF"/>
    <w:rsid w:val="000E63A4"/>
    <w:rsid w:val="000E6430"/>
    <w:rsid w:val="000E649F"/>
    <w:rsid w:val="000F014D"/>
    <w:rsid w:val="000F0257"/>
    <w:rsid w:val="000F0347"/>
    <w:rsid w:val="000F1EF7"/>
    <w:rsid w:val="000F2512"/>
    <w:rsid w:val="000F252F"/>
    <w:rsid w:val="000F2878"/>
    <w:rsid w:val="000F2C00"/>
    <w:rsid w:val="000F2D35"/>
    <w:rsid w:val="000F3759"/>
    <w:rsid w:val="000F390C"/>
    <w:rsid w:val="000F3D35"/>
    <w:rsid w:val="000F443F"/>
    <w:rsid w:val="000F4AD9"/>
    <w:rsid w:val="000F4C1B"/>
    <w:rsid w:val="000F50A1"/>
    <w:rsid w:val="000F589D"/>
    <w:rsid w:val="000F5FDE"/>
    <w:rsid w:val="000F61DA"/>
    <w:rsid w:val="000F61F3"/>
    <w:rsid w:val="000F64F8"/>
    <w:rsid w:val="000F66E4"/>
    <w:rsid w:val="000F72DE"/>
    <w:rsid w:val="000F7774"/>
    <w:rsid w:val="000F7791"/>
    <w:rsid w:val="000F781E"/>
    <w:rsid w:val="001003B5"/>
    <w:rsid w:val="00100DDE"/>
    <w:rsid w:val="00102283"/>
    <w:rsid w:val="0010229C"/>
    <w:rsid w:val="001039B7"/>
    <w:rsid w:val="00103A5C"/>
    <w:rsid w:val="00103A9C"/>
    <w:rsid w:val="00103C3E"/>
    <w:rsid w:val="00104447"/>
    <w:rsid w:val="0010472D"/>
    <w:rsid w:val="00104952"/>
    <w:rsid w:val="00104B1B"/>
    <w:rsid w:val="00104E8D"/>
    <w:rsid w:val="00105435"/>
    <w:rsid w:val="001055E2"/>
    <w:rsid w:val="00105ACB"/>
    <w:rsid w:val="001061B9"/>
    <w:rsid w:val="001061FB"/>
    <w:rsid w:val="00106AD8"/>
    <w:rsid w:val="001072D9"/>
    <w:rsid w:val="001074FA"/>
    <w:rsid w:val="0010768B"/>
    <w:rsid w:val="00107A85"/>
    <w:rsid w:val="00107A91"/>
    <w:rsid w:val="00107D73"/>
    <w:rsid w:val="001101D6"/>
    <w:rsid w:val="00110C17"/>
    <w:rsid w:val="0011111A"/>
    <w:rsid w:val="00111A58"/>
    <w:rsid w:val="00111DE7"/>
    <w:rsid w:val="00112175"/>
    <w:rsid w:val="00112178"/>
    <w:rsid w:val="001124F7"/>
    <w:rsid w:val="001128EE"/>
    <w:rsid w:val="00112A0A"/>
    <w:rsid w:val="00112B85"/>
    <w:rsid w:val="001133F2"/>
    <w:rsid w:val="00113567"/>
    <w:rsid w:val="00113836"/>
    <w:rsid w:val="00114150"/>
    <w:rsid w:val="001148A7"/>
    <w:rsid w:val="00114CFA"/>
    <w:rsid w:val="00115210"/>
    <w:rsid w:val="00115B57"/>
    <w:rsid w:val="00115D2E"/>
    <w:rsid w:val="001168A1"/>
    <w:rsid w:val="00116A32"/>
    <w:rsid w:val="001171C0"/>
    <w:rsid w:val="001178CC"/>
    <w:rsid w:val="00117E17"/>
    <w:rsid w:val="001202AA"/>
    <w:rsid w:val="001213C2"/>
    <w:rsid w:val="00121585"/>
    <w:rsid w:val="00121793"/>
    <w:rsid w:val="00121F37"/>
    <w:rsid w:val="0012219F"/>
    <w:rsid w:val="0012258F"/>
    <w:rsid w:val="001226EA"/>
    <w:rsid w:val="00122F0D"/>
    <w:rsid w:val="00122F69"/>
    <w:rsid w:val="0012305B"/>
    <w:rsid w:val="00123164"/>
    <w:rsid w:val="001231F2"/>
    <w:rsid w:val="001235E4"/>
    <w:rsid w:val="00123F8A"/>
    <w:rsid w:val="0012442E"/>
    <w:rsid w:val="0012486A"/>
    <w:rsid w:val="00124BA5"/>
    <w:rsid w:val="00124E14"/>
    <w:rsid w:val="00124F48"/>
    <w:rsid w:val="001251C2"/>
    <w:rsid w:val="0012525A"/>
    <w:rsid w:val="00125758"/>
    <w:rsid w:val="001257AA"/>
    <w:rsid w:val="00125D12"/>
    <w:rsid w:val="00125E2A"/>
    <w:rsid w:val="00125EC6"/>
    <w:rsid w:val="00126191"/>
    <w:rsid w:val="00126617"/>
    <w:rsid w:val="0012681E"/>
    <w:rsid w:val="00126DF1"/>
    <w:rsid w:val="00126F92"/>
    <w:rsid w:val="00127034"/>
    <w:rsid w:val="001275D9"/>
    <w:rsid w:val="001276A1"/>
    <w:rsid w:val="00127927"/>
    <w:rsid w:val="001303F5"/>
    <w:rsid w:val="001306AD"/>
    <w:rsid w:val="00130BE3"/>
    <w:rsid w:val="0013109A"/>
    <w:rsid w:val="00131422"/>
    <w:rsid w:val="0013153E"/>
    <w:rsid w:val="00131BCF"/>
    <w:rsid w:val="00132FE7"/>
    <w:rsid w:val="001332D2"/>
    <w:rsid w:val="00133741"/>
    <w:rsid w:val="00133F4F"/>
    <w:rsid w:val="00134119"/>
    <w:rsid w:val="001345B9"/>
    <w:rsid w:val="00134700"/>
    <w:rsid w:val="0013480E"/>
    <w:rsid w:val="00134BC0"/>
    <w:rsid w:val="001355CC"/>
    <w:rsid w:val="00135765"/>
    <w:rsid w:val="00135809"/>
    <w:rsid w:val="00135D63"/>
    <w:rsid w:val="00135DE3"/>
    <w:rsid w:val="00135E47"/>
    <w:rsid w:val="00135FDC"/>
    <w:rsid w:val="00137AC6"/>
    <w:rsid w:val="00137D45"/>
    <w:rsid w:val="00137D7C"/>
    <w:rsid w:val="001402D1"/>
    <w:rsid w:val="00140438"/>
    <w:rsid w:val="0014065C"/>
    <w:rsid w:val="00140B8E"/>
    <w:rsid w:val="0014165D"/>
    <w:rsid w:val="00141CAC"/>
    <w:rsid w:val="0014227A"/>
    <w:rsid w:val="00142A41"/>
    <w:rsid w:val="00142AB2"/>
    <w:rsid w:val="00142CA7"/>
    <w:rsid w:val="00143304"/>
    <w:rsid w:val="00143D10"/>
    <w:rsid w:val="00143EEA"/>
    <w:rsid w:val="00144855"/>
    <w:rsid w:val="00144D0D"/>
    <w:rsid w:val="00145B65"/>
    <w:rsid w:val="0014618F"/>
    <w:rsid w:val="0014657D"/>
    <w:rsid w:val="00146707"/>
    <w:rsid w:val="00146D29"/>
    <w:rsid w:val="00146E81"/>
    <w:rsid w:val="00147466"/>
    <w:rsid w:val="00147750"/>
    <w:rsid w:val="00151285"/>
    <w:rsid w:val="00151D6B"/>
    <w:rsid w:val="0015205D"/>
    <w:rsid w:val="001520E5"/>
    <w:rsid w:val="00152222"/>
    <w:rsid w:val="001536C7"/>
    <w:rsid w:val="00153934"/>
    <w:rsid w:val="00153B08"/>
    <w:rsid w:val="001540BA"/>
    <w:rsid w:val="00154594"/>
    <w:rsid w:val="00154E9D"/>
    <w:rsid w:val="00154F58"/>
    <w:rsid w:val="00155229"/>
    <w:rsid w:val="00155575"/>
    <w:rsid w:val="001556A1"/>
    <w:rsid w:val="0015571D"/>
    <w:rsid w:val="00155ABA"/>
    <w:rsid w:val="00155E6B"/>
    <w:rsid w:val="00155E89"/>
    <w:rsid w:val="0015604D"/>
    <w:rsid w:val="0015693C"/>
    <w:rsid w:val="00156B83"/>
    <w:rsid w:val="00156BF2"/>
    <w:rsid w:val="00156C52"/>
    <w:rsid w:val="0015723B"/>
    <w:rsid w:val="0015772C"/>
    <w:rsid w:val="00157A51"/>
    <w:rsid w:val="00157F4F"/>
    <w:rsid w:val="001601FB"/>
    <w:rsid w:val="0016020E"/>
    <w:rsid w:val="0016056A"/>
    <w:rsid w:val="001605D1"/>
    <w:rsid w:val="0016096A"/>
    <w:rsid w:val="00160ABF"/>
    <w:rsid w:val="00160DBB"/>
    <w:rsid w:val="00161B10"/>
    <w:rsid w:val="00161CE6"/>
    <w:rsid w:val="00161E12"/>
    <w:rsid w:val="00161EA6"/>
    <w:rsid w:val="00162504"/>
    <w:rsid w:val="00162A3F"/>
    <w:rsid w:val="00163439"/>
    <w:rsid w:val="0016363E"/>
    <w:rsid w:val="001636CE"/>
    <w:rsid w:val="00163955"/>
    <w:rsid w:val="00163B97"/>
    <w:rsid w:val="001647CE"/>
    <w:rsid w:val="00164A45"/>
    <w:rsid w:val="001653E0"/>
    <w:rsid w:val="00165C54"/>
    <w:rsid w:val="001661BF"/>
    <w:rsid w:val="0016739F"/>
    <w:rsid w:val="001676F2"/>
    <w:rsid w:val="00167AA6"/>
    <w:rsid w:val="00167BF5"/>
    <w:rsid w:val="00167C16"/>
    <w:rsid w:val="00167E04"/>
    <w:rsid w:val="00170852"/>
    <w:rsid w:val="001709FD"/>
    <w:rsid w:val="00170CCB"/>
    <w:rsid w:val="001712A2"/>
    <w:rsid w:val="00171AA8"/>
    <w:rsid w:val="00171BFC"/>
    <w:rsid w:val="00172D0C"/>
    <w:rsid w:val="00173B3B"/>
    <w:rsid w:val="00174719"/>
    <w:rsid w:val="00174CA5"/>
    <w:rsid w:val="00175132"/>
    <w:rsid w:val="00175175"/>
    <w:rsid w:val="00175548"/>
    <w:rsid w:val="0017681A"/>
    <w:rsid w:val="0017691D"/>
    <w:rsid w:val="00176D60"/>
    <w:rsid w:val="0017744A"/>
    <w:rsid w:val="001779AB"/>
    <w:rsid w:val="00177FF4"/>
    <w:rsid w:val="0018019D"/>
    <w:rsid w:val="0018056D"/>
    <w:rsid w:val="00180860"/>
    <w:rsid w:val="00180EB6"/>
    <w:rsid w:val="001818D9"/>
    <w:rsid w:val="00181C64"/>
    <w:rsid w:val="00181E71"/>
    <w:rsid w:val="00182347"/>
    <w:rsid w:val="0018244D"/>
    <w:rsid w:val="00182B6D"/>
    <w:rsid w:val="00182B76"/>
    <w:rsid w:val="00182DD8"/>
    <w:rsid w:val="00183DBC"/>
    <w:rsid w:val="00184014"/>
    <w:rsid w:val="00184438"/>
    <w:rsid w:val="001848A7"/>
    <w:rsid w:val="00184B55"/>
    <w:rsid w:val="00184C26"/>
    <w:rsid w:val="00184EA1"/>
    <w:rsid w:val="001852F1"/>
    <w:rsid w:val="001853E5"/>
    <w:rsid w:val="001856DB"/>
    <w:rsid w:val="00185903"/>
    <w:rsid w:val="00186147"/>
    <w:rsid w:val="001862B9"/>
    <w:rsid w:val="00186C67"/>
    <w:rsid w:val="00187F56"/>
    <w:rsid w:val="0019030C"/>
    <w:rsid w:val="00190978"/>
    <w:rsid w:val="00190AE4"/>
    <w:rsid w:val="00191B14"/>
    <w:rsid w:val="00191C8D"/>
    <w:rsid w:val="00191E14"/>
    <w:rsid w:val="00191FCF"/>
    <w:rsid w:val="001921AB"/>
    <w:rsid w:val="00192DC3"/>
    <w:rsid w:val="00193228"/>
    <w:rsid w:val="0019347A"/>
    <w:rsid w:val="0019358A"/>
    <w:rsid w:val="0019379B"/>
    <w:rsid w:val="00194B61"/>
    <w:rsid w:val="00194F00"/>
    <w:rsid w:val="0019566C"/>
    <w:rsid w:val="00195C88"/>
    <w:rsid w:val="0019608A"/>
    <w:rsid w:val="0019637E"/>
    <w:rsid w:val="0019688B"/>
    <w:rsid w:val="0019696B"/>
    <w:rsid w:val="00196CA0"/>
    <w:rsid w:val="00196ED9"/>
    <w:rsid w:val="0019738D"/>
    <w:rsid w:val="001A09E1"/>
    <w:rsid w:val="001A1085"/>
    <w:rsid w:val="001A194F"/>
    <w:rsid w:val="001A344A"/>
    <w:rsid w:val="001A3E6A"/>
    <w:rsid w:val="001A5474"/>
    <w:rsid w:val="001A619F"/>
    <w:rsid w:val="001A694B"/>
    <w:rsid w:val="001A6DDF"/>
    <w:rsid w:val="001A6F70"/>
    <w:rsid w:val="001A72EA"/>
    <w:rsid w:val="001A7329"/>
    <w:rsid w:val="001A7777"/>
    <w:rsid w:val="001A7814"/>
    <w:rsid w:val="001A7BDC"/>
    <w:rsid w:val="001A7C82"/>
    <w:rsid w:val="001B05A0"/>
    <w:rsid w:val="001B07C0"/>
    <w:rsid w:val="001B0C49"/>
    <w:rsid w:val="001B11F9"/>
    <w:rsid w:val="001B138D"/>
    <w:rsid w:val="001B1673"/>
    <w:rsid w:val="001B1D03"/>
    <w:rsid w:val="001B218F"/>
    <w:rsid w:val="001B2B77"/>
    <w:rsid w:val="001B3AFA"/>
    <w:rsid w:val="001B4368"/>
    <w:rsid w:val="001B4391"/>
    <w:rsid w:val="001B43D7"/>
    <w:rsid w:val="001B459C"/>
    <w:rsid w:val="001B47FA"/>
    <w:rsid w:val="001B54BE"/>
    <w:rsid w:val="001B54E3"/>
    <w:rsid w:val="001B5651"/>
    <w:rsid w:val="001B569F"/>
    <w:rsid w:val="001B578A"/>
    <w:rsid w:val="001B5E83"/>
    <w:rsid w:val="001B6377"/>
    <w:rsid w:val="001B762F"/>
    <w:rsid w:val="001B7683"/>
    <w:rsid w:val="001B79FE"/>
    <w:rsid w:val="001C011F"/>
    <w:rsid w:val="001C0348"/>
    <w:rsid w:val="001C0354"/>
    <w:rsid w:val="001C0A18"/>
    <w:rsid w:val="001C0A47"/>
    <w:rsid w:val="001C0D51"/>
    <w:rsid w:val="001C12F9"/>
    <w:rsid w:val="001C167F"/>
    <w:rsid w:val="001C1A90"/>
    <w:rsid w:val="001C1EDD"/>
    <w:rsid w:val="001C2008"/>
    <w:rsid w:val="001C28E6"/>
    <w:rsid w:val="001C29AF"/>
    <w:rsid w:val="001C2DA7"/>
    <w:rsid w:val="001C2E48"/>
    <w:rsid w:val="001C405B"/>
    <w:rsid w:val="001C468A"/>
    <w:rsid w:val="001C4F90"/>
    <w:rsid w:val="001C5057"/>
    <w:rsid w:val="001C55CA"/>
    <w:rsid w:val="001C5629"/>
    <w:rsid w:val="001C5EE5"/>
    <w:rsid w:val="001C75A6"/>
    <w:rsid w:val="001C78CA"/>
    <w:rsid w:val="001C7C43"/>
    <w:rsid w:val="001C7E90"/>
    <w:rsid w:val="001C7EE8"/>
    <w:rsid w:val="001D0822"/>
    <w:rsid w:val="001D0B3A"/>
    <w:rsid w:val="001D0F13"/>
    <w:rsid w:val="001D12AE"/>
    <w:rsid w:val="001D1AD4"/>
    <w:rsid w:val="001D1E2B"/>
    <w:rsid w:val="001D22F9"/>
    <w:rsid w:val="001D2B33"/>
    <w:rsid w:val="001D34D5"/>
    <w:rsid w:val="001D4180"/>
    <w:rsid w:val="001D419B"/>
    <w:rsid w:val="001D49C6"/>
    <w:rsid w:val="001D5682"/>
    <w:rsid w:val="001D5AA8"/>
    <w:rsid w:val="001D683F"/>
    <w:rsid w:val="001D6A89"/>
    <w:rsid w:val="001D6BA6"/>
    <w:rsid w:val="001D6E38"/>
    <w:rsid w:val="001E0216"/>
    <w:rsid w:val="001E048F"/>
    <w:rsid w:val="001E04B5"/>
    <w:rsid w:val="001E0699"/>
    <w:rsid w:val="001E0C93"/>
    <w:rsid w:val="001E0FEC"/>
    <w:rsid w:val="001E1B16"/>
    <w:rsid w:val="001E25CE"/>
    <w:rsid w:val="001E2B42"/>
    <w:rsid w:val="001E2C43"/>
    <w:rsid w:val="001E2DF6"/>
    <w:rsid w:val="001E3D87"/>
    <w:rsid w:val="001E40A6"/>
    <w:rsid w:val="001E41EC"/>
    <w:rsid w:val="001E43B2"/>
    <w:rsid w:val="001E467F"/>
    <w:rsid w:val="001E5872"/>
    <w:rsid w:val="001E59A6"/>
    <w:rsid w:val="001E5BB8"/>
    <w:rsid w:val="001E64D2"/>
    <w:rsid w:val="001E65A1"/>
    <w:rsid w:val="001E763C"/>
    <w:rsid w:val="001E766A"/>
    <w:rsid w:val="001F05CC"/>
    <w:rsid w:val="001F06B7"/>
    <w:rsid w:val="001F0A39"/>
    <w:rsid w:val="001F1493"/>
    <w:rsid w:val="001F16B4"/>
    <w:rsid w:val="001F187A"/>
    <w:rsid w:val="001F2335"/>
    <w:rsid w:val="001F29C6"/>
    <w:rsid w:val="001F2DBF"/>
    <w:rsid w:val="001F2DEF"/>
    <w:rsid w:val="001F3053"/>
    <w:rsid w:val="001F3411"/>
    <w:rsid w:val="001F36E5"/>
    <w:rsid w:val="001F39D0"/>
    <w:rsid w:val="001F3D2D"/>
    <w:rsid w:val="001F3FB2"/>
    <w:rsid w:val="001F449D"/>
    <w:rsid w:val="001F4623"/>
    <w:rsid w:val="001F6274"/>
    <w:rsid w:val="001F668E"/>
    <w:rsid w:val="001F6F0D"/>
    <w:rsid w:val="001F7305"/>
    <w:rsid w:val="001F7D42"/>
    <w:rsid w:val="002000B9"/>
    <w:rsid w:val="002000E4"/>
    <w:rsid w:val="0020065B"/>
    <w:rsid w:val="00200902"/>
    <w:rsid w:val="00200C68"/>
    <w:rsid w:val="00200D89"/>
    <w:rsid w:val="00202428"/>
    <w:rsid w:val="00203166"/>
    <w:rsid w:val="00203302"/>
    <w:rsid w:val="00203774"/>
    <w:rsid w:val="0020396C"/>
    <w:rsid w:val="0020426F"/>
    <w:rsid w:val="00204AE0"/>
    <w:rsid w:val="00204B1E"/>
    <w:rsid w:val="00204BF5"/>
    <w:rsid w:val="0020526F"/>
    <w:rsid w:val="0020580F"/>
    <w:rsid w:val="00205B48"/>
    <w:rsid w:val="00205E84"/>
    <w:rsid w:val="002063DD"/>
    <w:rsid w:val="0020642E"/>
    <w:rsid w:val="00206B68"/>
    <w:rsid w:val="00207306"/>
    <w:rsid w:val="00207D5E"/>
    <w:rsid w:val="0021026D"/>
    <w:rsid w:val="0021030C"/>
    <w:rsid w:val="00210A34"/>
    <w:rsid w:val="00210A57"/>
    <w:rsid w:val="002112CC"/>
    <w:rsid w:val="00211682"/>
    <w:rsid w:val="00211E13"/>
    <w:rsid w:val="0021240C"/>
    <w:rsid w:val="00212A02"/>
    <w:rsid w:val="002130A4"/>
    <w:rsid w:val="00213312"/>
    <w:rsid w:val="00213AE8"/>
    <w:rsid w:val="00214206"/>
    <w:rsid w:val="0021427D"/>
    <w:rsid w:val="0021463B"/>
    <w:rsid w:val="00214B11"/>
    <w:rsid w:val="00214C30"/>
    <w:rsid w:val="00215E18"/>
    <w:rsid w:val="002161CA"/>
    <w:rsid w:val="0021674B"/>
    <w:rsid w:val="002176B3"/>
    <w:rsid w:val="00217A08"/>
    <w:rsid w:val="00217A7F"/>
    <w:rsid w:val="00217D74"/>
    <w:rsid w:val="00220C82"/>
    <w:rsid w:val="00221118"/>
    <w:rsid w:val="00221500"/>
    <w:rsid w:val="0022161C"/>
    <w:rsid w:val="00221679"/>
    <w:rsid w:val="002219E6"/>
    <w:rsid w:val="00221CFD"/>
    <w:rsid w:val="0022209E"/>
    <w:rsid w:val="00222457"/>
    <w:rsid w:val="0022253E"/>
    <w:rsid w:val="002229DD"/>
    <w:rsid w:val="002229FF"/>
    <w:rsid w:val="00222D18"/>
    <w:rsid w:val="0022365E"/>
    <w:rsid w:val="002237C5"/>
    <w:rsid w:val="00223F19"/>
    <w:rsid w:val="00224224"/>
    <w:rsid w:val="0022479E"/>
    <w:rsid w:val="002250D6"/>
    <w:rsid w:val="00225B1E"/>
    <w:rsid w:val="0022625C"/>
    <w:rsid w:val="00226E2E"/>
    <w:rsid w:val="00227455"/>
    <w:rsid w:val="002274A0"/>
    <w:rsid w:val="002279F8"/>
    <w:rsid w:val="0023087B"/>
    <w:rsid w:val="00230E45"/>
    <w:rsid w:val="002311EF"/>
    <w:rsid w:val="0023126E"/>
    <w:rsid w:val="00231A72"/>
    <w:rsid w:val="00231B18"/>
    <w:rsid w:val="00231B57"/>
    <w:rsid w:val="00231BC6"/>
    <w:rsid w:val="00232A3E"/>
    <w:rsid w:val="00233086"/>
    <w:rsid w:val="00233A56"/>
    <w:rsid w:val="002340AB"/>
    <w:rsid w:val="002348D3"/>
    <w:rsid w:val="00234AA2"/>
    <w:rsid w:val="00234B50"/>
    <w:rsid w:val="00234E8C"/>
    <w:rsid w:val="0023509F"/>
    <w:rsid w:val="00235336"/>
    <w:rsid w:val="00235506"/>
    <w:rsid w:val="00235C1F"/>
    <w:rsid w:val="00235D72"/>
    <w:rsid w:val="00236022"/>
    <w:rsid w:val="00236173"/>
    <w:rsid w:val="002365E3"/>
    <w:rsid w:val="00236881"/>
    <w:rsid w:val="00236D4D"/>
    <w:rsid w:val="00237898"/>
    <w:rsid w:val="00237CAF"/>
    <w:rsid w:val="00237FED"/>
    <w:rsid w:val="0024020B"/>
    <w:rsid w:val="002402BC"/>
    <w:rsid w:val="00240309"/>
    <w:rsid w:val="0024091F"/>
    <w:rsid w:val="00240FCC"/>
    <w:rsid w:val="0024135A"/>
    <w:rsid w:val="00241371"/>
    <w:rsid w:val="00241406"/>
    <w:rsid w:val="002414D6"/>
    <w:rsid w:val="00241617"/>
    <w:rsid w:val="00241879"/>
    <w:rsid w:val="002418D7"/>
    <w:rsid w:val="0024253C"/>
    <w:rsid w:val="00242BC2"/>
    <w:rsid w:val="00242BD0"/>
    <w:rsid w:val="0024350D"/>
    <w:rsid w:val="0024365F"/>
    <w:rsid w:val="002437AA"/>
    <w:rsid w:val="00243945"/>
    <w:rsid w:val="002439DB"/>
    <w:rsid w:val="00243EE4"/>
    <w:rsid w:val="00243FF9"/>
    <w:rsid w:val="0024406C"/>
    <w:rsid w:val="00244B3F"/>
    <w:rsid w:val="00244CCF"/>
    <w:rsid w:val="00245125"/>
    <w:rsid w:val="0024579C"/>
    <w:rsid w:val="00246D2A"/>
    <w:rsid w:val="00246EDC"/>
    <w:rsid w:val="00246F24"/>
    <w:rsid w:val="002476C0"/>
    <w:rsid w:val="002501EF"/>
    <w:rsid w:val="002507C7"/>
    <w:rsid w:val="00250AF7"/>
    <w:rsid w:val="00250B44"/>
    <w:rsid w:val="002517F8"/>
    <w:rsid w:val="00252B4F"/>
    <w:rsid w:val="00252CD5"/>
    <w:rsid w:val="00252F9F"/>
    <w:rsid w:val="00253366"/>
    <w:rsid w:val="002537ED"/>
    <w:rsid w:val="00253A2E"/>
    <w:rsid w:val="00253C07"/>
    <w:rsid w:val="0025542D"/>
    <w:rsid w:val="00255BDB"/>
    <w:rsid w:val="00255BF9"/>
    <w:rsid w:val="00255FBA"/>
    <w:rsid w:val="002561F7"/>
    <w:rsid w:val="00256A54"/>
    <w:rsid w:val="00256D18"/>
    <w:rsid w:val="0025727E"/>
    <w:rsid w:val="002574F9"/>
    <w:rsid w:val="0025778E"/>
    <w:rsid w:val="00257A9E"/>
    <w:rsid w:val="00260415"/>
    <w:rsid w:val="00260514"/>
    <w:rsid w:val="00260AA1"/>
    <w:rsid w:val="00260AEF"/>
    <w:rsid w:val="00260B24"/>
    <w:rsid w:val="0026106B"/>
    <w:rsid w:val="002617F9"/>
    <w:rsid w:val="00261C91"/>
    <w:rsid w:val="00262DE3"/>
    <w:rsid w:val="00262E44"/>
    <w:rsid w:val="00263860"/>
    <w:rsid w:val="002638BA"/>
    <w:rsid w:val="00264CFA"/>
    <w:rsid w:val="00264D9B"/>
    <w:rsid w:val="00265940"/>
    <w:rsid w:val="00265C7F"/>
    <w:rsid w:val="00265D0E"/>
    <w:rsid w:val="00266BE6"/>
    <w:rsid w:val="00266CB0"/>
    <w:rsid w:val="00267C48"/>
    <w:rsid w:val="002700C5"/>
    <w:rsid w:val="002710D7"/>
    <w:rsid w:val="0027120B"/>
    <w:rsid w:val="002719D3"/>
    <w:rsid w:val="00273029"/>
    <w:rsid w:val="00273127"/>
    <w:rsid w:val="002732B7"/>
    <w:rsid w:val="00273389"/>
    <w:rsid w:val="00273B58"/>
    <w:rsid w:val="00273C50"/>
    <w:rsid w:val="00273CE5"/>
    <w:rsid w:val="00273EC4"/>
    <w:rsid w:val="00274BAD"/>
    <w:rsid w:val="0027545B"/>
    <w:rsid w:val="00276120"/>
    <w:rsid w:val="0027642F"/>
    <w:rsid w:val="00276D5C"/>
    <w:rsid w:val="00276DE5"/>
    <w:rsid w:val="00277DBE"/>
    <w:rsid w:val="00277FF7"/>
    <w:rsid w:val="00280737"/>
    <w:rsid w:val="00281240"/>
    <w:rsid w:val="00281307"/>
    <w:rsid w:val="002818E4"/>
    <w:rsid w:val="0028194B"/>
    <w:rsid w:val="00281FA7"/>
    <w:rsid w:val="00282617"/>
    <w:rsid w:val="0028474D"/>
    <w:rsid w:val="002848E8"/>
    <w:rsid w:val="002849A8"/>
    <w:rsid w:val="00284BF4"/>
    <w:rsid w:val="00284CCE"/>
    <w:rsid w:val="00285BE5"/>
    <w:rsid w:val="002860BA"/>
    <w:rsid w:val="002863B8"/>
    <w:rsid w:val="00286587"/>
    <w:rsid w:val="0028729D"/>
    <w:rsid w:val="002872E9"/>
    <w:rsid w:val="00287ADF"/>
    <w:rsid w:val="00287D8F"/>
    <w:rsid w:val="00291349"/>
    <w:rsid w:val="002914A6"/>
    <w:rsid w:val="0029178B"/>
    <w:rsid w:val="00292523"/>
    <w:rsid w:val="00292EED"/>
    <w:rsid w:val="002934BE"/>
    <w:rsid w:val="00293583"/>
    <w:rsid w:val="0029385A"/>
    <w:rsid w:val="00293B83"/>
    <w:rsid w:val="00294ADD"/>
    <w:rsid w:val="00294CA8"/>
    <w:rsid w:val="0029554A"/>
    <w:rsid w:val="00295EC0"/>
    <w:rsid w:val="0029613B"/>
    <w:rsid w:val="0029673D"/>
    <w:rsid w:val="002968C2"/>
    <w:rsid w:val="00296CCD"/>
    <w:rsid w:val="00296E24"/>
    <w:rsid w:val="002978A8"/>
    <w:rsid w:val="00297CCF"/>
    <w:rsid w:val="00297E71"/>
    <w:rsid w:val="00297EAA"/>
    <w:rsid w:val="00297F41"/>
    <w:rsid w:val="002A14F4"/>
    <w:rsid w:val="002A15EB"/>
    <w:rsid w:val="002A166B"/>
    <w:rsid w:val="002A1F5E"/>
    <w:rsid w:val="002A2839"/>
    <w:rsid w:val="002A2B8C"/>
    <w:rsid w:val="002A2CEA"/>
    <w:rsid w:val="002A2E82"/>
    <w:rsid w:val="002A30A6"/>
    <w:rsid w:val="002A355F"/>
    <w:rsid w:val="002A3A2B"/>
    <w:rsid w:val="002A3EB1"/>
    <w:rsid w:val="002A4961"/>
    <w:rsid w:val="002A4ACF"/>
    <w:rsid w:val="002A52DF"/>
    <w:rsid w:val="002A64F0"/>
    <w:rsid w:val="002A65F0"/>
    <w:rsid w:val="002A66EB"/>
    <w:rsid w:val="002A6E09"/>
    <w:rsid w:val="002A734F"/>
    <w:rsid w:val="002A74FB"/>
    <w:rsid w:val="002B0428"/>
    <w:rsid w:val="002B04D8"/>
    <w:rsid w:val="002B0E10"/>
    <w:rsid w:val="002B16AC"/>
    <w:rsid w:val="002B178D"/>
    <w:rsid w:val="002B19D7"/>
    <w:rsid w:val="002B2075"/>
    <w:rsid w:val="002B227D"/>
    <w:rsid w:val="002B23BC"/>
    <w:rsid w:val="002B2407"/>
    <w:rsid w:val="002B2850"/>
    <w:rsid w:val="002B2E17"/>
    <w:rsid w:val="002B30D2"/>
    <w:rsid w:val="002B312E"/>
    <w:rsid w:val="002B321C"/>
    <w:rsid w:val="002B3354"/>
    <w:rsid w:val="002B397D"/>
    <w:rsid w:val="002B4372"/>
    <w:rsid w:val="002B4916"/>
    <w:rsid w:val="002B50DA"/>
    <w:rsid w:val="002B5157"/>
    <w:rsid w:val="002B51D9"/>
    <w:rsid w:val="002B53AD"/>
    <w:rsid w:val="002B592B"/>
    <w:rsid w:val="002B5C70"/>
    <w:rsid w:val="002B627B"/>
    <w:rsid w:val="002B6644"/>
    <w:rsid w:val="002B68F2"/>
    <w:rsid w:val="002B6E00"/>
    <w:rsid w:val="002B74B4"/>
    <w:rsid w:val="002B7B10"/>
    <w:rsid w:val="002B7BF1"/>
    <w:rsid w:val="002C017D"/>
    <w:rsid w:val="002C059B"/>
    <w:rsid w:val="002C067E"/>
    <w:rsid w:val="002C068F"/>
    <w:rsid w:val="002C071A"/>
    <w:rsid w:val="002C0B96"/>
    <w:rsid w:val="002C0D6C"/>
    <w:rsid w:val="002C1D68"/>
    <w:rsid w:val="002C28CF"/>
    <w:rsid w:val="002C2D49"/>
    <w:rsid w:val="002C33B7"/>
    <w:rsid w:val="002C3F2E"/>
    <w:rsid w:val="002C4108"/>
    <w:rsid w:val="002C41B3"/>
    <w:rsid w:val="002C47C6"/>
    <w:rsid w:val="002C49D7"/>
    <w:rsid w:val="002C5539"/>
    <w:rsid w:val="002C57EE"/>
    <w:rsid w:val="002C62FE"/>
    <w:rsid w:val="002C656A"/>
    <w:rsid w:val="002C666B"/>
    <w:rsid w:val="002C69CA"/>
    <w:rsid w:val="002C6F58"/>
    <w:rsid w:val="002C7783"/>
    <w:rsid w:val="002C7991"/>
    <w:rsid w:val="002C7D4C"/>
    <w:rsid w:val="002D0D7A"/>
    <w:rsid w:val="002D1C43"/>
    <w:rsid w:val="002D1C9F"/>
    <w:rsid w:val="002D1F2A"/>
    <w:rsid w:val="002D262C"/>
    <w:rsid w:val="002D2759"/>
    <w:rsid w:val="002D29B1"/>
    <w:rsid w:val="002D2AE9"/>
    <w:rsid w:val="002D3118"/>
    <w:rsid w:val="002D370A"/>
    <w:rsid w:val="002D3788"/>
    <w:rsid w:val="002D38FD"/>
    <w:rsid w:val="002D41A9"/>
    <w:rsid w:val="002D41AA"/>
    <w:rsid w:val="002D43D2"/>
    <w:rsid w:val="002D474E"/>
    <w:rsid w:val="002D4B67"/>
    <w:rsid w:val="002D4BB8"/>
    <w:rsid w:val="002D5460"/>
    <w:rsid w:val="002D5AB4"/>
    <w:rsid w:val="002D5B3F"/>
    <w:rsid w:val="002D6072"/>
    <w:rsid w:val="002D66F8"/>
    <w:rsid w:val="002D764A"/>
    <w:rsid w:val="002D7E17"/>
    <w:rsid w:val="002D7F0F"/>
    <w:rsid w:val="002E020D"/>
    <w:rsid w:val="002E05C8"/>
    <w:rsid w:val="002E0C99"/>
    <w:rsid w:val="002E0CFF"/>
    <w:rsid w:val="002E0E70"/>
    <w:rsid w:val="002E1519"/>
    <w:rsid w:val="002E1587"/>
    <w:rsid w:val="002E187D"/>
    <w:rsid w:val="002E18C8"/>
    <w:rsid w:val="002E1AE0"/>
    <w:rsid w:val="002E219D"/>
    <w:rsid w:val="002E2B58"/>
    <w:rsid w:val="002E351C"/>
    <w:rsid w:val="002E4A0D"/>
    <w:rsid w:val="002E52B5"/>
    <w:rsid w:val="002E5718"/>
    <w:rsid w:val="002E6B2F"/>
    <w:rsid w:val="002E6BA9"/>
    <w:rsid w:val="002E6DB0"/>
    <w:rsid w:val="002E6E80"/>
    <w:rsid w:val="002E6E86"/>
    <w:rsid w:val="002E7672"/>
    <w:rsid w:val="002E787C"/>
    <w:rsid w:val="002E791B"/>
    <w:rsid w:val="002E7A2B"/>
    <w:rsid w:val="002E7C9B"/>
    <w:rsid w:val="002F0388"/>
    <w:rsid w:val="002F039D"/>
    <w:rsid w:val="002F04C5"/>
    <w:rsid w:val="002F1376"/>
    <w:rsid w:val="002F17C2"/>
    <w:rsid w:val="002F18FF"/>
    <w:rsid w:val="002F1B35"/>
    <w:rsid w:val="002F1CDD"/>
    <w:rsid w:val="002F1CE0"/>
    <w:rsid w:val="002F1EE2"/>
    <w:rsid w:val="002F1F4C"/>
    <w:rsid w:val="002F1F9C"/>
    <w:rsid w:val="002F2E47"/>
    <w:rsid w:val="002F2FEA"/>
    <w:rsid w:val="002F3298"/>
    <w:rsid w:val="002F33A0"/>
    <w:rsid w:val="002F3619"/>
    <w:rsid w:val="002F3BC5"/>
    <w:rsid w:val="002F46DE"/>
    <w:rsid w:val="002F4D3C"/>
    <w:rsid w:val="002F4D7B"/>
    <w:rsid w:val="002F4E7E"/>
    <w:rsid w:val="002F5D1F"/>
    <w:rsid w:val="002F5D9C"/>
    <w:rsid w:val="002F604E"/>
    <w:rsid w:val="002F6682"/>
    <w:rsid w:val="003001BD"/>
    <w:rsid w:val="00300256"/>
    <w:rsid w:val="00301149"/>
    <w:rsid w:val="003011C0"/>
    <w:rsid w:val="0030124B"/>
    <w:rsid w:val="00301291"/>
    <w:rsid w:val="003017F9"/>
    <w:rsid w:val="00301CEF"/>
    <w:rsid w:val="00301E94"/>
    <w:rsid w:val="003033FF"/>
    <w:rsid w:val="003035AF"/>
    <w:rsid w:val="00303620"/>
    <w:rsid w:val="0030473D"/>
    <w:rsid w:val="00304A55"/>
    <w:rsid w:val="00304B64"/>
    <w:rsid w:val="00304DD0"/>
    <w:rsid w:val="00305025"/>
    <w:rsid w:val="00305051"/>
    <w:rsid w:val="00305572"/>
    <w:rsid w:val="00306178"/>
    <w:rsid w:val="00306D69"/>
    <w:rsid w:val="00307440"/>
    <w:rsid w:val="003074F5"/>
    <w:rsid w:val="00307A4F"/>
    <w:rsid w:val="00307A8E"/>
    <w:rsid w:val="00310577"/>
    <w:rsid w:val="003105EA"/>
    <w:rsid w:val="00310F84"/>
    <w:rsid w:val="00311436"/>
    <w:rsid w:val="003121CD"/>
    <w:rsid w:val="00312B94"/>
    <w:rsid w:val="00312DE9"/>
    <w:rsid w:val="00312E3A"/>
    <w:rsid w:val="00313934"/>
    <w:rsid w:val="00313AE5"/>
    <w:rsid w:val="00314108"/>
    <w:rsid w:val="00314A5A"/>
    <w:rsid w:val="003150A0"/>
    <w:rsid w:val="00315209"/>
    <w:rsid w:val="0031530F"/>
    <w:rsid w:val="0031564A"/>
    <w:rsid w:val="00315787"/>
    <w:rsid w:val="00315E01"/>
    <w:rsid w:val="003163A7"/>
    <w:rsid w:val="00316AB7"/>
    <w:rsid w:val="00316E1D"/>
    <w:rsid w:val="0031765D"/>
    <w:rsid w:val="003177CC"/>
    <w:rsid w:val="00320475"/>
    <w:rsid w:val="00320A2B"/>
    <w:rsid w:val="00321127"/>
    <w:rsid w:val="00321232"/>
    <w:rsid w:val="0032159B"/>
    <w:rsid w:val="00321705"/>
    <w:rsid w:val="00321974"/>
    <w:rsid w:val="00321CE4"/>
    <w:rsid w:val="00321E42"/>
    <w:rsid w:val="003226B1"/>
    <w:rsid w:val="0032326D"/>
    <w:rsid w:val="00323336"/>
    <w:rsid w:val="0032333B"/>
    <w:rsid w:val="003236CC"/>
    <w:rsid w:val="0032431B"/>
    <w:rsid w:val="00324C11"/>
    <w:rsid w:val="0032501E"/>
    <w:rsid w:val="0032596A"/>
    <w:rsid w:val="00325DFD"/>
    <w:rsid w:val="00326877"/>
    <w:rsid w:val="00326B35"/>
    <w:rsid w:val="00326C7A"/>
    <w:rsid w:val="00326CA5"/>
    <w:rsid w:val="003270F0"/>
    <w:rsid w:val="0032737F"/>
    <w:rsid w:val="00327570"/>
    <w:rsid w:val="00330177"/>
    <w:rsid w:val="00330400"/>
    <w:rsid w:val="003304BE"/>
    <w:rsid w:val="003306DF"/>
    <w:rsid w:val="00331114"/>
    <w:rsid w:val="00331798"/>
    <w:rsid w:val="00332911"/>
    <w:rsid w:val="00332B14"/>
    <w:rsid w:val="00332FF1"/>
    <w:rsid w:val="00333181"/>
    <w:rsid w:val="003332FC"/>
    <w:rsid w:val="003339B8"/>
    <w:rsid w:val="00333C30"/>
    <w:rsid w:val="00334514"/>
    <w:rsid w:val="003346A9"/>
    <w:rsid w:val="00334803"/>
    <w:rsid w:val="0033580B"/>
    <w:rsid w:val="00335871"/>
    <w:rsid w:val="00336055"/>
    <w:rsid w:val="00336B63"/>
    <w:rsid w:val="0033709E"/>
    <w:rsid w:val="00337129"/>
    <w:rsid w:val="00337BF4"/>
    <w:rsid w:val="00340B10"/>
    <w:rsid w:val="00340EFC"/>
    <w:rsid w:val="00340F3C"/>
    <w:rsid w:val="00341056"/>
    <w:rsid w:val="003411D3"/>
    <w:rsid w:val="003412B6"/>
    <w:rsid w:val="00341833"/>
    <w:rsid w:val="003418E5"/>
    <w:rsid w:val="0034287B"/>
    <w:rsid w:val="00342FC8"/>
    <w:rsid w:val="00342FCD"/>
    <w:rsid w:val="0034311B"/>
    <w:rsid w:val="003438FD"/>
    <w:rsid w:val="003440D5"/>
    <w:rsid w:val="003442D0"/>
    <w:rsid w:val="0034476B"/>
    <w:rsid w:val="003454EA"/>
    <w:rsid w:val="00345527"/>
    <w:rsid w:val="0034561C"/>
    <w:rsid w:val="0034578C"/>
    <w:rsid w:val="003459F0"/>
    <w:rsid w:val="00345CB4"/>
    <w:rsid w:val="00345F88"/>
    <w:rsid w:val="003467D5"/>
    <w:rsid w:val="00346E31"/>
    <w:rsid w:val="0034734A"/>
    <w:rsid w:val="0034782B"/>
    <w:rsid w:val="00347A19"/>
    <w:rsid w:val="00347B46"/>
    <w:rsid w:val="003500FD"/>
    <w:rsid w:val="0035023A"/>
    <w:rsid w:val="0035079A"/>
    <w:rsid w:val="003510E6"/>
    <w:rsid w:val="003513E8"/>
    <w:rsid w:val="00351A8E"/>
    <w:rsid w:val="00352637"/>
    <w:rsid w:val="00352C96"/>
    <w:rsid w:val="00353020"/>
    <w:rsid w:val="00353835"/>
    <w:rsid w:val="003538DD"/>
    <w:rsid w:val="00353E8F"/>
    <w:rsid w:val="00353E9E"/>
    <w:rsid w:val="00354224"/>
    <w:rsid w:val="00354468"/>
    <w:rsid w:val="003560C5"/>
    <w:rsid w:val="00356D28"/>
    <w:rsid w:val="0036022E"/>
    <w:rsid w:val="003602B4"/>
    <w:rsid w:val="00360B4E"/>
    <w:rsid w:val="00360DF6"/>
    <w:rsid w:val="00361C49"/>
    <w:rsid w:val="00361FDC"/>
    <w:rsid w:val="003624BB"/>
    <w:rsid w:val="00362CCD"/>
    <w:rsid w:val="00362EF1"/>
    <w:rsid w:val="00363017"/>
    <w:rsid w:val="0036369F"/>
    <w:rsid w:val="003641FB"/>
    <w:rsid w:val="003643D5"/>
    <w:rsid w:val="00364CEF"/>
    <w:rsid w:val="00364DCF"/>
    <w:rsid w:val="0036607A"/>
    <w:rsid w:val="0036794C"/>
    <w:rsid w:val="00367DCC"/>
    <w:rsid w:val="00370193"/>
    <w:rsid w:val="003702B1"/>
    <w:rsid w:val="00370C26"/>
    <w:rsid w:val="003710FC"/>
    <w:rsid w:val="00371646"/>
    <w:rsid w:val="00371B72"/>
    <w:rsid w:val="003722D5"/>
    <w:rsid w:val="003728D9"/>
    <w:rsid w:val="00372C72"/>
    <w:rsid w:val="00372FA9"/>
    <w:rsid w:val="00373640"/>
    <w:rsid w:val="00374378"/>
    <w:rsid w:val="00374473"/>
    <w:rsid w:val="003745BE"/>
    <w:rsid w:val="00374729"/>
    <w:rsid w:val="00374AA7"/>
    <w:rsid w:val="00374DFA"/>
    <w:rsid w:val="00374F2E"/>
    <w:rsid w:val="00375CE0"/>
    <w:rsid w:val="0037631B"/>
    <w:rsid w:val="003767F3"/>
    <w:rsid w:val="00377727"/>
    <w:rsid w:val="00380AFA"/>
    <w:rsid w:val="00380FF2"/>
    <w:rsid w:val="00381247"/>
    <w:rsid w:val="003822CF"/>
    <w:rsid w:val="003822DB"/>
    <w:rsid w:val="0038243A"/>
    <w:rsid w:val="00382D72"/>
    <w:rsid w:val="003832C3"/>
    <w:rsid w:val="00384976"/>
    <w:rsid w:val="00384E91"/>
    <w:rsid w:val="00384FC3"/>
    <w:rsid w:val="0038548E"/>
    <w:rsid w:val="00385BF9"/>
    <w:rsid w:val="0038668C"/>
    <w:rsid w:val="00386780"/>
    <w:rsid w:val="00386D40"/>
    <w:rsid w:val="00386EC4"/>
    <w:rsid w:val="003874D9"/>
    <w:rsid w:val="00387567"/>
    <w:rsid w:val="00387D0E"/>
    <w:rsid w:val="00387FCB"/>
    <w:rsid w:val="0039041F"/>
    <w:rsid w:val="00390979"/>
    <w:rsid w:val="00391195"/>
    <w:rsid w:val="00391253"/>
    <w:rsid w:val="003914B8"/>
    <w:rsid w:val="00391881"/>
    <w:rsid w:val="0039213E"/>
    <w:rsid w:val="003923F6"/>
    <w:rsid w:val="003928DA"/>
    <w:rsid w:val="0039292D"/>
    <w:rsid w:val="00392A3E"/>
    <w:rsid w:val="00393347"/>
    <w:rsid w:val="00394719"/>
    <w:rsid w:val="003951A0"/>
    <w:rsid w:val="00395475"/>
    <w:rsid w:val="00395932"/>
    <w:rsid w:val="0039645A"/>
    <w:rsid w:val="003966D1"/>
    <w:rsid w:val="003969F1"/>
    <w:rsid w:val="00396CDF"/>
    <w:rsid w:val="00397305"/>
    <w:rsid w:val="0039763A"/>
    <w:rsid w:val="00397C6B"/>
    <w:rsid w:val="00397E4F"/>
    <w:rsid w:val="003A06E4"/>
    <w:rsid w:val="003A0939"/>
    <w:rsid w:val="003A0CC2"/>
    <w:rsid w:val="003A0FB4"/>
    <w:rsid w:val="003A16AB"/>
    <w:rsid w:val="003A194F"/>
    <w:rsid w:val="003A1AAE"/>
    <w:rsid w:val="003A295D"/>
    <w:rsid w:val="003A2DEB"/>
    <w:rsid w:val="003A2F59"/>
    <w:rsid w:val="003A316F"/>
    <w:rsid w:val="003A3546"/>
    <w:rsid w:val="003A3649"/>
    <w:rsid w:val="003A37A8"/>
    <w:rsid w:val="003A3A51"/>
    <w:rsid w:val="003A3C72"/>
    <w:rsid w:val="003A4626"/>
    <w:rsid w:val="003A4892"/>
    <w:rsid w:val="003A4A6E"/>
    <w:rsid w:val="003A4BF4"/>
    <w:rsid w:val="003A4EA4"/>
    <w:rsid w:val="003A5676"/>
    <w:rsid w:val="003A5EE1"/>
    <w:rsid w:val="003A5F2B"/>
    <w:rsid w:val="003A639D"/>
    <w:rsid w:val="003A6E41"/>
    <w:rsid w:val="003A73FF"/>
    <w:rsid w:val="003A7511"/>
    <w:rsid w:val="003A7A17"/>
    <w:rsid w:val="003A7B95"/>
    <w:rsid w:val="003B0222"/>
    <w:rsid w:val="003B069C"/>
    <w:rsid w:val="003B07F9"/>
    <w:rsid w:val="003B0B46"/>
    <w:rsid w:val="003B0C88"/>
    <w:rsid w:val="003B1F9B"/>
    <w:rsid w:val="003B2030"/>
    <w:rsid w:val="003B2409"/>
    <w:rsid w:val="003B30C2"/>
    <w:rsid w:val="003B3923"/>
    <w:rsid w:val="003B3CC3"/>
    <w:rsid w:val="003B3D9A"/>
    <w:rsid w:val="003B3F65"/>
    <w:rsid w:val="003B4A08"/>
    <w:rsid w:val="003B562B"/>
    <w:rsid w:val="003B5738"/>
    <w:rsid w:val="003B57FF"/>
    <w:rsid w:val="003B5DCF"/>
    <w:rsid w:val="003B6D2E"/>
    <w:rsid w:val="003B6DA3"/>
    <w:rsid w:val="003B6F3E"/>
    <w:rsid w:val="003B72EF"/>
    <w:rsid w:val="003B72F6"/>
    <w:rsid w:val="003B7454"/>
    <w:rsid w:val="003B7D94"/>
    <w:rsid w:val="003C0130"/>
    <w:rsid w:val="003C024A"/>
    <w:rsid w:val="003C06C3"/>
    <w:rsid w:val="003C09B2"/>
    <w:rsid w:val="003C09FE"/>
    <w:rsid w:val="003C0FC5"/>
    <w:rsid w:val="003C12E8"/>
    <w:rsid w:val="003C1829"/>
    <w:rsid w:val="003C1EA5"/>
    <w:rsid w:val="003C2B65"/>
    <w:rsid w:val="003C3A51"/>
    <w:rsid w:val="003C3ACB"/>
    <w:rsid w:val="003C455F"/>
    <w:rsid w:val="003C5628"/>
    <w:rsid w:val="003C58CD"/>
    <w:rsid w:val="003C595D"/>
    <w:rsid w:val="003C5BF0"/>
    <w:rsid w:val="003C5F69"/>
    <w:rsid w:val="003C660A"/>
    <w:rsid w:val="003C6AFA"/>
    <w:rsid w:val="003C6CDC"/>
    <w:rsid w:val="003C6EDD"/>
    <w:rsid w:val="003C732E"/>
    <w:rsid w:val="003C73DD"/>
    <w:rsid w:val="003C7A0C"/>
    <w:rsid w:val="003D044A"/>
    <w:rsid w:val="003D0653"/>
    <w:rsid w:val="003D0929"/>
    <w:rsid w:val="003D18E0"/>
    <w:rsid w:val="003D2104"/>
    <w:rsid w:val="003D2576"/>
    <w:rsid w:val="003D2681"/>
    <w:rsid w:val="003D293C"/>
    <w:rsid w:val="003D2A6A"/>
    <w:rsid w:val="003D2C0A"/>
    <w:rsid w:val="003D2E15"/>
    <w:rsid w:val="003D3289"/>
    <w:rsid w:val="003D3B05"/>
    <w:rsid w:val="003D3B91"/>
    <w:rsid w:val="003D4D8E"/>
    <w:rsid w:val="003D4DA9"/>
    <w:rsid w:val="003D55C7"/>
    <w:rsid w:val="003D5BF3"/>
    <w:rsid w:val="003D5C01"/>
    <w:rsid w:val="003D5E32"/>
    <w:rsid w:val="003D5EA2"/>
    <w:rsid w:val="003D5FA8"/>
    <w:rsid w:val="003D6ADE"/>
    <w:rsid w:val="003D738C"/>
    <w:rsid w:val="003E0993"/>
    <w:rsid w:val="003E0BDA"/>
    <w:rsid w:val="003E0C66"/>
    <w:rsid w:val="003E0FAE"/>
    <w:rsid w:val="003E12D6"/>
    <w:rsid w:val="003E1947"/>
    <w:rsid w:val="003E19ED"/>
    <w:rsid w:val="003E1BCD"/>
    <w:rsid w:val="003E1C92"/>
    <w:rsid w:val="003E2237"/>
    <w:rsid w:val="003E2577"/>
    <w:rsid w:val="003E2BB9"/>
    <w:rsid w:val="003E2C88"/>
    <w:rsid w:val="003E2FBA"/>
    <w:rsid w:val="003E33A5"/>
    <w:rsid w:val="003E35E9"/>
    <w:rsid w:val="003E37AA"/>
    <w:rsid w:val="003E38DE"/>
    <w:rsid w:val="003E4E23"/>
    <w:rsid w:val="003E5076"/>
    <w:rsid w:val="003E518E"/>
    <w:rsid w:val="003E52D5"/>
    <w:rsid w:val="003E571E"/>
    <w:rsid w:val="003E5905"/>
    <w:rsid w:val="003E596E"/>
    <w:rsid w:val="003E5D40"/>
    <w:rsid w:val="003E61C6"/>
    <w:rsid w:val="003E7F78"/>
    <w:rsid w:val="003F050C"/>
    <w:rsid w:val="003F10E8"/>
    <w:rsid w:val="003F14FB"/>
    <w:rsid w:val="003F1506"/>
    <w:rsid w:val="003F1CC5"/>
    <w:rsid w:val="003F1FDA"/>
    <w:rsid w:val="003F2281"/>
    <w:rsid w:val="003F2578"/>
    <w:rsid w:val="003F2597"/>
    <w:rsid w:val="003F2B78"/>
    <w:rsid w:val="003F3035"/>
    <w:rsid w:val="003F36C7"/>
    <w:rsid w:val="003F3714"/>
    <w:rsid w:val="003F3F61"/>
    <w:rsid w:val="003F41E4"/>
    <w:rsid w:val="003F4530"/>
    <w:rsid w:val="003F47A5"/>
    <w:rsid w:val="003F50B0"/>
    <w:rsid w:val="003F561B"/>
    <w:rsid w:val="003F5F68"/>
    <w:rsid w:val="003F607F"/>
    <w:rsid w:val="003F64C7"/>
    <w:rsid w:val="003F6513"/>
    <w:rsid w:val="003F7516"/>
    <w:rsid w:val="003F7556"/>
    <w:rsid w:val="003F75DA"/>
    <w:rsid w:val="003F7817"/>
    <w:rsid w:val="003F7D4C"/>
    <w:rsid w:val="00400569"/>
    <w:rsid w:val="00400874"/>
    <w:rsid w:val="00400F90"/>
    <w:rsid w:val="004010D0"/>
    <w:rsid w:val="004012DC"/>
    <w:rsid w:val="00401A8D"/>
    <w:rsid w:val="00401C85"/>
    <w:rsid w:val="00402949"/>
    <w:rsid w:val="00403100"/>
    <w:rsid w:val="0040336C"/>
    <w:rsid w:val="00403DED"/>
    <w:rsid w:val="0040424E"/>
    <w:rsid w:val="00404B06"/>
    <w:rsid w:val="004050FA"/>
    <w:rsid w:val="00405215"/>
    <w:rsid w:val="0040524E"/>
    <w:rsid w:val="00405413"/>
    <w:rsid w:val="00405481"/>
    <w:rsid w:val="004062D4"/>
    <w:rsid w:val="004062FE"/>
    <w:rsid w:val="004064C1"/>
    <w:rsid w:val="00406501"/>
    <w:rsid w:val="00407967"/>
    <w:rsid w:val="00407EE6"/>
    <w:rsid w:val="00410C5A"/>
    <w:rsid w:val="00410EE9"/>
    <w:rsid w:val="00411635"/>
    <w:rsid w:val="00413A65"/>
    <w:rsid w:val="00413A9C"/>
    <w:rsid w:val="00413C28"/>
    <w:rsid w:val="00413FA7"/>
    <w:rsid w:val="00414689"/>
    <w:rsid w:val="004150A3"/>
    <w:rsid w:val="00415116"/>
    <w:rsid w:val="00415588"/>
    <w:rsid w:val="00415842"/>
    <w:rsid w:val="00415F9C"/>
    <w:rsid w:val="00417134"/>
    <w:rsid w:val="0041737A"/>
    <w:rsid w:val="00417475"/>
    <w:rsid w:val="0041753A"/>
    <w:rsid w:val="00417970"/>
    <w:rsid w:val="00417A52"/>
    <w:rsid w:val="00417A62"/>
    <w:rsid w:val="00417BCE"/>
    <w:rsid w:val="00417C22"/>
    <w:rsid w:val="00421039"/>
    <w:rsid w:val="004211BB"/>
    <w:rsid w:val="00421B4F"/>
    <w:rsid w:val="00421E47"/>
    <w:rsid w:val="0042239C"/>
    <w:rsid w:val="00422498"/>
    <w:rsid w:val="004224B8"/>
    <w:rsid w:val="00422B43"/>
    <w:rsid w:val="00423616"/>
    <w:rsid w:val="00423E5A"/>
    <w:rsid w:val="00423F13"/>
    <w:rsid w:val="00425ABA"/>
    <w:rsid w:val="00425D42"/>
    <w:rsid w:val="00425F4E"/>
    <w:rsid w:val="004260CD"/>
    <w:rsid w:val="0042627F"/>
    <w:rsid w:val="0042634F"/>
    <w:rsid w:val="0042646A"/>
    <w:rsid w:val="00426DBB"/>
    <w:rsid w:val="00427194"/>
    <w:rsid w:val="00427449"/>
    <w:rsid w:val="004274B4"/>
    <w:rsid w:val="004276BB"/>
    <w:rsid w:val="00427ABF"/>
    <w:rsid w:val="00427F6F"/>
    <w:rsid w:val="00427F7D"/>
    <w:rsid w:val="00430150"/>
    <w:rsid w:val="004302C0"/>
    <w:rsid w:val="00430A7D"/>
    <w:rsid w:val="00431119"/>
    <w:rsid w:val="00431822"/>
    <w:rsid w:val="00431F16"/>
    <w:rsid w:val="00432BF4"/>
    <w:rsid w:val="00433152"/>
    <w:rsid w:val="0043331B"/>
    <w:rsid w:val="00433341"/>
    <w:rsid w:val="00433613"/>
    <w:rsid w:val="00434B5B"/>
    <w:rsid w:val="00435ECD"/>
    <w:rsid w:val="004367F2"/>
    <w:rsid w:val="00436ED9"/>
    <w:rsid w:val="00437040"/>
    <w:rsid w:val="004373F4"/>
    <w:rsid w:val="00437597"/>
    <w:rsid w:val="0043769C"/>
    <w:rsid w:val="00440265"/>
    <w:rsid w:val="004406F3"/>
    <w:rsid w:val="00440792"/>
    <w:rsid w:val="00440B15"/>
    <w:rsid w:val="00440CAC"/>
    <w:rsid w:val="004411F6"/>
    <w:rsid w:val="0044161A"/>
    <w:rsid w:val="004419B7"/>
    <w:rsid w:val="00441D3A"/>
    <w:rsid w:val="00441ED9"/>
    <w:rsid w:val="004420EC"/>
    <w:rsid w:val="00442152"/>
    <w:rsid w:val="00442311"/>
    <w:rsid w:val="004426ED"/>
    <w:rsid w:val="00442EEE"/>
    <w:rsid w:val="00443292"/>
    <w:rsid w:val="0044379C"/>
    <w:rsid w:val="00443BF7"/>
    <w:rsid w:val="00443D34"/>
    <w:rsid w:val="00443E64"/>
    <w:rsid w:val="00443EAA"/>
    <w:rsid w:val="0044417D"/>
    <w:rsid w:val="004446C5"/>
    <w:rsid w:val="00444814"/>
    <w:rsid w:val="004448A4"/>
    <w:rsid w:val="00444F13"/>
    <w:rsid w:val="004451F7"/>
    <w:rsid w:val="004456B2"/>
    <w:rsid w:val="00445848"/>
    <w:rsid w:val="00445CAB"/>
    <w:rsid w:val="00445CD9"/>
    <w:rsid w:val="00445F94"/>
    <w:rsid w:val="00446402"/>
    <w:rsid w:val="00446B37"/>
    <w:rsid w:val="00446D2E"/>
    <w:rsid w:val="00446D76"/>
    <w:rsid w:val="004475DF"/>
    <w:rsid w:val="00447AAF"/>
    <w:rsid w:val="004501D0"/>
    <w:rsid w:val="00450248"/>
    <w:rsid w:val="00450471"/>
    <w:rsid w:val="004504C9"/>
    <w:rsid w:val="00450D7C"/>
    <w:rsid w:val="004510E3"/>
    <w:rsid w:val="0045175C"/>
    <w:rsid w:val="004517DA"/>
    <w:rsid w:val="00451803"/>
    <w:rsid w:val="004518FB"/>
    <w:rsid w:val="0045289E"/>
    <w:rsid w:val="004537F3"/>
    <w:rsid w:val="004538C6"/>
    <w:rsid w:val="00454996"/>
    <w:rsid w:val="0045524B"/>
    <w:rsid w:val="00455E99"/>
    <w:rsid w:val="004564B9"/>
    <w:rsid w:val="00456CC6"/>
    <w:rsid w:val="004575AA"/>
    <w:rsid w:val="0046000D"/>
    <w:rsid w:val="004600EC"/>
    <w:rsid w:val="004606DB"/>
    <w:rsid w:val="00460805"/>
    <w:rsid w:val="004608CB"/>
    <w:rsid w:val="00460F0E"/>
    <w:rsid w:val="00460F87"/>
    <w:rsid w:val="004610F6"/>
    <w:rsid w:val="004615B6"/>
    <w:rsid w:val="00461E70"/>
    <w:rsid w:val="004621A4"/>
    <w:rsid w:val="00462A4A"/>
    <w:rsid w:val="00462B41"/>
    <w:rsid w:val="004630D3"/>
    <w:rsid w:val="00463549"/>
    <w:rsid w:val="0046442E"/>
    <w:rsid w:val="004645BE"/>
    <w:rsid w:val="00464852"/>
    <w:rsid w:val="00464854"/>
    <w:rsid w:val="00465355"/>
    <w:rsid w:val="00465685"/>
    <w:rsid w:val="00466673"/>
    <w:rsid w:val="00466EE6"/>
    <w:rsid w:val="00467028"/>
    <w:rsid w:val="0046715A"/>
    <w:rsid w:val="0046737E"/>
    <w:rsid w:val="0046786A"/>
    <w:rsid w:val="00467B43"/>
    <w:rsid w:val="00467DA3"/>
    <w:rsid w:val="004708AA"/>
    <w:rsid w:val="0047090F"/>
    <w:rsid w:val="00470DBA"/>
    <w:rsid w:val="00470F33"/>
    <w:rsid w:val="004713D4"/>
    <w:rsid w:val="00471A5F"/>
    <w:rsid w:val="004723C6"/>
    <w:rsid w:val="00472C1A"/>
    <w:rsid w:val="00473047"/>
    <w:rsid w:val="00473060"/>
    <w:rsid w:val="004739C1"/>
    <w:rsid w:val="004739D3"/>
    <w:rsid w:val="00473B02"/>
    <w:rsid w:val="00473DCD"/>
    <w:rsid w:val="00473DF0"/>
    <w:rsid w:val="00474D7F"/>
    <w:rsid w:val="00474DBC"/>
    <w:rsid w:val="00474ED8"/>
    <w:rsid w:val="004751D3"/>
    <w:rsid w:val="0047557F"/>
    <w:rsid w:val="00475728"/>
    <w:rsid w:val="0047578F"/>
    <w:rsid w:val="00475DF4"/>
    <w:rsid w:val="00475E95"/>
    <w:rsid w:val="00475FF7"/>
    <w:rsid w:val="00476687"/>
    <w:rsid w:val="004766D0"/>
    <w:rsid w:val="00476812"/>
    <w:rsid w:val="00476A2B"/>
    <w:rsid w:val="00477533"/>
    <w:rsid w:val="00480DED"/>
    <w:rsid w:val="004815AC"/>
    <w:rsid w:val="00481656"/>
    <w:rsid w:val="00481A87"/>
    <w:rsid w:val="00481F7D"/>
    <w:rsid w:val="0048236B"/>
    <w:rsid w:val="004824F0"/>
    <w:rsid w:val="0048253C"/>
    <w:rsid w:val="00482644"/>
    <w:rsid w:val="00482DFD"/>
    <w:rsid w:val="00483036"/>
    <w:rsid w:val="0048311B"/>
    <w:rsid w:val="0048384E"/>
    <w:rsid w:val="0048393C"/>
    <w:rsid w:val="00483BC1"/>
    <w:rsid w:val="00483FBB"/>
    <w:rsid w:val="0048427D"/>
    <w:rsid w:val="00484F3B"/>
    <w:rsid w:val="0048572B"/>
    <w:rsid w:val="00485DA8"/>
    <w:rsid w:val="004861F2"/>
    <w:rsid w:val="00486269"/>
    <w:rsid w:val="004864BE"/>
    <w:rsid w:val="00487529"/>
    <w:rsid w:val="004877CC"/>
    <w:rsid w:val="00487814"/>
    <w:rsid w:val="00487AD4"/>
    <w:rsid w:val="00487AD7"/>
    <w:rsid w:val="00490DE5"/>
    <w:rsid w:val="00490DF8"/>
    <w:rsid w:val="0049180B"/>
    <w:rsid w:val="004923C0"/>
    <w:rsid w:val="00492669"/>
    <w:rsid w:val="00492675"/>
    <w:rsid w:val="00492DB4"/>
    <w:rsid w:val="00493365"/>
    <w:rsid w:val="00493522"/>
    <w:rsid w:val="0049449D"/>
    <w:rsid w:val="00494F7E"/>
    <w:rsid w:val="0049554D"/>
    <w:rsid w:val="004961C6"/>
    <w:rsid w:val="00496DB9"/>
    <w:rsid w:val="0049719C"/>
    <w:rsid w:val="00497635"/>
    <w:rsid w:val="004976BF"/>
    <w:rsid w:val="00497A88"/>
    <w:rsid w:val="00497C4C"/>
    <w:rsid w:val="00497DA4"/>
    <w:rsid w:val="004A0187"/>
    <w:rsid w:val="004A04C6"/>
    <w:rsid w:val="004A050B"/>
    <w:rsid w:val="004A060B"/>
    <w:rsid w:val="004A0986"/>
    <w:rsid w:val="004A109D"/>
    <w:rsid w:val="004A13DB"/>
    <w:rsid w:val="004A14F7"/>
    <w:rsid w:val="004A23DD"/>
    <w:rsid w:val="004A36B5"/>
    <w:rsid w:val="004A391B"/>
    <w:rsid w:val="004A3971"/>
    <w:rsid w:val="004A3BF9"/>
    <w:rsid w:val="004A47F5"/>
    <w:rsid w:val="004A52E4"/>
    <w:rsid w:val="004A53C1"/>
    <w:rsid w:val="004A665A"/>
    <w:rsid w:val="004A6B6B"/>
    <w:rsid w:val="004A6C4C"/>
    <w:rsid w:val="004A70F7"/>
    <w:rsid w:val="004A72F4"/>
    <w:rsid w:val="004B0288"/>
    <w:rsid w:val="004B02D6"/>
    <w:rsid w:val="004B0948"/>
    <w:rsid w:val="004B0AEB"/>
    <w:rsid w:val="004B0C02"/>
    <w:rsid w:val="004B0E5F"/>
    <w:rsid w:val="004B1A5A"/>
    <w:rsid w:val="004B1E63"/>
    <w:rsid w:val="004B2005"/>
    <w:rsid w:val="004B27D2"/>
    <w:rsid w:val="004B28AB"/>
    <w:rsid w:val="004B2AED"/>
    <w:rsid w:val="004B3A13"/>
    <w:rsid w:val="004B3EE3"/>
    <w:rsid w:val="004B3F36"/>
    <w:rsid w:val="004B479C"/>
    <w:rsid w:val="004B4870"/>
    <w:rsid w:val="004B49B5"/>
    <w:rsid w:val="004B49D1"/>
    <w:rsid w:val="004B5EE4"/>
    <w:rsid w:val="004B6892"/>
    <w:rsid w:val="004B6DF0"/>
    <w:rsid w:val="004B6F38"/>
    <w:rsid w:val="004B6F63"/>
    <w:rsid w:val="004C02B4"/>
    <w:rsid w:val="004C18F5"/>
    <w:rsid w:val="004C2428"/>
    <w:rsid w:val="004C249C"/>
    <w:rsid w:val="004C252A"/>
    <w:rsid w:val="004C2737"/>
    <w:rsid w:val="004C27E1"/>
    <w:rsid w:val="004C27F9"/>
    <w:rsid w:val="004C2AF5"/>
    <w:rsid w:val="004C2D89"/>
    <w:rsid w:val="004C339E"/>
    <w:rsid w:val="004C35D5"/>
    <w:rsid w:val="004C421B"/>
    <w:rsid w:val="004C467E"/>
    <w:rsid w:val="004C46D6"/>
    <w:rsid w:val="004C4AA5"/>
    <w:rsid w:val="004C5049"/>
    <w:rsid w:val="004C5149"/>
    <w:rsid w:val="004C524E"/>
    <w:rsid w:val="004C5460"/>
    <w:rsid w:val="004C5821"/>
    <w:rsid w:val="004C5C4B"/>
    <w:rsid w:val="004C668A"/>
    <w:rsid w:val="004C68F3"/>
    <w:rsid w:val="004C70FC"/>
    <w:rsid w:val="004C7362"/>
    <w:rsid w:val="004C77D2"/>
    <w:rsid w:val="004C7FCF"/>
    <w:rsid w:val="004D0279"/>
    <w:rsid w:val="004D0549"/>
    <w:rsid w:val="004D0D1C"/>
    <w:rsid w:val="004D0F9C"/>
    <w:rsid w:val="004D1224"/>
    <w:rsid w:val="004D1B39"/>
    <w:rsid w:val="004D1D6A"/>
    <w:rsid w:val="004D23A6"/>
    <w:rsid w:val="004D2599"/>
    <w:rsid w:val="004D2ECB"/>
    <w:rsid w:val="004D361F"/>
    <w:rsid w:val="004D37FF"/>
    <w:rsid w:val="004D397E"/>
    <w:rsid w:val="004D49FE"/>
    <w:rsid w:val="004D4B50"/>
    <w:rsid w:val="004D502A"/>
    <w:rsid w:val="004D5510"/>
    <w:rsid w:val="004D649C"/>
    <w:rsid w:val="004D64D4"/>
    <w:rsid w:val="004D6C7F"/>
    <w:rsid w:val="004D6D66"/>
    <w:rsid w:val="004D73EC"/>
    <w:rsid w:val="004D75D8"/>
    <w:rsid w:val="004D78DA"/>
    <w:rsid w:val="004D7A85"/>
    <w:rsid w:val="004E0BCB"/>
    <w:rsid w:val="004E1FA8"/>
    <w:rsid w:val="004E2051"/>
    <w:rsid w:val="004E22D3"/>
    <w:rsid w:val="004E2363"/>
    <w:rsid w:val="004E27C2"/>
    <w:rsid w:val="004E2D0B"/>
    <w:rsid w:val="004E2E8F"/>
    <w:rsid w:val="004E2EBF"/>
    <w:rsid w:val="004E3187"/>
    <w:rsid w:val="004E3504"/>
    <w:rsid w:val="004E37A0"/>
    <w:rsid w:val="004E3E40"/>
    <w:rsid w:val="004E3FE1"/>
    <w:rsid w:val="004E4308"/>
    <w:rsid w:val="004E4477"/>
    <w:rsid w:val="004E4A77"/>
    <w:rsid w:val="004E51E4"/>
    <w:rsid w:val="004E571A"/>
    <w:rsid w:val="004E5BA8"/>
    <w:rsid w:val="004E5C18"/>
    <w:rsid w:val="004E63D3"/>
    <w:rsid w:val="004E68D7"/>
    <w:rsid w:val="004E70BB"/>
    <w:rsid w:val="004E7582"/>
    <w:rsid w:val="004E75F2"/>
    <w:rsid w:val="004E7793"/>
    <w:rsid w:val="004E79FE"/>
    <w:rsid w:val="004E7CCB"/>
    <w:rsid w:val="004E7D64"/>
    <w:rsid w:val="004F0392"/>
    <w:rsid w:val="004F0644"/>
    <w:rsid w:val="004F1C8E"/>
    <w:rsid w:val="004F2EA5"/>
    <w:rsid w:val="004F2EBA"/>
    <w:rsid w:val="004F3547"/>
    <w:rsid w:val="004F4309"/>
    <w:rsid w:val="004F4594"/>
    <w:rsid w:val="004F4A1E"/>
    <w:rsid w:val="004F4DAF"/>
    <w:rsid w:val="004F51A9"/>
    <w:rsid w:val="004F5979"/>
    <w:rsid w:val="004F5BB9"/>
    <w:rsid w:val="004F5C1F"/>
    <w:rsid w:val="004F5C20"/>
    <w:rsid w:val="004F607D"/>
    <w:rsid w:val="004F6A0A"/>
    <w:rsid w:val="004F6CEC"/>
    <w:rsid w:val="004F6FDE"/>
    <w:rsid w:val="004F728F"/>
    <w:rsid w:val="004F72D7"/>
    <w:rsid w:val="004F7AA3"/>
    <w:rsid w:val="004F7BE4"/>
    <w:rsid w:val="004F7F91"/>
    <w:rsid w:val="00500547"/>
    <w:rsid w:val="005009FF"/>
    <w:rsid w:val="005011F6"/>
    <w:rsid w:val="00501AE8"/>
    <w:rsid w:val="005025BD"/>
    <w:rsid w:val="00502702"/>
    <w:rsid w:val="00502A3B"/>
    <w:rsid w:val="00502B70"/>
    <w:rsid w:val="00502BF2"/>
    <w:rsid w:val="005030B7"/>
    <w:rsid w:val="005037AA"/>
    <w:rsid w:val="00503897"/>
    <w:rsid w:val="00503CBF"/>
    <w:rsid w:val="005040A1"/>
    <w:rsid w:val="00504805"/>
    <w:rsid w:val="00504959"/>
    <w:rsid w:val="00505345"/>
    <w:rsid w:val="005056DB"/>
    <w:rsid w:val="0050577F"/>
    <w:rsid w:val="00505BB5"/>
    <w:rsid w:val="005066AF"/>
    <w:rsid w:val="005103D1"/>
    <w:rsid w:val="00510C2F"/>
    <w:rsid w:val="00510CD4"/>
    <w:rsid w:val="00511784"/>
    <w:rsid w:val="005118BA"/>
    <w:rsid w:val="00511BF2"/>
    <w:rsid w:val="00511C60"/>
    <w:rsid w:val="00511E79"/>
    <w:rsid w:val="00512228"/>
    <w:rsid w:val="005127EF"/>
    <w:rsid w:val="00512F2E"/>
    <w:rsid w:val="005139E6"/>
    <w:rsid w:val="00513A04"/>
    <w:rsid w:val="00513A1C"/>
    <w:rsid w:val="005143C9"/>
    <w:rsid w:val="0051490A"/>
    <w:rsid w:val="00514A23"/>
    <w:rsid w:val="00515788"/>
    <w:rsid w:val="005158F6"/>
    <w:rsid w:val="00515AA4"/>
    <w:rsid w:val="0051620F"/>
    <w:rsid w:val="0051629A"/>
    <w:rsid w:val="0051655B"/>
    <w:rsid w:val="00516C84"/>
    <w:rsid w:val="00517C67"/>
    <w:rsid w:val="00517D63"/>
    <w:rsid w:val="00517E49"/>
    <w:rsid w:val="005213FE"/>
    <w:rsid w:val="00521B24"/>
    <w:rsid w:val="00521B32"/>
    <w:rsid w:val="0052216A"/>
    <w:rsid w:val="0052220C"/>
    <w:rsid w:val="00522A86"/>
    <w:rsid w:val="00523494"/>
    <w:rsid w:val="00523940"/>
    <w:rsid w:val="00523EB6"/>
    <w:rsid w:val="00524202"/>
    <w:rsid w:val="005245BA"/>
    <w:rsid w:val="0052475E"/>
    <w:rsid w:val="00525A2F"/>
    <w:rsid w:val="00526007"/>
    <w:rsid w:val="00526337"/>
    <w:rsid w:val="00526CD0"/>
    <w:rsid w:val="00526DB5"/>
    <w:rsid w:val="00527788"/>
    <w:rsid w:val="005278B9"/>
    <w:rsid w:val="00527B05"/>
    <w:rsid w:val="00527E69"/>
    <w:rsid w:val="005301D7"/>
    <w:rsid w:val="00530CF3"/>
    <w:rsid w:val="00530D91"/>
    <w:rsid w:val="005311B5"/>
    <w:rsid w:val="005314DF"/>
    <w:rsid w:val="00531941"/>
    <w:rsid w:val="005320B2"/>
    <w:rsid w:val="00532190"/>
    <w:rsid w:val="00532D0A"/>
    <w:rsid w:val="005339EF"/>
    <w:rsid w:val="0053412D"/>
    <w:rsid w:val="00534687"/>
    <w:rsid w:val="00534EF5"/>
    <w:rsid w:val="0053537D"/>
    <w:rsid w:val="00536651"/>
    <w:rsid w:val="00536C5C"/>
    <w:rsid w:val="00540965"/>
    <w:rsid w:val="00540FCC"/>
    <w:rsid w:val="005410AC"/>
    <w:rsid w:val="005411C7"/>
    <w:rsid w:val="005411FB"/>
    <w:rsid w:val="005415CE"/>
    <w:rsid w:val="00541611"/>
    <w:rsid w:val="00541C28"/>
    <w:rsid w:val="0054267D"/>
    <w:rsid w:val="00542889"/>
    <w:rsid w:val="00542B07"/>
    <w:rsid w:val="00542FBC"/>
    <w:rsid w:val="0054324E"/>
    <w:rsid w:val="005434FD"/>
    <w:rsid w:val="00544C98"/>
    <w:rsid w:val="00544ECA"/>
    <w:rsid w:val="00545321"/>
    <w:rsid w:val="00546102"/>
    <w:rsid w:val="00546315"/>
    <w:rsid w:val="00546658"/>
    <w:rsid w:val="00546BEC"/>
    <w:rsid w:val="005479A4"/>
    <w:rsid w:val="00547BEE"/>
    <w:rsid w:val="00550076"/>
    <w:rsid w:val="00550525"/>
    <w:rsid w:val="00550AAB"/>
    <w:rsid w:val="00550E96"/>
    <w:rsid w:val="00550FA1"/>
    <w:rsid w:val="005512F9"/>
    <w:rsid w:val="00551369"/>
    <w:rsid w:val="00551471"/>
    <w:rsid w:val="00551791"/>
    <w:rsid w:val="00551FAF"/>
    <w:rsid w:val="00552CF3"/>
    <w:rsid w:val="00553CE0"/>
    <w:rsid w:val="00554415"/>
    <w:rsid w:val="00554B03"/>
    <w:rsid w:val="00554FBD"/>
    <w:rsid w:val="005558B6"/>
    <w:rsid w:val="00555CC0"/>
    <w:rsid w:val="005560EB"/>
    <w:rsid w:val="00556852"/>
    <w:rsid w:val="00556908"/>
    <w:rsid w:val="00556F58"/>
    <w:rsid w:val="00557F63"/>
    <w:rsid w:val="0056023D"/>
    <w:rsid w:val="00560AD0"/>
    <w:rsid w:val="00560EF4"/>
    <w:rsid w:val="00560F6C"/>
    <w:rsid w:val="00561861"/>
    <w:rsid w:val="00561D06"/>
    <w:rsid w:val="00562039"/>
    <w:rsid w:val="00562542"/>
    <w:rsid w:val="00562E57"/>
    <w:rsid w:val="0056361F"/>
    <w:rsid w:val="00563C4A"/>
    <w:rsid w:val="00563F5F"/>
    <w:rsid w:val="00564980"/>
    <w:rsid w:val="00564B02"/>
    <w:rsid w:val="005652E7"/>
    <w:rsid w:val="00566290"/>
    <w:rsid w:val="005675AA"/>
    <w:rsid w:val="005675B1"/>
    <w:rsid w:val="00567AA1"/>
    <w:rsid w:val="00567AD1"/>
    <w:rsid w:val="005700C4"/>
    <w:rsid w:val="00570372"/>
    <w:rsid w:val="0057091B"/>
    <w:rsid w:val="00570D10"/>
    <w:rsid w:val="00571126"/>
    <w:rsid w:val="005712F8"/>
    <w:rsid w:val="005722E1"/>
    <w:rsid w:val="00572830"/>
    <w:rsid w:val="00572DF2"/>
    <w:rsid w:val="00573A75"/>
    <w:rsid w:val="00573AA3"/>
    <w:rsid w:val="00574203"/>
    <w:rsid w:val="005746DC"/>
    <w:rsid w:val="00574C0F"/>
    <w:rsid w:val="005753A6"/>
    <w:rsid w:val="005753C1"/>
    <w:rsid w:val="00575479"/>
    <w:rsid w:val="00575B09"/>
    <w:rsid w:val="00575EAF"/>
    <w:rsid w:val="00575EEF"/>
    <w:rsid w:val="00576C45"/>
    <w:rsid w:val="00576D66"/>
    <w:rsid w:val="005773BE"/>
    <w:rsid w:val="00577987"/>
    <w:rsid w:val="00577EB2"/>
    <w:rsid w:val="00577FA3"/>
    <w:rsid w:val="00577FE3"/>
    <w:rsid w:val="005808FE"/>
    <w:rsid w:val="00580B03"/>
    <w:rsid w:val="00580D97"/>
    <w:rsid w:val="00581426"/>
    <w:rsid w:val="0058169B"/>
    <w:rsid w:val="0058195A"/>
    <w:rsid w:val="00581CB2"/>
    <w:rsid w:val="00581D4B"/>
    <w:rsid w:val="00581DA2"/>
    <w:rsid w:val="005820F0"/>
    <w:rsid w:val="005827A9"/>
    <w:rsid w:val="00582CBC"/>
    <w:rsid w:val="00582EDE"/>
    <w:rsid w:val="00583442"/>
    <w:rsid w:val="005848BE"/>
    <w:rsid w:val="005848D5"/>
    <w:rsid w:val="00584DEB"/>
    <w:rsid w:val="0058505E"/>
    <w:rsid w:val="005858D5"/>
    <w:rsid w:val="00585A22"/>
    <w:rsid w:val="00586360"/>
    <w:rsid w:val="00586425"/>
    <w:rsid w:val="005866BA"/>
    <w:rsid w:val="00586B36"/>
    <w:rsid w:val="00586EF9"/>
    <w:rsid w:val="00587DB0"/>
    <w:rsid w:val="0059046C"/>
    <w:rsid w:val="00590912"/>
    <w:rsid w:val="005909CA"/>
    <w:rsid w:val="005911F4"/>
    <w:rsid w:val="00591224"/>
    <w:rsid w:val="0059191D"/>
    <w:rsid w:val="00591FAE"/>
    <w:rsid w:val="00592902"/>
    <w:rsid w:val="005930D4"/>
    <w:rsid w:val="00593251"/>
    <w:rsid w:val="00593253"/>
    <w:rsid w:val="0059379C"/>
    <w:rsid w:val="00593C12"/>
    <w:rsid w:val="00593F9C"/>
    <w:rsid w:val="00594E5D"/>
    <w:rsid w:val="00594F7A"/>
    <w:rsid w:val="005952EE"/>
    <w:rsid w:val="0059558D"/>
    <w:rsid w:val="00595AAB"/>
    <w:rsid w:val="0059632F"/>
    <w:rsid w:val="00596C17"/>
    <w:rsid w:val="00596CF4"/>
    <w:rsid w:val="00596F76"/>
    <w:rsid w:val="00597E59"/>
    <w:rsid w:val="00597FEA"/>
    <w:rsid w:val="005A0799"/>
    <w:rsid w:val="005A0BEE"/>
    <w:rsid w:val="005A0EC3"/>
    <w:rsid w:val="005A1026"/>
    <w:rsid w:val="005A15CD"/>
    <w:rsid w:val="005A20BF"/>
    <w:rsid w:val="005A225B"/>
    <w:rsid w:val="005A2466"/>
    <w:rsid w:val="005A3AF8"/>
    <w:rsid w:val="005A3F3D"/>
    <w:rsid w:val="005A4D58"/>
    <w:rsid w:val="005A5516"/>
    <w:rsid w:val="005A5688"/>
    <w:rsid w:val="005A56CF"/>
    <w:rsid w:val="005A5B71"/>
    <w:rsid w:val="005A6073"/>
    <w:rsid w:val="005A748C"/>
    <w:rsid w:val="005A7E08"/>
    <w:rsid w:val="005B0725"/>
    <w:rsid w:val="005B0DBA"/>
    <w:rsid w:val="005B1974"/>
    <w:rsid w:val="005B197D"/>
    <w:rsid w:val="005B19F6"/>
    <w:rsid w:val="005B1A8C"/>
    <w:rsid w:val="005B1E6B"/>
    <w:rsid w:val="005B253B"/>
    <w:rsid w:val="005B258B"/>
    <w:rsid w:val="005B27A6"/>
    <w:rsid w:val="005B2A06"/>
    <w:rsid w:val="005B2AF2"/>
    <w:rsid w:val="005B2DFC"/>
    <w:rsid w:val="005B3702"/>
    <w:rsid w:val="005B39C6"/>
    <w:rsid w:val="005B451A"/>
    <w:rsid w:val="005B4781"/>
    <w:rsid w:val="005B48B1"/>
    <w:rsid w:val="005B48B2"/>
    <w:rsid w:val="005B5050"/>
    <w:rsid w:val="005B5069"/>
    <w:rsid w:val="005B5432"/>
    <w:rsid w:val="005B5A6D"/>
    <w:rsid w:val="005B5C3C"/>
    <w:rsid w:val="005B5C3E"/>
    <w:rsid w:val="005B5FB4"/>
    <w:rsid w:val="005B75B1"/>
    <w:rsid w:val="005B7E09"/>
    <w:rsid w:val="005C116A"/>
    <w:rsid w:val="005C1C9C"/>
    <w:rsid w:val="005C25BA"/>
    <w:rsid w:val="005C31C3"/>
    <w:rsid w:val="005C3D54"/>
    <w:rsid w:val="005C410B"/>
    <w:rsid w:val="005C4195"/>
    <w:rsid w:val="005C42D5"/>
    <w:rsid w:val="005C44F5"/>
    <w:rsid w:val="005C4704"/>
    <w:rsid w:val="005C4771"/>
    <w:rsid w:val="005C496D"/>
    <w:rsid w:val="005C5974"/>
    <w:rsid w:val="005C63D1"/>
    <w:rsid w:val="005C6405"/>
    <w:rsid w:val="005C6888"/>
    <w:rsid w:val="005C72B4"/>
    <w:rsid w:val="005D0149"/>
    <w:rsid w:val="005D073F"/>
    <w:rsid w:val="005D1BF2"/>
    <w:rsid w:val="005D1FD7"/>
    <w:rsid w:val="005D212F"/>
    <w:rsid w:val="005D2656"/>
    <w:rsid w:val="005D283E"/>
    <w:rsid w:val="005D2B90"/>
    <w:rsid w:val="005D30B4"/>
    <w:rsid w:val="005D3238"/>
    <w:rsid w:val="005D3B03"/>
    <w:rsid w:val="005D4280"/>
    <w:rsid w:val="005D4462"/>
    <w:rsid w:val="005D473E"/>
    <w:rsid w:val="005D5805"/>
    <w:rsid w:val="005D5C89"/>
    <w:rsid w:val="005D621D"/>
    <w:rsid w:val="005D6A1B"/>
    <w:rsid w:val="005D6D94"/>
    <w:rsid w:val="005D7540"/>
    <w:rsid w:val="005D7BAB"/>
    <w:rsid w:val="005D7D28"/>
    <w:rsid w:val="005D7E37"/>
    <w:rsid w:val="005E0B70"/>
    <w:rsid w:val="005E0E1C"/>
    <w:rsid w:val="005E18A4"/>
    <w:rsid w:val="005E1FB3"/>
    <w:rsid w:val="005E26FC"/>
    <w:rsid w:val="005E2725"/>
    <w:rsid w:val="005E2979"/>
    <w:rsid w:val="005E2A0D"/>
    <w:rsid w:val="005E31B8"/>
    <w:rsid w:val="005E3BA5"/>
    <w:rsid w:val="005E3D4C"/>
    <w:rsid w:val="005E3D55"/>
    <w:rsid w:val="005E40E3"/>
    <w:rsid w:val="005E4B5F"/>
    <w:rsid w:val="005E4D49"/>
    <w:rsid w:val="005E55F6"/>
    <w:rsid w:val="005E592A"/>
    <w:rsid w:val="005E641B"/>
    <w:rsid w:val="005E6823"/>
    <w:rsid w:val="005E6B0B"/>
    <w:rsid w:val="005E6BD0"/>
    <w:rsid w:val="005E6F1B"/>
    <w:rsid w:val="005E7BDB"/>
    <w:rsid w:val="005E7FAE"/>
    <w:rsid w:val="005F065A"/>
    <w:rsid w:val="005F0956"/>
    <w:rsid w:val="005F0BB8"/>
    <w:rsid w:val="005F0F2A"/>
    <w:rsid w:val="005F15B5"/>
    <w:rsid w:val="005F1E44"/>
    <w:rsid w:val="005F2155"/>
    <w:rsid w:val="005F2286"/>
    <w:rsid w:val="005F2AD4"/>
    <w:rsid w:val="005F2F85"/>
    <w:rsid w:val="005F3065"/>
    <w:rsid w:val="005F3129"/>
    <w:rsid w:val="005F3D38"/>
    <w:rsid w:val="005F3F0C"/>
    <w:rsid w:val="005F40CF"/>
    <w:rsid w:val="005F43C7"/>
    <w:rsid w:val="005F4772"/>
    <w:rsid w:val="005F4D5A"/>
    <w:rsid w:val="005F5826"/>
    <w:rsid w:val="005F59A4"/>
    <w:rsid w:val="005F5A30"/>
    <w:rsid w:val="005F60F5"/>
    <w:rsid w:val="005F64DD"/>
    <w:rsid w:val="005F66D0"/>
    <w:rsid w:val="005F6A5D"/>
    <w:rsid w:val="005F6F7C"/>
    <w:rsid w:val="005F6FCB"/>
    <w:rsid w:val="005F7F86"/>
    <w:rsid w:val="005F7F90"/>
    <w:rsid w:val="00600127"/>
    <w:rsid w:val="00600D9C"/>
    <w:rsid w:val="0060133F"/>
    <w:rsid w:val="0060145F"/>
    <w:rsid w:val="00601770"/>
    <w:rsid w:val="0060186C"/>
    <w:rsid w:val="00601E32"/>
    <w:rsid w:val="00602D7C"/>
    <w:rsid w:val="00603495"/>
    <w:rsid w:val="00603C4C"/>
    <w:rsid w:val="0060461F"/>
    <w:rsid w:val="006046FA"/>
    <w:rsid w:val="00604D4C"/>
    <w:rsid w:val="006062A2"/>
    <w:rsid w:val="00606365"/>
    <w:rsid w:val="00606B67"/>
    <w:rsid w:val="00606DD2"/>
    <w:rsid w:val="00607038"/>
    <w:rsid w:val="00607316"/>
    <w:rsid w:val="00607829"/>
    <w:rsid w:val="0060799E"/>
    <w:rsid w:val="00610656"/>
    <w:rsid w:val="00611000"/>
    <w:rsid w:val="0061154E"/>
    <w:rsid w:val="006120CF"/>
    <w:rsid w:val="00612549"/>
    <w:rsid w:val="006125A2"/>
    <w:rsid w:val="006125DF"/>
    <w:rsid w:val="0061296C"/>
    <w:rsid w:val="006136CE"/>
    <w:rsid w:val="00613EE3"/>
    <w:rsid w:val="00614C81"/>
    <w:rsid w:val="006153B2"/>
    <w:rsid w:val="00615482"/>
    <w:rsid w:val="006157C3"/>
    <w:rsid w:val="00616094"/>
    <w:rsid w:val="00616D55"/>
    <w:rsid w:val="00617027"/>
    <w:rsid w:val="006175A0"/>
    <w:rsid w:val="006175E4"/>
    <w:rsid w:val="0061760C"/>
    <w:rsid w:val="00617BDF"/>
    <w:rsid w:val="00617C57"/>
    <w:rsid w:val="006200E6"/>
    <w:rsid w:val="00620F75"/>
    <w:rsid w:val="0062115C"/>
    <w:rsid w:val="006212D4"/>
    <w:rsid w:val="00621926"/>
    <w:rsid w:val="00622261"/>
    <w:rsid w:val="00622901"/>
    <w:rsid w:val="00622C65"/>
    <w:rsid w:val="00623409"/>
    <w:rsid w:val="00623AF2"/>
    <w:rsid w:val="00623F45"/>
    <w:rsid w:val="00624147"/>
    <w:rsid w:val="00624EA1"/>
    <w:rsid w:val="006254E4"/>
    <w:rsid w:val="006268FB"/>
    <w:rsid w:val="00627400"/>
    <w:rsid w:val="006277B3"/>
    <w:rsid w:val="00627953"/>
    <w:rsid w:val="00630AFB"/>
    <w:rsid w:val="006311AC"/>
    <w:rsid w:val="00631A25"/>
    <w:rsid w:val="00631A67"/>
    <w:rsid w:val="00631C30"/>
    <w:rsid w:val="00631C86"/>
    <w:rsid w:val="00631D54"/>
    <w:rsid w:val="00632152"/>
    <w:rsid w:val="00632156"/>
    <w:rsid w:val="00632337"/>
    <w:rsid w:val="00632F17"/>
    <w:rsid w:val="0063494B"/>
    <w:rsid w:val="00634D14"/>
    <w:rsid w:val="00634E49"/>
    <w:rsid w:val="0063544F"/>
    <w:rsid w:val="00636406"/>
    <w:rsid w:val="006400B7"/>
    <w:rsid w:val="006402B1"/>
    <w:rsid w:val="00640BCE"/>
    <w:rsid w:val="0064111D"/>
    <w:rsid w:val="00641195"/>
    <w:rsid w:val="00641967"/>
    <w:rsid w:val="0064197E"/>
    <w:rsid w:val="00641F0B"/>
    <w:rsid w:val="00642243"/>
    <w:rsid w:val="00642A15"/>
    <w:rsid w:val="006430B1"/>
    <w:rsid w:val="006431C6"/>
    <w:rsid w:val="0064366D"/>
    <w:rsid w:val="00643B64"/>
    <w:rsid w:val="00643D09"/>
    <w:rsid w:val="00643E6C"/>
    <w:rsid w:val="0064421C"/>
    <w:rsid w:val="006445F8"/>
    <w:rsid w:val="006450DF"/>
    <w:rsid w:val="00645429"/>
    <w:rsid w:val="00645805"/>
    <w:rsid w:val="006459B6"/>
    <w:rsid w:val="006464BB"/>
    <w:rsid w:val="006467E3"/>
    <w:rsid w:val="00646D94"/>
    <w:rsid w:val="00646FD9"/>
    <w:rsid w:val="0064702C"/>
    <w:rsid w:val="0064718A"/>
    <w:rsid w:val="0064741F"/>
    <w:rsid w:val="0065037F"/>
    <w:rsid w:val="00650A75"/>
    <w:rsid w:val="00650E5E"/>
    <w:rsid w:val="00651585"/>
    <w:rsid w:val="00651CB1"/>
    <w:rsid w:val="0065268B"/>
    <w:rsid w:val="006529DB"/>
    <w:rsid w:val="00652EEB"/>
    <w:rsid w:val="00653129"/>
    <w:rsid w:val="006537D1"/>
    <w:rsid w:val="00653E9B"/>
    <w:rsid w:val="006542BD"/>
    <w:rsid w:val="0065436B"/>
    <w:rsid w:val="006549AC"/>
    <w:rsid w:val="00654A8D"/>
    <w:rsid w:val="0065526D"/>
    <w:rsid w:val="006554FA"/>
    <w:rsid w:val="0065663F"/>
    <w:rsid w:val="00656DDD"/>
    <w:rsid w:val="00657121"/>
    <w:rsid w:val="006572FD"/>
    <w:rsid w:val="006575A2"/>
    <w:rsid w:val="00657692"/>
    <w:rsid w:val="00657FF1"/>
    <w:rsid w:val="00661533"/>
    <w:rsid w:val="00661DA6"/>
    <w:rsid w:val="00663817"/>
    <w:rsid w:val="00663C7C"/>
    <w:rsid w:val="00664066"/>
    <w:rsid w:val="006647C7"/>
    <w:rsid w:val="00664B92"/>
    <w:rsid w:val="00664CA5"/>
    <w:rsid w:val="00664EA0"/>
    <w:rsid w:val="00664F8A"/>
    <w:rsid w:val="00665A02"/>
    <w:rsid w:val="006660C2"/>
    <w:rsid w:val="0066618B"/>
    <w:rsid w:val="006669EB"/>
    <w:rsid w:val="00666D1D"/>
    <w:rsid w:val="006676D4"/>
    <w:rsid w:val="00670238"/>
    <w:rsid w:val="00671062"/>
    <w:rsid w:val="0067110E"/>
    <w:rsid w:val="006715D4"/>
    <w:rsid w:val="00671906"/>
    <w:rsid w:val="00671E5F"/>
    <w:rsid w:val="00672F21"/>
    <w:rsid w:val="00673198"/>
    <w:rsid w:val="006731E1"/>
    <w:rsid w:val="00673610"/>
    <w:rsid w:val="00673A94"/>
    <w:rsid w:val="00674B66"/>
    <w:rsid w:val="00674CD1"/>
    <w:rsid w:val="00675407"/>
    <w:rsid w:val="00675F6D"/>
    <w:rsid w:val="00676472"/>
    <w:rsid w:val="006769CF"/>
    <w:rsid w:val="0067759D"/>
    <w:rsid w:val="00677727"/>
    <w:rsid w:val="00677E3A"/>
    <w:rsid w:val="00680048"/>
    <w:rsid w:val="006801A9"/>
    <w:rsid w:val="00680A3A"/>
    <w:rsid w:val="00680A74"/>
    <w:rsid w:val="00680AF1"/>
    <w:rsid w:val="00680C00"/>
    <w:rsid w:val="00680D73"/>
    <w:rsid w:val="00681114"/>
    <w:rsid w:val="00681A2C"/>
    <w:rsid w:val="00682204"/>
    <w:rsid w:val="006822F6"/>
    <w:rsid w:val="0068358C"/>
    <w:rsid w:val="00684045"/>
    <w:rsid w:val="0068458A"/>
    <w:rsid w:val="006849F6"/>
    <w:rsid w:val="00684B7D"/>
    <w:rsid w:val="00684D43"/>
    <w:rsid w:val="006852EB"/>
    <w:rsid w:val="00685AD0"/>
    <w:rsid w:val="00685F31"/>
    <w:rsid w:val="00685F8B"/>
    <w:rsid w:val="00685FC8"/>
    <w:rsid w:val="00686199"/>
    <w:rsid w:val="006863BC"/>
    <w:rsid w:val="006867F5"/>
    <w:rsid w:val="0068682F"/>
    <w:rsid w:val="00686A35"/>
    <w:rsid w:val="00686A45"/>
    <w:rsid w:val="00686D0C"/>
    <w:rsid w:val="00686DE8"/>
    <w:rsid w:val="0068712D"/>
    <w:rsid w:val="00687F83"/>
    <w:rsid w:val="006904B0"/>
    <w:rsid w:val="006905C4"/>
    <w:rsid w:val="00690CCC"/>
    <w:rsid w:val="006910EC"/>
    <w:rsid w:val="00691DC8"/>
    <w:rsid w:val="00691DE0"/>
    <w:rsid w:val="00692139"/>
    <w:rsid w:val="00692317"/>
    <w:rsid w:val="0069254B"/>
    <w:rsid w:val="006926DF"/>
    <w:rsid w:val="00692C7C"/>
    <w:rsid w:val="0069312B"/>
    <w:rsid w:val="0069329A"/>
    <w:rsid w:val="006932CA"/>
    <w:rsid w:val="00693524"/>
    <w:rsid w:val="0069371F"/>
    <w:rsid w:val="00693C3A"/>
    <w:rsid w:val="00693C4E"/>
    <w:rsid w:val="00694276"/>
    <w:rsid w:val="006944EE"/>
    <w:rsid w:val="006947B7"/>
    <w:rsid w:val="00694CD7"/>
    <w:rsid w:val="006952C8"/>
    <w:rsid w:val="006956E3"/>
    <w:rsid w:val="0069600F"/>
    <w:rsid w:val="00696684"/>
    <w:rsid w:val="00696DC5"/>
    <w:rsid w:val="0069702A"/>
    <w:rsid w:val="006977A8"/>
    <w:rsid w:val="00697817"/>
    <w:rsid w:val="006A0025"/>
    <w:rsid w:val="006A015B"/>
    <w:rsid w:val="006A039C"/>
    <w:rsid w:val="006A0A04"/>
    <w:rsid w:val="006A0A8F"/>
    <w:rsid w:val="006A0B7B"/>
    <w:rsid w:val="006A18C1"/>
    <w:rsid w:val="006A1C99"/>
    <w:rsid w:val="006A1F7D"/>
    <w:rsid w:val="006A26C8"/>
    <w:rsid w:val="006A2853"/>
    <w:rsid w:val="006A2B64"/>
    <w:rsid w:val="006A2D4D"/>
    <w:rsid w:val="006A2E90"/>
    <w:rsid w:val="006A2F51"/>
    <w:rsid w:val="006A2F9E"/>
    <w:rsid w:val="006A4452"/>
    <w:rsid w:val="006A4746"/>
    <w:rsid w:val="006A484E"/>
    <w:rsid w:val="006A4B94"/>
    <w:rsid w:val="006A4BFF"/>
    <w:rsid w:val="006A4D51"/>
    <w:rsid w:val="006A518F"/>
    <w:rsid w:val="006A5270"/>
    <w:rsid w:val="006A55EE"/>
    <w:rsid w:val="006A5993"/>
    <w:rsid w:val="006A7739"/>
    <w:rsid w:val="006A7C92"/>
    <w:rsid w:val="006A7FB4"/>
    <w:rsid w:val="006B01D6"/>
    <w:rsid w:val="006B040B"/>
    <w:rsid w:val="006B07E9"/>
    <w:rsid w:val="006B1201"/>
    <w:rsid w:val="006B15F3"/>
    <w:rsid w:val="006B16D1"/>
    <w:rsid w:val="006B1B17"/>
    <w:rsid w:val="006B1C9E"/>
    <w:rsid w:val="006B1D9E"/>
    <w:rsid w:val="006B2A4F"/>
    <w:rsid w:val="006B2FB8"/>
    <w:rsid w:val="006B3255"/>
    <w:rsid w:val="006B35CD"/>
    <w:rsid w:val="006B37AA"/>
    <w:rsid w:val="006B37B8"/>
    <w:rsid w:val="006B3AF7"/>
    <w:rsid w:val="006B3BAE"/>
    <w:rsid w:val="006B4407"/>
    <w:rsid w:val="006B45DC"/>
    <w:rsid w:val="006B468C"/>
    <w:rsid w:val="006B5691"/>
    <w:rsid w:val="006B5B79"/>
    <w:rsid w:val="006B5EC3"/>
    <w:rsid w:val="006B5FBA"/>
    <w:rsid w:val="006B634F"/>
    <w:rsid w:val="006B6889"/>
    <w:rsid w:val="006B6D65"/>
    <w:rsid w:val="006B7081"/>
    <w:rsid w:val="006B710A"/>
    <w:rsid w:val="006B7273"/>
    <w:rsid w:val="006B72AC"/>
    <w:rsid w:val="006B7783"/>
    <w:rsid w:val="006C03D9"/>
    <w:rsid w:val="006C06ED"/>
    <w:rsid w:val="006C123F"/>
    <w:rsid w:val="006C1493"/>
    <w:rsid w:val="006C1664"/>
    <w:rsid w:val="006C191D"/>
    <w:rsid w:val="006C1E74"/>
    <w:rsid w:val="006C1EE9"/>
    <w:rsid w:val="006C1F9A"/>
    <w:rsid w:val="006C3221"/>
    <w:rsid w:val="006C37BF"/>
    <w:rsid w:val="006C3A3E"/>
    <w:rsid w:val="006C3B7A"/>
    <w:rsid w:val="006C3D78"/>
    <w:rsid w:val="006C4864"/>
    <w:rsid w:val="006C4E63"/>
    <w:rsid w:val="006C4F36"/>
    <w:rsid w:val="006C5BC4"/>
    <w:rsid w:val="006C6A90"/>
    <w:rsid w:val="006C76F5"/>
    <w:rsid w:val="006C7892"/>
    <w:rsid w:val="006D03F9"/>
    <w:rsid w:val="006D0A4A"/>
    <w:rsid w:val="006D0B19"/>
    <w:rsid w:val="006D16D0"/>
    <w:rsid w:val="006D17C8"/>
    <w:rsid w:val="006D1900"/>
    <w:rsid w:val="006D1991"/>
    <w:rsid w:val="006D2385"/>
    <w:rsid w:val="006D313C"/>
    <w:rsid w:val="006D3382"/>
    <w:rsid w:val="006D3F6D"/>
    <w:rsid w:val="006D477D"/>
    <w:rsid w:val="006D4984"/>
    <w:rsid w:val="006D4E48"/>
    <w:rsid w:val="006D4FC2"/>
    <w:rsid w:val="006D5930"/>
    <w:rsid w:val="006D5CFF"/>
    <w:rsid w:val="006D60A9"/>
    <w:rsid w:val="006D6351"/>
    <w:rsid w:val="006D6F61"/>
    <w:rsid w:val="006D7037"/>
    <w:rsid w:val="006D7B7F"/>
    <w:rsid w:val="006D7FE7"/>
    <w:rsid w:val="006E024F"/>
    <w:rsid w:val="006E100D"/>
    <w:rsid w:val="006E15DB"/>
    <w:rsid w:val="006E15FF"/>
    <w:rsid w:val="006E18F4"/>
    <w:rsid w:val="006E1C05"/>
    <w:rsid w:val="006E218A"/>
    <w:rsid w:val="006E21BE"/>
    <w:rsid w:val="006E25A9"/>
    <w:rsid w:val="006E2794"/>
    <w:rsid w:val="006E27C3"/>
    <w:rsid w:val="006E2A84"/>
    <w:rsid w:val="006E2B15"/>
    <w:rsid w:val="006E2F18"/>
    <w:rsid w:val="006E34B8"/>
    <w:rsid w:val="006E421B"/>
    <w:rsid w:val="006E43A3"/>
    <w:rsid w:val="006E4E8F"/>
    <w:rsid w:val="006E6103"/>
    <w:rsid w:val="006E6EC3"/>
    <w:rsid w:val="006E78C6"/>
    <w:rsid w:val="006E793F"/>
    <w:rsid w:val="006E7EEC"/>
    <w:rsid w:val="006F0202"/>
    <w:rsid w:val="006F08A6"/>
    <w:rsid w:val="006F1088"/>
    <w:rsid w:val="006F1528"/>
    <w:rsid w:val="006F17C6"/>
    <w:rsid w:val="006F17E9"/>
    <w:rsid w:val="006F18C9"/>
    <w:rsid w:val="006F1F60"/>
    <w:rsid w:val="006F21C9"/>
    <w:rsid w:val="006F2A17"/>
    <w:rsid w:val="006F2A58"/>
    <w:rsid w:val="006F3188"/>
    <w:rsid w:val="006F3477"/>
    <w:rsid w:val="006F3A88"/>
    <w:rsid w:val="006F3BEC"/>
    <w:rsid w:val="006F3C85"/>
    <w:rsid w:val="006F3E81"/>
    <w:rsid w:val="006F446B"/>
    <w:rsid w:val="006F4D19"/>
    <w:rsid w:val="006F5623"/>
    <w:rsid w:val="006F5DDD"/>
    <w:rsid w:val="006F779B"/>
    <w:rsid w:val="006F794F"/>
    <w:rsid w:val="006F7E1C"/>
    <w:rsid w:val="00700992"/>
    <w:rsid w:val="00700E0F"/>
    <w:rsid w:val="00701068"/>
    <w:rsid w:val="00701588"/>
    <w:rsid w:val="007015BB"/>
    <w:rsid w:val="007015EB"/>
    <w:rsid w:val="00701927"/>
    <w:rsid w:val="00701C0E"/>
    <w:rsid w:val="0070292D"/>
    <w:rsid w:val="00702F27"/>
    <w:rsid w:val="007030BF"/>
    <w:rsid w:val="007032BE"/>
    <w:rsid w:val="007033FC"/>
    <w:rsid w:val="007050FB"/>
    <w:rsid w:val="007056AA"/>
    <w:rsid w:val="00705790"/>
    <w:rsid w:val="00705AC6"/>
    <w:rsid w:val="00706C85"/>
    <w:rsid w:val="007070AE"/>
    <w:rsid w:val="007078C6"/>
    <w:rsid w:val="00707AAD"/>
    <w:rsid w:val="007102D1"/>
    <w:rsid w:val="00710955"/>
    <w:rsid w:val="007109E7"/>
    <w:rsid w:val="00710BF7"/>
    <w:rsid w:val="00711550"/>
    <w:rsid w:val="007116C3"/>
    <w:rsid w:val="00711DD0"/>
    <w:rsid w:val="00712043"/>
    <w:rsid w:val="0071245E"/>
    <w:rsid w:val="00712F98"/>
    <w:rsid w:val="0071347D"/>
    <w:rsid w:val="00714BE5"/>
    <w:rsid w:val="00714D54"/>
    <w:rsid w:val="00715C5F"/>
    <w:rsid w:val="00715D39"/>
    <w:rsid w:val="007162A9"/>
    <w:rsid w:val="00716935"/>
    <w:rsid w:val="007169CF"/>
    <w:rsid w:val="007169FA"/>
    <w:rsid w:val="00717497"/>
    <w:rsid w:val="00717511"/>
    <w:rsid w:val="00717658"/>
    <w:rsid w:val="00720D07"/>
    <w:rsid w:val="00720E18"/>
    <w:rsid w:val="0072119E"/>
    <w:rsid w:val="00721C40"/>
    <w:rsid w:val="007221FE"/>
    <w:rsid w:val="00722602"/>
    <w:rsid w:val="00722AC9"/>
    <w:rsid w:val="00722B4E"/>
    <w:rsid w:val="007231DD"/>
    <w:rsid w:val="007234E7"/>
    <w:rsid w:val="0072385E"/>
    <w:rsid w:val="00723EF7"/>
    <w:rsid w:val="00724047"/>
    <w:rsid w:val="00724063"/>
    <w:rsid w:val="007245C9"/>
    <w:rsid w:val="0072464B"/>
    <w:rsid w:val="007247DB"/>
    <w:rsid w:val="00724E2D"/>
    <w:rsid w:val="0072538C"/>
    <w:rsid w:val="00725949"/>
    <w:rsid w:val="00725981"/>
    <w:rsid w:val="00727053"/>
    <w:rsid w:val="00727407"/>
    <w:rsid w:val="00727860"/>
    <w:rsid w:val="00727A70"/>
    <w:rsid w:val="00730388"/>
    <w:rsid w:val="0073153F"/>
    <w:rsid w:val="00731554"/>
    <w:rsid w:val="00732616"/>
    <w:rsid w:val="00732CB6"/>
    <w:rsid w:val="00732D75"/>
    <w:rsid w:val="007333A6"/>
    <w:rsid w:val="00733721"/>
    <w:rsid w:val="00733884"/>
    <w:rsid w:val="00733B01"/>
    <w:rsid w:val="007341A3"/>
    <w:rsid w:val="007343C3"/>
    <w:rsid w:val="00734A21"/>
    <w:rsid w:val="00734A9B"/>
    <w:rsid w:val="0073594A"/>
    <w:rsid w:val="00735A80"/>
    <w:rsid w:val="00735D66"/>
    <w:rsid w:val="00737900"/>
    <w:rsid w:val="00737D88"/>
    <w:rsid w:val="00737FF7"/>
    <w:rsid w:val="00740099"/>
    <w:rsid w:val="00740611"/>
    <w:rsid w:val="00740B1B"/>
    <w:rsid w:val="00740F38"/>
    <w:rsid w:val="00740F99"/>
    <w:rsid w:val="0074158D"/>
    <w:rsid w:val="007417B6"/>
    <w:rsid w:val="00742FBF"/>
    <w:rsid w:val="00743072"/>
    <w:rsid w:val="00743135"/>
    <w:rsid w:val="007432D5"/>
    <w:rsid w:val="00743A03"/>
    <w:rsid w:val="00743AB2"/>
    <w:rsid w:val="00743C6F"/>
    <w:rsid w:val="0074449B"/>
    <w:rsid w:val="00745216"/>
    <w:rsid w:val="0074531A"/>
    <w:rsid w:val="00745552"/>
    <w:rsid w:val="007479C2"/>
    <w:rsid w:val="00750098"/>
    <w:rsid w:val="00750EA2"/>
    <w:rsid w:val="00751472"/>
    <w:rsid w:val="00751A59"/>
    <w:rsid w:val="00751B6E"/>
    <w:rsid w:val="00751C8C"/>
    <w:rsid w:val="00751DDB"/>
    <w:rsid w:val="0075206B"/>
    <w:rsid w:val="0075227B"/>
    <w:rsid w:val="0075247A"/>
    <w:rsid w:val="00752773"/>
    <w:rsid w:val="0075292F"/>
    <w:rsid w:val="00752DDA"/>
    <w:rsid w:val="00752F65"/>
    <w:rsid w:val="00753378"/>
    <w:rsid w:val="00753ED0"/>
    <w:rsid w:val="00754312"/>
    <w:rsid w:val="007546AD"/>
    <w:rsid w:val="007553BD"/>
    <w:rsid w:val="007554BB"/>
    <w:rsid w:val="0075591C"/>
    <w:rsid w:val="00755AE5"/>
    <w:rsid w:val="00756670"/>
    <w:rsid w:val="007569AE"/>
    <w:rsid w:val="00756BE9"/>
    <w:rsid w:val="00756D88"/>
    <w:rsid w:val="007579B3"/>
    <w:rsid w:val="00757A8D"/>
    <w:rsid w:val="00757DA0"/>
    <w:rsid w:val="00760111"/>
    <w:rsid w:val="00760A2E"/>
    <w:rsid w:val="00761243"/>
    <w:rsid w:val="00761322"/>
    <w:rsid w:val="007614B5"/>
    <w:rsid w:val="00761783"/>
    <w:rsid w:val="00761930"/>
    <w:rsid w:val="00762089"/>
    <w:rsid w:val="00762F07"/>
    <w:rsid w:val="00762FEB"/>
    <w:rsid w:val="007631EA"/>
    <w:rsid w:val="00763514"/>
    <w:rsid w:val="007636E3"/>
    <w:rsid w:val="00763871"/>
    <w:rsid w:val="007638A1"/>
    <w:rsid w:val="00763F24"/>
    <w:rsid w:val="007640DD"/>
    <w:rsid w:val="00764966"/>
    <w:rsid w:val="00764B05"/>
    <w:rsid w:val="007659C5"/>
    <w:rsid w:val="00765AE5"/>
    <w:rsid w:val="00765B9E"/>
    <w:rsid w:val="007661BB"/>
    <w:rsid w:val="007662AE"/>
    <w:rsid w:val="007663F7"/>
    <w:rsid w:val="007670AB"/>
    <w:rsid w:val="007671A2"/>
    <w:rsid w:val="00767BF1"/>
    <w:rsid w:val="0077125D"/>
    <w:rsid w:val="007737B3"/>
    <w:rsid w:val="00774262"/>
    <w:rsid w:val="00774422"/>
    <w:rsid w:val="007746AA"/>
    <w:rsid w:val="00774754"/>
    <w:rsid w:val="0077576C"/>
    <w:rsid w:val="00775857"/>
    <w:rsid w:val="00775F36"/>
    <w:rsid w:val="00775F95"/>
    <w:rsid w:val="0077624B"/>
    <w:rsid w:val="0077634F"/>
    <w:rsid w:val="00776414"/>
    <w:rsid w:val="00776493"/>
    <w:rsid w:val="00776689"/>
    <w:rsid w:val="0077759D"/>
    <w:rsid w:val="00777E21"/>
    <w:rsid w:val="007805F6"/>
    <w:rsid w:val="007805FD"/>
    <w:rsid w:val="0078086E"/>
    <w:rsid w:val="007809BB"/>
    <w:rsid w:val="00780EB4"/>
    <w:rsid w:val="007817BB"/>
    <w:rsid w:val="007818C1"/>
    <w:rsid w:val="00781C4D"/>
    <w:rsid w:val="00781F1B"/>
    <w:rsid w:val="00783352"/>
    <w:rsid w:val="007834DD"/>
    <w:rsid w:val="00783540"/>
    <w:rsid w:val="007836CC"/>
    <w:rsid w:val="0078397A"/>
    <w:rsid w:val="00783F92"/>
    <w:rsid w:val="00784079"/>
    <w:rsid w:val="007840FA"/>
    <w:rsid w:val="00784168"/>
    <w:rsid w:val="007847AB"/>
    <w:rsid w:val="00784903"/>
    <w:rsid w:val="00784F3C"/>
    <w:rsid w:val="007853F2"/>
    <w:rsid w:val="007855EE"/>
    <w:rsid w:val="00786DB5"/>
    <w:rsid w:val="00786F90"/>
    <w:rsid w:val="00787D70"/>
    <w:rsid w:val="00787DFC"/>
    <w:rsid w:val="00790022"/>
    <w:rsid w:val="0079007E"/>
    <w:rsid w:val="007900E0"/>
    <w:rsid w:val="00790158"/>
    <w:rsid w:val="00790700"/>
    <w:rsid w:val="00790C32"/>
    <w:rsid w:val="00790D8E"/>
    <w:rsid w:val="00790F06"/>
    <w:rsid w:val="007910CB"/>
    <w:rsid w:val="00791B16"/>
    <w:rsid w:val="00792067"/>
    <w:rsid w:val="00792133"/>
    <w:rsid w:val="0079261D"/>
    <w:rsid w:val="00793028"/>
    <w:rsid w:val="007932DE"/>
    <w:rsid w:val="00793328"/>
    <w:rsid w:val="00793695"/>
    <w:rsid w:val="00793A48"/>
    <w:rsid w:val="00793B0D"/>
    <w:rsid w:val="0079408D"/>
    <w:rsid w:val="007943CB"/>
    <w:rsid w:val="007944F4"/>
    <w:rsid w:val="00794543"/>
    <w:rsid w:val="00794C1F"/>
    <w:rsid w:val="00794F8E"/>
    <w:rsid w:val="0079589B"/>
    <w:rsid w:val="0079675C"/>
    <w:rsid w:val="00796C30"/>
    <w:rsid w:val="0079711C"/>
    <w:rsid w:val="00797444"/>
    <w:rsid w:val="00797B68"/>
    <w:rsid w:val="00797CF9"/>
    <w:rsid w:val="007A0965"/>
    <w:rsid w:val="007A0F21"/>
    <w:rsid w:val="007A1048"/>
    <w:rsid w:val="007A1853"/>
    <w:rsid w:val="007A2A86"/>
    <w:rsid w:val="007A2AE4"/>
    <w:rsid w:val="007A2CB7"/>
    <w:rsid w:val="007A367A"/>
    <w:rsid w:val="007A407D"/>
    <w:rsid w:val="007A5B2A"/>
    <w:rsid w:val="007A5B3C"/>
    <w:rsid w:val="007A5BBC"/>
    <w:rsid w:val="007A69FC"/>
    <w:rsid w:val="007A71EF"/>
    <w:rsid w:val="007B020A"/>
    <w:rsid w:val="007B0446"/>
    <w:rsid w:val="007B07CA"/>
    <w:rsid w:val="007B0857"/>
    <w:rsid w:val="007B0BEE"/>
    <w:rsid w:val="007B18BB"/>
    <w:rsid w:val="007B1BAE"/>
    <w:rsid w:val="007B2543"/>
    <w:rsid w:val="007B268E"/>
    <w:rsid w:val="007B3298"/>
    <w:rsid w:val="007B384B"/>
    <w:rsid w:val="007B388C"/>
    <w:rsid w:val="007B47F3"/>
    <w:rsid w:val="007B4BB4"/>
    <w:rsid w:val="007B67DB"/>
    <w:rsid w:val="007B6D0C"/>
    <w:rsid w:val="007B71BB"/>
    <w:rsid w:val="007B788E"/>
    <w:rsid w:val="007B7AB5"/>
    <w:rsid w:val="007C07AA"/>
    <w:rsid w:val="007C0807"/>
    <w:rsid w:val="007C0E3A"/>
    <w:rsid w:val="007C104D"/>
    <w:rsid w:val="007C13F3"/>
    <w:rsid w:val="007C15BC"/>
    <w:rsid w:val="007C1AA3"/>
    <w:rsid w:val="007C201B"/>
    <w:rsid w:val="007C236C"/>
    <w:rsid w:val="007C277C"/>
    <w:rsid w:val="007C2CA5"/>
    <w:rsid w:val="007C31C7"/>
    <w:rsid w:val="007C422B"/>
    <w:rsid w:val="007C4592"/>
    <w:rsid w:val="007C465C"/>
    <w:rsid w:val="007C4D0F"/>
    <w:rsid w:val="007C5385"/>
    <w:rsid w:val="007C5BF0"/>
    <w:rsid w:val="007C5FEF"/>
    <w:rsid w:val="007C642F"/>
    <w:rsid w:val="007C64BB"/>
    <w:rsid w:val="007C66C2"/>
    <w:rsid w:val="007C695C"/>
    <w:rsid w:val="007C7289"/>
    <w:rsid w:val="007C78E3"/>
    <w:rsid w:val="007C7AA6"/>
    <w:rsid w:val="007D011D"/>
    <w:rsid w:val="007D0272"/>
    <w:rsid w:val="007D0E6C"/>
    <w:rsid w:val="007D199F"/>
    <w:rsid w:val="007D1BE7"/>
    <w:rsid w:val="007D1C53"/>
    <w:rsid w:val="007D1D3C"/>
    <w:rsid w:val="007D241E"/>
    <w:rsid w:val="007D249C"/>
    <w:rsid w:val="007D2564"/>
    <w:rsid w:val="007D259B"/>
    <w:rsid w:val="007D2B40"/>
    <w:rsid w:val="007D2C22"/>
    <w:rsid w:val="007D418B"/>
    <w:rsid w:val="007D42D5"/>
    <w:rsid w:val="007D43DF"/>
    <w:rsid w:val="007D49C7"/>
    <w:rsid w:val="007D5AA1"/>
    <w:rsid w:val="007D5BFB"/>
    <w:rsid w:val="007D6158"/>
    <w:rsid w:val="007D700F"/>
    <w:rsid w:val="007D70CC"/>
    <w:rsid w:val="007D78BF"/>
    <w:rsid w:val="007D7C74"/>
    <w:rsid w:val="007E0004"/>
    <w:rsid w:val="007E11A1"/>
    <w:rsid w:val="007E12E0"/>
    <w:rsid w:val="007E1500"/>
    <w:rsid w:val="007E2D83"/>
    <w:rsid w:val="007E2F07"/>
    <w:rsid w:val="007E3A7C"/>
    <w:rsid w:val="007E3D59"/>
    <w:rsid w:val="007E4399"/>
    <w:rsid w:val="007E53B7"/>
    <w:rsid w:val="007E53BC"/>
    <w:rsid w:val="007E5C28"/>
    <w:rsid w:val="007E68B3"/>
    <w:rsid w:val="007E7286"/>
    <w:rsid w:val="007E73AF"/>
    <w:rsid w:val="007E74F8"/>
    <w:rsid w:val="007E765A"/>
    <w:rsid w:val="007E7A58"/>
    <w:rsid w:val="007F0BCB"/>
    <w:rsid w:val="007F0F9D"/>
    <w:rsid w:val="007F1BE8"/>
    <w:rsid w:val="007F1CA0"/>
    <w:rsid w:val="007F2009"/>
    <w:rsid w:val="007F22C9"/>
    <w:rsid w:val="007F232D"/>
    <w:rsid w:val="007F314E"/>
    <w:rsid w:val="007F3E49"/>
    <w:rsid w:val="007F43C9"/>
    <w:rsid w:val="007F4556"/>
    <w:rsid w:val="007F4767"/>
    <w:rsid w:val="007F47CE"/>
    <w:rsid w:val="007F494F"/>
    <w:rsid w:val="007F4AAC"/>
    <w:rsid w:val="007F5609"/>
    <w:rsid w:val="007F5C37"/>
    <w:rsid w:val="007F66B9"/>
    <w:rsid w:val="007F7BB8"/>
    <w:rsid w:val="007F7D62"/>
    <w:rsid w:val="00800516"/>
    <w:rsid w:val="00800AC6"/>
    <w:rsid w:val="00800AD2"/>
    <w:rsid w:val="00801A19"/>
    <w:rsid w:val="00801E49"/>
    <w:rsid w:val="008023CD"/>
    <w:rsid w:val="0080395A"/>
    <w:rsid w:val="00803C34"/>
    <w:rsid w:val="00803C65"/>
    <w:rsid w:val="00803ED3"/>
    <w:rsid w:val="00804062"/>
    <w:rsid w:val="0080470D"/>
    <w:rsid w:val="008049B3"/>
    <w:rsid w:val="0080506B"/>
    <w:rsid w:val="00805310"/>
    <w:rsid w:val="00805422"/>
    <w:rsid w:val="00805E3C"/>
    <w:rsid w:val="0080609C"/>
    <w:rsid w:val="008065F2"/>
    <w:rsid w:val="00807602"/>
    <w:rsid w:val="008078BF"/>
    <w:rsid w:val="00807AB1"/>
    <w:rsid w:val="00810D81"/>
    <w:rsid w:val="00811552"/>
    <w:rsid w:val="00812484"/>
    <w:rsid w:val="008125FF"/>
    <w:rsid w:val="00812679"/>
    <w:rsid w:val="00812FFB"/>
    <w:rsid w:val="00813978"/>
    <w:rsid w:val="00813B27"/>
    <w:rsid w:val="008144A3"/>
    <w:rsid w:val="008145ED"/>
    <w:rsid w:val="008146AF"/>
    <w:rsid w:val="00814779"/>
    <w:rsid w:val="00814A1E"/>
    <w:rsid w:val="00814F5B"/>
    <w:rsid w:val="008154B3"/>
    <w:rsid w:val="00815B76"/>
    <w:rsid w:val="00816875"/>
    <w:rsid w:val="0081735F"/>
    <w:rsid w:val="0081746A"/>
    <w:rsid w:val="008175F2"/>
    <w:rsid w:val="0081797D"/>
    <w:rsid w:val="00820403"/>
    <w:rsid w:val="00820931"/>
    <w:rsid w:val="00820EEF"/>
    <w:rsid w:val="0082119B"/>
    <w:rsid w:val="00821518"/>
    <w:rsid w:val="008215CE"/>
    <w:rsid w:val="00821619"/>
    <w:rsid w:val="00821C57"/>
    <w:rsid w:val="00822D13"/>
    <w:rsid w:val="00822D9E"/>
    <w:rsid w:val="00823342"/>
    <w:rsid w:val="008233AF"/>
    <w:rsid w:val="0082437C"/>
    <w:rsid w:val="00824629"/>
    <w:rsid w:val="00824B45"/>
    <w:rsid w:val="00824DDF"/>
    <w:rsid w:val="0082530C"/>
    <w:rsid w:val="008254EC"/>
    <w:rsid w:val="0082569E"/>
    <w:rsid w:val="0082576A"/>
    <w:rsid w:val="0082585E"/>
    <w:rsid w:val="00826163"/>
    <w:rsid w:val="00826B52"/>
    <w:rsid w:val="008271AB"/>
    <w:rsid w:val="00827214"/>
    <w:rsid w:val="0082789A"/>
    <w:rsid w:val="00827DA8"/>
    <w:rsid w:val="00830C7E"/>
    <w:rsid w:val="008313A8"/>
    <w:rsid w:val="00832361"/>
    <w:rsid w:val="00832430"/>
    <w:rsid w:val="00832595"/>
    <w:rsid w:val="0083266E"/>
    <w:rsid w:val="00832D3B"/>
    <w:rsid w:val="00832DF3"/>
    <w:rsid w:val="00833380"/>
    <w:rsid w:val="008338F4"/>
    <w:rsid w:val="00833946"/>
    <w:rsid w:val="008339B7"/>
    <w:rsid w:val="00833DF6"/>
    <w:rsid w:val="0083406A"/>
    <w:rsid w:val="00834541"/>
    <w:rsid w:val="00834821"/>
    <w:rsid w:val="008348FF"/>
    <w:rsid w:val="00835016"/>
    <w:rsid w:val="00835AEC"/>
    <w:rsid w:val="00835B3D"/>
    <w:rsid w:val="008362F5"/>
    <w:rsid w:val="008363EE"/>
    <w:rsid w:val="008368F3"/>
    <w:rsid w:val="008369E9"/>
    <w:rsid w:val="0083781C"/>
    <w:rsid w:val="00837936"/>
    <w:rsid w:val="00837CBF"/>
    <w:rsid w:val="0084000E"/>
    <w:rsid w:val="00840399"/>
    <w:rsid w:val="008404B6"/>
    <w:rsid w:val="0084073B"/>
    <w:rsid w:val="00840789"/>
    <w:rsid w:val="00840F22"/>
    <w:rsid w:val="00841296"/>
    <w:rsid w:val="008417B2"/>
    <w:rsid w:val="00841B53"/>
    <w:rsid w:val="00841BA5"/>
    <w:rsid w:val="0084242A"/>
    <w:rsid w:val="0084252E"/>
    <w:rsid w:val="00842542"/>
    <w:rsid w:val="00842563"/>
    <w:rsid w:val="00842BAB"/>
    <w:rsid w:val="00842DAD"/>
    <w:rsid w:val="00844102"/>
    <w:rsid w:val="0084424A"/>
    <w:rsid w:val="008443B5"/>
    <w:rsid w:val="00844901"/>
    <w:rsid w:val="00845119"/>
    <w:rsid w:val="008454F5"/>
    <w:rsid w:val="00845F56"/>
    <w:rsid w:val="0084605D"/>
    <w:rsid w:val="00850F07"/>
    <w:rsid w:val="0085101E"/>
    <w:rsid w:val="00851405"/>
    <w:rsid w:val="008517DD"/>
    <w:rsid w:val="00851E0E"/>
    <w:rsid w:val="00851EDF"/>
    <w:rsid w:val="0085205C"/>
    <w:rsid w:val="00852B99"/>
    <w:rsid w:val="00852CCF"/>
    <w:rsid w:val="00853502"/>
    <w:rsid w:val="008546F5"/>
    <w:rsid w:val="00854E57"/>
    <w:rsid w:val="0085596A"/>
    <w:rsid w:val="00855A8F"/>
    <w:rsid w:val="00855AB2"/>
    <w:rsid w:val="00856935"/>
    <w:rsid w:val="00856F10"/>
    <w:rsid w:val="008577DD"/>
    <w:rsid w:val="00857A78"/>
    <w:rsid w:val="00857E74"/>
    <w:rsid w:val="00860502"/>
    <w:rsid w:val="00860A63"/>
    <w:rsid w:val="00861475"/>
    <w:rsid w:val="00862251"/>
    <w:rsid w:val="008624C6"/>
    <w:rsid w:val="00862652"/>
    <w:rsid w:val="00862714"/>
    <w:rsid w:val="00862D45"/>
    <w:rsid w:val="00862ECB"/>
    <w:rsid w:val="00863123"/>
    <w:rsid w:val="008632EA"/>
    <w:rsid w:val="008646AF"/>
    <w:rsid w:val="00865117"/>
    <w:rsid w:val="008651F7"/>
    <w:rsid w:val="008653EF"/>
    <w:rsid w:val="00866083"/>
    <w:rsid w:val="0086640A"/>
    <w:rsid w:val="00866445"/>
    <w:rsid w:val="00866C9D"/>
    <w:rsid w:val="00867320"/>
    <w:rsid w:val="008676A8"/>
    <w:rsid w:val="00867E6E"/>
    <w:rsid w:val="008700E4"/>
    <w:rsid w:val="00870193"/>
    <w:rsid w:val="00870666"/>
    <w:rsid w:val="00870698"/>
    <w:rsid w:val="008706E0"/>
    <w:rsid w:val="00870B5E"/>
    <w:rsid w:val="00872E5B"/>
    <w:rsid w:val="00872F39"/>
    <w:rsid w:val="00873C6D"/>
    <w:rsid w:val="00874073"/>
    <w:rsid w:val="00874E63"/>
    <w:rsid w:val="0087516B"/>
    <w:rsid w:val="008751E2"/>
    <w:rsid w:val="008753D6"/>
    <w:rsid w:val="008759CA"/>
    <w:rsid w:val="00876904"/>
    <w:rsid w:val="00876FAA"/>
    <w:rsid w:val="008771BF"/>
    <w:rsid w:val="008775C5"/>
    <w:rsid w:val="00877607"/>
    <w:rsid w:val="0087780F"/>
    <w:rsid w:val="00877C42"/>
    <w:rsid w:val="00877ED5"/>
    <w:rsid w:val="00877F42"/>
    <w:rsid w:val="00880147"/>
    <w:rsid w:val="00880290"/>
    <w:rsid w:val="00880613"/>
    <w:rsid w:val="00880B6A"/>
    <w:rsid w:val="00880FF2"/>
    <w:rsid w:val="00881531"/>
    <w:rsid w:val="00881954"/>
    <w:rsid w:val="00881EDB"/>
    <w:rsid w:val="0088231A"/>
    <w:rsid w:val="0088260E"/>
    <w:rsid w:val="00882F69"/>
    <w:rsid w:val="008834F3"/>
    <w:rsid w:val="008835D4"/>
    <w:rsid w:val="00883D01"/>
    <w:rsid w:val="008842A6"/>
    <w:rsid w:val="00884A2C"/>
    <w:rsid w:val="00885228"/>
    <w:rsid w:val="008857C2"/>
    <w:rsid w:val="008860AD"/>
    <w:rsid w:val="00886711"/>
    <w:rsid w:val="00886B6D"/>
    <w:rsid w:val="00886BDE"/>
    <w:rsid w:val="00887264"/>
    <w:rsid w:val="008878B1"/>
    <w:rsid w:val="0089082C"/>
    <w:rsid w:val="008909C2"/>
    <w:rsid w:val="00890C14"/>
    <w:rsid w:val="00890C6F"/>
    <w:rsid w:val="00890D37"/>
    <w:rsid w:val="008912FE"/>
    <w:rsid w:val="00891BBA"/>
    <w:rsid w:val="00891BDE"/>
    <w:rsid w:val="00891ECD"/>
    <w:rsid w:val="0089224A"/>
    <w:rsid w:val="00892553"/>
    <w:rsid w:val="008929EF"/>
    <w:rsid w:val="00893715"/>
    <w:rsid w:val="00893918"/>
    <w:rsid w:val="008943FF"/>
    <w:rsid w:val="00894B1E"/>
    <w:rsid w:val="00894B82"/>
    <w:rsid w:val="00894C1E"/>
    <w:rsid w:val="00894C25"/>
    <w:rsid w:val="00894C2B"/>
    <w:rsid w:val="00894EB7"/>
    <w:rsid w:val="00894EF2"/>
    <w:rsid w:val="00894F25"/>
    <w:rsid w:val="00895376"/>
    <w:rsid w:val="00895647"/>
    <w:rsid w:val="00895BCA"/>
    <w:rsid w:val="00896014"/>
    <w:rsid w:val="0089614F"/>
    <w:rsid w:val="00896D5F"/>
    <w:rsid w:val="00896FE9"/>
    <w:rsid w:val="0089712E"/>
    <w:rsid w:val="00897162"/>
    <w:rsid w:val="008A0B60"/>
    <w:rsid w:val="008A0FAB"/>
    <w:rsid w:val="008A1059"/>
    <w:rsid w:val="008A17C3"/>
    <w:rsid w:val="008A1D80"/>
    <w:rsid w:val="008A1EC6"/>
    <w:rsid w:val="008A1F20"/>
    <w:rsid w:val="008A22E1"/>
    <w:rsid w:val="008A24E4"/>
    <w:rsid w:val="008A26CF"/>
    <w:rsid w:val="008A2D0B"/>
    <w:rsid w:val="008A2DA2"/>
    <w:rsid w:val="008A39AF"/>
    <w:rsid w:val="008A39D1"/>
    <w:rsid w:val="008A3D5E"/>
    <w:rsid w:val="008A3E9C"/>
    <w:rsid w:val="008A444F"/>
    <w:rsid w:val="008A4626"/>
    <w:rsid w:val="008A4970"/>
    <w:rsid w:val="008A49A9"/>
    <w:rsid w:val="008A4B24"/>
    <w:rsid w:val="008A4DC6"/>
    <w:rsid w:val="008A4F3A"/>
    <w:rsid w:val="008A5059"/>
    <w:rsid w:val="008A519B"/>
    <w:rsid w:val="008A6780"/>
    <w:rsid w:val="008A6FDD"/>
    <w:rsid w:val="008A75DC"/>
    <w:rsid w:val="008A77CB"/>
    <w:rsid w:val="008A7ACC"/>
    <w:rsid w:val="008A7BC2"/>
    <w:rsid w:val="008B0464"/>
    <w:rsid w:val="008B0BBC"/>
    <w:rsid w:val="008B0CFF"/>
    <w:rsid w:val="008B1D17"/>
    <w:rsid w:val="008B34E2"/>
    <w:rsid w:val="008B36F4"/>
    <w:rsid w:val="008B398F"/>
    <w:rsid w:val="008B46AD"/>
    <w:rsid w:val="008B4E35"/>
    <w:rsid w:val="008B5373"/>
    <w:rsid w:val="008B579D"/>
    <w:rsid w:val="008B5D25"/>
    <w:rsid w:val="008B5E6D"/>
    <w:rsid w:val="008B63A5"/>
    <w:rsid w:val="008B681E"/>
    <w:rsid w:val="008B6D6F"/>
    <w:rsid w:val="008B7926"/>
    <w:rsid w:val="008B7E80"/>
    <w:rsid w:val="008B7E89"/>
    <w:rsid w:val="008C004B"/>
    <w:rsid w:val="008C0865"/>
    <w:rsid w:val="008C0989"/>
    <w:rsid w:val="008C0BB0"/>
    <w:rsid w:val="008C0DB6"/>
    <w:rsid w:val="008C0FB3"/>
    <w:rsid w:val="008C0FDE"/>
    <w:rsid w:val="008C13A6"/>
    <w:rsid w:val="008C2FC7"/>
    <w:rsid w:val="008C36AA"/>
    <w:rsid w:val="008C3D31"/>
    <w:rsid w:val="008C3D39"/>
    <w:rsid w:val="008C457A"/>
    <w:rsid w:val="008C46F2"/>
    <w:rsid w:val="008C486E"/>
    <w:rsid w:val="008C4C76"/>
    <w:rsid w:val="008C5A63"/>
    <w:rsid w:val="008C6252"/>
    <w:rsid w:val="008C64AC"/>
    <w:rsid w:val="008C67F4"/>
    <w:rsid w:val="008C6905"/>
    <w:rsid w:val="008C6A37"/>
    <w:rsid w:val="008C7086"/>
    <w:rsid w:val="008C739A"/>
    <w:rsid w:val="008C7BC7"/>
    <w:rsid w:val="008C7F06"/>
    <w:rsid w:val="008D003E"/>
    <w:rsid w:val="008D014E"/>
    <w:rsid w:val="008D01FF"/>
    <w:rsid w:val="008D0280"/>
    <w:rsid w:val="008D0299"/>
    <w:rsid w:val="008D117D"/>
    <w:rsid w:val="008D127A"/>
    <w:rsid w:val="008D1B60"/>
    <w:rsid w:val="008D1C91"/>
    <w:rsid w:val="008D1DD8"/>
    <w:rsid w:val="008D237E"/>
    <w:rsid w:val="008D243B"/>
    <w:rsid w:val="008D2A4A"/>
    <w:rsid w:val="008D2A76"/>
    <w:rsid w:val="008D3B49"/>
    <w:rsid w:val="008D4404"/>
    <w:rsid w:val="008D45CE"/>
    <w:rsid w:val="008D497C"/>
    <w:rsid w:val="008D576E"/>
    <w:rsid w:val="008D6105"/>
    <w:rsid w:val="008D6281"/>
    <w:rsid w:val="008D66E1"/>
    <w:rsid w:val="008D6728"/>
    <w:rsid w:val="008D673E"/>
    <w:rsid w:val="008D7068"/>
    <w:rsid w:val="008D7211"/>
    <w:rsid w:val="008D741C"/>
    <w:rsid w:val="008D74DD"/>
    <w:rsid w:val="008D7693"/>
    <w:rsid w:val="008E02A7"/>
    <w:rsid w:val="008E0AA6"/>
    <w:rsid w:val="008E0AA7"/>
    <w:rsid w:val="008E1584"/>
    <w:rsid w:val="008E17B7"/>
    <w:rsid w:val="008E1FEE"/>
    <w:rsid w:val="008E309B"/>
    <w:rsid w:val="008E359F"/>
    <w:rsid w:val="008E3CD4"/>
    <w:rsid w:val="008E3E87"/>
    <w:rsid w:val="008E4CE4"/>
    <w:rsid w:val="008E512D"/>
    <w:rsid w:val="008E6338"/>
    <w:rsid w:val="008E69CD"/>
    <w:rsid w:val="008E6AC2"/>
    <w:rsid w:val="008E7112"/>
    <w:rsid w:val="008E75C8"/>
    <w:rsid w:val="008E7A23"/>
    <w:rsid w:val="008E7A94"/>
    <w:rsid w:val="008E7B8F"/>
    <w:rsid w:val="008F021D"/>
    <w:rsid w:val="008F0551"/>
    <w:rsid w:val="008F0EFB"/>
    <w:rsid w:val="008F1593"/>
    <w:rsid w:val="008F1AB3"/>
    <w:rsid w:val="008F210B"/>
    <w:rsid w:val="008F25EF"/>
    <w:rsid w:val="008F3644"/>
    <w:rsid w:val="008F3EDD"/>
    <w:rsid w:val="008F41F1"/>
    <w:rsid w:val="008F4216"/>
    <w:rsid w:val="008F491E"/>
    <w:rsid w:val="008F4A18"/>
    <w:rsid w:val="008F4BD5"/>
    <w:rsid w:val="008F4C51"/>
    <w:rsid w:val="008F54A7"/>
    <w:rsid w:val="008F602D"/>
    <w:rsid w:val="008F6882"/>
    <w:rsid w:val="008F76B8"/>
    <w:rsid w:val="008F799A"/>
    <w:rsid w:val="008F7A44"/>
    <w:rsid w:val="00900E81"/>
    <w:rsid w:val="0090127B"/>
    <w:rsid w:val="00901EB0"/>
    <w:rsid w:val="009024AD"/>
    <w:rsid w:val="00902A73"/>
    <w:rsid w:val="00904614"/>
    <w:rsid w:val="00904A49"/>
    <w:rsid w:val="00904BB2"/>
    <w:rsid w:val="00904F44"/>
    <w:rsid w:val="00905367"/>
    <w:rsid w:val="0090675A"/>
    <w:rsid w:val="009071CB"/>
    <w:rsid w:val="009072D0"/>
    <w:rsid w:val="00907859"/>
    <w:rsid w:val="00911736"/>
    <w:rsid w:val="00911A8E"/>
    <w:rsid w:val="00911DB6"/>
    <w:rsid w:val="00911E7F"/>
    <w:rsid w:val="00911ECA"/>
    <w:rsid w:val="00911F25"/>
    <w:rsid w:val="00912A6A"/>
    <w:rsid w:val="00912D7A"/>
    <w:rsid w:val="0091302B"/>
    <w:rsid w:val="00913BF1"/>
    <w:rsid w:val="009141B4"/>
    <w:rsid w:val="009142EC"/>
    <w:rsid w:val="0091441B"/>
    <w:rsid w:val="00914915"/>
    <w:rsid w:val="00914D1D"/>
    <w:rsid w:val="00915017"/>
    <w:rsid w:val="0091518C"/>
    <w:rsid w:val="00915353"/>
    <w:rsid w:val="009159DB"/>
    <w:rsid w:val="00915B45"/>
    <w:rsid w:val="00915F24"/>
    <w:rsid w:val="00916139"/>
    <w:rsid w:val="00916617"/>
    <w:rsid w:val="00916FC5"/>
    <w:rsid w:val="0091735E"/>
    <w:rsid w:val="0091775E"/>
    <w:rsid w:val="00917A6F"/>
    <w:rsid w:val="00917B0C"/>
    <w:rsid w:val="00920215"/>
    <w:rsid w:val="009209E8"/>
    <w:rsid w:val="00921656"/>
    <w:rsid w:val="0092169B"/>
    <w:rsid w:val="00921734"/>
    <w:rsid w:val="00921765"/>
    <w:rsid w:val="00921A5E"/>
    <w:rsid w:val="00921DDE"/>
    <w:rsid w:val="00921E56"/>
    <w:rsid w:val="009221F1"/>
    <w:rsid w:val="0092294D"/>
    <w:rsid w:val="00923121"/>
    <w:rsid w:val="009234EC"/>
    <w:rsid w:val="00923C93"/>
    <w:rsid w:val="00924199"/>
    <w:rsid w:val="0092432E"/>
    <w:rsid w:val="00924A13"/>
    <w:rsid w:val="00924C5B"/>
    <w:rsid w:val="00924E53"/>
    <w:rsid w:val="0092507F"/>
    <w:rsid w:val="0092589D"/>
    <w:rsid w:val="00925C61"/>
    <w:rsid w:val="00926A6F"/>
    <w:rsid w:val="00927314"/>
    <w:rsid w:val="00927414"/>
    <w:rsid w:val="009306CF"/>
    <w:rsid w:val="00930709"/>
    <w:rsid w:val="00930ADE"/>
    <w:rsid w:val="00931092"/>
    <w:rsid w:val="00931B98"/>
    <w:rsid w:val="00931CE1"/>
    <w:rsid w:val="009321DE"/>
    <w:rsid w:val="009326B8"/>
    <w:rsid w:val="00932759"/>
    <w:rsid w:val="00932C70"/>
    <w:rsid w:val="00933859"/>
    <w:rsid w:val="00933C88"/>
    <w:rsid w:val="00933D7A"/>
    <w:rsid w:val="00933FE4"/>
    <w:rsid w:val="0093417D"/>
    <w:rsid w:val="009342AE"/>
    <w:rsid w:val="00934438"/>
    <w:rsid w:val="00934CE6"/>
    <w:rsid w:val="00934E83"/>
    <w:rsid w:val="009351E5"/>
    <w:rsid w:val="0093577F"/>
    <w:rsid w:val="00935A62"/>
    <w:rsid w:val="009408C0"/>
    <w:rsid w:val="00940963"/>
    <w:rsid w:val="00940B13"/>
    <w:rsid w:val="00940BBE"/>
    <w:rsid w:val="009412B9"/>
    <w:rsid w:val="00942172"/>
    <w:rsid w:val="00942F42"/>
    <w:rsid w:val="009431DA"/>
    <w:rsid w:val="0094345A"/>
    <w:rsid w:val="0094381B"/>
    <w:rsid w:val="0094467E"/>
    <w:rsid w:val="00944823"/>
    <w:rsid w:val="00944A9D"/>
    <w:rsid w:val="00944EC7"/>
    <w:rsid w:val="00945864"/>
    <w:rsid w:val="00945D8A"/>
    <w:rsid w:val="00946308"/>
    <w:rsid w:val="00946608"/>
    <w:rsid w:val="00946A89"/>
    <w:rsid w:val="00947130"/>
    <w:rsid w:val="0094741C"/>
    <w:rsid w:val="009500EA"/>
    <w:rsid w:val="00950297"/>
    <w:rsid w:val="009502B1"/>
    <w:rsid w:val="00950901"/>
    <w:rsid w:val="00950CC7"/>
    <w:rsid w:val="009510B6"/>
    <w:rsid w:val="0095151E"/>
    <w:rsid w:val="0095164B"/>
    <w:rsid w:val="009518EB"/>
    <w:rsid w:val="0095350E"/>
    <w:rsid w:val="00953CBD"/>
    <w:rsid w:val="009540B3"/>
    <w:rsid w:val="00954295"/>
    <w:rsid w:val="00954AAF"/>
    <w:rsid w:val="00954D02"/>
    <w:rsid w:val="009556B8"/>
    <w:rsid w:val="009560EF"/>
    <w:rsid w:val="009568D9"/>
    <w:rsid w:val="009576E9"/>
    <w:rsid w:val="009579B4"/>
    <w:rsid w:val="00957BD4"/>
    <w:rsid w:val="00957CA1"/>
    <w:rsid w:val="00960759"/>
    <w:rsid w:val="009607E1"/>
    <w:rsid w:val="00961514"/>
    <w:rsid w:val="00962978"/>
    <w:rsid w:val="00963F73"/>
    <w:rsid w:val="0096423F"/>
    <w:rsid w:val="00964756"/>
    <w:rsid w:val="00965398"/>
    <w:rsid w:val="00965400"/>
    <w:rsid w:val="009657C0"/>
    <w:rsid w:val="00965A1D"/>
    <w:rsid w:val="00965EB5"/>
    <w:rsid w:val="009660F5"/>
    <w:rsid w:val="0096625D"/>
    <w:rsid w:val="009664D5"/>
    <w:rsid w:val="00966516"/>
    <w:rsid w:val="00966BCA"/>
    <w:rsid w:val="00966D32"/>
    <w:rsid w:val="00967FA6"/>
    <w:rsid w:val="009715D1"/>
    <w:rsid w:val="00971ABE"/>
    <w:rsid w:val="00972512"/>
    <w:rsid w:val="0097330D"/>
    <w:rsid w:val="00973311"/>
    <w:rsid w:val="00973C4B"/>
    <w:rsid w:val="00973D4C"/>
    <w:rsid w:val="00973EAD"/>
    <w:rsid w:val="00974731"/>
    <w:rsid w:val="00974735"/>
    <w:rsid w:val="00974761"/>
    <w:rsid w:val="00974D26"/>
    <w:rsid w:val="00974E1C"/>
    <w:rsid w:val="00975DDC"/>
    <w:rsid w:val="009761E3"/>
    <w:rsid w:val="00977122"/>
    <w:rsid w:val="00977B1C"/>
    <w:rsid w:val="009809B1"/>
    <w:rsid w:val="00981018"/>
    <w:rsid w:val="009813ED"/>
    <w:rsid w:val="009815DE"/>
    <w:rsid w:val="00981AF5"/>
    <w:rsid w:val="00981C72"/>
    <w:rsid w:val="009820B2"/>
    <w:rsid w:val="00982686"/>
    <w:rsid w:val="009834BD"/>
    <w:rsid w:val="009836BE"/>
    <w:rsid w:val="00983E5E"/>
    <w:rsid w:val="009842E6"/>
    <w:rsid w:val="009843DE"/>
    <w:rsid w:val="00985953"/>
    <w:rsid w:val="009862E5"/>
    <w:rsid w:val="00986394"/>
    <w:rsid w:val="0098748A"/>
    <w:rsid w:val="009878EA"/>
    <w:rsid w:val="00987C47"/>
    <w:rsid w:val="00987E18"/>
    <w:rsid w:val="00990C24"/>
    <w:rsid w:val="009915AD"/>
    <w:rsid w:val="0099206A"/>
    <w:rsid w:val="009920F6"/>
    <w:rsid w:val="00992A86"/>
    <w:rsid w:val="00992B5D"/>
    <w:rsid w:val="00992D0B"/>
    <w:rsid w:val="009931EC"/>
    <w:rsid w:val="009936AB"/>
    <w:rsid w:val="00993F6F"/>
    <w:rsid w:val="00994377"/>
    <w:rsid w:val="00994703"/>
    <w:rsid w:val="009958D8"/>
    <w:rsid w:val="009958DB"/>
    <w:rsid w:val="00995C25"/>
    <w:rsid w:val="00995CA8"/>
    <w:rsid w:val="00996C5F"/>
    <w:rsid w:val="00996E9E"/>
    <w:rsid w:val="0099769E"/>
    <w:rsid w:val="00997C29"/>
    <w:rsid w:val="009A0C48"/>
    <w:rsid w:val="009A0D7C"/>
    <w:rsid w:val="009A0FE7"/>
    <w:rsid w:val="009A1214"/>
    <w:rsid w:val="009A17F6"/>
    <w:rsid w:val="009A1DC2"/>
    <w:rsid w:val="009A1E4F"/>
    <w:rsid w:val="009A1E7C"/>
    <w:rsid w:val="009A2C4C"/>
    <w:rsid w:val="009A3390"/>
    <w:rsid w:val="009A3981"/>
    <w:rsid w:val="009A39D4"/>
    <w:rsid w:val="009A3BFC"/>
    <w:rsid w:val="009A4637"/>
    <w:rsid w:val="009A4709"/>
    <w:rsid w:val="009A48B1"/>
    <w:rsid w:val="009A499D"/>
    <w:rsid w:val="009A4F56"/>
    <w:rsid w:val="009A50D0"/>
    <w:rsid w:val="009A5229"/>
    <w:rsid w:val="009A56D5"/>
    <w:rsid w:val="009A57FB"/>
    <w:rsid w:val="009A594A"/>
    <w:rsid w:val="009A5D9F"/>
    <w:rsid w:val="009A5F05"/>
    <w:rsid w:val="009A5F63"/>
    <w:rsid w:val="009A678C"/>
    <w:rsid w:val="009A6E73"/>
    <w:rsid w:val="009A7282"/>
    <w:rsid w:val="009A73E8"/>
    <w:rsid w:val="009A778A"/>
    <w:rsid w:val="009A7C04"/>
    <w:rsid w:val="009A7CCB"/>
    <w:rsid w:val="009A7CE7"/>
    <w:rsid w:val="009A7E1C"/>
    <w:rsid w:val="009B0654"/>
    <w:rsid w:val="009B0798"/>
    <w:rsid w:val="009B0E5B"/>
    <w:rsid w:val="009B1104"/>
    <w:rsid w:val="009B1531"/>
    <w:rsid w:val="009B155D"/>
    <w:rsid w:val="009B1E1E"/>
    <w:rsid w:val="009B268F"/>
    <w:rsid w:val="009B2C1D"/>
    <w:rsid w:val="009B2C4D"/>
    <w:rsid w:val="009B2ECD"/>
    <w:rsid w:val="009B3752"/>
    <w:rsid w:val="009B3772"/>
    <w:rsid w:val="009B3C4E"/>
    <w:rsid w:val="009B41AB"/>
    <w:rsid w:val="009B41EC"/>
    <w:rsid w:val="009B48C0"/>
    <w:rsid w:val="009B48FE"/>
    <w:rsid w:val="009B4A1D"/>
    <w:rsid w:val="009B5B11"/>
    <w:rsid w:val="009B5BF7"/>
    <w:rsid w:val="009B5C55"/>
    <w:rsid w:val="009B7810"/>
    <w:rsid w:val="009C075D"/>
    <w:rsid w:val="009C08F2"/>
    <w:rsid w:val="009C0A1E"/>
    <w:rsid w:val="009C0E15"/>
    <w:rsid w:val="009C0F18"/>
    <w:rsid w:val="009C121E"/>
    <w:rsid w:val="009C1476"/>
    <w:rsid w:val="009C2281"/>
    <w:rsid w:val="009C2AE1"/>
    <w:rsid w:val="009C2C19"/>
    <w:rsid w:val="009C2D76"/>
    <w:rsid w:val="009C3248"/>
    <w:rsid w:val="009C32FD"/>
    <w:rsid w:val="009C3571"/>
    <w:rsid w:val="009C39F4"/>
    <w:rsid w:val="009C3DA1"/>
    <w:rsid w:val="009C4561"/>
    <w:rsid w:val="009C5A47"/>
    <w:rsid w:val="009C6694"/>
    <w:rsid w:val="009C6E9C"/>
    <w:rsid w:val="009C79CB"/>
    <w:rsid w:val="009D0702"/>
    <w:rsid w:val="009D080B"/>
    <w:rsid w:val="009D0904"/>
    <w:rsid w:val="009D0CB2"/>
    <w:rsid w:val="009D16BB"/>
    <w:rsid w:val="009D1B14"/>
    <w:rsid w:val="009D1BDA"/>
    <w:rsid w:val="009D1F62"/>
    <w:rsid w:val="009D2238"/>
    <w:rsid w:val="009D24CE"/>
    <w:rsid w:val="009D289D"/>
    <w:rsid w:val="009D2D7D"/>
    <w:rsid w:val="009D2EB5"/>
    <w:rsid w:val="009D3A44"/>
    <w:rsid w:val="009D4639"/>
    <w:rsid w:val="009D4C8F"/>
    <w:rsid w:val="009D5270"/>
    <w:rsid w:val="009D64D4"/>
    <w:rsid w:val="009D6A47"/>
    <w:rsid w:val="009D6F78"/>
    <w:rsid w:val="009D7614"/>
    <w:rsid w:val="009D7739"/>
    <w:rsid w:val="009D7AEF"/>
    <w:rsid w:val="009D7BEB"/>
    <w:rsid w:val="009E09EE"/>
    <w:rsid w:val="009E0AFF"/>
    <w:rsid w:val="009E1E5A"/>
    <w:rsid w:val="009E2174"/>
    <w:rsid w:val="009E233A"/>
    <w:rsid w:val="009E28CA"/>
    <w:rsid w:val="009E2A31"/>
    <w:rsid w:val="009E2D25"/>
    <w:rsid w:val="009E3333"/>
    <w:rsid w:val="009E338E"/>
    <w:rsid w:val="009E3444"/>
    <w:rsid w:val="009E3D9D"/>
    <w:rsid w:val="009E3ED2"/>
    <w:rsid w:val="009E41AA"/>
    <w:rsid w:val="009E41C8"/>
    <w:rsid w:val="009E4542"/>
    <w:rsid w:val="009E585E"/>
    <w:rsid w:val="009E5C8B"/>
    <w:rsid w:val="009E5ED5"/>
    <w:rsid w:val="009E6134"/>
    <w:rsid w:val="009E6A19"/>
    <w:rsid w:val="009E6CED"/>
    <w:rsid w:val="009F01DD"/>
    <w:rsid w:val="009F07F9"/>
    <w:rsid w:val="009F0EE5"/>
    <w:rsid w:val="009F1265"/>
    <w:rsid w:val="009F2488"/>
    <w:rsid w:val="009F2857"/>
    <w:rsid w:val="009F3FC5"/>
    <w:rsid w:val="009F4096"/>
    <w:rsid w:val="009F49FB"/>
    <w:rsid w:val="009F528F"/>
    <w:rsid w:val="009F55ED"/>
    <w:rsid w:val="009F5DD1"/>
    <w:rsid w:val="009F622E"/>
    <w:rsid w:val="009F6272"/>
    <w:rsid w:val="009F698D"/>
    <w:rsid w:val="009F6B9B"/>
    <w:rsid w:val="009F7275"/>
    <w:rsid w:val="009F72C5"/>
    <w:rsid w:val="009F740A"/>
    <w:rsid w:val="009F74B3"/>
    <w:rsid w:val="009F7653"/>
    <w:rsid w:val="009F78FB"/>
    <w:rsid w:val="009F7C11"/>
    <w:rsid w:val="009F7EC1"/>
    <w:rsid w:val="00A0013E"/>
    <w:rsid w:val="00A00304"/>
    <w:rsid w:val="00A0032F"/>
    <w:rsid w:val="00A005DA"/>
    <w:rsid w:val="00A0077C"/>
    <w:rsid w:val="00A0084A"/>
    <w:rsid w:val="00A012B9"/>
    <w:rsid w:val="00A01D37"/>
    <w:rsid w:val="00A0240A"/>
    <w:rsid w:val="00A028A2"/>
    <w:rsid w:val="00A02DDD"/>
    <w:rsid w:val="00A0311E"/>
    <w:rsid w:val="00A03672"/>
    <w:rsid w:val="00A03849"/>
    <w:rsid w:val="00A03DA8"/>
    <w:rsid w:val="00A0435C"/>
    <w:rsid w:val="00A04470"/>
    <w:rsid w:val="00A0470B"/>
    <w:rsid w:val="00A04C38"/>
    <w:rsid w:val="00A04E1C"/>
    <w:rsid w:val="00A04EBF"/>
    <w:rsid w:val="00A05D44"/>
    <w:rsid w:val="00A0621E"/>
    <w:rsid w:val="00A0687A"/>
    <w:rsid w:val="00A06E46"/>
    <w:rsid w:val="00A071BE"/>
    <w:rsid w:val="00A071C1"/>
    <w:rsid w:val="00A07882"/>
    <w:rsid w:val="00A07939"/>
    <w:rsid w:val="00A07BA5"/>
    <w:rsid w:val="00A104A9"/>
    <w:rsid w:val="00A1072D"/>
    <w:rsid w:val="00A1105A"/>
    <w:rsid w:val="00A1142C"/>
    <w:rsid w:val="00A11907"/>
    <w:rsid w:val="00A11A25"/>
    <w:rsid w:val="00A11C97"/>
    <w:rsid w:val="00A11CB9"/>
    <w:rsid w:val="00A126CD"/>
    <w:rsid w:val="00A133F7"/>
    <w:rsid w:val="00A13CBB"/>
    <w:rsid w:val="00A13D40"/>
    <w:rsid w:val="00A13DFB"/>
    <w:rsid w:val="00A13FAD"/>
    <w:rsid w:val="00A14112"/>
    <w:rsid w:val="00A1575E"/>
    <w:rsid w:val="00A158C2"/>
    <w:rsid w:val="00A15983"/>
    <w:rsid w:val="00A15AAC"/>
    <w:rsid w:val="00A15CDD"/>
    <w:rsid w:val="00A16965"/>
    <w:rsid w:val="00A16D62"/>
    <w:rsid w:val="00A17047"/>
    <w:rsid w:val="00A1712B"/>
    <w:rsid w:val="00A1769B"/>
    <w:rsid w:val="00A17EF4"/>
    <w:rsid w:val="00A20325"/>
    <w:rsid w:val="00A20A76"/>
    <w:rsid w:val="00A21115"/>
    <w:rsid w:val="00A21328"/>
    <w:rsid w:val="00A214A5"/>
    <w:rsid w:val="00A21502"/>
    <w:rsid w:val="00A217DF"/>
    <w:rsid w:val="00A2218B"/>
    <w:rsid w:val="00A22637"/>
    <w:rsid w:val="00A22660"/>
    <w:rsid w:val="00A22C50"/>
    <w:rsid w:val="00A230B7"/>
    <w:rsid w:val="00A231A5"/>
    <w:rsid w:val="00A23A80"/>
    <w:rsid w:val="00A2406F"/>
    <w:rsid w:val="00A247B6"/>
    <w:rsid w:val="00A251B8"/>
    <w:rsid w:val="00A25415"/>
    <w:rsid w:val="00A25485"/>
    <w:rsid w:val="00A25798"/>
    <w:rsid w:val="00A26066"/>
    <w:rsid w:val="00A267FF"/>
    <w:rsid w:val="00A26986"/>
    <w:rsid w:val="00A27035"/>
    <w:rsid w:val="00A278B7"/>
    <w:rsid w:val="00A27F16"/>
    <w:rsid w:val="00A30128"/>
    <w:rsid w:val="00A30477"/>
    <w:rsid w:val="00A307EC"/>
    <w:rsid w:val="00A3158E"/>
    <w:rsid w:val="00A3184F"/>
    <w:rsid w:val="00A31AF8"/>
    <w:rsid w:val="00A3245B"/>
    <w:rsid w:val="00A32D99"/>
    <w:rsid w:val="00A33D3F"/>
    <w:rsid w:val="00A33DC5"/>
    <w:rsid w:val="00A341A3"/>
    <w:rsid w:val="00A3522E"/>
    <w:rsid w:val="00A359BC"/>
    <w:rsid w:val="00A35AB1"/>
    <w:rsid w:val="00A35E06"/>
    <w:rsid w:val="00A3616B"/>
    <w:rsid w:val="00A36910"/>
    <w:rsid w:val="00A36A2F"/>
    <w:rsid w:val="00A370F8"/>
    <w:rsid w:val="00A375D3"/>
    <w:rsid w:val="00A37B88"/>
    <w:rsid w:val="00A40354"/>
    <w:rsid w:val="00A40756"/>
    <w:rsid w:val="00A408A2"/>
    <w:rsid w:val="00A425AA"/>
    <w:rsid w:val="00A42EBC"/>
    <w:rsid w:val="00A43788"/>
    <w:rsid w:val="00A43A87"/>
    <w:rsid w:val="00A44624"/>
    <w:rsid w:val="00A45395"/>
    <w:rsid w:val="00A453FE"/>
    <w:rsid w:val="00A45555"/>
    <w:rsid w:val="00A45B02"/>
    <w:rsid w:val="00A4682C"/>
    <w:rsid w:val="00A475AE"/>
    <w:rsid w:val="00A5008D"/>
    <w:rsid w:val="00A51622"/>
    <w:rsid w:val="00A51B24"/>
    <w:rsid w:val="00A5207D"/>
    <w:rsid w:val="00A526CC"/>
    <w:rsid w:val="00A52775"/>
    <w:rsid w:val="00A52AAD"/>
    <w:rsid w:val="00A52F44"/>
    <w:rsid w:val="00A53D9A"/>
    <w:rsid w:val="00A53E6B"/>
    <w:rsid w:val="00A54096"/>
    <w:rsid w:val="00A54233"/>
    <w:rsid w:val="00A54518"/>
    <w:rsid w:val="00A550CF"/>
    <w:rsid w:val="00A5531F"/>
    <w:rsid w:val="00A55F95"/>
    <w:rsid w:val="00A55FBD"/>
    <w:rsid w:val="00A56C52"/>
    <w:rsid w:val="00A56F0A"/>
    <w:rsid w:val="00A57024"/>
    <w:rsid w:val="00A57543"/>
    <w:rsid w:val="00A57E29"/>
    <w:rsid w:val="00A60535"/>
    <w:rsid w:val="00A607C6"/>
    <w:rsid w:val="00A60CD4"/>
    <w:rsid w:val="00A610F8"/>
    <w:rsid w:val="00A613B7"/>
    <w:rsid w:val="00A616CA"/>
    <w:rsid w:val="00A61849"/>
    <w:rsid w:val="00A6197D"/>
    <w:rsid w:val="00A62179"/>
    <w:rsid w:val="00A6246E"/>
    <w:rsid w:val="00A62623"/>
    <w:rsid w:val="00A6262B"/>
    <w:rsid w:val="00A627F8"/>
    <w:rsid w:val="00A62E8D"/>
    <w:rsid w:val="00A63005"/>
    <w:rsid w:val="00A63050"/>
    <w:rsid w:val="00A63351"/>
    <w:rsid w:val="00A63A87"/>
    <w:rsid w:val="00A63AB1"/>
    <w:rsid w:val="00A63F65"/>
    <w:rsid w:val="00A64148"/>
    <w:rsid w:val="00A648B4"/>
    <w:rsid w:val="00A64D67"/>
    <w:rsid w:val="00A652E2"/>
    <w:rsid w:val="00A653BF"/>
    <w:rsid w:val="00A654F9"/>
    <w:rsid w:val="00A6654A"/>
    <w:rsid w:val="00A6699E"/>
    <w:rsid w:val="00A66B7A"/>
    <w:rsid w:val="00A66E1B"/>
    <w:rsid w:val="00A66EF8"/>
    <w:rsid w:val="00A707AF"/>
    <w:rsid w:val="00A70969"/>
    <w:rsid w:val="00A70ED5"/>
    <w:rsid w:val="00A712FD"/>
    <w:rsid w:val="00A720A8"/>
    <w:rsid w:val="00A739E6"/>
    <w:rsid w:val="00A739FE"/>
    <w:rsid w:val="00A73E3A"/>
    <w:rsid w:val="00A74C82"/>
    <w:rsid w:val="00A75085"/>
    <w:rsid w:val="00A752F0"/>
    <w:rsid w:val="00A7592D"/>
    <w:rsid w:val="00A75F74"/>
    <w:rsid w:val="00A76760"/>
    <w:rsid w:val="00A76971"/>
    <w:rsid w:val="00A77CB3"/>
    <w:rsid w:val="00A80C87"/>
    <w:rsid w:val="00A815CC"/>
    <w:rsid w:val="00A815EB"/>
    <w:rsid w:val="00A817F7"/>
    <w:rsid w:val="00A81881"/>
    <w:rsid w:val="00A81BD2"/>
    <w:rsid w:val="00A81E2D"/>
    <w:rsid w:val="00A830FC"/>
    <w:rsid w:val="00A831AC"/>
    <w:rsid w:val="00A83745"/>
    <w:rsid w:val="00A83833"/>
    <w:rsid w:val="00A8390F"/>
    <w:rsid w:val="00A83FD9"/>
    <w:rsid w:val="00A84769"/>
    <w:rsid w:val="00A84ABA"/>
    <w:rsid w:val="00A84B01"/>
    <w:rsid w:val="00A84E77"/>
    <w:rsid w:val="00A85DA7"/>
    <w:rsid w:val="00A864F5"/>
    <w:rsid w:val="00A8689A"/>
    <w:rsid w:val="00A8734B"/>
    <w:rsid w:val="00A8749D"/>
    <w:rsid w:val="00A87B9C"/>
    <w:rsid w:val="00A87D7E"/>
    <w:rsid w:val="00A912E8"/>
    <w:rsid w:val="00A91489"/>
    <w:rsid w:val="00A918F6"/>
    <w:rsid w:val="00A9192A"/>
    <w:rsid w:val="00A91EE0"/>
    <w:rsid w:val="00A921AA"/>
    <w:rsid w:val="00A92595"/>
    <w:rsid w:val="00A92DF6"/>
    <w:rsid w:val="00A931CE"/>
    <w:rsid w:val="00A933C7"/>
    <w:rsid w:val="00A93524"/>
    <w:rsid w:val="00A9378F"/>
    <w:rsid w:val="00A93B51"/>
    <w:rsid w:val="00A93CEE"/>
    <w:rsid w:val="00A94097"/>
    <w:rsid w:val="00A941B0"/>
    <w:rsid w:val="00A94A0E"/>
    <w:rsid w:val="00A951DD"/>
    <w:rsid w:val="00A95710"/>
    <w:rsid w:val="00A9573D"/>
    <w:rsid w:val="00A961E5"/>
    <w:rsid w:val="00A967A7"/>
    <w:rsid w:val="00A96BB0"/>
    <w:rsid w:val="00A96D18"/>
    <w:rsid w:val="00A97B71"/>
    <w:rsid w:val="00A97D94"/>
    <w:rsid w:val="00AA1CD6"/>
    <w:rsid w:val="00AA1E28"/>
    <w:rsid w:val="00AA2384"/>
    <w:rsid w:val="00AA2781"/>
    <w:rsid w:val="00AA3404"/>
    <w:rsid w:val="00AA36B6"/>
    <w:rsid w:val="00AA38B3"/>
    <w:rsid w:val="00AA3953"/>
    <w:rsid w:val="00AA3B8F"/>
    <w:rsid w:val="00AA3C0B"/>
    <w:rsid w:val="00AA4885"/>
    <w:rsid w:val="00AA5428"/>
    <w:rsid w:val="00AA5790"/>
    <w:rsid w:val="00AA5D6F"/>
    <w:rsid w:val="00AA661A"/>
    <w:rsid w:val="00AA67E5"/>
    <w:rsid w:val="00AA70B6"/>
    <w:rsid w:val="00AA7391"/>
    <w:rsid w:val="00AA7900"/>
    <w:rsid w:val="00AA7FDB"/>
    <w:rsid w:val="00AB08DE"/>
    <w:rsid w:val="00AB1241"/>
    <w:rsid w:val="00AB1BFE"/>
    <w:rsid w:val="00AB2714"/>
    <w:rsid w:val="00AB2A13"/>
    <w:rsid w:val="00AB2A6D"/>
    <w:rsid w:val="00AB2E21"/>
    <w:rsid w:val="00AB3153"/>
    <w:rsid w:val="00AB33AF"/>
    <w:rsid w:val="00AB35DF"/>
    <w:rsid w:val="00AB3E96"/>
    <w:rsid w:val="00AB41F7"/>
    <w:rsid w:val="00AB483C"/>
    <w:rsid w:val="00AB485C"/>
    <w:rsid w:val="00AB4AA9"/>
    <w:rsid w:val="00AB59CE"/>
    <w:rsid w:val="00AB5C42"/>
    <w:rsid w:val="00AB61E6"/>
    <w:rsid w:val="00AB6322"/>
    <w:rsid w:val="00AB6BBC"/>
    <w:rsid w:val="00AB704B"/>
    <w:rsid w:val="00AB7067"/>
    <w:rsid w:val="00AB70B3"/>
    <w:rsid w:val="00AB72F4"/>
    <w:rsid w:val="00AB76D0"/>
    <w:rsid w:val="00AB7958"/>
    <w:rsid w:val="00AB7DE5"/>
    <w:rsid w:val="00AC0794"/>
    <w:rsid w:val="00AC0B6E"/>
    <w:rsid w:val="00AC10B2"/>
    <w:rsid w:val="00AC1D6C"/>
    <w:rsid w:val="00AC20E0"/>
    <w:rsid w:val="00AC2C0C"/>
    <w:rsid w:val="00AC309B"/>
    <w:rsid w:val="00AC3309"/>
    <w:rsid w:val="00AC3FF7"/>
    <w:rsid w:val="00AC4B90"/>
    <w:rsid w:val="00AC4E26"/>
    <w:rsid w:val="00AC5125"/>
    <w:rsid w:val="00AC52C2"/>
    <w:rsid w:val="00AC5C5D"/>
    <w:rsid w:val="00AC5F8E"/>
    <w:rsid w:val="00AC6369"/>
    <w:rsid w:val="00AC64AB"/>
    <w:rsid w:val="00AC64B3"/>
    <w:rsid w:val="00AC6993"/>
    <w:rsid w:val="00AC6F1E"/>
    <w:rsid w:val="00AC71ED"/>
    <w:rsid w:val="00AC7389"/>
    <w:rsid w:val="00AC74DF"/>
    <w:rsid w:val="00AC78AF"/>
    <w:rsid w:val="00AD043B"/>
    <w:rsid w:val="00AD0542"/>
    <w:rsid w:val="00AD067A"/>
    <w:rsid w:val="00AD06B1"/>
    <w:rsid w:val="00AD071B"/>
    <w:rsid w:val="00AD0750"/>
    <w:rsid w:val="00AD1215"/>
    <w:rsid w:val="00AD132E"/>
    <w:rsid w:val="00AD1346"/>
    <w:rsid w:val="00AD1A6A"/>
    <w:rsid w:val="00AD1AE1"/>
    <w:rsid w:val="00AD205F"/>
    <w:rsid w:val="00AD2104"/>
    <w:rsid w:val="00AD21D6"/>
    <w:rsid w:val="00AD2CF6"/>
    <w:rsid w:val="00AD2DE0"/>
    <w:rsid w:val="00AD2E33"/>
    <w:rsid w:val="00AD30D2"/>
    <w:rsid w:val="00AD3261"/>
    <w:rsid w:val="00AD35A0"/>
    <w:rsid w:val="00AD37EE"/>
    <w:rsid w:val="00AD38F8"/>
    <w:rsid w:val="00AD3A77"/>
    <w:rsid w:val="00AD3F8C"/>
    <w:rsid w:val="00AD4214"/>
    <w:rsid w:val="00AD45BE"/>
    <w:rsid w:val="00AD49EC"/>
    <w:rsid w:val="00AD5853"/>
    <w:rsid w:val="00AD5A3F"/>
    <w:rsid w:val="00AD6738"/>
    <w:rsid w:val="00AD7235"/>
    <w:rsid w:val="00AD7421"/>
    <w:rsid w:val="00AD76A2"/>
    <w:rsid w:val="00AD7EA6"/>
    <w:rsid w:val="00AE04D5"/>
    <w:rsid w:val="00AE07C4"/>
    <w:rsid w:val="00AE082E"/>
    <w:rsid w:val="00AE0FE4"/>
    <w:rsid w:val="00AE26B8"/>
    <w:rsid w:val="00AE2785"/>
    <w:rsid w:val="00AE281E"/>
    <w:rsid w:val="00AE28E1"/>
    <w:rsid w:val="00AE2A43"/>
    <w:rsid w:val="00AE3104"/>
    <w:rsid w:val="00AE316C"/>
    <w:rsid w:val="00AE3500"/>
    <w:rsid w:val="00AE3636"/>
    <w:rsid w:val="00AE387F"/>
    <w:rsid w:val="00AE38D4"/>
    <w:rsid w:val="00AE3B15"/>
    <w:rsid w:val="00AE3D24"/>
    <w:rsid w:val="00AE4497"/>
    <w:rsid w:val="00AE480A"/>
    <w:rsid w:val="00AE4FE7"/>
    <w:rsid w:val="00AE536B"/>
    <w:rsid w:val="00AE5509"/>
    <w:rsid w:val="00AE57CE"/>
    <w:rsid w:val="00AE59A2"/>
    <w:rsid w:val="00AE5A5B"/>
    <w:rsid w:val="00AE6C2A"/>
    <w:rsid w:val="00AE7733"/>
    <w:rsid w:val="00AE7808"/>
    <w:rsid w:val="00AE7AFB"/>
    <w:rsid w:val="00AF0315"/>
    <w:rsid w:val="00AF0645"/>
    <w:rsid w:val="00AF067C"/>
    <w:rsid w:val="00AF0D68"/>
    <w:rsid w:val="00AF1380"/>
    <w:rsid w:val="00AF17B5"/>
    <w:rsid w:val="00AF1BBD"/>
    <w:rsid w:val="00AF20A7"/>
    <w:rsid w:val="00AF2148"/>
    <w:rsid w:val="00AF2192"/>
    <w:rsid w:val="00AF2E55"/>
    <w:rsid w:val="00AF2E8D"/>
    <w:rsid w:val="00AF2F9D"/>
    <w:rsid w:val="00AF32EB"/>
    <w:rsid w:val="00AF4844"/>
    <w:rsid w:val="00AF4AF8"/>
    <w:rsid w:val="00AF50E5"/>
    <w:rsid w:val="00AF5487"/>
    <w:rsid w:val="00AF5A77"/>
    <w:rsid w:val="00AF5BA9"/>
    <w:rsid w:val="00AF5C8D"/>
    <w:rsid w:val="00AF5EF7"/>
    <w:rsid w:val="00AF67FB"/>
    <w:rsid w:val="00AF69A7"/>
    <w:rsid w:val="00AF6A0C"/>
    <w:rsid w:val="00AF6D0A"/>
    <w:rsid w:val="00AF6DF0"/>
    <w:rsid w:val="00AF73DE"/>
    <w:rsid w:val="00AF7FF9"/>
    <w:rsid w:val="00B00121"/>
    <w:rsid w:val="00B002C7"/>
    <w:rsid w:val="00B0080E"/>
    <w:rsid w:val="00B0133A"/>
    <w:rsid w:val="00B0148E"/>
    <w:rsid w:val="00B01EDF"/>
    <w:rsid w:val="00B023BF"/>
    <w:rsid w:val="00B027E6"/>
    <w:rsid w:val="00B02DAD"/>
    <w:rsid w:val="00B02FBB"/>
    <w:rsid w:val="00B04416"/>
    <w:rsid w:val="00B0522E"/>
    <w:rsid w:val="00B05780"/>
    <w:rsid w:val="00B05CCE"/>
    <w:rsid w:val="00B0624C"/>
    <w:rsid w:val="00B07086"/>
    <w:rsid w:val="00B071A2"/>
    <w:rsid w:val="00B073DF"/>
    <w:rsid w:val="00B074C4"/>
    <w:rsid w:val="00B07B79"/>
    <w:rsid w:val="00B10340"/>
    <w:rsid w:val="00B10CE1"/>
    <w:rsid w:val="00B10E57"/>
    <w:rsid w:val="00B117F8"/>
    <w:rsid w:val="00B11D24"/>
    <w:rsid w:val="00B11F36"/>
    <w:rsid w:val="00B1246B"/>
    <w:rsid w:val="00B127C6"/>
    <w:rsid w:val="00B128AD"/>
    <w:rsid w:val="00B12968"/>
    <w:rsid w:val="00B13886"/>
    <w:rsid w:val="00B13BEF"/>
    <w:rsid w:val="00B13CFE"/>
    <w:rsid w:val="00B1413E"/>
    <w:rsid w:val="00B1440C"/>
    <w:rsid w:val="00B1480A"/>
    <w:rsid w:val="00B14B62"/>
    <w:rsid w:val="00B161A4"/>
    <w:rsid w:val="00B16448"/>
    <w:rsid w:val="00B1648A"/>
    <w:rsid w:val="00B164AC"/>
    <w:rsid w:val="00B16C1A"/>
    <w:rsid w:val="00B16E0A"/>
    <w:rsid w:val="00B172EC"/>
    <w:rsid w:val="00B17BCA"/>
    <w:rsid w:val="00B17D9F"/>
    <w:rsid w:val="00B17FD7"/>
    <w:rsid w:val="00B201E5"/>
    <w:rsid w:val="00B22552"/>
    <w:rsid w:val="00B22A23"/>
    <w:rsid w:val="00B23449"/>
    <w:rsid w:val="00B23F88"/>
    <w:rsid w:val="00B240E5"/>
    <w:rsid w:val="00B241F8"/>
    <w:rsid w:val="00B24F03"/>
    <w:rsid w:val="00B251C3"/>
    <w:rsid w:val="00B2529B"/>
    <w:rsid w:val="00B258F1"/>
    <w:rsid w:val="00B25F8C"/>
    <w:rsid w:val="00B26068"/>
    <w:rsid w:val="00B26600"/>
    <w:rsid w:val="00B26A65"/>
    <w:rsid w:val="00B27CFC"/>
    <w:rsid w:val="00B30009"/>
    <w:rsid w:val="00B309AC"/>
    <w:rsid w:val="00B30B6B"/>
    <w:rsid w:val="00B31431"/>
    <w:rsid w:val="00B322CB"/>
    <w:rsid w:val="00B3287B"/>
    <w:rsid w:val="00B32A03"/>
    <w:rsid w:val="00B345DD"/>
    <w:rsid w:val="00B3486B"/>
    <w:rsid w:val="00B3509F"/>
    <w:rsid w:val="00B3516A"/>
    <w:rsid w:val="00B35191"/>
    <w:rsid w:val="00B359EF"/>
    <w:rsid w:val="00B35D67"/>
    <w:rsid w:val="00B36263"/>
    <w:rsid w:val="00B36E88"/>
    <w:rsid w:val="00B37680"/>
    <w:rsid w:val="00B37845"/>
    <w:rsid w:val="00B37BBD"/>
    <w:rsid w:val="00B37EEB"/>
    <w:rsid w:val="00B40433"/>
    <w:rsid w:val="00B40962"/>
    <w:rsid w:val="00B40D0C"/>
    <w:rsid w:val="00B4119A"/>
    <w:rsid w:val="00B41B66"/>
    <w:rsid w:val="00B41E91"/>
    <w:rsid w:val="00B41FDB"/>
    <w:rsid w:val="00B426F8"/>
    <w:rsid w:val="00B4271F"/>
    <w:rsid w:val="00B43107"/>
    <w:rsid w:val="00B43480"/>
    <w:rsid w:val="00B43488"/>
    <w:rsid w:val="00B43C25"/>
    <w:rsid w:val="00B44147"/>
    <w:rsid w:val="00B447F2"/>
    <w:rsid w:val="00B4526F"/>
    <w:rsid w:val="00B4563A"/>
    <w:rsid w:val="00B45DC5"/>
    <w:rsid w:val="00B46903"/>
    <w:rsid w:val="00B473C5"/>
    <w:rsid w:val="00B474C4"/>
    <w:rsid w:val="00B47899"/>
    <w:rsid w:val="00B47EC3"/>
    <w:rsid w:val="00B506EF"/>
    <w:rsid w:val="00B514E8"/>
    <w:rsid w:val="00B51C00"/>
    <w:rsid w:val="00B51E39"/>
    <w:rsid w:val="00B52357"/>
    <w:rsid w:val="00B523A8"/>
    <w:rsid w:val="00B529A1"/>
    <w:rsid w:val="00B52B9B"/>
    <w:rsid w:val="00B53289"/>
    <w:rsid w:val="00B534E5"/>
    <w:rsid w:val="00B54320"/>
    <w:rsid w:val="00B5475C"/>
    <w:rsid w:val="00B54E85"/>
    <w:rsid w:val="00B556EF"/>
    <w:rsid w:val="00B55AC4"/>
    <w:rsid w:val="00B562BB"/>
    <w:rsid w:val="00B56459"/>
    <w:rsid w:val="00B56983"/>
    <w:rsid w:val="00B56A57"/>
    <w:rsid w:val="00B56A7E"/>
    <w:rsid w:val="00B57799"/>
    <w:rsid w:val="00B57968"/>
    <w:rsid w:val="00B60231"/>
    <w:rsid w:val="00B603DC"/>
    <w:rsid w:val="00B606A0"/>
    <w:rsid w:val="00B60864"/>
    <w:rsid w:val="00B60DE9"/>
    <w:rsid w:val="00B61060"/>
    <w:rsid w:val="00B61CFF"/>
    <w:rsid w:val="00B626F6"/>
    <w:rsid w:val="00B62B4C"/>
    <w:rsid w:val="00B64091"/>
    <w:rsid w:val="00B64997"/>
    <w:rsid w:val="00B64FEE"/>
    <w:rsid w:val="00B651A6"/>
    <w:rsid w:val="00B65536"/>
    <w:rsid w:val="00B65908"/>
    <w:rsid w:val="00B659C3"/>
    <w:rsid w:val="00B65A81"/>
    <w:rsid w:val="00B665DE"/>
    <w:rsid w:val="00B66609"/>
    <w:rsid w:val="00B670A0"/>
    <w:rsid w:val="00B674BD"/>
    <w:rsid w:val="00B67B34"/>
    <w:rsid w:val="00B701CB"/>
    <w:rsid w:val="00B70B76"/>
    <w:rsid w:val="00B71173"/>
    <w:rsid w:val="00B716CE"/>
    <w:rsid w:val="00B71A5C"/>
    <w:rsid w:val="00B72140"/>
    <w:rsid w:val="00B723CE"/>
    <w:rsid w:val="00B7281A"/>
    <w:rsid w:val="00B72A52"/>
    <w:rsid w:val="00B72D9B"/>
    <w:rsid w:val="00B72EED"/>
    <w:rsid w:val="00B73074"/>
    <w:rsid w:val="00B73138"/>
    <w:rsid w:val="00B7325A"/>
    <w:rsid w:val="00B732C8"/>
    <w:rsid w:val="00B73F36"/>
    <w:rsid w:val="00B73FB4"/>
    <w:rsid w:val="00B74019"/>
    <w:rsid w:val="00B74829"/>
    <w:rsid w:val="00B759BC"/>
    <w:rsid w:val="00B75AA4"/>
    <w:rsid w:val="00B75AC6"/>
    <w:rsid w:val="00B75D5B"/>
    <w:rsid w:val="00B75F3D"/>
    <w:rsid w:val="00B763B4"/>
    <w:rsid w:val="00B765BA"/>
    <w:rsid w:val="00B771BD"/>
    <w:rsid w:val="00B771F7"/>
    <w:rsid w:val="00B80085"/>
    <w:rsid w:val="00B800C4"/>
    <w:rsid w:val="00B80BEA"/>
    <w:rsid w:val="00B80C3A"/>
    <w:rsid w:val="00B80EDA"/>
    <w:rsid w:val="00B81015"/>
    <w:rsid w:val="00B81D67"/>
    <w:rsid w:val="00B82587"/>
    <w:rsid w:val="00B826B5"/>
    <w:rsid w:val="00B83A0B"/>
    <w:rsid w:val="00B83CB1"/>
    <w:rsid w:val="00B84640"/>
    <w:rsid w:val="00B857BF"/>
    <w:rsid w:val="00B85AB0"/>
    <w:rsid w:val="00B8633B"/>
    <w:rsid w:val="00B86580"/>
    <w:rsid w:val="00B86732"/>
    <w:rsid w:val="00B869CF"/>
    <w:rsid w:val="00B8788E"/>
    <w:rsid w:val="00B879D3"/>
    <w:rsid w:val="00B87C1A"/>
    <w:rsid w:val="00B87C30"/>
    <w:rsid w:val="00B90187"/>
    <w:rsid w:val="00B90912"/>
    <w:rsid w:val="00B90D38"/>
    <w:rsid w:val="00B916A9"/>
    <w:rsid w:val="00B91AA2"/>
    <w:rsid w:val="00B929FB"/>
    <w:rsid w:val="00B92A61"/>
    <w:rsid w:val="00B93273"/>
    <w:rsid w:val="00B9413E"/>
    <w:rsid w:val="00B9428B"/>
    <w:rsid w:val="00B94E62"/>
    <w:rsid w:val="00B9538B"/>
    <w:rsid w:val="00B95738"/>
    <w:rsid w:val="00B9584F"/>
    <w:rsid w:val="00B958F1"/>
    <w:rsid w:val="00B95C33"/>
    <w:rsid w:val="00B95E69"/>
    <w:rsid w:val="00B96442"/>
    <w:rsid w:val="00B96523"/>
    <w:rsid w:val="00B9662C"/>
    <w:rsid w:val="00B968E0"/>
    <w:rsid w:val="00B96EC3"/>
    <w:rsid w:val="00B972EF"/>
    <w:rsid w:val="00B97472"/>
    <w:rsid w:val="00B978CC"/>
    <w:rsid w:val="00BA0238"/>
    <w:rsid w:val="00BA04F2"/>
    <w:rsid w:val="00BA0676"/>
    <w:rsid w:val="00BA07C5"/>
    <w:rsid w:val="00BA08D8"/>
    <w:rsid w:val="00BA0A7B"/>
    <w:rsid w:val="00BA0BAE"/>
    <w:rsid w:val="00BA1203"/>
    <w:rsid w:val="00BA1B54"/>
    <w:rsid w:val="00BA21DE"/>
    <w:rsid w:val="00BA2513"/>
    <w:rsid w:val="00BA26BE"/>
    <w:rsid w:val="00BA2AD9"/>
    <w:rsid w:val="00BA2D1A"/>
    <w:rsid w:val="00BA3033"/>
    <w:rsid w:val="00BA3362"/>
    <w:rsid w:val="00BA3363"/>
    <w:rsid w:val="00BA3453"/>
    <w:rsid w:val="00BA35FF"/>
    <w:rsid w:val="00BA3A8D"/>
    <w:rsid w:val="00BA3DC0"/>
    <w:rsid w:val="00BA4708"/>
    <w:rsid w:val="00BA4863"/>
    <w:rsid w:val="00BA4A87"/>
    <w:rsid w:val="00BA50B9"/>
    <w:rsid w:val="00BA5573"/>
    <w:rsid w:val="00BA5F58"/>
    <w:rsid w:val="00BA6252"/>
    <w:rsid w:val="00BA6414"/>
    <w:rsid w:val="00BA6BA8"/>
    <w:rsid w:val="00BA6FD6"/>
    <w:rsid w:val="00BA7519"/>
    <w:rsid w:val="00BA769E"/>
    <w:rsid w:val="00BA77C3"/>
    <w:rsid w:val="00BA793F"/>
    <w:rsid w:val="00BB01DC"/>
    <w:rsid w:val="00BB0234"/>
    <w:rsid w:val="00BB0B05"/>
    <w:rsid w:val="00BB0F35"/>
    <w:rsid w:val="00BB141B"/>
    <w:rsid w:val="00BB19FB"/>
    <w:rsid w:val="00BB1BEC"/>
    <w:rsid w:val="00BB1E22"/>
    <w:rsid w:val="00BB1EF4"/>
    <w:rsid w:val="00BB1F4A"/>
    <w:rsid w:val="00BB2183"/>
    <w:rsid w:val="00BB2403"/>
    <w:rsid w:val="00BB24EA"/>
    <w:rsid w:val="00BB2746"/>
    <w:rsid w:val="00BB2AAA"/>
    <w:rsid w:val="00BB2BC0"/>
    <w:rsid w:val="00BB3C3F"/>
    <w:rsid w:val="00BB4A3B"/>
    <w:rsid w:val="00BB5089"/>
    <w:rsid w:val="00BB53D7"/>
    <w:rsid w:val="00BB5596"/>
    <w:rsid w:val="00BB5A79"/>
    <w:rsid w:val="00BB5AF0"/>
    <w:rsid w:val="00BB5DA3"/>
    <w:rsid w:val="00BB5F00"/>
    <w:rsid w:val="00BB65AA"/>
    <w:rsid w:val="00BB6759"/>
    <w:rsid w:val="00BB67B6"/>
    <w:rsid w:val="00BB6B4E"/>
    <w:rsid w:val="00BB6F2A"/>
    <w:rsid w:val="00BB71A4"/>
    <w:rsid w:val="00BB73F9"/>
    <w:rsid w:val="00BB75BF"/>
    <w:rsid w:val="00BB7E23"/>
    <w:rsid w:val="00BC04C0"/>
    <w:rsid w:val="00BC04D3"/>
    <w:rsid w:val="00BC0960"/>
    <w:rsid w:val="00BC0ED0"/>
    <w:rsid w:val="00BC1744"/>
    <w:rsid w:val="00BC17FD"/>
    <w:rsid w:val="00BC1A26"/>
    <w:rsid w:val="00BC1F62"/>
    <w:rsid w:val="00BC2317"/>
    <w:rsid w:val="00BC268D"/>
    <w:rsid w:val="00BC2A1C"/>
    <w:rsid w:val="00BC2CC5"/>
    <w:rsid w:val="00BC2E6B"/>
    <w:rsid w:val="00BC37C6"/>
    <w:rsid w:val="00BC4A56"/>
    <w:rsid w:val="00BC514E"/>
    <w:rsid w:val="00BC5433"/>
    <w:rsid w:val="00BC707C"/>
    <w:rsid w:val="00BC75F9"/>
    <w:rsid w:val="00BD023F"/>
    <w:rsid w:val="00BD0A3B"/>
    <w:rsid w:val="00BD0A80"/>
    <w:rsid w:val="00BD1068"/>
    <w:rsid w:val="00BD1F03"/>
    <w:rsid w:val="00BD334F"/>
    <w:rsid w:val="00BD377F"/>
    <w:rsid w:val="00BD37D5"/>
    <w:rsid w:val="00BD4938"/>
    <w:rsid w:val="00BD49D9"/>
    <w:rsid w:val="00BD4C9B"/>
    <w:rsid w:val="00BD4E92"/>
    <w:rsid w:val="00BD4EF4"/>
    <w:rsid w:val="00BD51F2"/>
    <w:rsid w:val="00BD57A7"/>
    <w:rsid w:val="00BD5E76"/>
    <w:rsid w:val="00BD5F29"/>
    <w:rsid w:val="00BD64A3"/>
    <w:rsid w:val="00BD6663"/>
    <w:rsid w:val="00BD6DC6"/>
    <w:rsid w:val="00BD6E28"/>
    <w:rsid w:val="00BD710F"/>
    <w:rsid w:val="00BD74CD"/>
    <w:rsid w:val="00BD7A94"/>
    <w:rsid w:val="00BD7C37"/>
    <w:rsid w:val="00BE035D"/>
    <w:rsid w:val="00BE0825"/>
    <w:rsid w:val="00BE088A"/>
    <w:rsid w:val="00BE09DA"/>
    <w:rsid w:val="00BE0AF2"/>
    <w:rsid w:val="00BE0E34"/>
    <w:rsid w:val="00BE1007"/>
    <w:rsid w:val="00BE2A0B"/>
    <w:rsid w:val="00BE2DB8"/>
    <w:rsid w:val="00BE3361"/>
    <w:rsid w:val="00BE3911"/>
    <w:rsid w:val="00BE3B3A"/>
    <w:rsid w:val="00BE3B7E"/>
    <w:rsid w:val="00BE460E"/>
    <w:rsid w:val="00BE4758"/>
    <w:rsid w:val="00BE47FF"/>
    <w:rsid w:val="00BE4986"/>
    <w:rsid w:val="00BE53D4"/>
    <w:rsid w:val="00BE55C2"/>
    <w:rsid w:val="00BE5AD9"/>
    <w:rsid w:val="00BE5B5A"/>
    <w:rsid w:val="00BE5D18"/>
    <w:rsid w:val="00BE64CE"/>
    <w:rsid w:val="00BE65C3"/>
    <w:rsid w:val="00BE6E2F"/>
    <w:rsid w:val="00BE7972"/>
    <w:rsid w:val="00BF0E6D"/>
    <w:rsid w:val="00BF10C4"/>
    <w:rsid w:val="00BF13A2"/>
    <w:rsid w:val="00BF13BE"/>
    <w:rsid w:val="00BF1EB1"/>
    <w:rsid w:val="00BF1F1E"/>
    <w:rsid w:val="00BF208B"/>
    <w:rsid w:val="00BF26CD"/>
    <w:rsid w:val="00BF42BA"/>
    <w:rsid w:val="00BF46A3"/>
    <w:rsid w:val="00BF4BC2"/>
    <w:rsid w:val="00BF55F3"/>
    <w:rsid w:val="00BF5A56"/>
    <w:rsid w:val="00BF5E5C"/>
    <w:rsid w:val="00BF619C"/>
    <w:rsid w:val="00BF62FD"/>
    <w:rsid w:val="00BF6657"/>
    <w:rsid w:val="00BF6ADA"/>
    <w:rsid w:val="00BF6C3C"/>
    <w:rsid w:val="00BF6EBE"/>
    <w:rsid w:val="00BF71C9"/>
    <w:rsid w:val="00BF7405"/>
    <w:rsid w:val="00BF77CF"/>
    <w:rsid w:val="00BF7BD0"/>
    <w:rsid w:val="00BF7ECD"/>
    <w:rsid w:val="00C00890"/>
    <w:rsid w:val="00C00DE8"/>
    <w:rsid w:val="00C016D6"/>
    <w:rsid w:val="00C01900"/>
    <w:rsid w:val="00C01A0A"/>
    <w:rsid w:val="00C02A93"/>
    <w:rsid w:val="00C02F5D"/>
    <w:rsid w:val="00C0324A"/>
    <w:rsid w:val="00C03315"/>
    <w:rsid w:val="00C04AC8"/>
    <w:rsid w:val="00C05128"/>
    <w:rsid w:val="00C05BD0"/>
    <w:rsid w:val="00C05F78"/>
    <w:rsid w:val="00C0612D"/>
    <w:rsid w:val="00C06A08"/>
    <w:rsid w:val="00C07761"/>
    <w:rsid w:val="00C079E5"/>
    <w:rsid w:val="00C07D7A"/>
    <w:rsid w:val="00C10375"/>
    <w:rsid w:val="00C10384"/>
    <w:rsid w:val="00C103F8"/>
    <w:rsid w:val="00C10ED7"/>
    <w:rsid w:val="00C113CC"/>
    <w:rsid w:val="00C1233E"/>
    <w:rsid w:val="00C124A5"/>
    <w:rsid w:val="00C125DA"/>
    <w:rsid w:val="00C1281F"/>
    <w:rsid w:val="00C12A0C"/>
    <w:rsid w:val="00C13291"/>
    <w:rsid w:val="00C132F3"/>
    <w:rsid w:val="00C13815"/>
    <w:rsid w:val="00C13888"/>
    <w:rsid w:val="00C13916"/>
    <w:rsid w:val="00C1436B"/>
    <w:rsid w:val="00C14827"/>
    <w:rsid w:val="00C14AF6"/>
    <w:rsid w:val="00C14DA7"/>
    <w:rsid w:val="00C14F04"/>
    <w:rsid w:val="00C1546A"/>
    <w:rsid w:val="00C15781"/>
    <w:rsid w:val="00C157A9"/>
    <w:rsid w:val="00C15BAF"/>
    <w:rsid w:val="00C16032"/>
    <w:rsid w:val="00C160C7"/>
    <w:rsid w:val="00C16383"/>
    <w:rsid w:val="00C16657"/>
    <w:rsid w:val="00C172D8"/>
    <w:rsid w:val="00C17523"/>
    <w:rsid w:val="00C179D3"/>
    <w:rsid w:val="00C17C70"/>
    <w:rsid w:val="00C17EDB"/>
    <w:rsid w:val="00C20148"/>
    <w:rsid w:val="00C2128D"/>
    <w:rsid w:val="00C21445"/>
    <w:rsid w:val="00C222D0"/>
    <w:rsid w:val="00C2237D"/>
    <w:rsid w:val="00C22458"/>
    <w:rsid w:val="00C230FB"/>
    <w:rsid w:val="00C23B8D"/>
    <w:rsid w:val="00C2458A"/>
    <w:rsid w:val="00C247FE"/>
    <w:rsid w:val="00C24C48"/>
    <w:rsid w:val="00C25002"/>
    <w:rsid w:val="00C253A1"/>
    <w:rsid w:val="00C259C6"/>
    <w:rsid w:val="00C25F76"/>
    <w:rsid w:val="00C26A47"/>
    <w:rsid w:val="00C2722E"/>
    <w:rsid w:val="00C27543"/>
    <w:rsid w:val="00C30592"/>
    <w:rsid w:val="00C30881"/>
    <w:rsid w:val="00C310DC"/>
    <w:rsid w:val="00C313ED"/>
    <w:rsid w:val="00C31469"/>
    <w:rsid w:val="00C31950"/>
    <w:rsid w:val="00C31BBC"/>
    <w:rsid w:val="00C31CB3"/>
    <w:rsid w:val="00C31D28"/>
    <w:rsid w:val="00C33330"/>
    <w:rsid w:val="00C33E10"/>
    <w:rsid w:val="00C33FC3"/>
    <w:rsid w:val="00C34E8D"/>
    <w:rsid w:val="00C34F78"/>
    <w:rsid w:val="00C357BD"/>
    <w:rsid w:val="00C35B86"/>
    <w:rsid w:val="00C360EC"/>
    <w:rsid w:val="00C36BAB"/>
    <w:rsid w:val="00C3710E"/>
    <w:rsid w:val="00C37821"/>
    <w:rsid w:val="00C4009F"/>
    <w:rsid w:val="00C404E9"/>
    <w:rsid w:val="00C407A8"/>
    <w:rsid w:val="00C40F25"/>
    <w:rsid w:val="00C40FE0"/>
    <w:rsid w:val="00C41320"/>
    <w:rsid w:val="00C41F3B"/>
    <w:rsid w:val="00C41F41"/>
    <w:rsid w:val="00C421E0"/>
    <w:rsid w:val="00C428F1"/>
    <w:rsid w:val="00C4292F"/>
    <w:rsid w:val="00C44A10"/>
    <w:rsid w:val="00C44A31"/>
    <w:rsid w:val="00C4502D"/>
    <w:rsid w:val="00C45289"/>
    <w:rsid w:val="00C459FD"/>
    <w:rsid w:val="00C45CB3"/>
    <w:rsid w:val="00C45D15"/>
    <w:rsid w:val="00C45DC0"/>
    <w:rsid w:val="00C45F0D"/>
    <w:rsid w:val="00C466E8"/>
    <w:rsid w:val="00C46DC6"/>
    <w:rsid w:val="00C473EB"/>
    <w:rsid w:val="00C4782F"/>
    <w:rsid w:val="00C502F4"/>
    <w:rsid w:val="00C50EAA"/>
    <w:rsid w:val="00C50F8C"/>
    <w:rsid w:val="00C514BA"/>
    <w:rsid w:val="00C51693"/>
    <w:rsid w:val="00C51B44"/>
    <w:rsid w:val="00C51C10"/>
    <w:rsid w:val="00C51CDC"/>
    <w:rsid w:val="00C51E79"/>
    <w:rsid w:val="00C523E1"/>
    <w:rsid w:val="00C52F43"/>
    <w:rsid w:val="00C531F0"/>
    <w:rsid w:val="00C532FC"/>
    <w:rsid w:val="00C535AB"/>
    <w:rsid w:val="00C53D3B"/>
    <w:rsid w:val="00C53F11"/>
    <w:rsid w:val="00C54AA5"/>
    <w:rsid w:val="00C54AF2"/>
    <w:rsid w:val="00C54C92"/>
    <w:rsid w:val="00C54D2B"/>
    <w:rsid w:val="00C54E5C"/>
    <w:rsid w:val="00C54F85"/>
    <w:rsid w:val="00C5501B"/>
    <w:rsid w:val="00C55C20"/>
    <w:rsid w:val="00C55EB7"/>
    <w:rsid w:val="00C5603D"/>
    <w:rsid w:val="00C56775"/>
    <w:rsid w:val="00C568C8"/>
    <w:rsid w:val="00C57518"/>
    <w:rsid w:val="00C5797C"/>
    <w:rsid w:val="00C57C09"/>
    <w:rsid w:val="00C57E9D"/>
    <w:rsid w:val="00C603AE"/>
    <w:rsid w:val="00C60A25"/>
    <w:rsid w:val="00C60F77"/>
    <w:rsid w:val="00C61119"/>
    <w:rsid w:val="00C6191D"/>
    <w:rsid w:val="00C623D0"/>
    <w:rsid w:val="00C62937"/>
    <w:rsid w:val="00C6305C"/>
    <w:rsid w:val="00C635E1"/>
    <w:rsid w:val="00C63675"/>
    <w:rsid w:val="00C63F56"/>
    <w:rsid w:val="00C6425A"/>
    <w:rsid w:val="00C64DB2"/>
    <w:rsid w:val="00C64F19"/>
    <w:rsid w:val="00C658F5"/>
    <w:rsid w:val="00C65B97"/>
    <w:rsid w:val="00C65BF5"/>
    <w:rsid w:val="00C66612"/>
    <w:rsid w:val="00C6666A"/>
    <w:rsid w:val="00C666E3"/>
    <w:rsid w:val="00C66961"/>
    <w:rsid w:val="00C67981"/>
    <w:rsid w:val="00C67A3D"/>
    <w:rsid w:val="00C67F3F"/>
    <w:rsid w:val="00C705E3"/>
    <w:rsid w:val="00C706E3"/>
    <w:rsid w:val="00C71017"/>
    <w:rsid w:val="00C71655"/>
    <w:rsid w:val="00C717F8"/>
    <w:rsid w:val="00C718DF"/>
    <w:rsid w:val="00C71DDB"/>
    <w:rsid w:val="00C7216C"/>
    <w:rsid w:val="00C7224C"/>
    <w:rsid w:val="00C72363"/>
    <w:rsid w:val="00C72479"/>
    <w:rsid w:val="00C72D66"/>
    <w:rsid w:val="00C735C9"/>
    <w:rsid w:val="00C73741"/>
    <w:rsid w:val="00C738A0"/>
    <w:rsid w:val="00C74102"/>
    <w:rsid w:val="00C744B7"/>
    <w:rsid w:val="00C7466C"/>
    <w:rsid w:val="00C74909"/>
    <w:rsid w:val="00C749B5"/>
    <w:rsid w:val="00C75109"/>
    <w:rsid w:val="00C7528C"/>
    <w:rsid w:val="00C75319"/>
    <w:rsid w:val="00C753FE"/>
    <w:rsid w:val="00C75576"/>
    <w:rsid w:val="00C75C37"/>
    <w:rsid w:val="00C75CF0"/>
    <w:rsid w:val="00C76902"/>
    <w:rsid w:val="00C76DFA"/>
    <w:rsid w:val="00C7784C"/>
    <w:rsid w:val="00C80067"/>
    <w:rsid w:val="00C8060E"/>
    <w:rsid w:val="00C807E0"/>
    <w:rsid w:val="00C8192A"/>
    <w:rsid w:val="00C8211A"/>
    <w:rsid w:val="00C82856"/>
    <w:rsid w:val="00C843A7"/>
    <w:rsid w:val="00C850E5"/>
    <w:rsid w:val="00C8527E"/>
    <w:rsid w:val="00C855E9"/>
    <w:rsid w:val="00C85F4C"/>
    <w:rsid w:val="00C860AD"/>
    <w:rsid w:val="00C90095"/>
    <w:rsid w:val="00C90642"/>
    <w:rsid w:val="00C90CC4"/>
    <w:rsid w:val="00C910B7"/>
    <w:rsid w:val="00C9158F"/>
    <w:rsid w:val="00C916E8"/>
    <w:rsid w:val="00C924CB"/>
    <w:rsid w:val="00C929B3"/>
    <w:rsid w:val="00C938B7"/>
    <w:rsid w:val="00C93975"/>
    <w:rsid w:val="00C93C55"/>
    <w:rsid w:val="00C947AE"/>
    <w:rsid w:val="00C94928"/>
    <w:rsid w:val="00C94D07"/>
    <w:rsid w:val="00C95E55"/>
    <w:rsid w:val="00C96171"/>
    <w:rsid w:val="00C962F5"/>
    <w:rsid w:val="00C9684A"/>
    <w:rsid w:val="00C97B86"/>
    <w:rsid w:val="00CA06CD"/>
    <w:rsid w:val="00CA077A"/>
    <w:rsid w:val="00CA08EA"/>
    <w:rsid w:val="00CA0B53"/>
    <w:rsid w:val="00CA1932"/>
    <w:rsid w:val="00CA19A2"/>
    <w:rsid w:val="00CA1C87"/>
    <w:rsid w:val="00CA21A3"/>
    <w:rsid w:val="00CA2C60"/>
    <w:rsid w:val="00CA31DA"/>
    <w:rsid w:val="00CA32AF"/>
    <w:rsid w:val="00CA3752"/>
    <w:rsid w:val="00CA38BE"/>
    <w:rsid w:val="00CA3FCC"/>
    <w:rsid w:val="00CA41A5"/>
    <w:rsid w:val="00CA458F"/>
    <w:rsid w:val="00CA4663"/>
    <w:rsid w:val="00CA589F"/>
    <w:rsid w:val="00CA5AB5"/>
    <w:rsid w:val="00CA6243"/>
    <w:rsid w:val="00CA67B9"/>
    <w:rsid w:val="00CA6827"/>
    <w:rsid w:val="00CA713F"/>
    <w:rsid w:val="00CA7868"/>
    <w:rsid w:val="00CA78BF"/>
    <w:rsid w:val="00CB0B2E"/>
    <w:rsid w:val="00CB0B9D"/>
    <w:rsid w:val="00CB1AA1"/>
    <w:rsid w:val="00CB211C"/>
    <w:rsid w:val="00CB2951"/>
    <w:rsid w:val="00CB31F0"/>
    <w:rsid w:val="00CB365E"/>
    <w:rsid w:val="00CB3A65"/>
    <w:rsid w:val="00CB3AB9"/>
    <w:rsid w:val="00CB4A52"/>
    <w:rsid w:val="00CB4EE5"/>
    <w:rsid w:val="00CB5523"/>
    <w:rsid w:val="00CB556B"/>
    <w:rsid w:val="00CB58EE"/>
    <w:rsid w:val="00CB6CAE"/>
    <w:rsid w:val="00CB6F5C"/>
    <w:rsid w:val="00CB7085"/>
    <w:rsid w:val="00CB7227"/>
    <w:rsid w:val="00CB753D"/>
    <w:rsid w:val="00CB76A3"/>
    <w:rsid w:val="00CB7A46"/>
    <w:rsid w:val="00CB7E6A"/>
    <w:rsid w:val="00CB7EF9"/>
    <w:rsid w:val="00CC1167"/>
    <w:rsid w:val="00CC126F"/>
    <w:rsid w:val="00CC12C8"/>
    <w:rsid w:val="00CC141D"/>
    <w:rsid w:val="00CC19A9"/>
    <w:rsid w:val="00CC22AF"/>
    <w:rsid w:val="00CC2DA7"/>
    <w:rsid w:val="00CC327C"/>
    <w:rsid w:val="00CC34CC"/>
    <w:rsid w:val="00CC3739"/>
    <w:rsid w:val="00CC378A"/>
    <w:rsid w:val="00CC3B33"/>
    <w:rsid w:val="00CC446F"/>
    <w:rsid w:val="00CC4801"/>
    <w:rsid w:val="00CC4833"/>
    <w:rsid w:val="00CC48EA"/>
    <w:rsid w:val="00CC5695"/>
    <w:rsid w:val="00CC5BC7"/>
    <w:rsid w:val="00CC5C01"/>
    <w:rsid w:val="00CC68AD"/>
    <w:rsid w:val="00CC6C61"/>
    <w:rsid w:val="00CC6CE7"/>
    <w:rsid w:val="00CC77EA"/>
    <w:rsid w:val="00CC7B67"/>
    <w:rsid w:val="00CD0C8C"/>
    <w:rsid w:val="00CD14DF"/>
    <w:rsid w:val="00CD153B"/>
    <w:rsid w:val="00CD203E"/>
    <w:rsid w:val="00CD248C"/>
    <w:rsid w:val="00CD27D2"/>
    <w:rsid w:val="00CD27D4"/>
    <w:rsid w:val="00CD2D71"/>
    <w:rsid w:val="00CD300F"/>
    <w:rsid w:val="00CD32A3"/>
    <w:rsid w:val="00CD4568"/>
    <w:rsid w:val="00CD54C0"/>
    <w:rsid w:val="00CD58FA"/>
    <w:rsid w:val="00CD668A"/>
    <w:rsid w:val="00CD734C"/>
    <w:rsid w:val="00CD7446"/>
    <w:rsid w:val="00CD745A"/>
    <w:rsid w:val="00CD7F1A"/>
    <w:rsid w:val="00CE01C5"/>
    <w:rsid w:val="00CE0815"/>
    <w:rsid w:val="00CE0881"/>
    <w:rsid w:val="00CE1047"/>
    <w:rsid w:val="00CE198D"/>
    <w:rsid w:val="00CE2115"/>
    <w:rsid w:val="00CE25F0"/>
    <w:rsid w:val="00CE34B6"/>
    <w:rsid w:val="00CE389F"/>
    <w:rsid w:val="00CE38D2"/>
    <w:rsid w:val="00CE3BDB"/>
    <w:rsid w:val="00CE45B2"/>
    <w:rsid w:val="00CE46F4"/>
    <w:rsid w:val="00CE4D44"/>
    <w:rsid w:val="00CE5851"/>
    <w:rsid w:val="00CE61A1"/>
    <w:rsid w:val="00CE61A5"/>
    <w:rsid w:val="00CE61B3"/>
    <w:rsid w:val="00CE61D6"/>
    <w:rsid w:val="00CE6653"/>
    <w:rsid w:val="00CE6853"/>
    <w:rsid w:val="00CE7019"/>
    <w:rsid w:val="00CE7356"/>
    <w:rsid w:val="00CE7CAF"/>
    <w:rsid w:val="00CE7E5E"/>
    <w:rsid w:val="00CF0EE3"/>
    <w:rsid w:val="00CF1385"/>
    <w:rsid w:val="00CF138F"/>
    <w:rsid w:val="00CF15FF"/>
    <w:rsid w:val="00CF1873"/>
    <w:rsid w:val="00CF1A68"/>
    <w:rsid w:val="00CF1E44"/>
    <w:rsid w:val="00CF1F1F"/>
    <w:rsid w:val="00CF2761"/>
    <w:rsid w:val="00CF2B9E"/>
    <w:rsid w:val="00CF2DBA"/>
    <w:rsid w:val="00CF2EE1"/>
    <w:rsid w:val="00CF3B5B"/>
    <w:rsid w:val="00CF3F5E"/>
    <w:rsid w:val="00CF4185"/>
    <w:rsid w:val="00CF4887"/>
    <w:rsid w:val="00CF5667"/>
    <w:rsid w:val="00CF589E"/>
    <w:rsid w:val="00CF5DD2"/>
    <w:rsid w:val="00CF60D7"/>
    <w:rsid w:val="00CF642F"/>
    <w:rsid w:val="00CF6CEA"/>
    <w:rsid w:val="00CF7CFD"/>
    <w:rsid w:val="00CF7FBE"/>
    <w:rsid w:val="00D00535"/>
    <w:rsid w:val="00D005E3"/>
    <w:rsid w:val="00D00B2D"/>
    <w:rsid w:val="00D00C66"/>
    <w:rsid w:val="00D00DA0"/>
    <w:rsid w:val="00D012C3"/>
    <w:rsid w:val="00D0234C"/>
    <w:rsid w:val="00D02446"/>
    <w:rsid w:val="00D0268D"/>
    <w:rsid w:val="00D02792"/>
    <w:rsid w:val="00D02F6D"/>
    <w:rsid w:val="00D03332"/>
    <w:rsid w:val="00D0341C"/>
    <w:rsid w:val="00D0346B"/>
    <w:rsid w:val="00D03DCF"/>
    <w:rsid w:val="00D040A4"/>
    <w:rsid w:val="00D041F1"/>
    <w:rsid w:val="00D04EE9"/>
    <w:rsid w:val="00D055C6"/>
    <w:rsid w:val="00D057F7"/>
    <w:rsid w:val="00D05902"/>
    <w:rsid w:val="00D05C15"/>
    <w:rsid w:val="00D0646F"/>
    <w:rsid w:val="00D076F8"/>
    <w:rsid w:val="00D07A87"/>
    <w:rsid w:val="00D10457"/>
    <w:rsid w:val="00D106B4"/>
    <w:rsid w:val="00D10EAD"/>
    <w:rsid w:val="00D11373"/>
    <w:rsid w:val="00D1164E"/>
    <w:rsid w:val="00D11F01"/>
    <w:rsid w:val="00D123D5"/>
    <w:rsid w:val="00D1254A"/>
    <w:rsid w:val="00D12598"/>
    <w:rsid w:val="00D1262D"/>
    <w:rsid w:val="00D126D2"/>
    <w:rsid w:val="00D13991"/>
    <w:rsid w:val="00D139E1"/>
    <w:rsid w:val="00D1453B"/>
    <w:rsid w:val="00D149DF"/>
    <w:rsid w:val="00D14A36"/>
    <w:rsid w:val="00D14EEE"/>
    <w:rsid w:val="00D151A4"/>
    <w:rsid w:val="00D15CB0"/>
    <w:rsid w:val="00D1622A"/>
    <w:rsid w:val="00D1684E"/>
    <w:rsid w:val="00D16BC4"/>
    <w:rsid w:val="00D16BED"/>
    <w:rsid w:val="00D1720C"/>
    <w:rsid w:val="00D175F3"/>
    <w:rsid w:val="00D20C3F"/>
    <w:rsid w:val="00D20F75"/>
    <w:rsid w:val="00D20FBC"/>
    <w:rsid w:val="00D21482"/>
    <w:rsid w:val="00D21523"/>
    <w:rsid w:val="00D21D0C"/>
    <w:rsid w:val="00D222F4"/>
    <w:rsid w:val="00D22BF1"/>
    <w:rsid w:val="00D23709"/>
    <w:rsid w:val="00D240BC"/>
    <w:rsid w:val="00D2437E"/>
    <w:rsid w:val="00D24550"/>
    <w:rsid w:val="00D24819"/>
    <w:rsid w:val="00D24C3A"/>
    <w:rsid w:val="00D24E34"/>
    <w:rsid w:val="00D25053"/>
    <w:rsid w:val="00D25D7B"/>
    <w:rsid w:val="00D26237"/>
    <w:rsid w:val="00D266F7"/>
    <w:rsid w:val="00D27E61"/>
    <w:rsid w:val="00D305C9"/>
    <w:rsid w:val="00D30D7E"/>
    <w:rsid w:val="00D31861"/>
    <w:rsid w:val="00D319F2"/>
    <w:rsid w:val="00D32110"/>
    <w:rsid w:val="00D328F0"/>
    <w:rsid w:val="00D33394"/>
    <w:rsid w:val="00D334D7"/>
    <w:rsid w:val="00D33739"/>
    <w:rsid w:val="00D33B4B"/>
    <w:rsid w:val="00D33E21"/>
    <w:rsid w:val="00D33F44"/>
    <w:rsid w:val="00D3409B"/>
    <w:rsid w:val="00D34E13"/>
    <w:rsid w:val="00D35064"/>
    <w:rsid w:val="00D366E1"/>
    <w:rsid w:val="00D36E40"/>
    <w:rsid w:val="00D37117"/>
    <w:rsid w:val="00D37800"/>
    <w:rsid w:val="00D37EF4"/>
    <w:rsid w:val="00D4007B"/>
    <w:rsid w:val="00D408A6"/>
    <w:rsid w:val="00D4153B"/>
    <w:rsid w:val="00D4241D"/>
    <w:rsid w:val="00D424C8"/>
    <w:rsid w:val="00D43533"/>
    <w:rsid w:val="00D43A86"/>
    <w:rsid w:val="00D44770"/>
    <w:rsid w:val="00D447E4"/>
    <w:rsid w:val="00D44BA2"/>
    <w:rsid w:val="00D453FC"/>
    <w:rsid w:val="00D45914"/>
    <w:rsid w:val="00D460D2"/>
    <w:rsid w:val="00D46242"/>
    <w:rsid w:val="00D46B14"/>
    <w:rsid w:val="00D46D46"/>
    <w:rsid w:val="00D47100"/>
    <w:rsid w:val="00D4762C"/>
    <w:rsid w:val="00D47B51"/>
    <w:rsid w:val="00D47B8F"/>
    <w:rsid w:val="00D50332"/>
    <w:rsid w:val="00D508FA"/>
    <w:rsid w:val="00D50BFB"/>
    <w:rsid w:val="00D514BA"/>
    <w:rsid w:val="00D5178C"/>
    <w:rsid w:val="00D51BCD"/>
    <w:rsid w:val="00D52165"/>
    <w:rsid w:val="00D529EB"/>
    <w:rsid w:val="00D5345C"/>
    <w:rsid w:val="00D534AF"/>
    <w:rsid w:val="00D53638"/>
    <w:rsid w:val="00D53983"/>
    <w:rsid w:val="00D53BF1"/>
    <w:rsid w:val="00D54B22"/>
    <w:rsid w:val="00D54F13"/>
    <w:rsid w:val="00D551B8"/>
    <w:rsid w:val="00D551E4"/>
    <w:rsid w:val="00D55AF9"/>
    <w:rsid w:val="00D55E9A"/>
    <w:rsid w:val="00D56277"/>
    <w:rsid w:val="00D56895"/>
    <w:rsid w:val="00D5716D"/>
    <w:rsid w:val="00D5725A"/>
    <w:rsid w:val="00D574D1"/>
    <w:rsid w:val="00D57879"/>
    <w:rsid w:val="00D57FD8"/>
    <w:rsid w:val="00D60013"/>
    <w:rsid w:val="00D600EC"/>
    <w:rsid w:val="00D60639"/>
    <w:rsid w:val="00D60C12"/>
    <w:rsid w:val="00D60E63"/>
    <w:rsid w:val="00D60E81"/>
    <w:rsid w:val="00D60F5D"/>
    <w:rsid w:val="00D61136"/>
    <w:rsid w:val="00D611CA"/>
    <w:rsid w:val="00D6195B"/>
    <w:rsid w:val="00D61D0B"/>
    <w:rsid w:val="00D62525"/>
    <w:rsid w:val="00D638DC"/>
    <w:rsid w:val="00D643E2"/>
    <w:rsid w:val="00D64AB2"/>
    <w:rsid w:val="00D65F22"/>
    <w:rsid w:val="00D661D8"/>
    <w:rsid w:val="00D66B7D"/>
    <w:rsid w:val="00D674DC"/>
    <w:rsid w:val="00D679A0"/>
    <w:rsid w:val="00D67BCC"/>
    <w:rsid w:val="00D70A6D"/>
    <w:rsid w:val="00D70D8D"/>
    <w:rsid w:val="00D711F7"/>
    <w:rsid w:val="00D71636"/>
    <w:rsid w:val="00D7208B"/>
    <w:rsid w:val="00D729C4"/>
    <w:rsid w:val="00D72DE8"/>
    <w:rsid w:val="00D73137"/>
    <w:rsid w:val="00D732A5"/>
    <w:rsid w:val="00D739B8"/>
    <w:rsid w:val="00D743FF"/>
    <w:rsid w:val="00D74787"/>
    <w:rsid w:val="00D74D54"/>
    <w:rsid w:val="00D753A7"/>
    <w:rsid w:val="00D7712A"/>
    <w:rsid w:val="00D807B7"/>
    <w:rsid w:val="00D81300"/>
    <w:rsid w:val="00D81A01"/>
    <w:rsid w:val="00D82438"/>
    <w:rsid w:val="00D82484"/>
    <w:rsid w:val="00D82B89"/>
    <w:rsid w:val="00D82C09"/>
    <w:rsid w:val="00D83026"/>
    <w:rsid w:val="00D8420A"/>
    <w:rsid w:val="00D84375"/>
    <w:rsid w:val="00D843EC"/>
    <w:rsid w:val="00D8556F"/>
    <w:rsid w:val="00D85798"/>
    <w:rsid w:val="00D85C6A"/>
    <w:rsid w:val="00D85CAA"/>
    <w:rsid w:val="00D86144"/>
    <w:rsid w:val="00D86D8F"/>
    <w:rsid w:val="00D8741F"/>
    <w:rsid w:val="00D90046"/>
    <w:rsid w:val="00D90396"/>
    <w:rsid w:val="00D903C4"/>
    <w:rsid w:val="00D9099C"/>
    <w:rsid w:val="00D90A12"/>
    <w:rsid w:val="00D913FD"/>
    <w:rsid w:val="00D91503"/>
    <w:rsid w:val="00D91952"/>
    <w:rsid w:val="00D91C6B"/>
    <w:rsid w:val="00D9242A"/>
    <w:rsid w:val="00D92AEF"/>
    <w:rsid w:val="00D92F2C"/>
    <w:rsid w:val="00D930B4"/>
    <w:rsid w:val="00D9316C"/>
    <w:rsid w:val="00D932A5"/>
    <w:rsid w:val="00D9342D"/>
    <w:rsid w:val="00D935C6"/>
    <w:rsid w:val="00D9367A"/>
    <w:rsid w:val="00D937A6"/>
    <w:rsid w:val="00D94170"/>
    <w:rsid w:val="00D9418F"/>
    <w:rsid w:val="00D94C18"/>
    <w:rsid w:val="00D94EC9"/>
    <w:rsid w:val="00D951AA"/>
    <w:rsid w:val="00D952FD"/>
    <w:rsid w:val="00D95A35"/>
    <w:rsid w:val="00D962C7"/>
    <w:rsid w:val="00D96450"/>
    <w:rsid w:val="00D96557"/>
    <w:rsid w:val="00D96BF8"/>
    <w:rsid w:val="00D96CFA"/>
    <w:rsid w:val="00D96DDF"/>
    <w:rsid w:val="00D9757D"/>
    <w:rsid w:val="00D97DB3"/>
    <w:rsid w:val="00DA1148"/>
    <w:rsid w:val="00DA15E2"/>
    <w:rsid w:val="00DA1DBF"/>
    <w:rsid w:val="00DA264D"/>
    <w:rsid w:val="00DA2B29"/>
    <w:rsid w:val="00DA2BA1"/>
    <w:rsid w:val="00DA2DBB"/>
    <w:rsid w:val="00DA2DF4"/>
    <w:rsid w:val="00DA2DF9"/>
    <w:rsid w:val="00DA34F8"/>
    <w:rsid w:val="00DA3658"/>
    <w:rsid w:val="00DA4175"/>
    <w:rsid w:val="00DA4244"/>
    <w:rsid w:val="00DA424B"/>
    <w:rsid w:val="00DA463C"/>
    <w:rsid w:val="00DA4B0E"/>
    <w:rsid w:val="00DA4BB1"/>
    <w:rsid w:val="00DA4DFB"/>
    <w:rsid w:val="00DA521A"/>
    <w:rsid w:val="00DA5830"/>
    <w:rsid w:val="00DA5A8E"/>
    <w:rsid w:val="00DA5D64"/>
    <w:rsid w:val="00DA6670"/>
    <w:rsid w:val="00DA6855"/>
    <w:rsid w:val="00DA6B89"/>
    <w:rsid w:val="00DA6CF0"/>
    <w:rsid w:val="00DA6FC0"/>
    <w:rsid w:val="00DA7308"/>
    <w:rsid w:val="00DA7423"/>
    <w:rsid w:val="00DA7597"/>
    <w:rsid w:val="00DA7A25"/>
    <w:rsid w:val="00DA7D65"/>
    <w:rsid w:val="00DA7F2C"/>
    <w:rsid w:val="00DB0266"/>
    <w:rsid w:val="00DB02E6"/>
    <w:rsid w:val="00DB04BD"/>
    <w:rsid w:val="00DB0B36"/>
    <w:rsid w:val="00DB0DC3"/>
    <w:rsid w:val="00DB15C5"/>
    <w:rsid w:val="00DB17EB"/>
    <w:rsid w:val="00DB22E4"/>
    <w:rsid w:val="00DB2F6F"/>
    <w:rsid w:val="00DB36E4"/>
    <w:rsid w:val="00DB3C1D"/>
    <w:rsid w:val="00DB4D2D"/>
    <w:rsid w:val="00DB4E91"/>
    <w:rsid w:val="00DB4E93"/>
    <w:rsid w:val="00DB5825"/>
    <w:rsid w:val="00DB6049"/>
    <w:rsid w:val="00DB6370"/>
    <w:rsid w:val="00DB6799"/>
    <w:rsid w:val="00DB75AD"/>
    <w:rsid w:val="00DC01BC"/>
    <w:rsid w:val="00DC09E1"/>
    <w:rsid w:val="00DC0AC4"/>
    <w:rsid w:val="00DC130A"/>
    <w:rsid w:val="00DC198E"/>
    <w:rsid w:val="00DC2AB1"/>
    <w:rsid w:val="00DC307E"/>
    <w:rsid w:val="00DC3B28"/>
    <w:rsid w:val="00DC41B1"/>
    <w:rsid w:val="00DC456A"/>
    <w:rsid w:val="00DC4777"/>
    <w:rsid w:val="00DC4833"/>
    <w:rsid w:val="00DC4894"/>
    <w:rsid w:val="00DC4B65"/>
    <w:rsid w:val="00DC58F4"/>
    <w:rsid w:val="00DC5D61"/>
    <w:rsid w:val="00DC6B4C"/>
    <w:rsid w:val="00DC6EEE"/>
    <w:rsid w:val="00DC735D"/>
    <w:rsid w:val="00DC7867"/>
    <w:rsid w:val="00DC7F3C"/>
    <w:rsid w:val="00DD0218"/>
    <w:rsid w:val="00DD044C"/>
    <w:rsid w:val="00DD06BF"/>
    <w:rsid w:val="00DD08E4"/>
    <w:rsid w:val="00DD240B"/>
    <w:rsid w:val="00DD314B"/>
    <w:rsid w:val="00DD3268"/>
    <w:rsid w:val="00DD36D0"/>
    <w:rsid w:val="00DD390B"/>
    <w:rsid w:val="00DD3DB1"/>
    <w:rsid w:val="00DD430E"/>
    <w:rsid w:val="00DD47A3"/>
    <w:rsid w:val="00DD486E"/>
    <w:rsid w:val="00DD4911"/>
    <w:rsid w:val="00DD4CE0"/>
    <w:rsid w:val="00DD590E"/>
    <w:rsid w:val="00DD5AB6"/>
    <w:rsid w:val="00DD656F"/>
    <w:rsid w:val="00DD750B"/>
    <w:rsid w:val="00DD7616"/>
    <w:rsid w:val="00DD7F55"/>
    <w:rsid w:val="00DE0393"/>
    <w:rsid w:val="00DE04BA"/>
    <w:rsid w:val="00DE06E6"/>
    <w:rsid w:val="00DE12D8"/>
    <w:rsid w:val="00DE164E"/>
    <w:rsid w:val="00DE1C61"/>
    <w:rsid w:val="00DE1C9A"/>
    <w:rsid w:val="00DE2458"/>
    <w:rsid w:val="00DE2589"/>
    <w:rsid w:val="00DE333D"/>
    <w:rsid w:val="00DE38B1"/>
    <w:rsid w:val="00DE3AEA"/>
    <w:rsid w:val="00DE3BD3"/>
    <w:rsid w:val="00DE3BD7"/>
    <w:rsid w:val="00DE4F3B"/>
    <w:rsid w:val="00DE612B"/>
    <w:rsid w:val="00DE6677"/>
    <w:rsid w:val="00DE687C"/>
    <w:rsid w:val="00DE69D0"/>
    <w:rsid w:val="00DE6EC5"/>
    <w:rsid w:val="00DE7289"/>
    <w:rsid w:val="00DE76B9"/>
    <w:rsid w:val="00DE76FB"/>
    <w:rsid w:val="00DE7FFE"/>
    <w:rsid w:val="00DF0269"/>
    <w:rsid w:val="00DF02E5"/>
    <w:rsid w:val="00DF06A2"/>
    <w:rsid w:val="00DF0F49"/>
    <w:rsid w:val="00DF1334"/>
    <w:rsid w:val="00DF1638"/>
    <w:rsid w:val="00DF20FA"/>
    <w:rsid w:val="00DF2162"/>
    <w:rsid w:val="00DF259E"/>
    <w:rsid w:val="00DF2A25"/>
    <w:rsid w:val="00DF2A99"/>
    <w:rsid w:val="00DF2C3E"/>
    <w:rsid w:val="00DF3E48"/>
    <w:rsid w:val="00DF41DA"/>
    <w:rsid w:val="00DF4708"/>
    <w:rsid w:val="00DF4EFA"/>
    <w:rsid w:val="00DF50C6"/>
    <w:rsid w:val="00DF54E2"/>
    <w:rsid w:val="00DF55A1"/>
    <w:rsid w:val="00DF57E7"/>
    <w:rsid w:val="00DF58BC"/>
    <w:rsid w:val="00DF5A9D"/>
    <w:rsid w:val="00DF6151"/>
    <w:rsid w:val="00DF626F"/>
    <w:rsid w:val="00DF67F1"/>
    <w:rsid w:val="00DF6B92"/>
    <w:rsid w:val="00DF710E"/>
    <w:rsid w:val="00DF75EF"/>
    <w:rsid w:val="00DF7CE8"/>
    <w:rsid w:val="00DF7FF1"/>
    <w:rsid w:val="00E00E30"/>
    <w:rsid w:val="00E01116"/>
    <w:rsid w:val="00E0133E"/>
    <w:rsid w:val="00E013E7"/>
    <w:rsid w:val="00E01849"/>
    <w:rsid w:val="00E01B7F"/>
    <w:rsid w:val="00E01F06"/>
    <w:rsid w:val="00E01FE7"/>
    <w:rsid w:val="00E029EB"/>
    <w:rsid w:val="00E02BD9"/>
    <w:rsid w:val="00E02E03"/>
    <w:rsid w:val="00E03194"/>
    <w:rsid w:val="00E0371C"/>
    <w:rsid w:val="00E03950"/>
    <w:rsid w:val="00E03BC1"/>
    <w:rsid w:val="00E03CEC"/>
    <w:rsid w:val="00E03DC3"/>
    <w:rsid w:val="00E04262"/>
    <w:rsid w:val="00E04C3D"/>
    <w:rsid w:val="00E04E5C"/>
    <w:rsid w:val="00E05270"/>
    <w:rsid w:val="00E055D3"/>
    <w:rsid w:val="00E057FB"/>
    <w:rsid w:val="00E05AE1"/>
    <w:rsid w:val="00E05EBE"/>
    <w:rsid w:val="00E060BD"/>
    <w:rsid w:val="00E060F5"/>
    <w:rsid w:val="00E063C2"/>
    <w:rsid w:val="00E0641A"/>
    <w:rsid w:val="00E06746"/>
    <w:rsid w:val="00E067F0"/>
    <w:rsid w:val="00E06860"/>
    <w:rsid w:val="00E06CA2"/>
    <w:rsid w:val="00E078D4"/>
    <w:rsid w:val="00E07E5F"/>
    <w:rsid w:val="00E10622"/>
    <w:rsid w:val="00E110DD"/>
    <w:rsid w:val="00E113C0"/>
    <w:rsid w:val="00E11A79"/>
    <w:rsid w:val="00E11AAB"/>
    <w:rsid w:val="00E11D2D"/>
    <w:rsid w:val="00E11F7A"/>
    <w:rsid w:val="00E1203B"/>
    <w:rsid w:val="00E124AA"/>
    <w:rsid w:val="00E12543"/>
    <w:rsid w:val="00E1283E"/>
    <w:rsid w:val="00E1304A"/>
    <w:rsid w:val="00E13287"/>
    <w:rsid w:val="00E13612"/>
    <w:rsid w:val="00E13A8F"/>
    <w:rsid w:val="00E13C69"/>
    <w:rsid w:val="00E1454B"/>
    <w:rsid w:val="00E145C0"/>
    <w:rsid w:val="00E1490A"/>
    <w:rsid w:val="00E14B61"/>
    <w:rsid w:val="00E14D30"/>
    <w:rsid w:val="00E1564E"/>
    <w:rsid w:val="00E15741"/>
    <w:rsid w:val="00E1587A"/>
    <w:rsid w:val="00E15973"/>
    <w:rsid w:val="00E1645B"/>
    <w:rsid w:val="00E1768F"/>
    <w:rsid w:val="00E17B5E"/>
    <w:rsid w:val="00E20E93"/>
    <w:rsid w:val="00E217E2"/>
    <w:rsid w:val="00E21900"/>
    <w:rsid w:val="00E21AF7"/>
    <w:rsid w:val="00E21BB3"/>
    <w:rsid w:val="00E21C0F"/>
    <w:rsid w:val="00E21F1E"/>
    <w:rsid w:val="00E22C5C"/>
    <w:rsid w:val="00E234E5"/>
    <w:rsid w:val="00E23640"/>
    <w:rsid w:val="00E23815"/>
    <w:rsid w:val="00E239C3"/>
    <w:rsid w:val="00E244BE"/>
    <w:rsid w:val="00E2477A"/>
    <w:rsid w:val="00E2584F"/>
    <w:rsid w:val="00E25866"/>
    <w:rsid w:val="00E25C29"/>
    <w:rsid w:val="00E25EBB"/>
    <w:rsid w:val="00E2626E"/>
    <w:rsid w:val="00E26515"/>
    <w:rsid w:val="00E2659F"/>
    <w:rsid w:val="00E268D7"/>
    <w:rsid w:val="00E27D2B"/>
    <w:rsid w:val="00E30054"/>
    <w:rsid w:val="00E30A82"/>
    <w:rsid w:val="00E30C3D"/>
    <w:rsid w:val="00E30CE5"/>
    <w:rsid w:val="00E30CF7"/>
    <w:rsid w:val="00E30F9C"/>
    <w:rsid w:val="00E31756"/>
    <w:rsid w:val="00E31AE0"/>
    <w:rsid w:val="00E31C4D"/>
    <w:rsid w:val="00E32583"/>
    <w:rsid w:val="00E32B7C"/>
    <w:rsid w:val="00E32FFA"/>
    <w:rsid w:val="00E331C3"/>
    <w:rsid w:val="00E33247"/>
    <w:rsid w:val="00E3359D"/>
    <w:rsid w:val="00E335D3"/>
    <w:rsid w:val="00E33704"/>
    <w:rsid w:val="00E33C8C"/>
    <w:rsid w:val="00E340E5"/>
    <w:rsid w:val="00E343BB"/>
    <w:rsid w:val="00E34580"/>
    <w:rsid w:val="00E34B68"/>
    <w:rsid w:val="00E34C24"/>
    <w:rsid w:val="00E3507B"/>
    <w:rsid w:val="00E35430"/>
    <w:rsid w:val="00E3565C"/>
    <w:rsid w:val="00E35941"/>
    <w:rsid w:val="00E363DE"/>
    <w:rsid w:val="00E366E3"/>
    <w:rsid w:val="00E36904"/>
    <w:rsid w:val="00E3725E"/>
    <w:rsid w:val="00E37357"/>
    <w:rsid w:val="00E37444"/>
    <w:rsid w:val="00E377A2"/>
    <w:rsid w:val="00E3792E"/>
    <w:rsid w:val="00E379C9"/>
    <w:rsid w:val="00E37A08"/>
    <w:rsid w:val="00E40489"/>
    <w:rsid w:val="00E404E4"/>
    <w:rsid w:val="00E40BF9"/>
    <w:rsid w:val="00E40DB6"/>
    <w:rsid w:val="00E4139C"/>
    <w:rsid w:val="00E424B0"/>
    <w:rsid w:val="00E429FA"/>
    <w:rsid w:val="00E42C71"/>
    <w:rsid w:val="00E42F4D"/>
    <w:rsid w:val="00E434F1"/>
    <w:rsid w:val="00E43951"/>
    <w:rsid w:val="00E443E0"/>
    <w:rsid w:val="00E45106"/>
    <w:rsid w:val="00E46149"/>
    <w:rsid w:val="00E46328"/>
    <w:rsid w:val="00E46ACE"/>
    <w:rsid w:val="00E47406"/>
    <w:rsid w:val="00E50069"/>
    <w:rsid w:val="00E50DAB"/>
    <w:rsid w:val="00E5117B"/>
    <w:rsid w:val="00E51781"/>
    <w:rsid w:val="00E51BC7"/>
    <w:rsid w:val="00E51CF0"/>
    <w:rsid w:val="00E51EB2"/>
    <w:rsid w:val="00E5258F"/>
    <w:rsid w:val="00E5281D"/>
    <w:rsid w:val="00E533DE"/>
    <w:rsid w:val="00E534BA"/>
    <w:rsid w:val="00E53841"/>
    <w:rsid w:val="00E53F86"/>
    <w:rsid w:val="00E54159"/>
    <w:rsid w:val="00E546A8"/>
    <w:rsid w:val="00E54E4A"/>
    <w:rsid w:val="00E551C4"/>
    <w:rsid w:val="00E556A9"/>
    <w:rsid w:val="00E55B68"/>
    <w:rsid w:val="00E563D3"/>
    <w:rsid w:val="00E56446"/>
    <w:rsid w:val="00E5677E"/>
    <w:rsid w:val="00E567E9"/>
    <w:rsid w:val="00E571A3"/>
    <w:rsid w:val="00E57D2A"/>
    <w:rsid w:val="00E57DA2"/>
    <w:rsid w:val="00E60140"/>
    <w:rsid w:val="00E6026F"/>
    <w:rsid w:val="00E60415"/>
    <w:rsid w:val="00E6069F"/>
    <w:rsid w:val="00E60D3E"/>
    <w:rsid w:val="00E60F25"/>
    <w:rsid w:val="00E62173"/>
    <w:rsid w:val="00E62F45"/>
    <w:rsid w:val="00E62F5B"/>
    <w:rsid w:val="00E63234"/>
    <w:rsid w:val="00E63299"/>
    <w:rsid w:val="00E63A39"/>
    <w:rsid w:val="00E64EBA"/>
    <w:rsid w:val="00E65045"/>
    <w:rsid w:val="00E65439"/>
    <w:rsid w:val="00E65695"/>
    <w:rsid w:val="00E65776"/>
    <w:rsid w:val="00E658D5"/>
    <w:rsid w:val="00E65D7D"/>
    <w:rsid w:val="00E666F7"/>
    <w:rsid w:val="00E66877"/>
    <w:rsid w:val="00E66A8A"/>
    <w:rsid w:val="00E66B52"/>
    <w:rsid w:val="00E673BA"/>
    <w:rsid w:val="00E67D13"/>
    <w:rsid w:val="00E67FF1"/>
    <w:rsid w:val="00E70A32"/>
    <w:rsid w:val="00E70CD0"/>
    <w:rsid w:val="00E70DA6"/>
    <w:rsid w:val="00E71246"/>
    <w:rsid w:val="00E7181E"/>
    <w:rsid w:val="00E722C3"/>
    <w:rsid w:val="00E7240D"/>
    <w:rsid w:val="00E72648"/>
    <w:rsid w:val="00E7291B"/>
    <w:rsid w:val="00E72980"/>
    <w:rsid w:val="00E734AB"/>
    <w:rsid w:val="00E7398C"/>
    <w:rsid w:val="00E73D6B"/>
    <w:rsid w:val="00E7455E"/>
    <w:rsid w:val="00E7476E"/>
    <w:rsid w:val="00E747AE"/>
    <w:rsid w:val="00E74FF9"/>
    <w:rsid w:val="00E75002"/>
    <w:rsid w:val="00E75094"/>
    <w:rsid w:val="00E76255"/>
    <w:rsid w:val="00E7638C"/>
    <w:rsid w:val="00E7683B"/>
    <w:rsid w:val="00E76A8E"/>
    <w:rsid w:val="00E77021"/>
    <w:rsid w:val="00E8000C"/>
    <w:rsid w:val="00E8117A"/>
    <w:rsid w:val="00E814E6"/>
    <w:rsid w:val="00E81C93"/>
    <w:rsid w:val="00E820B4"/>
    <w:rsid w:val="00E8276E"/>
    <w:rsid w:val="00E82AED"/>
    <w:rsid w:val="00E82D39"/>
    <w:rsid w:val="00E839F5"/>
    <w:rsid w:val="00E83CD8"/>
    <w:rsid w:val="00E8416C"/>
    <w:rsid w:val="00E84515"/>
    <w:rsid w:val="00E84E2A"/>
    <w:rsid w:val="00E84F0A"/>
    <w:rsid w:val="00E8513D"/>
    <w:rsid w:val="00E85355"/>
    <w:rsid w:val="00E8548D"/>
    <w:rsid w:val="00E86170"/>
    <w:rsid w:val="00E86428"/>
    <w:rsid w:val="00E86AE5"/>
    <w:rsid w:val="00E86CC0"/>
    <w:rsid w:val="00E86EAD"/>
    <w:rsid w:val="00E871C6"/>
    <w:rsid w:val="00E8727B"/>
    <w:rsid w:val="00E87982"/>
    <w:rsid w:val="00E87DC7"/>
    <w:rsid w:val="00E9004B"/>
    <w:rsid w:val="00E90065"/>
    <w:rsid w:val="00E90C6C"/>
    <w:rsid w:val="00E90D5A"/>
    <w:rsid w:val="00E91167"/>
    <w:rsid w:val="00E9131B"/>
    <w:rsid w:val="00E91445"/>
    <w:rsid w:val="00E9159B"/>
    <w:rsid w:val="00E916A0"/>
    <w:rsid w:val="00E916B8"/>
    <w:rsid w:val="00E91FAA"/>
    <w:rsid w:val="00E924D1"/>
    <w:rsid w:val="00E925A1"/>
    <w:rsid w:val="00E9413E"/>
    <w:rsid w:val="00E94187"/>
    <w:rsid w:val="00E943CC"/>
    <w:rsid w:val="00E94431"/>
    <w:rsid w:val="00E94513"/>
    <w:rsid w:val="00E9462A"/>
    <w:rsid w:val="00E94649"/>
    <w:rsid w:val="00E94BB5"/>
    <w:rsid w:val="00E94FDF"/>
    <w:rsid w:val="00E95336"/>
    <w:rsid w:val="00E9538C"/>
    <w:rsid w:val="00E9583D"/>
    <w:rsid w:val="00E960D6"/>
    <w:rsid w:val="00E96360"/>
    <w:rsid w:val="00E96528"/>
    <w:rsid w:val="00E965D9"/>
    <w:rsid w:val="00E9665E"/>
    <w:rsid w:val="00E967ED"/>
    <w:rsid w:val="00E96893"/>
    <w:rsid w:val="00E97AD7"/>
    <w:rsid w:val="00E97BF2"/>
    <w:rsid w:val="00EA071B"/>
    <w:rsid w:val="00EA1654"/>
    <w:rsid w:val="00EA1C4B"/>
    <w:rsid w:val="00EA1D0B"/>
    <w:rsid w:val="00EA1E34"/>
    <w:rsid w:val="00EA2944"/>
    <w:rsid w:val="00EA350A"/>
    <w:rsid w:val="00EA36C8"/>
    <w:rsid w:val="00EA3701"/>
    <w:rsid w:val="00EA3917"/>
    <w:rsid w:val="00EA3D81"/>
    <w:rsid w:val="00EA4576"/>
    <w:rsid w:val="00EA4711"/>
    <w:rsid w:val="00EA5259"/>
    <w:rsid w:val="00EA5379"/>
    <w:rsid w:val="00EA55B1"/>
    <w:rsid w:val="00EA56EE"/>
    <w:rsid w:val="00EA6556"/>
    <w:rsid w:val="00EA69F7"/>
    <w:rsid w:val="00EA6A90"/>
    <w:rsid w:val="00EA6E58"/>
    <w:rsid w:val="00EA6FC2"/>
    <w:rsid w:val="00EA7BE0"/>
    <w:rsid w:val="00EB017D"/>
    <w:rsid w:val="00EB0D76"/>
    <w:rsid w:val="00EB1BC0"/>
    <w:rsid w:val="00EB30E1"/>
    <w:rsid w:val="00EB3960"/>
    <w:rsid w:val="00EB3A55"/>
    <w:rsid w:val="00EB3E73"/>
    <w:rsid w:val="00EB410A"/>
    <w:rsid w:val="00EB4256"/>
    <w:rsid w:val="00EB4B50"/>
    <w:rsid w:val="00EB4CFE"/>
    <w:rsid w:val="00EB51BA"/>
    <w:rsid w:val="00EB5267"/>
    <w:rsid w:val="00EB57CE"/>
    <w:rsid w:val="00EB5916"/>
    <w:rsid w:val="00EB5A1C"/>
    <w:rsid w:val="00EB6109"/>
    <w:rsid w:val="00EB623A"/>
    <w:rsid w:val="00EB6319"/>
    <w:rsid w:val="00EB64BA"/>
    <w:rsid w:val="00EB666F"/>
    <w:rsid w:val="00EB6B02"/>
    <w:rsid w:val="00EB7326"/>
    <w:rsid w:val="00EB7610"/>
    <w:rsid w:val="00EB79EA"/>
    <w:rsid w:val="00EC03E3"/>
    <w:rsid w:val="00EC06C8"/>
    <w:rsid w:val="00EC0DCE"/>
    <w:rsid w:val="00EC1562"/>
    <w:rsid w:val="00EC1F97"/>
    <w:rsid w:val="00EC2238"/>
    <w:rsid w:val="00EC23D9"/>
    <w:rsid w:val="00EC242B"/>
    <w:rsid w:val="00EC299B"/>
    <w:rsid w:val="00EC2C31"/>
    <w:rsid w:val="00EC3007"/>
    <w:rsid w:val="00EC36C9"/>
    <w:rsid w:val="00EC4199"/>
    <w:rsid w:val="00EC4260"/>
    <w:rsid w:val="00EC438C"/>
    <w:rsid w:val="00EC4890"/>
    <w:rsid w:val="00EC55D1"/>
    <w:rsid w:val="00EC5D06"/>
    <w:rsid w:val="00EC61DA"/>
    <w:rsid w:val="00EC6378"/>
    <w:rsid w:val="00EC63E2"/>
    <w:rsid w:val="00EC70CF"/>
    <w:rsid w:val="00ED0468"/>
    <w:rsid w:val="00ED058A"/>
    <w:rsid w:val="00ED08A3"/>
    <w:rsid w:val="00ED0C56"/>
    <w:rsid w:val="00ED0D79"/>
    <w:rsid w:val="00ED17F3"/>
    <w:rsid w:val="00ED248C"/>
    <w:rsid w:val="00ED2971"/>
    <w:rsid w:val="00ED2F42"/>
    <w:rsid w:val="00ED34FA"/>
    <w:rsid w:val="00ED36D1"/>
    <w:rsid w:val="00ED4022"/>
    <w:rsid w:val="00ED4029"/>
    <w:rsid w:val="00ED522B"/>
    <w:rsid w:val="00ED59A9"/>
    <w:rsid w:val="00ED62B7"/>
    <w:rsid w:val="00ED65AD"/>
    <w:rsid w:val="00ED6846"/>
    <w:rsid w:val="00ED6A2C"/>
    <w:rsid w:val="00ED6A54"/>
    <w:rsid w:val="00ED7757"/>
    <w:rsid w:val="00ED79CC"/>
    <w:rsid w:val="00ED7AB9"/>
    <w:rsid w:val="00ED7C2E"/>
    <w:rsid w:val="00EE0DBE"/>
    <w:rsid w:val="00EE128D"/>
    <w:rsid w:val="00EE1771"/>
    <w:rsid w:val="00EE17C1"/>
    <w:rsid w:val="00EE28D3"/>
    <w:rsid w:val="00EE2967"/>
    <w:rsid w:val="00EE29AB"/>
    <w:rsid w:val="00EE3B8C"/>
    <w:rsid w:val="00EE4124"/>
    <w:rsid w:val="00EE4902"/>
    <w:rsid w:val="00EE4A49"/>
    <w:rsid w:val="00EE5103"/>
    <w:rsid w:val="00EE56B8"/>
    <w:rsid w:val="00EE5A1C"/>
    <w:rsid w:val="00EE66D1"/>
    <w:rsid w:val="00EE6CF3"/>
    <w:rsid w:val="00EE6F16"/>
    <w:rsid w:val="00EE7A98"/>
    <w:rsid w:val="00EE7DC8"/>
    <w:rsid w:val="00EF00CA"/>
    <w:rsid w:val="00EF04DC"/>
    <w:rsid w:val="00EF0677"/>
    <w:rsid w:val="00EF0E9E"/>
    <w:rsid w:val="00EF12D3"/>
    <w:rsid w:val="00EF1990"/>
    <w:rsid w:val="00EF1BA4"/>
    <w:rsid w:val="00EF2470"/>
    <w:rsid w:val="00EF2831"/>
    <w:rsid w:val="00EF2ADD"/>
    <w:rsid w:val="00EF2EDF"/>
    <w:rsid w:val="00EF3320"/>
    <w:rsid w:val="00EF3596"/>
    <w:rsid w:val="00EF3CDD"/>
    <w:rsid w:val="00EF4215"/>
    <w:rsid w:val="00EF44CA"/>
    <w:rsid w:val="00EF491C"/>
    <w:rsid w:val="00EF5EFE"/>
    <w:rsid w:val="00EF6739"/>
    <w:rsid w:val="00EF6E19"/>
    <w:rsid w:val="00EF769E"/>
    <w:rsid w:val="00F00016"/>
    <w:rsid w:val="00F0005A"/>
    <w:rsid w:val="00F00234"/>
    <w:rsid w:val="00F003CE"/>
    <w:rsid w:val="00F00418"/>
    <w:rsid w:val="00F00A88"/>
    <w:rsid w:val="00F00AB7"/>
    <w:rsid w:val="00F0177B"/>
    <w:rsid w:val="00F01836"/>
    <w:rsid w:val="00F01FCA"/>
    <w:rsid w:val="00F0272A"/>
    <w:rsid w:val="00F028B6"/>
    <w:rsid w:val="00F02DDB"/>
    <w:rsid w:val="00F02E93"/>
    <w:rsid w:val="00F03058"/>
    <w:rsid w:val="00F0308A"/>
    <w:rsid w:val="00F0437F"/>
    <w:rsid w:val="00F04495"/>
    <w:rsid w:val="00F051AA"/>
    <w:rsid w:val="00F055A9"/>
    <w:rsid w:val="00F057B3"/>
    <w:rsid w:val="00F05B96"/>
    <w:rsid w:val="00F05E65"/>
    <w:rsid w:val="00F06212"/>
    <w:rsid w:val="00F063E1"/>
    <w:rsid w:val="00F06560"/>
    <w:rsid w:val="00F069D1"/>
    <w:rsid w:val="00F06F8A"/>
    <w:rsid w:val="00F07062"/>
    <w:rsid w:val="00F07D7B"/>
    <w:rsid w:val="00F10AB1"/>
    <w:rsid w:val="00F10C1E"/>
    <w:rsid w:val="00F113F2"/>
    <w:rsid w:val="00F114A4"/>
    <w:rsid w:val="00F11841"/>
    <w:rsid w:val="00F11D32"/>
    <w:rsid w:val="00F126A8"/>
    <w:rsid w:val="00F129B5"/>
    <w:rsid w:val="00F12BC8"/>
    <w:rsid w:val="00F12D2D"/>
    <w:rsid w:val="00F12E48"/>
    <w:rsid w:val="00F12EB2"/>
    <w:rsid w:val="00F1344F"/>
    <w:rsid w:val="00F14541"/>
    <w:rsid w:val="00F15163"/>
    <w:rsid w:val="00F15447"/>
    <w:rsid w:val="00F1561E"/>
    <w:rsid w:val="00F1598B"/>
    <w:rsid w:val="00F160E5"/>
    <w:rsid w:val="00F161DF"/>
    <w:rsid w:val="00F1623B"/>
    <w:rsid w:val="00F16578"/>
    <w:rsid w:val="00F17A3C"/>
    <w:rsid w:val="00F20676"/>
    <w:rsid w:val="00F20F7B"/>
    <w:rsid w:val="00F23B3F"/>
    <w:rsid w:val="00F23F67"/>
    <w:rsid w:val="00F24586"/>
    <w:rsid w:val="00F2464E"/>
    <w:rsid w:val="00F256CD"/>
    <w:rsid w:val="00F2592A"/>
    <w:rsid w:val="00F25B61"/>
    <w:rsid w:val="00F268B1"/>
    <w:rsid w:val="00F26ADE"/>
    <w:rsid w:val="00F26DE3"/>
    <w:rsid w:val="00F2723C"/>
    <w:rsid w:val="00F276EF"/>
    <w:rsid w:val="00F2790D"/>
    <w:rsid w:val="00F27958"/>
    <w:rsid w:val="00F30484"/>
    <w:rsid w:val="00F30763"/>
    <w:rsid w:val="00F30CED"/>
    <w:rsid w:val="00F317B2"/>
    <w:rsid w:val="00F32570"/>
    <w:rsid w:val="00F329D6"/>
    <w:rsid w:val="00F32FEE"/>
    <w:rsid w:val="00F330DF"/>
    <w:rsid w:val="00F3414B"/>
    <w:rsid w:val="00F34182"/>
    <w:rsid w:val="00F341BF"/>
    <w:rsid w:val="00F347B3"/>
    <w:rsid w:val="00F34AF1"/>
    <w:rsid w:val="00F34F61"/>
    <w:rsid w:val="00F35A0F"/>
    <w:rsid w:val="00F36668"/>
    <w:rsid w:val="00F37259"/>
    <w:rsid w:val="00F37E2A"/>
    <w:rsid w:val="00F40017"/>
    <w:rsid w:val="00F40422"/>
    <w:rsid w:val="00F40AF2"/>
    <w:rsid w:val="00F40C51"/>
    <w:rsid w:val="00F40D33"/>
    <w:rsid w:val="00F414FF"/>
    <w:rsid w:val="00F416EC"/>
    <w:rsid w:val="00F42624"/>
    <w:rsid w:val="00F42877"/>
    <w:rsid w:val="00F43317"/>
    <w:rsid w:val="00F43D6B"/>
    <w:rsid w:val="00F44B5E"/>
    <w:rsid w:val="00F44F6E"/>
    <w:rsid w:val="00F45210"/>
    <w:rsid w:val="00F4543E"/>
    <w:rsid w:val="00F45A54"/>
    <w:rsid w:val="00F45CCE"/>
    <w:rsid w:val="00F45D51"/>
    <w:rsid w:val="00F4633B"/>
    <w:rsid w:val="00F469A6"/>
    <w:rsid w:val="00F46D32"/>
    <w:rsid w:val="00F46EFC"/>
    <w:rsid w:val="00F47338"/>
    <w:rsid w:val="00F47404"/>
    <w:rsid w:val="00F47502"/>
    <w:rsid w:val="00F47AE4"/>
    <w:rsid w:val="00F47BA2"/>
    <w:rsid w:val="00F504E9"/>
    <w:rsid w:val="00F50A56"/>
    <w:rsid w:val="00F51491"/>
    <w:rsid w:val="00F5168F"/>
    <w:rsid w:val="00F51D6C"/>
    <w:rsid w:val="00F529A4"/>
    <w:rsid w:val="00F529FE"/>
    <w:rsid w:val="00F52B59"/>
    <w:rsid w:val="00F5304C"/>
    <w:rsid w:val="00F530AE"/>
    <w:rsid w:val="00F53775"/>
    <w:rsid w:val="00F53A58"/>
    <w:rsid w:val="00F53D17"/>
    <w:rsid w:val="00F53D47"/>
    <w:rsid w:val="00F53F86"/>
    <w:rsid w:val="00F54777"/>
    <w:rsid w:val="00F547B6"/>
    <w:rsid w:val="00F5485E"/>
    <w:rsid w:val="00F55502"/>
    <w:rsid w:val="00F55576"/>
    <w:rsid w:val="00F5580B"/>
    <w:rsid w:val="00F55FC2"/>
    <w:rsid w:val="00F5622D"/>
    <w:rsid w:val="00F56849"/>
    <w:rsid w:val="00F573F4"/>
    <w:rsid w:val="00F57572"/>
    <w:rsid w:val="00F57830"/>
    <w:rsid w:val="00F579DA"/>
    <w:rsid w:val="00F57ABB"/>
    <w:rsid w:val="00F603FB"/>
    <w:rsid w:val="00F6049E"/>
    <w:rsid w:val="00F60C83"/>
    <w:rsid w:val="00F60F16"/>
    <w:rsid w:val="00F612A8"/>
    <w:rsid w:val="00F61906"/>
    <w:rsid w:val="00F61A3A"/>
    <w:rsid w:val="00F61D1A"/>
    <w:rsid w:val="00F62374"/>
    <w:rsid w:val="00F63106"/>
    <w:rsid w:val="00F63452"/>
    <w:rsid w:val="00F63ACD"/>
    <w:rsid w:val="00F6447B"/>
    <w:rsid w:val="00F64B13"/>
    <w:rsid w:val="00F6515F"/>
    <w:rsid w:val="00F651C9"/>
    <w:rsid w:val="00F659B7"/>
    <w:rsid w:val="00F66279"/>
    <w:rsid w:val="00F662A0"/>
    <w:rsid w:val="00F66701"/>
    <w:rsid w:val="00F66AD0"/>
    <w:rsid w:val="00F67D46"/>
    <w:rsid w:val="00F67F2C"/>
    <w:rsid w:val="00F70992"/>
    <w:rsid w:val="00F70B6F"/>
    <w:rsid w:val="00F70E42"/>
    <w:rsid w:val="00F70E94"/>
    <w:rsid w:val="00F71038"/>
    <w:rsid w:val="00F71539"/>
    <w:rsid w:val="00F71ED5"/>
    <w:rsid w:val="00F72209"/>
    <w:rsid w:val="00F728B5"/>
    <w:rsid w:val="00F72C5F"/>
    <w:rsid w:val="00F7333B"/>
    <w:rsid w:val="00F7377A"/>
    <w:rsid w:val="00F737AB"/>
    <w:rsid w:val="00F738D9"/>
    <w:rsid w:val="00F73B54"/>
    <w:rsid w:val="00F73C88"/>
    <w:rsid w:val="00F73D0E"/>
    <w:rsid w:val="00F73F10"/>
    <w:rsid w:val="00F749BA"/>
    <w:rsid w:val="00F7596F"/>
    <w:rsid w:val="00F76763"/>
    <w:rsid w:val="00F76C0E"/>
    <w:rsid w:val="00F80008"/>
    <w:rsid w:val="00F803BC"/>
    <w:rsid w:val="00F80740"/>
    <w:rsid w:val="00F81095"/>
    <w:rsid w:val="00F81BDB"/>
    <w:rsid w:val="00F81CCE"/>
    <w:rsid w:val="00F81E18"/>
    <w:rsid w:val="00F825B4"/>
    <w:rsid w:val="00F82674"/>
    <w:rsid w:val="00F828AD"/>
    <w:rsid w:val="00F82EB3"/>
    <w:rsid w:val="00F83130"/>
    <w:rsid w:val="00F8343E"/>
    <w:rsid w:val="00F834BE"/>
    <w:rsid w:val="00F83533"/>
    <w:rsid w:val="00F83FD5"/>
    <w:rsid w:val="00F84913"/>
    <w:rsid w:val="00F84D36"/>
    <w:rsid w:val="00F84FC0"/>
    <w:rsid w:val="00F85520"/>
    <w:rsid w:val="00F86133"/>
    <w:rsid w:val="00F86BDF"/>
    <w:rsid w:val="00F90F8E"/>
    <w:rsid w:val="00F90FD6"/>
    <w:rsid w:val="00F91171"/>
    <w:rsid w:val="00F911EE"/>
    <w:rsid w:val="00F912BF"/>
    <w:rsid w:val="00F918BA"/>
    <w:rsid w:val="00F91EDD"/>
    <w:rsid w:val="00F922E7"/>
    <w:rsid w:val="00F926E9"/>
    <w:rsid w:val="00F92706"/>
    <w:rsid w:val="00F9280C"/>
    <w:rsid w:val="00F92C41"/>
    <w:rsid w:val="00F92E5A"/>
    <w:rsid w:val="00F9432E"/>
    <w:rsid w:val="00F947D7"/>
    <w:rsid w:val="00F94BD9"/>
    <w:rsid w:val="00F95091"/>
    <w:rsid w:val="00F95C95"/>
    <w:rsid w:val="00F95F53"/>
    <w:rsid w:val="00F962DD"/>
    <w:rsid w:val="00F9650F"/>
    <w:rsid w:val="00F96973"/>
    <w:rsid w:val="00F97077"/>
    <w:rsid w:val="00FA045E"/>
    <w:rsid w:val="00FA06A9"/>
    <w:rsid w:val="00FA0BC2"/>
    <w:rsid w:val="00FA1C4F"/>
    <w:rsid w:val="00FA1F84"/>
    <w:rsid w:val="00FA23E2"/>
    <w:rsid w:val="00FA25F7"/>
    <w:rsid w:val="00FA3802"/>
    <w:rsid w:val="00FA3A53"/>
    <w:rsid w:val="00FA4136"/>
    <w:rsid w:val="00FA418F"/>
    <w:rsid w:val="00FA4592"/>
    <w:rsid w:val="00FA4661"/>
    <w:rsid w:val="00FA4FCA"/>
    <w:rsid w:val="00FA503C"/>
    <w:rsid w:val="00FA56F3"/>
    <w:rsid w:val="00FA5C3B"/>
    <w:rsid w:val="00FA610F"/>
    <w:rsid w:val="00FA6115"/>
    <w:rsid w:val="00FA648C"/>
    <w:rsid w:val="00FA64E4"/>
    <w:rsid w:val="00FA6867"/>
    <w:rsid w:val="00FA6D4B"/>
    <w:rsid w:val="00FA7053"/>
    <w:rsid w:val="00FA73BE"/>
    <w:rsid w:val="00FA73E2"/>
    <w:rsid w:val="00FA763B"/>
    <w:rsid w:val="00FB01FA"/>
    <w:rsid w:val="00FB02F7"/>
    <w:rsid w:val="00FB07CF"/>
    <w:rsid w:val="00FB11C4"/>
    <w:rsid w:val="00FB1414"/>
    <w:rsid w:val="00FB1ED2"/>
    <w:rsid w:val="00FB1F82"/>
    <w:rsid w:val="00FB257D"/>
    <w:rsid w:val="00FB2736"/>
    <w:rsid w:val="00FB2848"/>
    <w:rsid w:val="00FB3CF0"/>
    <w:rsid w:val="00FB40EC"/>
    <w:rsid w:val="00FB45E6"/>
    <w:rsid w:val="00FB46A4"/>
    <w:rsid w:val="00FB4770"/>
    <w:rsid w:val="00FB47AF"/>
    <w:rsid w:val="00FB4E0E"/>
    <w:rsid w:val="00FB565A"/>
    <w:rsid w:val="00FB5660"/>
    <w:rsid w:val="00FB6BC9"/>
    <w:rsid w:val="00FB6C46"/>
    <w:rsid w:val="00FB702B"/>
    <w:rsid w:val="00FB750A"/>
    <w:rsid w:val="00FC0653"/>
    <w:rsid w:val="00FC136D"/>
    <w:rsid w:val="00FC14C7"/>
    <w:rsid w:val="00FC1B2A"/>
    <w:rsid w:val="00FC231C"/>
    <w:rsid w:val="00FC3327"/>
    <w:rsid w:val="00FC3BFB"/>
    <w:rsid w:val="00FC4650"/>
    <w:rsid w:val="00FC4942"/>
    <w:rsid w:val="00FC4B8B"/>
    <w:rsid w:val="00FC528A"/>
    <w:rsid w:val="00FC5C0C"/>
    <w:rsid w:val="00FC68ED"/>
    <w:rsid w:val="00FD0084"/>
    <w:rsid w:val="00FD0090"/>
    <w:rsid w:val="00FD0281"/>
    <w:rsid w:val="00FD0666"/>
    <w:rsid w:val="00FD12F2"/>
    <w:rsid w:val="00FD1813"/>
    <w:rsid w:val="00FD1EE6"/>
    <w:rsid w:val="00FD2770"/>
    <w:rsid w:val="00FD28B0"/>
    <w:rsid w:val="00FD3176"/>
    <w:rsid w:val="00FD3506"/>
    <w:rsid w:val="00FD374A"/>
    <w:rsid w:val="00FD404B"/>
    <w:rsid w:val="00FD41CF"/>
    <w:rsid w:val="00FD44C5"/>
    <w:rsid w:val="00FD460A"/>
    <w:rsid w:val="00FD49A6"/>
    <w:rsid w:val="00FD4CF9"/>
    <w:rsid w:val="00FD5263"/>
    <w:rsid w:val="00FD5583"/>
    <w:rsid w:val="00FD660A"/>
    <w:rsid w:val="00FD69D8"/>
    <w:rsid w:val="00FD6BA5"/>
    <w:rsid w:val="00FD6EAF"/>
    <w:rsid w:val="00FD6FB8"/>
    <w:rsid w:val="00FD73EA"/>
    <w:rsid w:val="00FD7A4D"/>
    <w:rsid w:val="00FD7BA4"/>
    <w:rsid w:val="00FE00E6"/>
    <w:rsid w:val="00FE0851"/>
    <w:rsid w:val="00FE0D37"/>
    <w:rsid w:val="00FE1029"/>
    <w:rsid w:val="00FE1888"/>
    <w:rsid w:val="00FE1A7E"/>
    <w:rsid w:val="00FE1C70"/>
    <w:rsid w:val="00FE1F87"/>
    <w:rsid w:val="00FE227F"/>
    <w:rsid w:val="00FE373F"/>
    <w:rsid w:val="00FE486A"/>
    <w:rsid w:val="00FE4A33"/>
    <w:rsid w:val="00FE4C19"/>
    <w:rsid w:val="00FE4D2B"/>
    <w:rsid w:val="00FE5DCE"/>
    <w:rsid w:val="00FE6D23"/>
    <w:rsid w:val="00FF15AB"/>
    <w:rsid w:val="00FF288F"/>
    <w:rsid w:val="00FF2EBD"/>
    <w:rsid w:val="00FF3092"/>
    <w:rsid w:val="00FF30B3"/>
    <w:rsid w:val="00FF3155"/>
    <w:rsid w:val="00FF44B7"/>
    <w:rsid w:val="00FF44EB"/>
    <w:rsid w:val="00FF455D"/>
    <w:rsid w:val="00FF480D"/>
    <w:rsid w:val="00FF5051"/>
    <w:rsid w:val="00FF56E6"/>
    <w:rsid w:val="00FF5821"/>
    <w:rsid w:val="00FF5CAB"/>
    <w:rsid w:val="00FF5EDA"/>
    <w:rsid w:val="00FF6244"/>
    <w:rsid w:val="00FF694A"/>
    <w:rsid w:val="00FF7920"/>
    <w:rsid w:val="00FF7E4B"/>
    <w:rsid w:val="00FF7F62"/>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sk-SK" w:eastAsia="sk-SK" w:bidi="ar-SA"/>
      </w:rPr>
    </w:rPrDefault>
    <w:pPrDefault/>
  </w:docDefaults>
  <w:latentStyles w:defLockedState="0" w:defUIPriority="0" w:defSemiHidden="1" w:defUnhideWhenUsed="1" w:defQFormat="0" w:count="267">
    <w:lsdException w:name="Normal" w:locked="1" w:semiHidden="0" w:unhideWhenUsed="0" w:qFormat="1"/>
    <w:lsdException w:name="heading 1" w:locked="1" w:semiHidden="0" w:uiPriority="9" w:unhideWhenUsed="0" w:qFormat="1"/>
    <w:lsdException w:name="heading 2" w:locked="1" w:semiHidden="0" w:uiPriority="9" w:unhideWhenUsed="0" w:qFormat="1"/>
    <w:lsdException w:name="heading 3" w:locked="1" w:uiPriority="9" w:qFormat="1"/>
    <w:lsdException w:name="heading 4" w:locked="1" w:uiPriority="9" w:qFormat="1"/>
    <w:lsdException w:name="heading 5" w:locked="1" w:uiPriority="9" w:qFormat="1"/>
    <w:lsdException w:name="heading 6" w:locked="1" w:qFormat="1"/>
    <w:lsdException w:name="heading 7" w:locked="1" w:qFormat="1"/>
    <w:lsdException w:name="heading 8" w:locked="1" w:qFormat="1"/>
    <w:lsdException w:name="heading 9" w:locked="1" w:qFormat="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footnote text" w:uiPriority="99"/>
    <w:lsdException w:name="header" w:uiPriority="99"/>
    <w:lsdException w:name="footer" w:uiPriority="99"/>
    <w:lsdException w:name="caption" w:locked="1" w:qFormat="1"/>
    <w:lsdException w:name="footnote reference" w:uiPriority="99"/>
    <w:lsdException w:name="macro" w:semiHidden="0" w:unhideWhenUsed="0"/>
    <w:lsdException w:name="List Bullet" w:semiHidden="0" w:unhideWhenUsed="0"/>
    <w:lsdException w:name="List Number" w:semiHidden="0" w:unhideWhenUsed="0"/>
    <w:lsdException w:name="Title" w:locked="1" w:semiHidden="0" w:unhideWhenUsed="0" w:qFormat="1"/>
    <w:lsdException w:name="Default Paragraph Font" w:locked="1"/>
    <w:lsdException w:name="Body Text" w:uiPriority="99"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locked="1" w:semiHidden="0" w:unhideWhenUsed="0" w:qFormat="1"/>
    <w:lsdException w:name="Hyperlink" w:uiPriority="99"/>
    <w:lsdException w:name="FollowedHyperlink" w:uiPriority="99"/>
    <w:lsdException w:name="Strong" w:locked="1" w:semiHidden="0" w:uiPriority="22" w:unhideWhenUsed="0" w:qFormat="1"/>
    <w:lsdException w:name="Emphasis" w:locked="1" w:semiHidden="0" w:unhideWhenUsed="0" w:qFormat="1"/>
    <w:lsdException w:name="Normal (Web)" w:uiPriority="99"/>
    <w:lsdException w:name="annotation subject" w:uiPriority="99"/>
    <w:lsdException w:name="No List" w:uiPriority="99"/>
    <w:lsdException w:name="Balloon Text" w:semiHidden="0" w:uiPriority="99" w:unhideWhenUsed="0"/>
    <w:lsdException w:name="Table Grid" w:locked="1"/>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852B99"/>
    <w:pPr>
      <w:spacing w:after="200"/>
      <w:ind w:left="992" w:hanging="992"/>
      <w:jc w:val="both"/>
    </w:pPr>
    <w:rPr>
      <w:rFonts w:eastAsia="Times New Roman"/>
      <w:sz w:val="22"/>
      <w:szCs w:val="22"/>
      <w:lang w:eastAsia="en-US"/>
    </w:rPr>
  </w:style>
  <w:style w:type="paragraph" w:styleId="Nadpis1">
    <w:name w:val="heading 1"/>
    <w:basedOn w:val="Normlny"/>
    <w:next w:val="Normlny"/>
    <w:link w:val="Nadpis1Char"/>
    <w:uiPriority w:val="9"/>
    <w:qFormat/>
    <w:rsid w:val="003F36C7"/>
    <w:pPr>
      <w:keepNext/>
      <w:tabs>
        <w:tab w:val="num" w:pos="540"/>
      </w:tabs>
      <w:spacing w:after="0" w:line="360" w:lineRule="auto"/>
      <w:ind w:left="0" w:firstLine="0"/>
      <w:jc w:val="center"/>
      <w:outlineLvl w:val="0"/>
    </w:pPr>
    <w:rPr>
      <w:rFonts w:eastAsia="Calibri"/>
      <w:b/>
      <w:noProof/>
      <w:sz w:val="32"/>
      <w:szCs w:val="20"/>
      <w:lang w:eastAsia="cs-CZ"/>
    </w:rPr>
  </w:style>
  <w:style w:type="paragraph" w:styleId="Nadpis2">
    <w:name w:val="heading 2"/>
    <w:basedOn w:val="Normlny"/>
    <w:next w:val="Normlny"/>
    <w:link w:val="Nadpis2Char"/>
    <w:uiPriority w:val="9"/>
    <w:qFormat/>
    <w:rsid w:val="003F36C7"/>
    <w:pPr>
      <w:keepNext/>
      <w:tabs>
        <w:tab w:val="num" w:pos="540"/>
      </w:tabs>
      <w:spacing w:after="0"/>
      <w:ind w:left="0" w:firstLine="0"/>
      <w:jc w:val="center"/>
      <w:outlineLvl w:val="1"/>
    </w:pPr>
    <w:rPr>
      <w:rFonts w:eastAsia="Calibri"/>
      <w:b/>
      <w:noProof/>
      <w:sz w:val="28"/>
      <w:szCs w:val="20"/>
      <w:lang w:eastAsia="cs-CZ"/>
    </w:rPr>
  </w:style>
  <w:style w:type="paragraph" w:styleId="Nadpis3">
    <w:name w:val="heading 3"/>
    <w:basedOn w:val="Normlny"/>
    <w:next w:val="Normlny"/>
    <w:link w:val="Nadpis3Char"/>
    <w:uiPriority w:val="9"/>
    <w:qFormat/>
    <w:rsid w:val="00287D8F"/>
    <w:pPr>
      <w:keepNext/>
      <w:shd w:val="clear" w:color="auto" w:fill="C0C0C0"/>
      <w:tabs>
        <w:tab w:val="num" w:pos="540"/>
      </w:tabs>
      <w:spacing w:after="0"/>
      <w:ind w:left="0" w:firstLine="0"/>
      <w:outlineLvl w:val="2"/>
    </w:pPr>
    <w:rPr>
      <w:rFonts w:eastAsia="Calibri"/>
      <w:noProof/>
      <w:sz w:val="28"/>
      <w:szCs w:val="20"/>
      <w:lang w:eastAsia="cs-CZ"/>
    </w:rPr>
  </w:style>
  <w:style w:type="paragraph" w:styleId="Nadpis4">
    <w:name w:val="heading 4"/>
    <w:basedOn w:val="Normlny"/>
    <w:next w:val="Normlny"/>
    <w:link w:val="Nadpis4Char"/>
    <w:uiPriority w:val="9"/>
    <w:qFormat/>
    <w:rsid w:val="001B569F"/>
    <w:pPr>
      <w:keepNext/>
      <w:tabs>
        <w:tab w:val="num" w:pos="576"/>
      </w:tabs>
      <w:spacing w:after="0"/>
      <w:ind w:left="0" w:firstLine="0"/>
      <w:jc w:val="center"/>
      <w:outlineLvl w:val="3"/>
    </w:pPr>
    <w:rPr>
      <w:rFonts w:ascii="Arial" w:eastAsia="Calibri" w:hAnsi="Arial"/>
      <w:b/>
      <w:noProof/>
      <w:sz w:val="20"/>
      <w:szCs w:val="20"/>
      <w:lang w:eastAsia="cs-CZ"/>
    </w:rPr>
  </w:style>
  <w:style w:type="paragraph" w:styleId="Nadpis5">
    <w:name w:val="heading 5"/>
    <w:basedOn w:val="Normlny"/>
    <w:next w:val="Normlny"/>
    <w:link w:val="Nadpis5Char"/>
    <w:uiPriority w:val="9"/>
    <w:qFormat/>
    <w:rsid w:val="001B569F"/>
    <w:pPr>
      <w:keepNext/>
      <w:spacing w:after="0"/>
      <w:ind w:left="0" w:firstLine="0"/>
      <w:jc w:val="center"/>
      <w:outlineLvl w:val="4"/>
    </w:pPr>
    <w:rPr>
      <w:rFonts w:ascii="Arial" w:eastAsia="Calibri" w:hAnsi="Arial"/>
      <w:b/>
      <w:noProof/>
      <w:sz w:val="20"/>
      <w:szCs w:val="20"/>
      <w:lang w:eastAsia="cs-CZ"/>
    </w:rPr>
  </w:style>
  <w:style w:type="paragraph" w:styleId="Nadpis6">
    <w:name w:val="heading 6"/>
    <w:basedOn w:val="Normlny"/>
    <w:next w:val="Normlny"/>
    <w:link w:val="Nadpis6Char"/>
    <w:qFormat/>
    <w:rsid w:val="001B569F"/>
    <w:pPr>
      <w:keepNext/>
      <w:spacing w:after="0"/>
      <w:ind w:left="0" w:firstLine="0"/>
      <w:outlineLvl w:val="5"/>
    </w:pPr>
    <w:rPr>
      <w:rFonts w:ascii="Arial" w:eastAsia="Calibri" w:hAnsi="Arial"/>
      <w:b/>
      <w:noProof/>
      <w:sz w:val="20"/>
      <w:szCs w:val="20"/>
      <w:lang w:eastAsia="cs-CZ"/>
    </w:rPr>
  </w:style>
  <w:style w:type="paragraph" w:styleId="Nadpis7">
    <w:name w:val="heading 7"/>
    <w:basedOn w:val="Normlny"/>
    <w:next w:val="Normlny"/>
    <w:link w:val="Nadpis7Char"/>
    <w:qFormat/>
    <w:rsid w:val="001B569F"/>
    <w:pPr>
      <w:keepNext/>
      <w:spacing w:after="0" w:line="360" w:lineRule="auto"/>
      <w:ind w:left="0" w:firstLine="0"/>
      <w:outlineLvl w:val="6"/>
    </w:pPr>
    <w:rPr>
      <w:rFonts w:ascii="Arial" w:eastAsia="Calibri" w:hAnsi="Arial"/>
      <w:b/>
      <w:noProof/>
      <w:sz w:val="20"/>
      <w:szCs w:val="20"/>
      <w:u w:val="single"/>
      <w:lang w:eastAsia="cs-CZ"/>
    </w:rPr>
  </w:style>
  <w:style w:type="paragraph" w:styleId="Nadpis8">
    <w:name w:val="heading 8"/>
    <w:basedOn w:val="Normlny"/>
    <w:next w:val="Normlny"/>
    <w:link w:val="Nadpis8Char"/>
    <w:qFormat/>
    <w:rsid w:val="001B569F"/>
    <w:pPr>
      <w:keepNext/>
      <w:spacing w:after="0"/>
      <w:ind w:left="0" w:firstLine="708"/>
      <w:outlineLvl w:val="7"/>
    </w:pPr>
    <w:rPr>
      <w:rFonts w:ascii="Arial" w:eastAsia="Calibri" w:hAnsi="Arial"/>
      <w:noProof/>
      <w:sz w:val="20"/>
      <w:szCs w:val="20"/>
      <w:u w:val="single"/>
      <w:lang w:eastAsia="cs-CZ"/>
    </w:rPr>
  </w:style>
  <w:style w:type="paragraph" w:styleId="Nadpis9">
    <w:name w:val="heading 9"/>
    <w:basedOn w:val="Normlny"/>
    <w:next w:val="Normlny"/>
    <w:link w:val="Nadpis9Char"/>
    <w:qFormat/>
    <w:rsid w:val="001B569F"/>
    <w:pPr>
      <w:keepNext/>
      <w:spacing w:after="0"/>
      <w:ind w:left="0" w:firstLine="0"/>
      <w:jc w:val="left"/>
      <w:outlineLvl w:val="8"/>
    </w:pPr>
    <w:rPr>
      <w:rFonts w:ascii="Arial" w:eastAsia="Calibri" w:hAnsi="Arial"/>
      <w:b/>
      <w:noProof/>
      <w:sz w:val="20"/>
      <w:szCs w:val="20"/>
      <w:u w:val="single"/>
      <w:lang w:eastAsia="cs-CZ"/>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1Char">
    <w:name w:val="Nadpis 1 Char"/>
    <w:link w:val="Nadpis1"/>
    <w:uiPriority w:val="9"/>
    <w:locked/>
    <w:rsid w:val="003F36C7"/>
    <w:rPr>
      <w:rFonts w:eastAsia="Calibri"/>
      <w:b/>
      <w:noProof/>
      <w:sz w:val="32"/>
      <w:lang w:val="sk-SK" w:eastAsia="cs-CZ" w:bidi="ar-SA"/>
    </w:rPr>
  </w:style>
  <w:style w:type="character" w:customStyle="1" w:styleId="Nadpis2Char">
    <w:name w:val="Nadpis 2 Char"/>
    <w:link w:val="Nadpis2"/>
    <w:uiPriority w:val="9"/>
    <w:locked/>
    <w:rsid w:val="003F36C7"/>
    <w:rPr>
      <w:rFonts w:eastAsia="Calibri"/>
      <w:b/>
      <w:noProof/>
      <w:sz w:val="28"/>
      <w:lang w:val="sk-SK" w:eastAsia="cs-CZ" w:bidi="ar-SA"/>
    </w:rPr>
  </w:style>
  <w:style w:type="character" w:customStyle="1" w:styleId="Nadpis3Char">
    <w:name w:val="Nadpis 3 Char"/>
    <w:link w:val="Nadpis3"/>
    <w:uiPriority w:val="9"/>
    <w:locked/>
    <w:rsid w:val="00287D8F"/>
    <w:rPr>
      <w:rFonts w:eastAsia="Calibri"/>
      <w:noProof/>
      <w:sz w:val="28"/>
      <w:lang w:val="sk-SK" w:eastAsia="cs-CZ" w:bidi="ar-SA"/>
    </w:rPr>
  </w:style>
  <w:style w:type="character" w:customStyle="1" w:styleId="Nadpis4Char">
    <w:name w:val="Nadpis 4 Char"/>
    <w:link w:val="Nadpis4"/>
    <w:uiPriority w:val="9"/>
    <w:locked/>
    <w:rsid w:val="001B569F"/>
    <w:rPr>
      <w:rFonts w:ascii="Arial" w:hAnsi="Arial" w:cs="Times New Roman"/>
      <w:b/>
      <w:noProof/>
      <w:sz w:val="20"/>
      <w:szCs w:val="20"/>
      <w:lang w:eastAsia="cs-CZ"/>
    </w:rPr>
  </w:style>
  <w:style w:type="character" w:customStyle="1" w:styleId="Nadpis5Char">
    <w:name w:val="Nadpis 5 Char"/>
    <w:link w:val="Nadpis5"/>
    <w:uiPriority w:val="9"/>
    <w:locked/>
    <w:rsid w:val="001B569F"/>
    <w:rPr>
      <w:rFonts w:ascii="Arial" w:hAnsi="Arial" w:cs="Times New Roman"/>
      <w:b/>
      <w:noProof/>
      <w:sz w:val="20"/>
      <w:szCs w:val="20"/>
      <w:lang w:eastAsia="cs-CZ"/>
    </w:rPr>
  </w:style>
  <w:style w:type="character" w:customStyle="1" w:styleId="Nadpis6Char">
    <w:name w:val="Nadpis 6 Char"/>
    <w:link w:val="Nadpis6"/>
    <w:locked/>
    <w:rsid w:val="001B569F"/>
    <w:rPr>
      <w:rFonts w:ascii="Arial" w:hAnsi="Arial" w:cs="Times New Roman"/>
      <w:b/>
      <w:noProof/>
      <w:sz w:val="20"/>
      <w:szCs w:val="20"/>
      <w:lang w:eastAsia="cs-CZ"/>
    </w:rPr>
  </w:style>
  <w:style w:type="character" w:customStyle="1" w:styleId="Nadpis7Char">
    <w:name w:val="Nadpis 7 Char"/>
    <w:link w:val="Nadpis7"/>
    <w:locked/>
    <w:rsid w:val="001B569F"/>
    <w:rPr>
      <w:rFonts w:ascii="Arial" w:hAnsi="Arial" w:cs="Times New Roman"/>
      <w:b/>
      <w:noProof/>
      <w:sz w:val="20"/>
      <w:szCs w:val="20"/>
      <w:u w:val="single"/>
      <w:lang w:eastAsia="cs-CZ"/>
    </w:rPr>
  </w:style>
  <w:style w:type="character" w:customStyle="1" w:styleId="Nadpis8Char">
    <w:name w:val="Nadpis 8 Char"/>
    <w:link w:val="Nadpis8"/>
    <w:locked/>
    <w:rsid w:val="001B569F"/>
    <w:rPr>
      <w:rFonts w:ascii="Arial" w:hAnsi="Arial" w:cs="Times New Roman"/>
      <w:noProof/>
      <w:sz w:val="20"/>
      <w:szCs w:val="20"/>
      <w:u w:val="single"/>
      <w:lang w:eastAsia="cs-CZ"/>
    </w:rPr>
  </w:style>
  <w:style w:type="character" w:customStyle="1" w:styleId="Nadpis9Char">
    <w:name w:val="Nadpis 9 Char"/>
    <w:link w:val="Nadpis9"/>
    <w:locked/>
    <w:rsid w:val="001B569F"/>
    <w:rPr>
      <w:rFonts w:ascii="Arial" w:hAnsi="Arial" w:cs="Times New Roman"/>
      <w:b/>
      <w:noProof/>
      <w:sz w:val="20"/>
      <w:szCs w:val="20"/>
      <w:u w:val="single"/>
      <w:lang w:eastAsia="cs-CZ"/>
    </w:rPr>
  </w:style>
  <w:style w:type="character" w:styleId="Hypertextovprepojenie">
    <w:name w:val="Hyperlink"/>
    <w:uiPriority w:val="99"/>
    <w:rsid w:val="001003B5"/>
    <w:rPr>
      <w:rFonts w:cs="Times New Roman"/>
      <w:color w:val="0000FF"/>
      <w:u w:val="single"/>
    </w:rPr>
  </w:style>
  <w:style w:type="paragraph" w:customStyle="1" w:styleId="Odsekzoznamu1">
    <w:name w:val="Odsek zoznamu1"/>
    <w:basedOn w:val="Normlny"/>
    <w:rsid w:val="0042239C"/>
    <w:pPr>
      <w:ind w:left="720"/>
      <w:contextualSpacing/>
    </w:pPr>
  </w:style>
  <w:style w:type="character" w:customStyle="1" w:styleId="CharStyle3">
    <w:name w:val="Char Style 3"/>
    <w:link w:val="Style2"/>
    <w:locked/>
    <w:rsid w:val="00F76763"/>
    <w:rPr>
      <w:rFonts w:cs="Times New Roman"/>
      <w:sz w:val="19"/>
      <w:szCs w:val="19"/>
      <w:shd w:val="clear" w:color="auto" w:fill="FFFFFF"/>
    </w:rPr>
  </w:style>
  <w:style w:type="paragraph" w:customStyle="1" w:styleId="Style2">
    <w:name w:val="Style 2"/>
    <w:basedOn w:val="Normlny"/>
    <w:link w:val="CharStyle3"/>
    <w:rsid w:val="00F76763"/>
    <w:pPr>
      <w:widowControl w:val="0"/>
      <w:shd w:val="clear" w:color="auto" w:fill="FFFFFF"/>
      <w:spacing w:after="0" w:line="240" w:lineRule="atLeast"/>
      <w:ind w:hanging="2040"/>
    </w:pPr>
    <w:rPr>
      <w:rFonts w:eastAsia="Calibri"/>
      <w:sz w:val="19"/>
      <w:szCs w:val="19"/>
    </w:rPr>
  </w:style>
  <w:style w:type="character" w:customStyle="1" w:styleId="CharStyle15">
    <w:name w:val="Char Style 15"/>
    <w:link w:val="Style14"/>
    <w:locked/>
    <w:rsid w:val="00F76763"/>
    <w:rPr>
      <w:rFonts w:cs="Times New Roman"/>
      <w:b/>
      <w:bCs/>
      <w:shd w:val="clear" w:color="auto" w:fill="FFFFFF"/>
    </w:rPr>
  </w:style>
  <w:style w:type="paragraph" w:customStyle="1" w:styleId="Style14">
    <w:name w:val="Style 14"/>
    <w:basedOn w:val="Normlny"/>
    <w:link w:val="CharStyle15"/>
    <w:rsid w:val="00F76763"/>
    <w:pPr>
      <w:widowControl w:val="0"/>
      <w:shd w:val="clear" w:color="auto" w:fill="FFFFFF"/>
      <w:spacing w:before="600" w:after="540" w:line="538" w:lineRule="exact"/>
      <w:ind w:hanging="680"/>
      <w:jc w:val="center"/>
      <w:outlineLvl w:val="3"/>
    </w:pPr>
    <w:rPr>
      <w:rFonts w:eastAsia="Calibri"/>
      <w:b/>
      <w:bCs/>
      <w:sz w:val="20"/>
      <w:szCs w:val="20"/>
    </w:rPr>
  </w:style>
  <w:style w:type="paragraph" w:styleId="Textbubliny">
    <w:name w:val="Balloon Text"/>
    <w:basedOn w:val="Normlny"/>
    <w:link w:val="TextbublinyChar"/>
    <w:uiPriority w:val="99"/>
    <w:rsid w:val="00222457"/>
    <w:pPr>
      <w:spacing w:after="0"/>
    </w:pPr>
    <w:rPr>
      <w:rFonts w:ascii="Tahoma" w:eastAsia="Calibri" w:hAnsi="Tahoma"/>
      <w:sz w:val="16"/>
      <w:szCs w:val="16"/>
    </w:rPr>
  </w:style>
  <w:style w:type="character" w:customStyle="1" w:styleId="TextbublinyChar">
    <w:name w:val="Text bubliny Char"/>
    <w:link w:val="Textbubliny"/>
    <w:uiPriority w:val="99"/>
    <w:locked/>
    <w:rsid w:val="00222457"/>
    <w:rPr>
      <w:rFonts w:ascii="Tahoma" w:hAnsi="Tahoma" w:cs="Tahoma"/>
      <w:sz w:val="16"/>
      <w:szCs w:val="16"/>
    </w:rPr>
  </w:style>
  <w:style w:type="character" w:styleId="Odkaznakomentr">
    <w:name w:val="annotation reference"/>
    <w:semiHidden/>
    <w:rsid w:val="00E666F7"/>
    <w:rPr>
      <w:rFonts w:cs="Times New Roman"/>
      <w:sz w:val="16"/>
      <w:szCs w:val="16"/>
    </w:rPr>
  </w:style>
  <w:style w:type="paragraph" w:styleId="Textkomentra">
    <w:name w:val="annotation text"/>
    <w:basedOn w:val="Normlny"/>
    <w:link w:val="TextkomentraChar"/>
    <w:semiHidden/>
    <w:rsid w:val="00E666F7"/>
    <w:rPr>
      <w:rFonts w:eastAsia="Calibri"/>
      <w:sz w:val="20"/>
      <w:szCs w:val="20"/>
    </w:rPr>
  </w:style>
  <w:style w:type="character" w:customStyle="1" w:styleId="TextkomentraChar">
    <w:name w:val="Text komentára Char"/>
    <w:link w:val="Textkomentra"/>
    <w:semiHidden/>
    <w:locked/>
    <w:rsid w:val="00E666F7"/>
    <w:rPr>
      <w:rFonts w:cs="Times New Roman"/>
      <w:sz w:val="20"/>
      <w:szCs w:val="20"/>
    </w:rPr>
  </w:style>
  <w:style w:type="paragraph" w:styleId="Predmetkomentra">
    <w:name w:val="annotation subject"/>
    <w:basedOn w:val="Textkomentra"/>
    <w:next w:val="Textkomentra"/>
    <w:link w:val="PredmetkomentraChar"/>
    <w:uiPriority w:val="99"/>
    <w:semiHidden/>
    <w:rsid w:val="00E666F7"/>
    <w:rPr>
      <w:b/>
      <w:bCs/>
    </w:rPr>
  </w:style>
  <w:style w:type="character" w:customStyle="1" w:styleId="PredmetkomentraChar">
    <w:name w:val="Predmet komentára Char"/>
    <w:link w:val="Predmetkomentra"/>
    <w:uiPriority w:val="99"/>
    <w:semiHidden/>
    <w:locked/>
    <w:rsid w:val="00E666F7"/>
    <w:rPr>
      <w:rFonts w:cs="Times New Roman"/>
      <w:b/>
      <w:bCs/>
      <w:sz w:val="20"/>
      <w:szCs w:val="20"/>
    </w:rPr>
  </w:style>
  <w:style w:type="table" w:styleId="Mriekatabuky">
    <w:name w:val="Table Grid"/>
    <w:basedOn w:val="Normlnatabuka"/>
    <w:rsid w:val="008B681E"/>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lavika">
    <w:name w:val="header"/>
    <w:basedOn w:val="Normlny"/>
    <w:link w:val="HlavikaChar"/>
    <w:uiPriority w:val="99"/>
    <w:rsid w:val="00701068"/>
    <w:pPr>
      <w:tabs>
        <w:tab w:val="center" w:pos="4536"/>
        <w:tab w:val="right" w:pos="9072"/>
      </w:tabs>
      <w:spacing w:after="0"/>
    </w:pPr>
    <w:rPr>
      <w:rFonts w:eastAsia="Calibri"/>
      <w:sz w:val="20"/>
      <w:szCs w:val="20"/>
    </w:rPr>
  </w:style>
  <w:style w:type="character" w:customStyle="1" w:styleId="HlavikaChar">
    <w:name w:val="Hlavička Char"/>
    <w:link w:val="Hlavika"/>
    <w:uiPriority w:val="99"/>
    <w:locked/>
    <w:rsid w:val="00701068"/>
    <w:rPr>
      <w:rFonts w:cs="Times New Roman"/>
    </w:rPr>
  </w:style>
  <w:style w:type="paragraph" w:styleId="Pta">
    <w:name w:val="footer"/>
    <w:basedOn w:val="Normlny"/>
    <w:link w:val="PtaChar"/>
    <w:uiPriority w:val="99"/>
    <w:rsid w:val="00701068"/>
    <w:pPr>
      <w:tabs>
        <w:tab w:val="center" w:pos="4536"/>
        <w:tab w:val="right" w:pos="9072"/>
      </w:tabs>
      <w:spacing w:after="0"/>
    </w:pPr>
    <w:rPr>
      <w:rFonts w:eastAsia="Calibri"/>
      <w:sz w:val="20"/>
      <w:szCs w:val="20"/>
    </w:rPr>
  </w:style>
  <w:style w:type="character" w:customStyle="1" w:styleId="PtaChar">
    <w:name w:val="Päta Char"/>
    <w:link w:val="Pta"/>
    <w:uiPriority w:val="99"/>
    <w:locked/>
    <w:rsid w:val="00701068"/>
    <w:rPr>
      <w:rFonts w:cs="Times New Roman"/>
    </w:rPr>
  </w:style>
  <w:style w:type="paragraph" w:styleId="Zkladntext3">
    <w:name w:val="Body Text 3"/>
    <w:basedOn w:val="Normlny"/>
    <w:link w:val="Zkladntext3Char"/>
    <w:rsid w:val="001B569F"/>
    <w:pPr>
      <w:spacing w:after="0"/>
      <w:ind w:left="0" w:firstLine="0"/>
      <w:jc w:val="center"/>
    </w:pPr>
    <w:rPr>
      <w:rFonts w:ascii="Arial" w:eastAsia="Calibri" w:hAnsi="Arial"/>
      <w:noProof/>
      <w:sz w:val="20"/>
      <w:szCs w:val="20"/>
      <w:lang w:eastAsia="cs-CZ"/>
    </w:rPr>
  </w:style>
  <w:style w:type="character" w:customStyle="1" w:styleId="Zkladntext3Char">
    <w:name w:val="Základný text 3 Char"/>
    <w:link w:val="Zkladntext3"/>
    <w:locked/>
    <w:rsid w:val="001B569F"/>
    <w:rPr>
      <w:rFonts w:ascii="Arial" w:hAnsi="Arial" w:cs="Times New Roman"/>
      <w:noProof/>
      <w:sz w:val="20"/>
      <w:szCs w:val="20"/>
      <w:lang w:eastAsia="cs-CZ"/>
    </w:rPr>
  </w:style>
  <w:style w:type="paragraph" w:styleId="Zarkazkladnhotextu3">
    <w:name w:val="Body Text Indent 3"/>
    <w:basedOn w:val="Normlny"/>
    <w:link w:val="Zarkazkladnhotextu3Char"/>
    <w:semiHidden/>
    <w:rsid w:val="001B569F"/>
    <w:pPr>
      <w:spacing w:after="0"/>
      <w:ind w:left="4860" w:firstLine="0"/>
      <w:jc w:val="left"/>
    </w:pPr>
    <w:rPr>
      <w:rFonts w:ascii="Arial" w:eastAsia="Calibri" w:hAnsi="Arial"/>
      <w:noProof/>
      <w:sz w:val="20"/>
      <w:szCs w:val="20"/>
      <w:lang w:eastAsia="cs-CZ"/>
    </w:rPr>
  </w:style>
  <w:style w:type="character" w:customStyle="1" w:styleId="Zarkazkladnhotextu3Char">
    <w:name w:val="Zarážka základného textu 3 Char"/>
    <w:link w:val="Zarkazkladnhotextu3"/>
    <w:semiHidden/>
    <w:locked/>
    <w:rsid w:val="001B569F"/>
    <w:rPr>
      <w:rFonts w:ascii="Arial" w:hAnsi="Arial" w:cs="Times New Roman"/>
      <w:noProof/>
      <w:sz w:val="20"/>
      <w:szCs w:val="20"/>
      <w:lang w:eastAsia="cs-CZ"/>
    </w:rPr>
  </w:style>
  <w:style w:type="paragraph" w:styleId="Zarkazkladnhotextu2">
    <w:name w:val="Body Text Indent 2"/>
    <w:basedOn w:val="Normlny"/>
    <w:link w:val="Zarkazkladnhotextu2Char"/>
    <w:semiHidden/>
    <w:rsid w:val="001B569F"/>
    <w:pPr>
      <w:spacing w:after="0"/>
      <w:ind w:left="360" w:firstLine="0"/>
    </w:pPr>
    <w:rPr>
      <w:rFonts w:ascii="Arial" w:eastAsia="Calibri" w:hAnsi="Arial"/>
      <w:noProof/>
      <w:sz w:val="20"/>
      <w:szCs w:val="20"/>
      <w:lang w:eastAsia="cs-CZ"/>
    </w:rPr>
  </w:style>
  <w:style w:type="character" w:customStyle="1" w:styleId="Zarkazkladnhotextu2Char">
    <w:name w:val="Zarážka základného textu 2 Char"/>
    <w:link w:val="Zarkazkladnhotextu2"/>
    <w:semiHidden/>
    <w:locked/>
    <w:rsid w:val="001B569F"/>
    <w:rPr>
      <w:rFonts w:ascii="Arial" w:hAnsi="Arial" w:cs="Times New Roman"/>
      <w:noProof/>
      <w:sz w:val="20"/>
      <w:szCs w:val="20"/>
      <w:lang w:eastAsia="cs-CZ"/>
    </w:rPr>
  </w:style>
  <w:style w:type="paragraph" w:styleId="Zarkazkladnhotextu">
    <w:name w:val="Body Text Indent"/>
    <w:basedOn w:val="Normlny"/>
    <w:link w:val="ZarkazkladnhotextuChar"/>
    <w:semiHidden/>
    <w:rsid w:val="001B569F"/>
    <w:pPr>
      <w:spacing w:after="0"/>
      <w:ind w:left="4860" w:firstLine="0"/>
      <w:jc w:val="left"/>
    </w:pPr>
    <w:rPr>
      <w:rFonts w:ascii="Arial" w:eastAsia="Calibri" w:hAnsi="Arial"/>
      <w:noProof/>
      <w:sz w:val="20"/>
      <w:szCs w:val="20"/>
      <w:lang w:eastAsia="cs-CZ"/>
    </w:rPr>
  </w:style>
  <w:style w:type="character" w:customStyle="1" w:styleId="ZarkazkladnhotextuChar">
    <w:name w:val="Zarážka základného textu Char"/>
    <w:link w:val="Zarkazkladnhotextu"/>
    <w:semiHidden/>
    <w:locked/>
    <w:rsid w:val="001B569F"/>
    <w:rPr>
      <w:rFonts w:ascii="Arial" w:hAnsi="Arial" w:cs="Times New Roman"/>
      <w:noProof/>
      <w:sz w:val="20"/>
      <w:szCs w:val="20"/>
      <w:lang w:eastAsia="cs-CZ"/>
    </w:rPr>
  </w:style>
  <w:style w:type="paragraph" w:styleId="Zkladntext">
    <w:name w:val="Body Text"/>
    <w:basedOn w:val="Normlny"/>
    <w:link w:val="ZkladntextChar"/>
    <w:uiPriority w:val="99"/>
    <w:qFormat/>
    <w:rsid w:val="001B569F"/>
    <w:pPr>
      <w:spacing w:after="0"/>
      <w:ind w:left="0" w:firstLine="0"/>
    </w:pPr>
    <w:rPr>
      <w:rFonts w:ascii="Arial" w:eastAsia="Calibri" w:hAnsi="Arial"/>
      <w:noProof/>
      <w:sz w:val="20"/>
      <w:szCs w:val="20"/>
      <w:lang w:eastAsia="cs-CZ"/>
    </w:rPr>
  </w:style>
  <w:style w:type="character" w:customStyle="1" w:styleId="ZkladntextChar">
    <w:name w:val="Základný text Char"/>
    <w:link w:val="Zkladntext"/>
    <w:uiPriority w:val="99"/>
    <w:locked/>
    <w:rsid w:val="001B569F"/>
    <w:rPr>
      <w:rFonts w:ascii="Arial" w:hAnsi="Arial" w:cs="Times New Roman"/>
      <w:noProof/>
      <w:sz w:val="20"/>
      <w:szCs w:val="20"/>
      <w:lang w:eastAsia="cs-CZ"/>
    </w:rPr>
  </w:style>
  <w:style w:type="paragraph" w:styleId="Oznaitext">
    <w:name w:val="Block Text"/>
    <w:basedOn w:val="Normlny"/>
    <w:semiHidden/>
    <w:rsid w:val="001B569F"/>
    <w:pPr>
      <w:tabs>
        <w:tab w:val="left" w:pos="426"/>
        <w:tab w:val="left" w:pos="567"/>
      </w:tabs>
      <w:spacing w:after="0" w:line="240" w:lineRule="atLeast"/>
      <w:ind w:left="567" w:right="142" w:firstLine="0"/>
    </w:pPr>
    <w:rPr>
      <w:rFonts w:ascii="Times New Roman" w:eastAsia="Calibri" w:hAnsi="Times New Roman"/>
      <w:noProof/>
      <w:sz w:val="24"/>
      <w:szCs w:val="20"/>
      <w:lang w:eastAsia="cs-CZ"/>
    </w:rPr>
  </w:style>
  <w:style w:type="paragraph" w:styleId="Zkladntext2">
    <w:name w:val="Body Text 2"/>
    <w:basedOn w:val="Normlny"/>
    <w:link w:val="Zkladntext2Char"/>
    <w:rsid w:val="001B569F"/>
    <w:pPr>
      <w:tabs>
        <w:tab w:val="num" w:pos="720"/>
      </w:tabs>
      <w:spacing w:after="0"/>
      <w:ind w:left="0" w:firstLine="0"/>
    </w:pPr>
    <w:rPr>
      <w:rFonts w:ascii="Arial" w:eastAsia="Calibri" w:hAnsi="Arial"/>
      <w:b/>
      <w:noProof/>
      <w:sz w:val="20"/>
      <w:szCs w:val="20"/>
      <w:lang w:eastAsia="cs-CZ"/>
    </w:rPr>
  </w:style>
  <w:style w:type="character" w:customStyle="1" w:styleId="Zkladntext2Char">
    <w:name w:val="Základný text 2 Char"/>
    <w:link w:val="Zkladntext2"/>
    <w:locked/>
    <w:rsid w:val="001B569F"/>
    <w:rPr>
      <w:rFonts w:ascii="Arial" w:hAnsi="Arial" w:cs="Times New Roman"/>
      <w:b/>
      <w:noProof/>
      <w:sz w:val="20"/>
      <w:szCs w:val="20"/>
      <w:lang w:eastAsia="cs-CZ"/>
    </w:rPr>
  </w:style>
  <w:style w:type="paragraph" w:styleId="Nzov">
    <w:name w:val="Title"/>
    <w:basedOn w:val="Normlny"/>
    <w:link w:val="NzovChar"/>
    <w:qFormat/>
    <w:rsid w:val="001B569F"/>
    <w:pPr>
      <w:spacing w:after="0"/>
      <w:ind w:left="0" w:firstLine="0"/>
      <w:jc w:val="center"/>
    </w:pPr>
    <w:rPr>
      <w:rFonts w:ascii="Arial" w:eastAsia="Calibri" w:hAnsi="Arial"/>
      <w:b/>
      <w:sz w:val="20"/>
      <w:szCs w:val="20"/>
      <w:lang w:eastAsia="cs-CZ"/>
    </w:rPr>
  </w:style>
  <w:style w:type="character" w:customStyle="1" w:styleId="NzovChar">
    <w:name w:val="Názov Char"/>
    <w:link w:val="Nzov"/>
    <w:locked/>
    <w:rsid w:val="001B569F"/>
    <w:rPr>
      <w:rFonts w:ascii="Arial" w:hAnsi="Arial" w:cs="Times New Roman"/>
      <w:b/>
      <w:sz w:val="20"/>
      <w:szCs w:val="20"/>
      <w:lang w:eastAsia="cs-CZ"/>
    </w:rPr>
  </w:style>
  <w:style w:type="paragraph" w:styleId="Register1">
    <w:name w:val="index 1"/>
    <w:basedOn w:val="Normlny"/>
    <w:next w:val="Normlny"/>
    <w:autoRedefine/>
    <w:semiHidden/>
    <w:rsid w:val="001B569F"/>
    <w:pPr>
      <w:tabs>
        <w:tab w:val="right" w:leader="underscore" w:pos="9072"/>
      </w:tabs>
      <w:spacing w:after="0"/>
      <w:ind w:left="0" w:firstLine="0"/>
      <w:jc w:val="left"/>
    </w:pPr>
    <w:rPr>
      <w:rFonts w:ascii="Arial" w:eastAsia="Calibri" w:hAnsi="Arial"/>
      <w:b/>
      <w:sz w:val="20"/>
      <w:szCs w:val="20"/>
      <w:lang w:eastAsia="cs-CZ"/>
    </w:rPr>
  </w:style>
  <w:style w:type="paragraph" w:customStyle="1" w:styleId="Zkladn">
    <w:name w:val="Základný"/>
    <w:basedOn w:val="Normlny"/>
    <w:rsid w:val="001B569F"/>
    <w:pPr>
      <w:tabs>
        <w:tab w:val="left" w:pos="5245"/>
        <w:tab w:val="right" w:leader="dot" w:pos="7938"/>
      </w:tabs>
      <w:spacing w:after="0"/>
      <w:ind w:left="0" w:firstLine="0"/>
      <w:jc w:val="left"/>
    </w:pPr>
    <w:rPr>
      <w:rFonts w:ascii="Arial" w:eastAsia="Calibri" w:hAnsi="Arial"/>
      <w:szCs w:val="20"/>
      <w:lang w:eastAsia="cs-CZ"/>
    </w:rPr>
  </w:style>
  <w:style w:type="paragraph" w:customStyle="1" w:styleId="Styl1">
    <w:name w:val="Styl1"/>
    <w:basedOn w:val="Zkladntext"/>
    <w:rsid w:val="001B569F"/>
    <w:pPr>
      <w:numPr>
        <w:ilvl w:val="1"/>
        <w:numId w:val="3"/>
      </w:numPr>
      <w:tabs>
        <w:tab w:val="left" w:pos="0"/>
      </w:tabs>
    </w:pPr>
    <w:rPr>
      <w:rFonts w:ascii="Times New Roman" w:hAnsi="Times New Roman"/>
      <w:noProof w:val="0"/>
      <w:sz w:val="24"/>
      <w:lang w:val="cs-CZ"/>
    </w:rPr>
  </w:style>
  <w:style w:type="paragraph" w:customStyle="1" w:styleId="Zoznamslo2">
    <w:name w:val="Zoznam číslo 2"/>
    <w:basedOn w:val="Normlny"/>
    <w:rsid w:val="001B569F"/>
    <w:pPr>
      <w:tabs>
        <w:tab w:val="num" w:pos="576"/>
      </w:tabs>
      <w:spacing w:before="120" w:after="0" w:line="360" w:lineRule="auto"/>
      <w:ind w:left="576" w:hanging="576"/>
      <w:outlineLvl w:val="8"/>
    </w:pPr>
    <w:rPr>
      <w:rFonts w:ascii="Arial" w:eastAsia="Calibri" w:hAnsi="Arial"/>
      <w:b/>
      <w:sz w:val="24"/>
      <w:szCs w:val="20"/>
      <w:lang w:eastAsia="cs-CZ"/>
    </w:rPr>
  </w:style>
  <w:style w:type="paragraph" w:customStyle="1" w:styleId="Zoznamslo3">
    <w:name w:val="Zoznam číslo 3"/>
    <w:basedOn w:val="Zoznamslo2"/>
    <w:rsid w:val="001B569F"/>
    <w:pPr>
      <w:numPr>
        <w:ilvl w:val="2"/>
      </w:numPr>
      <w:tabs>
        <w:tab w:val="num" w:pos="576"/>
      </w:tabs>
      <w:ind w:left="576" w:hanging="576"/>
    </w:pPr>
  </w:style>
  <w:style w:type="paragraph" w:customStyle="1" w:styleId="Nadpisodsek">
    <w:name w:val="Nadpis odsek"/>
    <w:basedOn w:val="Normlny"/>
    <w:rsid w:val="001B569F"/>
    <w:pPr>
      <w:numPr>
        <w:numId w:val="1"/>
      </w:numPr>
      <w:tabs>
        <w:tab w:val="left" w:pos="5245"/>
        <w:tab w:val="right" w:leader="dot" w:pos="7938"/>
      </w:tabs>
      <w:spacing w:before="480" w:after="120" w:line="360" w:lineRule="auto"/>
      <w:jc w:val="left"/>
      <w:outlineLvl w:val="2"/>
    </w:pPr>
    <w:rPr>
      <w:rFonts w:ascii="Arial" w:eastAsia="Calibri" w:hAnsi="Arial"/>
      <w:b/>
      <w:smallCaps/>
      <w:sz w:val="28"/>
      <w:szCs w:val="20"/>
      <w:lang w:eastAsia="cs-CZ"/>
    </w:rPr>
  </w:style>
  <w:style w:type="paragraph" w:customStyle="1" w:styleId="Odrazka15">
    <w:name w:val="Odrazka 15"/>
    <w:basedOn w:val="Normlny"/>
    <w:rsid w:val="001B569F"/>
    <w:pPr>
      <w:numPr>
        <w:numId w:val="4"/>
      </w:numPr>
      <w:tabs>
        <w:tab w:val="left" w:pos="1134"/>
      </w:tabs>
      <w:spacing w:after="0" w:line="360" w:lineRule="auto"/>
    </w:pPr>
    <w:rPr>
      <w:rFonts w:ascii="Arial" w:eastAsia="Calibri" w:hAnsi="Arial"/>
      <w:szCs w:val="20"/>
      <w:lang w:eastAsia="cs-CZ"/>
    </w:rPr>
  </w:style>
  <w:style w:type="paragraph" w:customStyle="1" w:styleId="Odsaden10">
    <w:name w:val="Odsadený 10"/>
    <w:basedOn w:val="Normlny"/>
    <w:rsid w:val="001B569F"/>
    <w:pPr>
      <w:spacing w:after="0" w:line="360" w:lineRule="auto"/>
      <w:ind w:left="851" w:firstLine="0"/>
    </w:pPr>
    <w:rPr>
      <w:rFonts w:ascii="Arial" w:eastAsia="Calibri" w:hAnsi="Arial"/>
      <w:szCs w:val="20"/>
      <w:lang w:eastAsia="cs-CZ"/>
    </w:rPr>
  </w:style>
  <w:style w:type="paragraph" w:customStyle="1" w:styleId="Zoznamslo4Char">
    <w:name w:val="Zoznam číslo 4 Char"/>
    <w:basedOn w:val="Zoznamslo2"/>
    <w:rsid w:val="001B569F"/>
    <w:pPr>
      <w:numPr>
        <w:ilvl w:val="3"/>
      </w:numPr>
      <w:tabs>
        <w:tab w:val="num" w:pos="576"/>
      </w:tabs>
      <w:ind w:left="576" w:hanging="576"/>
      <w:outlineLvl w:val="9"/>
    </w:pPr>
    <w:rPr>
      <w:rFonts w:ascii="RWE_CE" w:hAnsi="RWE_CE"/>
      <w:b w:val="0"/>
      <w:sz w:val="22"/>
    </w:rPr>
  </w:style>
  <w:style w:type="paragraph" w:customStyle="1" w:styleId="Odrka30">
    <w:name w:val="Odrážka 30"/>
    <w:basedOn w:val="Odrazka15"/>
    <w:rsid w:val="001B569F"/>
    <w:pPr>
      <w:tabs>
        <w:tab w:val="clear" w:pos="1134"/>
        <w:tab w:val="clear" w:pos="1985"/>
        <w:tab w:val="num" w:pos="432"/>
      </w:tabs>
      <w:ind w:left="1701" w:hanging="432"/>
    </w:pPr>
  </w:style>
  <w:style w:type="paragraph" w:customStyle="1" w:styleId="Odsaden1">
    <w:name w:val="Odsadený1"/>
    <w:basedOn w:val="Normlny"/>
    <w:rsid w:val="001B569F"/>
    <w:pPr>
      <w:spacing w:after="0"/>
      <w:ind w:left="567" w:firstLine="0"/>
    </w:pPr>
    <w:rPr>
      <w:rFonts w:ascii="Arial" w:eastAsia="Calibri" w:hAnsi="Arial"/>
      <w:szCs w:val="20"/>
      <w:lang w:eastAsia="cs-CZ"/>
    </w:rPr>
  </w:style>
  <w:style w:type="paragraph" w:styleId="Zoznam2">
    <w:name w:val="List 2"/>
    <w:basedOn w:val="Normlny"/>
    <w:semiHidden/>
    <w:rsid w:val="001B569F"/>
    <w:pPr>
      <w:spacing w:after="0"/>
      <w:ind w:left="566" w:hanging="283"/>
      <w:jc w:val="left"/>
    </w:pPr>
    <w:rPr>
      <w:rFonts w:ascii="Times New Roman" w:eastAsia="Calibri" w:hAnsi="Times New Roman"/>
      <w:sz w:val="20"/>
      <w:szCs w:val="20"/>
      <w:lang w:eastAsia="cs-CZ"/>
    </w:rPr>
  </w:style>
  <w:style w:type="paragraph" w:customStyle="1" w:styleId="Normln">
    <w:name w:val="Normální~"/>
    <w:basedOn w:val="Normlny"/>
    <w:rsid w:val="001B569F"/>
    <w:pPr>
      <w:widowControl w:val="0"/>
      <w:spacing w:after="0"/>
      <w:ind w:left="0" w:firstLine="0"/>
      <w:jc w:val="left"/>
    </w:pPr>
    <w:rPr>
      <w:rFonts w:ascii="Times New Roman" w:eastAsia="Calibri" w:hAnsi="Times New Roman"/>
      <w:sz w:val="20"/>
      <w:szCs w:val="20"/>
      <w:lang w:val="cs-CZ" w:eastAsia="cs-CZ"/>
    </w:rPr>
  </w:style>
  <w:style w:type="paragraph" w:customStyle="1" w:styleId="Zoznamslo4">
    <w:name w:val="Zoznam číslo 4"/>
    <w:basedOn w:val="Zoznamslo2"/>
    <w:rsid w:val="001B569F"/>
    <w:pPr>
      <w:tabs>
        <w:tab w:val="clear" w:pos="576"/>
        <w:tab w:val="num" w:pos="1701"/>
      </w:tabs>
      <w:ind w:left="851" w:firstLine="0"/>
    </w:pPr>
  </w:style>
  <w:style w:type="paragraph" w:customStyle="1" w:styleId="Zoznamslo2Char">
    <w:name w:val="Zoznam číslo 2 Char"/>
    <w:basedOn w:val="Normlny"/>
    <w:rsid w:val="001B569F"/>
    <w:pPr>
      <w:tabs>
        <w:tab w:val="num" w:pos="851"/>
      </w:tabs>
      <w:spacing w:before="120" w:after="0" w:line="360" w:lineRule="auto"/>
      <w:ind w:left="851" w:hanging="567"/>
    </w:pPr>
    <w:rPr>
      <w:rFonts w:ascii="Arial" w:eastAsia="Calibri" w:hAnsi="Arial"/>
      <w:szCs w:val="20"/>
      <w:lang w:eastAsia="cs-CZ"/>
    </w:rPr>
  </w:style>
  <w:style w:type="paragraph" w:customStyle="1" w:styleId="Odsaden15">
    <w:name w:val="Odsadený 15"/>
    <w:basedOn w:val="Nzov"/>
    <w:rsid w:val="001B569F"/>
    <w:pPr>
      <w:suppressAutoHyphens/>
      <w:spacing w:line="360" w:lineRule="auto"/>
      <w:ind w:left="851"/>
      <w:jc w:val="both"/>
    </w:pPr>
    <w:rPr>
      <w:b w:val="0"/>
      <w:kern w:val="1"/>
      <w:sz w:val="22"/>
    </w:rPr>
  </w:style>
  <w:style w:type="paragraph" w:customStyle="1" w:styleId="Znaka">
    <w:name w:val="Znaèka"/>
    <w:basedOn w:val="Normlny"/>
    <w:rsid w:val="001B569F"/>
    <w:pPr>
      <w:widowControl w:val="0"/>
      <w:numPr>
        <w:numId w:val="2"/>
      </w:numPr>
      <w:suppressAutoHyphens/>
      <w:autoSpaceDE w:val="0"/>
      <w:spacing w:after="0"/>
      <w:jc w:val="left"/>
    </w:pPr>
    <w:rPr>
      <w:rFonts w:ascii="Times New Roman" w:eastAsia="Calibri" w:hAnsi="Times New Roman"/>
      <w:sz w:val="24"/>
      <w:szCs w:val="20"/>
      <w:lang w:eastAsia="cs-CZ"/>
    </w:rPr>
  </w:style>
  <w:style w:type="paragraph" w:customStyle="1" w:styleId="Odrka">
    <w:name w:val="Odrážka"/>
    <w:basedOn w:val="Normlny"/>
    <w:rsid w:val="001B569F"/>
    <w:pPr>
      <w:widowControl w:val="0"/>
      <w:numPr>
        <w:numId w:val="5"/>
      </w:numPr>
      <w:suppressAutoHyphens/>
      <w:autoSpaceDE w:val="0"/>
      <w:spacing w:after="48"/>
      <w:jc w:val="left"/>
    </w:pPr>
    <w:rPr>
      <w:rFonts w:ascii="Times New Roman" w:eastAsia="Calibri" w:hAnsi="Times New Roman"/>
      <w:sz w:val="24"/>
      <w:szCs w:val="20"/>
      <w:lang w:eastAsia="cs-CZ"/>
    </w:rPr>
  </w:style>
  <w:style w:type="paragraph" w:customStyle="1" w:styleId="dka">
    <w:name w:val="Øádka"/>
    <w:basedOn w:val="Normlny"/>
    <w:rsid w:val="001B569F"/>
    <w:pPr>
      <w:widowControl w:val="0"/>
      <w:suppressAutoHyphens/>
      <w:autoSpaceDE w:val="0"/>
      <w:spacing w:after="0"/>
      <w:ind w:left="0" w:firstLine="0"/>
      <w:jc w:val="left"/>
    </w:pPr>
    <w:rPr>
      <w:rFonts w:ascii="Times New Roman" w:eastAsia="Calibri" w:hAnsi="Times New Roman"/>
      <w:sz w:val="18"/>
      <w:szCs w:val="20"/>
      <w:lang w:eastAsia="cs-CZ"/>
    </w:rPr>
  </w:style>
  <w:style w:type="paragraph" w:styleId="truktradokumentu">
    <w:name w:val="Document Map"/>
    <w:basedOn w:val="Normlny"/>
    <w:link w:val="truktradokumentuChar"/>
    <w:semiHidden/>
    <w:rsid w:val="00DD750B"/>
    <w:pPr>
      <w:spacing w:after="0"/>
    </w:pPr>
    <w:rPr>
      <w:rFonts w:ascii="Tahoma" w:eastAsia="Calibri" w:hAnsi="Tahoma"/>
      <w:sz w:val="16"/>
      <w:szCs w:val="16"/>
    </w:rPr>
  </w:style>
  <w:style w:type="character" w:customStyle="1" w:styleId="truktradokumentuChar">
    <w:name w:val="Štruktúra dokumentu Char"/>
    <w:link w:val="truktradokumentu"/>
    <w:semiHidden/>
    <w:locked/>
    <w:rsid w:val="00DD750B"/>
    <w:rPr>
      <w:rFonts w:ascii="Tahoma" w:hAnsi="Tahoma" w:cs="Tahoma"/>
      <w:sz w:val="16"/>
      <w:szCs w:val="16"/>
    </w:rPr>
  </w:style>
  <w:style w:type="character" w:styleId="slostrany">
    <w:name w:val="page number"/>
    <w:basedOn w:val="Predvolenpsmoodseku"/>
    <w:semiHidden/>
    <w:rsid w:val="000414BF"/>
  </w:style>
  <w:style w:type="paragraph" w:styleId="Obsah1">
    <w:name w:val="toc 1"/>
    <w:basedOn w:val="Normlny"/>
    <w:next w:val="Normlny"/>
    <w:autoRedefine/>
    <w:uiPriority w:val="39"/>
    <w:locked/>
    <w:rsid w:val="00844901"/>
    <w:pPr>
      <w:spacing w:before="120" w:after="0"/>
      <w:ind w:left="0" w:firstLine="0"/>
      <w:jc w:val="left"/>
    </w:pPr>
    <w:rPr>
      <w:rFonts w:ascii="Times New Roman" w:hAnsi="Times New Roman" w:cs="Arial"/>
      <w:b/>
      <w:bCs/>
      <w:sz w:val="24"/>
      <w:szCs w:val="24"/>
    </w:rPr>
  </w:style>
  <w:style w:type="paragraph" w:styleId="Obsah2">
    <w:name w:val="toc 2"/>
    <w:basedOn w:val="Normlny"/>
    <w:next w:val="Normlny"/>
    <w:autoRedefine/>
    <w:uiPriority w:val="39"/>
    <w:locked/>
    <w:rsid w:val="00796C30"/>
    <w:pPr>
      <w:spacing w:before="120" w:after="0"/>
      <w:ind w:left="0" w:firstLine="0"/>
      <w:jc w:val="left"/>
    </w:pPr>
    <w:rPr>
      <w:rFonts w:ascii="Times New Roman" w:hAnsi="Times New Roman"/>
      <w:b/>
      <w:bCs/>
      <w:noProof/>
      <w:sz w:val="24"/>
      <w:szCs w:val="20"/>
    </w:rPr>
  </w:style>
  <w:style w:type="paragraph" w:styleId="Obsah3">
    <w:name w:val="toc 3"/>
    <w:basedOn w:val="Normlny"/>
    <w:next w:val="Normlny"/>
    <w:autoRedefine/>
    <w:uiPriority w:val="39"/>
    <w:locked/>
    <w:rsid w:val="00796C30"/>
    <w:pPr>
      <w:tabs>
        <w:tab w:val="left" w:pos="709"/>
        <w:tab w:val="right" w:leader="dot" w:pos="9242"/>
      </w:tabs>
      <w:spacing w:after="0"/>
      <w:ind w:left="0" w:firstLine="0"/>
      <w:jc w:val="left"/>
    </w:pPr>
    <w:rPr>
      <w:rFonts w:ascii="Times New Roman" w:hAnsi="Times New Roman"/>
      <w:sz w:val="24"/>
      <w:szCs w:val="20"/>
    </w:rPr>
  </w:style>
  <w:style w:type="paragraph" w:styleId="Obsah4">
    <w:name w:val="toc 4"/>
    <w:basedOn w:val="Normlny"/>
    <w:next w:val="Normlny"/>
    <w:autoRedefine/>
    <w:uiPriority w:val="39"/>
    <w:locked/>
    <w:rsid w:val="00F12E48"/>
    <w:pPr>
      <w:spacing w:after="0"/>
      <w:ind w:left="440"/>
      <w:jc w:val="left"/>
    </w:pPr>
    <w:rPr>
      <w:rFonts w:ascii="Times New Roman" w:hAnsi="Times New Roman"/>
      <w:sz w:val="20"/>
      <w:szCs w:val="20"/>
    </w:rPr>
  </w:style>
  <w:style w:type="paragraph" w:styleId="Obsah5">
    <w:name w:val="toc 5"/>
    <w:basedOn w:val="Normlny"/>
    <w:next w:val="Normlny"/>
    <w:autoRedefine/>
    <w:uiPriority w:val="39"/>
    <w:locked/>
    <w:rsid w:val="00F12E48"/>
    <w:pPr>
      <w:spacing w:after="0"/>
      <w:ind w:left="660"/>
      <w:jc w:val="left"/>
    </w:pPr>
    <w:rPr>
      <w:rFonts w:ascii="Times New Roman" w:hAnsi="Times New Roman"/>
      <w:sz w:val="20"/>
      <w:szCs w:val="20"/>
    </w:rPr>
  </w:style>
  <w:style w:type="paragraph" w:styleId="Obsah6">
    <w:name w:val="toc 6"/>
    <w:basedOn w:val="Normlny"/>
    <w:next w:val="Normlny"/>
    <w:autoRedefine/>
    <w:uiPriority w:val="39"/>
    <w:locked/>
    <w:rsid w:val="00F12E48"/>
    <w:pPr>
      <w:spacing w:after="0"/>
      <w:ind w:left="880"/>
      <w:jc w:val="left"/>
    </w:pPr>
    <w:rPr>
      <w:rFonts w:ascii="Times New Roman" w:hAnsi="Times New Roman"/>
      <w:sz w:val="20"/>
      <w:szCs w:val="20"/>
    </w:rPr>
  </w:style>
  <w:style w:type="paragraph" w:styleId="Obsah7">
    <w:name w:val="toc 7"/>
    <w:basedOn w:val="Normlny"/>
    <w:next w:val="Normlny"/>
    <w:autoRedefine/>
    <w:uiPriority w:val="39"/>
    <w:locked/>
    <w:rsid w:val="00F12E48"/>
    <w:pPr>
      <w:spacing w:after="0"/>
      <w:ind w:left="1100"/>
      <w:jc w:val="left"/>
    </w:pPr>
    <w:rPr>
      <w:rFonts w:ascii="Times New Roman" w:hAnsi="Times New Roman"/>
      <w:sz w:val="20"/>
      <w:szCs w:val="20"/>
    </w:rPr>
  </w:style>
  <w:style w:type="paragraph" w:styleId="Obsah8">
    <w:name w:val="toc 8"/>
    <w:basedOn w:val="Normlny"/>
    <w:next w:val="Normlny"/>
    <w:autoRedefine/>
    <w:uiPriority w:val="39"/>
    <w:locked/>
    <w:rsid w:val="00F12E48"/>
    <w:pPr>
      <w:spacing w:after="0"/>
      <w:ind w:left="1320"/>
      <w:jc w:val="left"/>
    </w:pPr>
    <w:rPr>
      <w:rFonts w:ascii="Times New Roman" w:hAnsi="Times New Roman"/>
      <w:sz w:val="20"/>
      <w:szCs w:val="20"/>
    </w:rPr>
  </w:style>
  <w:style w:type="paragraph" w:styleId="Obsah9">
    <w:name w:val="toc 9"/>
    <w:basedOn w:val="Normlny"/>
    <w:next w:val="Normlny"/>
    <w:autoRedefine/>
    <w:uiPriority w:val="39"/>
    <w:locked/>
    <w:rsid w:val="00F12E48"/>
    <w:pPr>
      <w:spacing w:after="0"/>
      <w:ind w:left="1540"/>
      <w:jc w:val="left"/>
    </w:pPr>
    <w:rPr>
      <w:rFonts w:ascii="Times New Roman" w:hAnsi="Times New Roman"/>
      <w:sz w:val="20"/>
      <w:szCs w:val="20"/>
    </w:rPr>
  </w:style>
  <w:style w:type="numbering" w:customStyle="1" w:styleId="Bezzoznamu1">
    <w:name w:val="Bez zoznamu1"/>
    <w:next w:val="Bezzoznamu"/>
    <w:uiPriority w:val="99"/>
    <w:semiHidden/>
    <w:unhideWhenUsed/>
    <w:rsid w:val="00104952"/>
  </w:style>
  <w:style w:type="table" w:customStyle="1" w:styleId="Mriekatabuky1">
    <w:name w:val="Mriežka tabuľky1"/>
    <w:basedOn w:val="Normlnatabuka"/>
    <w:next w:val="Mriekatabuky"/>
    <w:uiPriority w:val="39"/>
    <w:rsid w:val="00104952"/>
    <w:rPr>
      <w:rFonts w:eastAsia="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poznmkypodiarou">
    <w:name w:val="footnote text"/>
    <w:basedOn w:val="Normlny"/>
    <w:link w:val="TextpoznmkypodiarouChar"/>
    <w:uiPriority w:val="99"/>
    <w:unhideWhenUsed/>
    <w:rsid w:val="00104952"/>
    <w:pPr>
      <w:spacing w:after="0"/>
      <w:ind w:left="0" w:firstLine="0"/>
      <w:jc w:val="left"/>
    </w:pPr>
    <w:rPr>
      <w:rFonts w:ascii="Times New Roman" w:hAnsi="Times New Roman"/>
      <w:sz w:val="20"/>
      <w:szCs w:val="20"/>
    </w:rPr>
  </w:style>
  <w:style w:type="character" w:customStyle="1" w:styleId="TextpoznmkypodiarouChar">
    <w:name w:val="Text poznámky pod čiarou Char"/>
    <w:link w:val="Textpoznmkypodiarou"/>
    <w:uiPriority w:val="99"/>
    <w:rsid w:val="00104952"/>
    <w:rPr>
      <w:rFonts w:ascii="Times New Roman" w:eastAsia="Times New Roman" w:hAnsi="Times New Roman"/>
      <w:lang w:eastAsia="en-US"/>
    </w:rPr>
  </w:style>
  <w:style w:type="character" w:styleId="Odkaznapoznmkupodiarou">
    <w:name w:val="footnote reference"/>
    <w:uiPriority w:val="99"/>
    <w:unhideWhenUsed/>
    <w:rsid w:val="00104952"/>
    <w:rPr>
      <w:rFonts w:cs="Times New Roman"/>
      <w:vertAlign w:val="superscript"/>
    </w:rPr>
  </w:style>
  <w:style w:type="paragraph" w:styleId="Odsekzoznamu">
    <w:name w:val="List Paragraph"/>
    <w:basedOn w:val="Normlny"/>
    <w:uiPriority w:val="34"/>
    <w:qFormat/>
    <w:rsid w:val="00104952"/>
    <w:pPr>
      <w:spacing w:after="0"/>
      <w:ind w:left="720" w:firstLine="0"/>
      <w:contextualSpacing/>
      <w:jc w:val="left"/>
    </w:pPr>
    <w:rPr>
      <w:rFonts w:ascii="Times New Roman" w:hAnsi="Times New Roman"/>
      <w:sz w:val="24"/>
    </w:rPr>
  </w:style>
  <w:style w:type="paragraph" w:customStyle="1" w:styleId="TableParagraph">
    <w:name w:val="Table Paragraph"/>
    <w:basedOn w:val="Normlny"/>
    <w:uiPriority w:val="1"/>
    <w:qFormat/>
    <w:rsid w:val="00FF3155"/>
    <w:pPr>
      <w:widowControl w:val="0"/>
      <w:autoSpaceDE w:val="0"/>
      <w:autoSpaceDN w:val="0"/>
      <w:adjustRightInd w:val="0"/>
      <w:spacing w:after="0"/>
      <w:ind w:left="0" w:firstLine="0"/>
      <w:jc w:val="left"/>
    </w:pPr>
    <w:rPr>
      <w:rFonts w:ascii="Times New Roman" w:hAnsi="Times New Roman"/>
      <w:sz w:val="24"/>
      <w:szCs w:val="24"/>
      <w:lang w:eastAsia="sk-SK"/>
    </w:rPr>
  </w:style>
  <w:style w:type="paragraph" w:styleId="Bezriadkovania">
    <w:name w:val="No Spacing"/>
    <w:uiPriority w:val="1"/>
    <w:qFormat/>
    <w:rsid w:val="00FF3155"/>
    <w:pPr>
      <w:widowControl w:val="0"/>
      <w:autoSpaceDE w:val="0"/>
      <w:autoSpaceDN w:val="0"/>
      <w:adjustRightInd w:val="0"/>
    </w:pPr>
    <w:rPr>
      <w:rFonts w:ascii="Garamond" w:eastAsia="Times New Roman" w:hAnsi="Garamond"/>
      <w:sz w:val="24"/>
      <w:szCs w:val="24"/>
    </w:rPr>
  </w:style>
  <w:style w:type="paragraph" w:customStyle="1" w:styleId="Odsekzoznamu2">
    <w:name w:val="Odsek zoznamu2"/>
    <w:basedOn w:val="Normlny"/>
    <w:rsid w:val="004D361F"/>
    <w:pPr>
      <w:spacing w:after="0"/>
      <w:ind w:left="720" w:firstLine="0"/>
      <w:contextualSpacing/>
    </w:pPr>
    <w:rPr>
      <w:rFonts w:ascii="Arial" w:hAnsi="Arial"/>
      <w:sz w:val="24"/>
      <w:szCs w:val="20"/>
      <w:lang w:eastAsia="sk-SK"/>
    </w:rPr>
  </w:style>
  <w:style w:type="character" w:styleId="PouitHypertextovPrepojenie">
    <w:name w:val="FollowedHyperlink"/>
    <w:uiPriority w:val="99"/>
    <w:rsid w:val="004D361F"/>
    <w:rPr>
      <w:color w:val="954F72"/>
      <w:u w:val="single"/>
    </w:rPr>
  </w:style>
  <w:style w:type="character" w:customStyle="1" w:styleId="Nevyrieenzmienka1">
    <w:name w:val="Nevyriešená zmienka1"/>
    <w:uiPriority w:val="99"/>
    <w:semiHidden/>
    <w:unhideWhenUsed/>
    <w:rsid w:val="004D361F"/>
    <w:rPr>
      <w:color w:val="808080"/>
      <w:shd w:val="clear" w:color="auto" w:fill="E6E6E6"/>
    </w:rPr>
  </w:style>
  <w:style w:type="paragraph" w:customStyle="1" w:styleId="font5">
    <w:name w:val="font5"/>
    <w:basedOn w:val="Normlny"/>
    <w:rsid w:val="00BE0825"/>
    <w:pPr>
      <w:spacing w:before="100" w:beforeAutospacing="1" w:after="100" w:afterAutospacing="1"/>
      <w:ind w:left="0" w:firstLine="0"/>
      <w:jc w:val="left"/>
    </w:pPr>
    <w:rPr>
      <w:rFonts w:ascii="Arial" w:hAnsi="Arial" w:cs="Arial"/>
      <w:b/>
      <w:bCs/>
      <w:sz w:val="20"/>
      <w:szCs w:val="20"/>
      <w:lang w:eastAsia="sk-SK"/>
    </w:rPr>
  </w:style>
  <w:style w:type="paragraph" w:customStyle="1" w:styleId="font6">
    <w:name w:val="font6"/>
    <w:basedOn w:val="Normlny"/>
    <w:rsid w:val="00BE0825"/>
    <w:pPr>
      <w:spacing w:before="100" w:beforeAutospacing="1" w:after="100" w:afterAutospacing="1"/>
      <w:ind w:left="0" w:firstLine="0"/>
      <w:jc w:val="left"/>
    </w:pPr>
    <w:rPr>
      <w:rFonts w:ascii="Arial" w:hAnsi="Arial" w:cs="Arial"/>
      <w:sz w:val="20"/>
      <w:szCs w:val="20"/>
      <w:lang w:eastAsia="sk-SK"/>
    </w:rPr>
  </w:style>
  <w:style w:type="paragraph" w:customStyle="1" w:styleId="font7">
    <w:name w:val="font7"/>
    <w:basedOn w:val="Normlny"/>
    <w:rsid w:val="00BE0825"/>
    <w:pPr>
      <w:spacing w:before="100" w:beforeAutospacing="1" w:after="100" w:afterAutospacing="1"/>
      <w:ind w:left="0" w:firstLine="0"/>
      <w:jc w:val="left"/>
    </w:pPr>
    <w:rPr>
      <w:rFonts w:ascii="Arial" w:hAnsi="Arial" w:cs="Arial"/>
      <w:b/>
      <w:bCs/>
      <w:i/>
      <w:iCs/>
      <w:sz w:val="20"/>
      <w:szCs w:val="20"/>
      <w:lang w:eastAsia="sk-SK"/>
    </w:rPr>
  </w:style>
  <w:style w:type="paragraph" w:customStyle="1" w:styleId="font8">
    <w:name w:val="font8"/>
    <w:basedOn w:val="Normlny"/>
    <w:rsid w:val="00BE0825"/>
    <w:pPr>
      <w:spacing w:before="100" w:beforeAutospacing="1" w:after="100" w:afterAutospacing="1"/>
      <w:ind w:left="0" w:firstLine="0"/>
      <w:jc w:val="left"/>
    </w:pPr>
    <w:rPr>
      <w:rFonts w:ascii="Arial" w:hAnsi="Arial" w:cs="Arial"/>
      <w:b/>
      <w:bCs/>
      <w:sz w:val="20"/>
      <w:szCs w:val="20"/>
      <w:u w:val="single"/>
      <w:lang w:eastAsia="sk-SK"/>
    </w:rPr>
  </w:style>
  <w:style w:type="paragraph" w:customStyle="1" w:styleId="xl65">
    <w:name w:val="xl65"/>
    <w:basedOn w:val="Normlny"/>
    <w:rsid w:val="00BE0825"/>
    <w:pPr>
      <w:spacing w:before="100" w:beforeAutospacing="1" w:after="100" w:afterAutospacing="1"/>
      <w:ind w:left="0" w:firstLine="0"/>
      <w:jc w:val="left"/>
    </w:pPr>
    <w:rPr>
      <w:rFonts w:ascii="Times New Roman" w:hAnsi="Times New Roman"/>
      <w:sz w:val="24"/>
      <w:szCs w:val="24"/>
      <w:lang w:eastAsia="sk-SK"/>
    </w:rPr>
  </w:style>
  <w:style w:type="paragraph" w:customStyle="1" w:styleId="xl66">
    <w:name w:val="xl66"/>
    <w:basedOn w:val="Normlny"/>
    <w:rsid w:val="00BE0825"/>
    <w:pPr>
      <w:pBdr>
        <w:top w:val="single" w:sz="8"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67">
    <w:name w:val="xl67"/>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68">
    <w:name w:val="xl68"/>
    <w:basedOn w:val="Normlny"/>
    <w:rsid w:val="00BE0825"/>
    <w:pPr>
      <w:pBdr>
        <w:top w:val="single" w:sz="4" w:space="0" w:color="auto"/>
        <w:left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69">
    <w:name w:val="xl69"/>
    <w:basedOn w:val="Normlny"/>
    <w:rsid w:val="00BE0825"/>
    <w:pPr>
      <w:pBdr>
        <w:top w:val="single" w:sz="4" w:space="0" w:color="auto"/>
        <w:left w:val="single" w:sz="4" w:space="0" w:color="auto"/>
        <w:bottom w:val="single" w:sz="8"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70">
    <w:name w:val="xl70"/>
    <w:basedOn w:val="Normlny"/>
    <w:rsid w:val="00BE0825"/>
    <w:pPr>
      <w:pBdr>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71">
    <w:name w:val="xl71"/>
    <w:basedOn w:val="Normlny"/>
    <w:rsid w:val="00BE0825"/>
    <w:pP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72">
    <w:name w:val="xl72"/>
    <w:basedOn w:val="Normlny"/>
    <w:rsid w:val="00BE0825"/>
    <w:pP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73">
    <w:name w:val="xl73"/>
    <w:basedOn w:val="Normlny"/>
    <w:rsid w:val="00BE0825"/>
    <w:pPr>
      <w:spacing w:before="100" w:beforeAutospacing="1" w:after="100" w:afterAutospacing="1"/>
      <w:ind w:left="0" w:firstLine="0"/>
      <w:jc w:val="left"/>
    </w:pPr>
    <w:rPr>
      <w:rFonts w:ascii="Arial" w:hAnsi="Arial" w:cs="Arial"/>
      <w:sz w:val="24"/>
      <w:szCs w:val="24"/>
      <w:lang w:eastAsia="sk-SK"/>
    </w:rPr>
  </w:style>
  <w:style w:type="paragraph" w:customStyle="1" w:styleId="xl74">
    <w:name w:val="xl74"/>
    <w:basedOn w:val="Normlny"/>
    <w:rsid w:val="00BE0825"/>
    <w:pPr>
      <w:spacing w:before="100" w:beforeAutospacing="1" w:after="100" w:afterAutospacing="1"/>
      <w:ind w:left="0" w:firstLine="0"/>
      <w:jc w:val="center"/>
      <w:textAlignment w:val="center"/>
    </w:pPr>
    <w:rPr>
      <w:rFonts w:ascii="Arial" w:hAnsi="Arial" w:cs="Arial"/>
      <w:sz w:val="24"/>
      <w:szCs w:val="24"/>
      <w:lang w:eastAsia="sk-SK"/>
    </w:rPr>
  </w:style>
  <w:style w:type="paragraph" w:customStyle="1" w:styleId="xl75">
    <w:name w:val="xl75"/>
    <w:basedOn w:val="Normlny"/>
    <w:rsid w:val="00BE0825"/>
    <w:pPr>
      <w:spacing w:before="100" w:beforeAutospacing="1" w:after="100" w:afterAutospacing="1"/>
      <w:ind w:left="0" w:firstLine="0"/>
      <w:jc w:val="center"/>
      <w:textAlignment w:val="center"/>
    </w:pPr>
    <w:rPr>
      <w:rFonts w:ascii="Arial" w:hAnsi="Arial" w:cs="Arial"/>
      <w:sz w:val="24"/>
      <w:szCs w:val="24"/>
      <w:lang w:eastAsia="sk-SK"/>
    </w:rPr>
  </w:style>
  <w:style w:type="paragraph" w:customStyle="1" w:styleId="xl76">
    <w:name w:val="xl76"/>
    <w:basedOn w:val="Normlny"/>
    <w:rsid w:val="00BE08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77">
    <w:name w:val="xl77"/>
    <w:basedOn w:val="Normlny"/>
    <w:rsid w:val="00BE08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pPr>
    <w:rPr>
      <w:rFonts w:ascii="Arial" w:hAnsi="Arial" w:cs="Arial"/>
      <w:sz w:val="20"/>
      <w:szCs w:val="20"/>
      <w:lang w:eastAsia="sk-SK"/>
    </w:rPr>
  </w:style>
  <w:style w:type="paragraph" w:customStyle="1" w:styleId="xl78">
    <w:name w:val="xl78"/>
    <w:basedOn w:val="Normlny"/>
    <w:rsid w:val="00BE0825"/>
    <w:pPr>
      <w:pBdr>
        <w:top w:val="single" w:sz="8" w:space="0" w:color="auto"/>
        <w:left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79">
    <w:name w:val="xl79"/>
    <w:basedOn w:val="Normlny"/>
    <w:rsid w:val="00BE0825"/>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80">
    <w:name w:val="xl80"/>
    <w:basedOn w:val="Normlny"/>
    <w:rsid w:val="00BE0825"/>
    <w:pPr>
      <w:pBdr>
        <w:top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81">
    <w:name w:val="xl81"/>
    <w:basedOn w:val="Normlny"/>
    <w:rsid w:val="00BE0825"/>
    <w:pPr>
      <w:pBdr>
        <w:bottom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82">
    <w:name w:val="xl82"/>
    <w:basedOn w:val="Normlny"/>
    <w:rsid w:val="00BE0825"/>
    <w:pPr>
      <w:spacing w:before="100" w:beforeAutospacing="1" w:after="100" w:afterAutospacing="1"/>
      <w:ind w:left="0" w:firstLine="0"/>
      <w:jc w:val="left"/>
    </w:pPr>
    <w:rPr>
      <w:rFonts w:ascii="Arial" w:hAnsi="Arial" w:cs="Arial"/>
      <w:sz w:val="20"/>
      <w:szCs w:val="20"/>
      <w:lang w:eastAsia="sk-SK"/>
    </w:rPr>
  </w:style>
  <w:style w:type="paragraph" w:customStyle="1" w:styleId="xl83">
    <w:name w:val="xl83"/>
    <w:basedOn w:val="Normlny"/>
    <w:rsid w:val="00BE0825"/>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84">
    <w:name w:val="xl84"/>
    <w:basedOn w:val="Normlny"/>
    <w:rsid w:val="00BE0825"/>
    <w:pPr>
      <w:spacing w:before="100" w:beforeAutospacing="1" w:after="100" w:afterAutospacing="1"/>
      <w:ind w:left="0" w:firstLine="0"/>
      <w:jc w:val="left"/>
      <w:textAlignment w:val="top"/>
    </w:pPr>
    <w:rPr>
      <w:rFonts w:ascii="Times New Roman" w:hAnsi="Times New Roman"/>
      <w:sz w:val="24"/>
      <w:szCs w:val="24"/>
      <w:lang w:eastAsia="sk-SK"/>
    </w:rPr>
  </w:style>
  <w:style w:type="paragraph" w:customStyle="1" w:styleId="xl85">
    <w:name w:val="xl85"/>
    <w:basedOn w:val="Normlny"/>
    <w:rsid w:val="00BE0825"/>
    <w:pPr>
      <w:pBdr>
        <w:top w:val="single" w:sz="8" w:space="0" w:color="auto"/>
        <w:left w:val="single" w:sz="4" w:space="0" w:color="auto"/>
        <w:bottom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86">
    <w:name w:val="xl86"/>
    <w:basedOn w:val="Normlny"/>
    <w:rsid w:val="00BE0825"/>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87">
    <w:name w:val="xl87"/>
    <w:basedOn w:val="Normlny"/>
    <w:rsid w:val="00BE0825"/>
    <w:pPr>
      <w:pBdr>
        <w:top w:val="single" w:sz="4" w:space="0" w:color="auto"/>
        <w:left w:val="single" w:sz="4" w:space="0" w:color="auto"/>
        <w:bottom w:val="single" w:sz="8"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88">
    <w:name w:val="xl88"/>
    <w:basedOn w:val="Normlny"/>
    <w:rsid w:val="00BE08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89">
    <w:name w:val="xl89"/>
    <w:basedOn w:val="Normlny"/>
    <w:rsid w:val="00BE0825"/>
    <w:pPr>
      <w:pBdr>
        <w:left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90">
    <w:name w:val="xl90"/>
    <w:basedOn w:val="Normlny"/>
    <w:rsid w:val="00BE0825"/>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91">
    <w:name w:val="xl91"/>
    <w:basedOn w:val="Normlny"/>
    <w:rsid w:val="00BE0825"/>
    <w:pPr>
      <w:pBdr>
        <w:top w:val="single" w:sz="8" w:space="0" w:color="auto"/>
        <w:bottom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92">
    <w:name w:val="xl92"/>
    <w:basedOn w:val="Normlny"/>
    <w:rsid w:val="00BE0825"/>
    <w:pP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93">
    <w:name w:val="xl93"/>
    <w:basedOn w:val="Normlny"/>
    <w:rsid w:val="00BE0825"/>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ind w:left="0" w:firstLine="0"/>
      <w:jc w:val="left"/>
      <w:textAlignment w:val="top"/>
    </w:pPr>
    <w:rPr>
      <w:rFonts w:ascii="Arial" w:hAnsi="Arial" w:cs="Arial"/>
      <w:b/>
      <w:bCs/>
      <w:sz w:val="20"/>
      <w:szCs w:val="20"/>
      <w:lang w:eastAsia="sk-SK"/>
    </w:rPr>
  </w:style>
  <w:style w:type="paragraph" w:customStyle="1" w:styleId="xl94">
    <w:name w:val="xl94"/>
    <w:basedOn w:val="Normlny"/>
    <w:rsid w:val="00BE0825"/>
    <w:pPr>
      <w:pBdr>
        <w:top w:val="single" w:sz="4" w:space="0" w:color="auto"/>
        <w:left w:val="single" w:sz="4" w:space="0" w:color="auto"/>
        <w:right w:val="single" w:sz="4" w:space="0" w:color="auto"/>
      </w:pBdr>
      <w:shd w:val="clear" w:color="000000" w:fill="D9D9D9"/>
      <w:spacing w:before="100" w:beforeAutospacing="1" w:after="100" w:afterAutospacing="1"/>
      <w:ind w:left="0" w:firstLine="0"/>
      <w:jc w:val="left"/>
      <w:textAlignment w:val="top"/>
    </w:pPr>
    <w:rPr>
      <w:rFonts w:ascii="Arial" w:hAnsi="Arial" w:cs="Arial"/>
      <w:b/>
      <w:bCs/>
      <w:sz w:val="20"/>
      <w:szCs w:val="20"/>
      <w:lang w:eastAsia="sk-SK"/>
    </w:rPr>
  </w:style>
  <w:style w:type="paragraph" w:customStyle="1" w:styleId="xl95">
    <w:name w:val="xl95"/>
    <w:basedOn w:val="Normlny"/>
    <w:rsid w:val="00BE082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ind w:left="0" w:firstLine="0"/>
      <w:jc w:val="left"/>
      <w:textAlignment w:val="top"/>
    </w:pPr>
    <w:rPr>
      <w:rFonts w:ascii="Arial" w:hAnsi="Arial" w:cs="Arial"/>
      <w:b/>
      <w:bCs/>
      <w:sz w:val="20"/>
      <w:szCs w:val="20"/>
      <w:lang w:eastAsia="sk-SK"/>
    </w:rPr>
  </w:style>
  <w:style w:type="paragraph" w:customStyle="1" w:styleId="xl96">
    <w:name w:val="xl96"/>
    <w:basedOn w:val="Normlny"/>
    <w:rsid w:val="00BE0825"/>
    <w:pPr>
      <w:spacing w:before="100" w:beforeAutospacing="1" w:after="100" w:afterAutospacing="1"/>
      <w:ind w:left="0" w:firstLine="0"/>
      <w:jc w:val="left"/>
    </w:pPr>
    <w:rPr>
      <w:rFonts w:ascii="Times New Roman" w:hAnsi="Times New Roman"/>
      <w:b/>
      <w:bCs/>
      <w:sz w:val="24"/>
      <w:szCs w:val="24"/>
      <w:lang w:eastAsia="sk-SK"/>
    </w:rPr>
  </w:style>
  <w:style w:type="paragraph" w:customStyle="1" w:styleId="xl97">
    <w:name w:val="xl97"/>
    <w:basedOn w:val="Normlny"/>
    <w:rsid w:val="00BE0825"/>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98">
    <w:name w:val="xl98"/>
    <w:basedOn w:val="Normlny"/>
    <w:rsid w:val="00BE0825"/>
    <w:pPr>
      <w:pBdr>
        <w:top w:val="single" w:sz="4" w:space="0" w:color="auto"/>
        <w:left w:val="single" w:sz="4" w:space="0" w:color="auto"/>
        <w:right w:val="single" w:sz="4" w:space="0" w:color="auto"/>
      </w:pBdr>
      <w:shd w:val="clear" w:color="000000" w:fill="D9D9D9"/>
      <w:spacing w:before="100" w:beforeAutospacing="1" w:after="100" w:afterAutospacing="1"/>
      <w:ind w:left="0" w:firstLine="0"/>
      <w:jc w:val="left"/>
      <w:textAlignment w:val="top"/>
    </w:pPr>
    <w:rPr>
      <w:rFonts w:ascii="Arial" w:hAnsi="Arial" w:cs="Arial"/>
      <w:b/>
      <w:bCs/>
      <w:sz w:val="20"/>
      <w:szCs w:val="20"/>
      <w:lang w:eastAsia="sk-SK"/>
    </w:rPr>
  </w:style>
  <w:style w:type="paragraph" w:customStyle="1" w:styleId="xl99">
    <w:name w:val="xl99"/>
    <w:basedOn w:val="Normlny"/>
    <w:rsid w:val="00BE0825"/>
    <w:pPr>
      <w:pBdr>
        <w:top w:val="single" w:sz="4" w:space="0" w:color="auto"/>
        <w:left w:val="single" w:sz="8" w:space="0" w:color="auto"/>
        <w:right w:val="single" w:sz="4" w:space="0" w:color="auto"/>
      </w:pBdr>
      <w:shd w:val="clear" w:color="000000" w:fill="FFFFFF"/>
      <w:spacing w:before="100" w:beforeAutospacing="1" w:after="100" w:afterAutospacing="1"/>
      <w:ind w:left="0" w:firstLine="0"/>
      <w:jc w:val="center"/>
      <w:textAlignment w:val="center"/>
    </w:pPr>
    <w:rPr>
      <w:rFonts w:ascii="Arial" w:hAnsi="Arial" w:cs="Arial"/>
      <w:b/>
      <w:bCs/>
      <w:color w:val="FFFFFF"/>
      <w:sz w:val="20"/>
      <w:szCs w:val="20"/>
      <w:lang w:eastAsia="sk-SK"/>
    </w:rPr>
  </w:style>
  <w:style w:type="paragraph" w:customStyle="1" w:styleId="xl100">
    <w:name w:val="xl100"/>
    <w:basedOn w:val="Normlny"/>
    <w:rsid w:val="00BE0825"/>
    <w:pPr>
      <w:pBdr>
        <w:top w:val="single" w:sz="4" w:space="0" w:color="auto"/>
        <w:left w:val="single" w:sz="8" w:space="0" w:color="auto"/>
        <w:right w:val="single" w:sz="4" w:space="0" w:color="auto"/>
      </w:pBdr>
      <w:shd w:val="clear" w:color="000000" w:fill="FFFFFF"/>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01">
    <w:name w:val="xl101"/>
    <w:basedOn w:val="Normlny"/>
    <w:rsid w:val="00BE0825"/>
    <w:pPr>
      <w:pBdr>
        <w:top w:val="single" w:sz="4" w:space="0" w:color="auto"/>
        <w:left w:val="single" w:sz="4" w:space="0" w:color="auto"/>
        <w:right w:val="single" w:sz="4" w:space="0" w:color="auto"/>
      </w:pBdr>
      <w:shd w:val="clear" w:color="000000" w:fill="FFFFFF"/>
      <w:spacing w:before="100" w:beforeAutospacing="1" w:after="100" w:afterAutospacing="1"/>
      <w:ind w:left="0" w:firstLine="0"/>
      <w:jc w:val="center"/>
      <w:textAlignment w:val="center"/>
    </w:pPr>
    <w:rPr>
      <w:rFonts w:ascii="Arial" w:hAnsi="Arial" w:cs="Arial"/>
      <w:b/>
      <w:bCs/>
      <w:sz w:val="20"/>
      <w:szCs w:val="20"/>
      <w:lang w:eastAsia="sk-SK"/>
    </w:rPr>
  </w:style>
  <w:style w:type="paragraph" w:customStyle="1" w:styleId="xl102">
    <w:name w:val="xl102"/>
    <w:basedOn w:val="Normlny"/>
    <w:rsid w:val="00BE0825"/>
    <w:pPr>
      <w:pBdr>
        <w:top w:val="single" w:sz="4" w:space="0" w:color="auto"/>
        <w:left w:val="single" w:sz="4" w:space="0" w:color="auto"/>
        <w:right w:val="single" w:sz="4" w:space="0" w:color="auto"/>
      </w:pBdr>
      <w:shd w:val="clear" w:color="000000" w:fill="FFFFFF"/>
      <w:spacing w:before="100" w:beforeAutospacing="1" w:after="100" w:afterAutospacing="1"/>
      <w:ind w:left="0" w:firstLine="0"/>
      <w:jc w:val="center"/>
      <w:textAlignment w:val="center"/>
    </w:pPr>
    <w:rPr>
      <w:rFonts w:ascii="Arial" w:hAnsi="Arial" w:cs="Arial"/>
      <w:b/>
      <w:bCs/>
      <w:sz w:val="20"/>
      <w:szCs w:val="20"/>
      <w:lang w:eastAsia="sk-SK"/>
    </w:rPr>
  </w:style>
  <w:style w:type="paragraph" w:customStyle="1" w:styleId="xl103">
    <w:name w:val="xl103"/>
    <w:basedOn w:val="Normlny"/>
    <w:rsid w:val="00BE0825"/>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ind w:left="0" w:firstLine="0"/>
      <w:jc w:val="center"/>
    </w:pPr>
    <w:rPr>
      <w:rFonts w:ascii="Arial" w:hAnsi="Arial" w:cs="Arial"/>
      <w:sz w:val="24"/>
      <w:szCs w:val="24"/>
      <w:lang w:eastAsia="sk-SK"/>
    </w:rPr>
  </w:style>
  <w:style w:type="paragraph" w:customStyle="1" w:styleId="xl104">
    <w:name w:val="xl104"/>
    <w:basedOn w:val="Normlny"/>
    <w:rsid w:val="00BE082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ind w:left="0" w:firstLine="0"/>
      <w:jc w:val="center"/>
    </w:pPr>
    <w:rPr>
      <w:rFonts w:ascii="Arial" w:hAnsi="Arial" w:cs="Arial"/>
      <w:sz w:val="24"/>
      <w:szCs w:val="24"/>
      <w:lang w:eastAsia="sk-SK"/>
    </w:rPr>
  </w:style>
  <w:style w:type="paragraph" w:customStyle="1" w:styleId="xl105">
    <w:name w:val="xl105"/>
    <w:basedOn w:val="Normlny"/>
    <w:rsid w:val="00BE0825"/>
    <w:pPr>
      <w:pBdr>
        <w:top w:val="single" w:sz="8" w:space="0" w:color="auto"/>
        <w:left w:val="single" w:sz="8" w:space="0" w:color="auto"/>
        <w:bottom w:val="single" w:sz="8" w:space="0" w:color="auto"/>
        <w:right w:val="single" w:sz="8" w:space="0" w:color="auto"/>
      </w:pBdr>
      <w:shd w:val="clear" w:color="000000" w:fill="F2F2F2"/>
      <w:spacing w:before="100" w:beforeAutospacing="1" w:after="100" w:afterAutospacing="1"/>
      <w:ind w:left="0" w:firstLine="0"/>
      <w:jc w:val="center"/>
      <w:textAlignment w:val="center"/>
    </w:pPr>
    <w:rPr>
      <w:rFonts w:ascii="Arial" w:hAnsi="Arial" w:cs="Arial"/>
      <w:b/>
      <w:bCs/>
      <w:sz w:val="24"/>
      <w:szCs w:val="24"/>
      <w:lang w:eastAsia="sk-SK"/>
    </w:rPr>
  </w:style>
  <w:style w:type="paragraph" w:customStyle="1" w:styleId="xl106">
    <w:name w:val="xl106"/>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07">
    <w:name w:val="xl107"/>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08">
    <w:name w:val="xl108"/>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09">
    <w:name w:val="xl109"/>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0">
    <w:name w:val="xl110"/>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1">
    <w:name w:val="xl111"/>
    <w:basedOn w:val="Normlny"/>
    <w:rsid w:val="00BE0825"/>
    <w:pPr>
      <w:pBdr>
        <w:top w:val="single" w:sz="4" w:space="0" w:color="auto"/>
        <w:left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2">
    <w:name w:val="xl112"/>
    <w:basedOn w:val="Normlny"/>
    <w:rsid w:val="00BE0825"/>
    <w:pPr>
      <w:pBdr>
        <w:top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3">
    <w:name w:val="xl113"/>
    <w:basedOn w:val="Normlny"/>
    <w:rsid w:val="00BE0825"/>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4">
    <w:name w:val="xl114"/>
    <w:basedOn w:val="Normlny"/>
    <w:rsid w:val="00BE0825"/>
    <w:pPr>
      <w:pBdr>
        <w:top w:val="single" w:sz="4" w:space="0" w:color="auto"/>
        <w:left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5">
    <w:name w:val="xl115"/>
    <w:basedOn w:val="Normlny"/>
    <w:rsid w:val="00BE0825"/>
    <w:pPr>
      <w:pBdr>
        <w:top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6">
    <w:name w:val="xl116"/>
    <w:basedOn w:val="Normlny"/>
    <w:rsid w:val="00BE0825"/>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7">
    <w:name w:val="xl117"/>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b/>
      <w:bCs/>
      <w:sz w:val="20"/>
      <w:szCs w:val="20"/>
      <w:lang w:eastAsia="sk-SK"/>
    </w:rPr>
  </w:style>
  <w:style w:type="paragraph" w:customStyle="1" w:styleId="xl118">
    <w:name w:val="xl118"/>
    <w:basedOn w:val="Normlny"/>
    <w:rsid w:val="00BE0825"/>
    <w:pPr>
      <w:pBdr>
        <w:top w:val="single" w:sz="8" w:space="0" w:color="auto"/>
        <w:left w:val="single" w:sz="8" w:space="0" w:color="auto"/>
        <w:right w:val="single" w:sz="8" w:space="0" w:color="auto"/>
      </w:pBdr>
      <w:shd w:val="clear" w:color="000000" w:fill="F098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19">
    <w:name w:val="xl119"/>
    <w:basedOn w:val="Normlny"/>
    <w:rsid w:val="00BE0825"/>
    <w:pPr>
      <w:pBdr>
        <w:left w:val="single" w:sz="8" w:space="0" w:color="auto"/>
        <w:right w:val="single" w:sz="8" w:space="0" w:color="auto"/>
      </w:pBdr>
      <w:shd w:val="clear" w:color="000000" w:fill="F098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20">
    <w:name w:val="xl120"/>
    <w:basedOn w:val="Normlny"/>
    <w:rsid w:val="00BE0825"/>
    <w:pPr>
      <w:pBdr>
        <w:left w:val="single" w:sz="8" w:space="0" w:color="auto"/>
        <w:bottom w:val="single" w:sz="8" w:space="0" w:color="auto"/>
        <w:right w:val="single" w:sz="8" w:space="0" w:color="auto"/>
      </w:pBdr>
      <w:shd w:val="clear" w:color="000000" w:fill="F098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21">
    <w:name w:val="xl121"/>
    <w:basedOn w:val="Normlny"/>
    <w:rsid w:val="00BE0825"/>
    <w:pPr>
      <w:pBdr>
        <w:top w:val="single" w:sz="8" w:space="0" w:color="auto"/>
        <w:left w:val="single" w:sz="8"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22">
    <w:name w:val="xl122"/>
    <w:basedOn w:val="Normlny"/>
    <w:rsid w:val="00BE0825"/>
    <w:pPr>
      <w:pBdr>
        <w:top w:val="single" w:sz="4" w:space="0" w:color="auto"/>
        <w:left w:val="single" w:sz="8"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23">
    <w:name w:val="xl123"/>
    <w:basedOn w:val="Normlny"/>
    <w:rsid w:val="00BE0825"/>
    <w:pPr>
      <w:pBdr>
        <w:top w:val="single" w:sz="4" w:space="0" w:color="auto"/>
        <w:left w:val="single" w:sz="8"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24">
    <w:name w:val="xl124"/>
    <w:basedOn w:val="Normlny"/>
    <w:rsid w:val="00BE0825"/>
    <w:pPr>
      <w:pBdr>
        <w:top w:val="single" w:sz="8"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25">
    <w:name w:val="xl125"/>
    <w:basedOn w:val="Normlny"/>
    <w:rsid w:val="00BE08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26">
    <w:name w:val="xl126"/>
    <w:basedOn w:val="Normlny"/>
    <w:rsid w:val="00BE0825"/>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27">
    <w:name w:val="xl127"/>
    <w:basedOn w:val="Normlny"/>
    <w:rsid w:val="00BE0825"/>
    <w:pPr>
      <w:pBdr>
        <w:top w:val="single" w:sz="8"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28">
    <w:name w:val="xl128"/>
    <w:basedOn w:val="Normlny"/>
    <w:rsid w:val="00BE08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29">
    <w:name w:val="xl129"/>
    <w:basedOn w:val="Normlny"/>
    <w:rsid w:val="00BE0825"/>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0">
    <w:name w:val="xl130"/>
    <w:basedOn w:val="Normlny"/>
    <w:rsid w:val="00BE0825"/>
    <w:pPr>
      <w:pBdr>
        <w:top w:val="single" w:sz="8"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1">
    <w:name w:val="xl131"/>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2">
    <w:name w:val="xl132"/>
    <w:basedOn w:val="Normlny"/>
    <w:rsid w:val="00BE0825"/>
    <w:pPr>
      <w:pBdr>
        <w:top w:val="single" w:sz="4" w:space="0" w:color="auto"/>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3">
    <w:name w:val="xl133"/>
    <w:basedOn w:val="Normlny"/>
    <w:rsid w:val="00BE0825"/>
    <w:pPr>
      <w:pBdr>
        <w:top w:val="single" w:sz="4" w:space="0" w:color="auto"/>
        <w:left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b/>
      <w:bCs/>
      <w:sz w:val="20"/>
      <w:szCs w:val="20"/>
      <w:lang w:eastAsia="sk-SK"/>
    </w:rPr>
  </w:style>
  <w:style w:type="paragraph" w:customStyle="1" w:styleId="xl134">
    <w:name w:val="xl134"/>
    <w:basedOn w:val="Normlny"/>
    <w:rsid w:val="00BE0825"/>
    <w:pPr>
      <w:pBdr>
        <w:top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b/>
      <w:bCs/>
      <w:sz w:val="20"/>
      <w:szCs w:val="20"/>
      <w:lang w:eastAsia="sk-SK"/>
    </w:rPr>
  </w:style>
  <w:style w:type="paragraph" w:customStyle="1" w:styleId="xl135">
    <w:name w:val="xl135"/>
    <w:basedOn w:val="Normlny"/>
    <w:rsid w:val="00BE0825"/>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b/>
      <w:bCs/>
      <w:sz w:val="20"/>
      <w:szCs w:val="20"/>
      <w:lang w:eastAsia="sk-SK"/>
    </w:rPr>
  </w:style>
  <w:style w:type="paragraph" w:customStyle="1" w:styleId="xl136">
    <w:name w:val="xl136"/>
    <w:basedOn w:val="Normlny"/>
    <w:rsid w:val="00BE0825"/>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37">
    <w:name w:val="xl137"/>
    <w:basedOn w:val="Normlny"/>
    <w:rsid w:val="00BE0825"/>
    <w:pPr>
      <w:pBdr>
        <w:left w:val="single" w:sz="4" w:space="0" w:color="auto"/>
        <w:bottom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8">
    <w:name w:val="xl138"/>
    <w:basedOn w:val="Normlny"/>
    <w:rsid w:val="00BE0825"/>
    <w:pPr>
      <w:pBdr>
        <w:top w:val="single" w:sz="8" w:space="0" w:color="auto"/>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9">
    <w:name w:val="xl139"/>
    <w:basedOn w:val="Normlny"/>
    <w:rsid w:val="00BE0825"/>
    <w:pPr>
      <w:pBdr>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40">
    <w:name w:val="xl140"/>
    <w:basedOn w:val="Normlny"/>
    <w:rsid w:val="00BE0825"/>
    <w:pPr>
      <w:pBdr>
        <w:left w:val="single" w:sz="4" w:space="0" w:color="auto"/>
        <w:bottom w:val="single" w:sz="8"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41">
    <w:name w:val="xl141"/>
    <w:basedOn w:val="Normlny"/>
    <w:rsid w:val="00BE0825"/>
    <w:pPr>
      <w:pBdr>
        <w:left w:val="single" w:sz="8"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42">
    <w:name w:val="xl142"/>
    <w:basedOn w:val="Normlny"/>
    <w:rsid w:val="00BE0825"/>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43">
    <w:name w:val="xl143"/>
    <w:basedOn w:val="Normlny"/>
    <w:rsid w:val="00BE0825"/>
    <w:pPr>
      <w:pBdr>
        <w:top w:val="single" w:sz="8" w:space="0" w:color="auto"/>
        <w:left w:val="single" w:sz="4" w:space="0" w:color="auto"/>
        <w:bottom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44">
    <w:name w:val="xl144"/>
    <w:basedOn w:val="Normlny"/>
    <w:rsid w:val="00BE0825"/>
    <w:pPr>
      <w:pBdr>
        <w:left w:val="single" w:sz="4" w:space="0" w:color="auto"/>
        <w:bottom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45">
    <w:name w:val="xl145"/>
    <w:basedOn w:val="Normlny"/>
    <w:rsid w:val="00BE0825"/>
    <w:pPr>
      <w:pBdr>
        <w:top w:val="single" w:sz="4" w:space="0" w:color="auto"/>
        <w:left w:val="single" w:sz="4" w:space="0" w:color="auto"/>
        <w:bottom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46">
    <w:name w:val="xl146"/>
    <w:basedOn w:val="Normlny"/>
    <w:rsid w:val="00BE0825"/>
    <w:pPr>
      <w:pBdr>
        <w:top w:val="single" w:sz="4" w:space="0" w:color="auto"/>
        <w:lef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47">
    <w:name w:val="xl147"/>
    <w:basedOn w:val="Normlny"/>
    <w:rsid w:val="00BE0825"/>
    <w:pPr>
      <w:pBdr>
        <w:left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48">
    <w:name w:val="xl148"/>
    <w:basedOn w:val="Normlny"/>
    <w:rsid w:val="00BE0825"/>
    <w:pPr>
      <w:pBdr>
        <w:left w:val="single" w:sz="4" w:space="0" w:color="auto"/>
        <w:bottom w:val="single" w:sz="8" w:space="0" w:color="auto"/>
        <w:right w:val="single" w:sz="4"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49">
    <w:name w:val="xl149"/>
    <w:basedOn w:val="Normlny"/>
    <w:rsid w:val="00BE0825"/>
    <w:pPr>
      <w:pBdr>
        <w:top w:val="single" w:sz="8" w:space="0" w:color="auto"/>
        <w:left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50">
    <w:name w:val="xl150"/>
    <w:basedOn w:val="Normlny"/>
    <w:rsid w:val="00BE0825"/>
    <w:pPr>
      <w:pBdr>
        <w:left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51">
    <w:name w:val="xl151"/>
    <w:basedOn w:val="Normlny"/>
    <w:rsid w:val="00BE0825"/>
    <w:pPr>
      <w:pBdr>
        <w:left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52">
    <w:name w:val="xl152"/>
    <w:basedOn w:val="Normlny"/>
    <w:rsid w:val="00BE0825"/>
    <w:pPr>
      <w:pBdr>
        <w:left w:val="single" w:sz="4" w:space="0" w:color="auto"/>
        <w:bottom w:val="single" w:sz="8" w:space="0" w:color="auto"/>
        <w:right w:val="single" w:sz="4"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53">
    <w:name w:val="xl153"/>
    <w:basedOn w:val="Normlny"/>
    <w:rsid w:val="00BE0825"/>
    <w:pPr>
      <w:pBdr>
        <w:top w:val="single" w:sz="8" w:space="0" w:color="auto"/>
        <w:left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54">
    <w:name w:val="xl154"/>
    <w:basedOn w:val="Normlny"/>
    <w:rsid w:val="00BE0825"/>
    <w:pPr>
      <w:pBdr>
        <w:left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55">
    <w:name w:val="xl155"/>
    <w:basedOn w:val="Normlny"/>
    <w:rsid w:val="00BE0825"/>
    <w:pPr>
      <w:pBdr>
        <w:top w:val="single" w:sz="8" w:space="0" w:color="auto"/>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56">
    <w:name w:val="xl156"/>
    <w:basedOn w:val="Normlny"/>
    <w:rsid w:val="00BE0825"/>
    <w:pPr>
      <w:pBdr>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57">
    <w:name w:val="xl157"/>
    <w:basedOn w:val="Normlny"/>
    <w:rsid w:val="00BE0825"/>
    <w:pPr>
      <w:pBdr>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58">
    <w:name w:val="xl158"/>
    <w:basedOn w:val="Normlny"/>
    <w:rsid w:val="00BE0825"/>
    <w:pPr>
      <w:pBdr>
        <w:left w:val="single" w:sz="4" w:space="0" w:color="auto"/>
        <w:bottom w:val="single" w:sz="8" w:space="0" w:color="auto"/>
        <w:right w:val="single" w:sz="4" w:space="0" w:color="auto"/>
      </w:pBdr>
      <w:shd w:val="clear" w:color="000000" w:fill="F2F2F2"/>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59">
    <w:name w:val="xl159"/>
    <w:basedOn w:val="Normlny"/>
    <w:rsid w:val="00BE0825"/>
    <w:pPr>
      <w:pBdr>
        <w:top w:val="single" w:sz="8" w:space="0" w:color="auto"/>
        <w:left w:val="single" w:sz="8" w:space="0" w:color="auto"/>
        <w:right w:val="single" w:sz="8" w:space="0" w:color="auto"/>
      </w:pBdr>
      <w:shd w:val="clear" w:color="000000" w:fill="D9D9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60">
    <w:name w:val="xl160"/>
    <w:basedOn w:val="Normlny"/>
    <w:rsid w:val="00BE0825"/>
    <w:pPr>
      <w:pBdr>
        <w:left w:val="single" w:sz="8" w:space="0" w:color="auto"/>
        <w:right w:val="single" w:sz="8" w:space="0" w:color="auto"/>
      </w:pBdr>
      <w:shd w:val="clear" w:color="000000" w:fill="D9D9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61">
    <w:name w:val="xl161"/>
    <w:basedOn w:val="Normlny"/>
    <w:rsid w:val="00BE0825"/>
    <w:pPr>
      <w:pBdr>
        <w:left w:val="single" w:sz="8" w:space="0" w:color="auto"/>
        <w:bottom w:val="single" w:sz="8" w:space="0" w:color="auto"/>
        <w:right w:val="single" w:sz="8" w:space="0" w:color="auto"/>
      </w:pBdr>
      <w:shd w:val="clear" w:color="000000" w:fill="D9D9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62">
    <w:name w:val="xl162"/>
    <w:basedOn w:val="Normlny"/>
    <w:rsid w:val="00BE0825"/>
    <w:pPr>
      <w:pBdr>
        <w:top w:val="single" w:sz="8" w:space="0" w:color="auto"/>
        <w:left w:val="single" w:sz="8" w:space="0" w:color="auto"/>
        <w:right w:val="single" w:sz="8"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63">
    <w:name w:val="xl163"/>
    <w:basedOn w:val="Normlny"/>
    <w:rsid w:val="00BE0825"/>
    <w:pPr>
      <w:pBdr>
        <w:left w:val="single" w:sz="8" w:space="0" w:color="auto"/>
        <w:right w:val="single" w:sz="8"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64">
    <w:name w:val="xl164"/>
    <w:basedOn w:val="Normlny"/>
    <w:rsid w:val="00BE0825"/>
    <w:pPr>
      <w:pBdr>
        <w:left w:val="single" w:sz="8" w:space="0" w:color="auto"/>
        <w:right w:val="single" w:sz="8"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65">
    <w:name w:val="xl165"/>
    <w:basedOn w:val="Normlny"/>
    <w:rsid w:val="00BE0825"/>
    <w:pPr>
      <w:pBdr>
        <w:left w:val="single" w:sz="8" w:space="0" w:color="auto"/>
        <w:bottom w:val="single" w:sz="8" w:space="0" w:color="auto"/>
        <w:right w:val="single" w:sz="8"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66">
    <w:name w:val="xl166"/>
    <w:basedOn w:val="Normlny"/>
    <w:rsid w:val="00BE0825"/>
    <w:pPr>
      <w:pBdr>
        <w:bottom w:val="single" w:sz="4" w:space="0" w:color="auto"/>
      </w:pBdr>
      <w:shd w:val="clear" w:color="000000" w:fill="002060"/>
      <w:spacing w:before="100" w:beforeAutospacing="1" w:after="100" w:afterAutospacing="1"/>
      <w:ind w:left="0" w:firstLine="0"/>
      <w:jc w:val="center"/>
      <w:textAlignment w:val="center"/>
    </w:pPr>
    <w:rPr>
      <w:rFonts w:ascii="Arial" w:hAnsi="Arial" w:cs="Arial"/>
      <w:b/>
      <w:bCs/>
      <w:i/>
      <w:iCs/>
      <w:color w:val="FFFFFF"/>
      <w:sz w:val="28"/>
      <w:szCs w:val="28"/>
      <w:lang w:eastAsia="sk-SK"/>
    </w:rPr>
  </w:style>
  <w:style w:type="paragraph" w:customStyle="1" w:styleId="xl167">
    <w:name w:val="xl167"/>
    <w:basedOn w:val="Normlny"/>
    <w:rsid w:val="00BE0825"/>
    <w:pPr>
      <w:pBdr>
        <w:top w:val="single" w:sz="8" w:space="0" w:color="auto"/>
        <w:left w:val="single" w:sz="8"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68">
    <w:name w:val="xl168"/>
    <w:basedOn w:val="Normlny"/>
    <w:rsid w:val="00BE0825"/>
    <w:pPr>
      <w:pBdr>
        <w:left w:val="single" w:sz="8"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69">
    <w:name w:val="xl169"/>
    <w:basedOn w:val="Normlny"/>
    <w:rsid w:val="00BE0825"/>
    <w:pPr>
      <w:pBdr>
        <w:top w:val="single" w:sz="4" w:space="0" w:color="auto"/>
        <w:left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70">
    <w:name w:val="xl170"/>
    <w:basedOn w:val="Normlny"/>
    <w:rsid w:val="00BE0825"/>
    <w:pPr>
      <w:pBdr>
        <w:top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71">
    <w:name w:val="xl171"/>
    <w:basedOn w:val="Normlny"/>
    <w:rsid w:val="00BE0825"/>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72">
    <w:name w:val="xl172"/>
    <w:basedOn w:val="Normlny"/>
    <w:rsid w:val="00BE0825"/>
    <w:pPr>
      <w:pBdr>
        <w:top w:val="single" w:sz="8" w:space="0" w:color="auto"/>
        <w:left w:val="single" w:sz="8" w:space="0" w:color="auto"/>
        <w:bottom w:val="single" w:sz="8" w:space="0" w:color="auto"/>
      </w:pBdr>
      <w:shd w:val="clear" w:color="000000" w:fill="F2F2F2"/>
      <w:spacing w:before="100" w:beforeAutospacing="1" w:after="100" w:afterAutospacing="1"/>
      <w:ind w:left="0" w:firstLine="0"/>
      <w:jc w:val="right"/>
      <w:textAlignment w:val="center"/>
    </w:pPr>
    <w:rPr>
      <w:rFonts w:ascii="Arial" w:hAnsi="Arial" w:cs="Arial"/>
      <w:b/>
      <w:bCs/>
      <w:sz w:val="24"/>
      <w:szCs w:val="24"/>
      <w:lang w:eastAsia="sk-SK"/>
    </w:rPr>
  </w:style>
  <w:style w:type="paragraph" w:customStyle="1" w:styleId="xl173">
    <w:name w:val="xl173"/>
    <w:basedOn w:val="Normlny"/>
    <w:rsid w:val="00BE0825"/>
    <w:pPr>
      <w:pBdr>
        <w:top w:val="single" w:sz="8" w:space="0" w:color="auto"/>
        <w:bottom w:val="single" w:sz="8" w:space="0" w:color="auto"/>
      </w:pBdr>
      <w:shd w:val="clear" w:color="000000" w:fill="F2F2F2"/>
      <w:spacing w:before="100" w:beforeAutospacing="1" w:after="100" w:afterAutospacing="1"/>
      <w:ind w:left="0" w:firstLine="0"/>
      <w:jc w:val="right"/>
      <w:textAlignment w:val="center"/>
    </w:pPr>
    <w:rPr>
      <w:rFonts w:ascii="Arial" w:hAnsi="Arial" w:cs="Arial"/>
      <w:b/>
      <w:bCs/>
      <w:sz w:val="24"/>
      <w:szCs w:val="24"/>
      <w:lang w:eastAsia="sk-SK"/>
    </w:rPr>
  </w:style>
  <w:style w:type="paragraph" w:customStyle="1" w:styleId="xl174">
    <w:name w:val="xl174"/>
    <w:basedOn w:val="Normlny"/>
    <w:rsid w:val="00BE0825"/>
    <w:pPr>
      <w:pBdr>
        <w:top w:val="single" w:sz="8" w:space="0" w:color="auto"/>
        <w:bottom w:val="single" w:sz="8" w:space="0" w:color="auto"/>
        <w:right w:val="single" w:sz="8" w:space="0" w:color="auto"/>
      </w:pBdr>
      <w:shd w:val="clear" w:color="000000" w:fill="F2F2F2"/>
      <w:spacing w:before="100" w:beforeAutospacing="1" w:after="100" w:afterAutospacing="1"/>
      <w:ind w:left="0" w:firstLine="0"/>
      <w:jc w:val="right"/>
      <w:textAlignment w:val="center"/>
    </w:pPr>
    <w:rPr>
      <w:rFonts w:ascii="Arial" w:hAnsi="Arial" w:cs="Arial"/>
      <w:b/>
      <w:bCs/>
      <w:sz w:val="24"/>
      <w:szCs w:val="24"/>
      <w:lang w:eastAsia="sk-SK"/>
    </w:rPr>
  </w:style>
  <w:style w:type="paragraph" w:customStyle="1" w:styleId="xl175">
    <w:name w:val="xl175"/>
    <w:basedOn w:val="Normlny"/>
    <w:rsid w:val="00BE0825"/>
    <w:pPr>
      <w:pBdr>
        <w:top w:val="single" w:sz="8" w:space="0" w:color="auto"/>
        <w:left w:val="single" w:sz="8" w:space="0" w:color="auto"/>
        <w:right w:val="single" w:sz="8" w:space="0" w:color="auto"/>
      </w:pBdr>
      <w:shd w:val="clear" w:color="000000" w:fill="FFFF00"/>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76">
    <w:name w:val="xl176"/>
    <w:basedOn w:val="Normlny"/>
    <w:rsid w:val="00BE0825"/>
    <w:pPr>
      <w:pBdr>
        <w:left w:val="single" w:sz="8" w:space="0" w:color="auto"/>
        <w:right w:val="single" w:sz="8" w:space="0" w:color="auto"/>
      </w:pBdr>
      <w:shd w:val="clear" w:color="000000" w:fill="FFFF00"/>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77">
    <w:name w:val="xl177"/>
    <w:basedOn w:val="Normlny"/>
    <w:rsid w:val="00BE0825"/>
    <w:pPr>
      <w:pBdr>
        <w:top w:val="single" w:sz="8" w:space="0" w:color="auto"/>
        <w:left w:val="single" w:sz="8" w:space="0" w:color="auto"/>
        <w:right w:val="single" w:sz="8" w:space="0" w:color="auto"/>
      </w:pBdr>
      <w:shd w:val="clear" w:color="000000" w:fill="92D050"/>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78">
    <w:name w:val="xl178"/>
    <w:basedOn w:val="Normlny"/>
    <w:rsid w:val="00BE0825"/>
    <w:pPr>
      <w:pBdr>
        <w:left w:val="single" w:sz="8" w:space="0" w:color="auto"/>
        <w:right w:val="single" w:sz="8" w:space="0" w:color="auto"/>
      </w:pBdr>
      <w:shd w:val="clear" w:color="000000" w:fill="92D050"/>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79">
    <w:name w:val="xl179"/>
    <w:basedOn w:val="Normlny"/>
    <w:rsid w:val="00BE0825"/>
    <w:pPr>
      <w:pBdr>
        <w:left w:val="single" w:sz="8" w:space="0" w:color="auto"/>
        <w:bottom w:val="single" w:sz="8" w:space="0" w:color="auto"/>
        <w:right w:val="single" w:sz="8" w:space="0" w:color="auto"/>
      </w:pBdr>
      <w:shd w:val="clear" w:color="000000" w:fill="92D050"/>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80">
    <w:name w:val="xl180"/>
    <w:basedOn w:val="Normlny"/>
    <w:rsid w:val="00BE0825"/>
    <w:pPr>
      <w:pBdr>
        <w:top w:val="single" w:sz="8" w:space="0" w:color="auto"/>
        <w:left w:val="single" w:sz="8" w:space="0" w:color="auto"/>
        <w:right w:val="single" w:sz="8" w:space="0" w:color="auto"/>
      </w:pBdr>
      <w:shd w:val="clear" w:color="000000" w:fill="F4B084"/>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81">
    <w:name w:val="xl181"/>
    <w:basedOn w:val="Normlny"/>
    <w:rsid w:val="00BE0825"/>
    <w:pPr>
      <w:pBdr>
        <w:left w:val="single" w:sz="8" w:space="0" w:color="auto"/>
        <w:right w:val="single" w:sz="8" w:space="0" w:color="auto"/>
      </w:pBdr>
      <w:shd w:val="clear" w:color="000000" w:fill="F4B084"/>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82">
    <w:name w:val="xl182"/>
    <w:basedOn w:val="Normlny"/>
    <w:rsid w:val="00BE0825"/>
    <w:pPr>
      <w:pBdr>
        <w:left w:val="single" w:sz="8" w:space="0" w:color="auto"/>
        <w:bottom w:val="single" w:sz="8" w:space="0" w:color="auto"/>
        <w:right w:val="single" w:sz="8" w:space="0" w:color="auto"/>
      </w:pBdr>
      <w:shd w:val="clear" w:color="000000" w:fill="F4B084"/>
      <w:spacing w:before="100" w:beforeAutospacing="1" w:after="100" w:afterAutospacing="1"/>
      <w:ind w:left="0" w:firstLine="0"/>
      <w:jc w:val="center"/>
      <w:textAlignment w:val="center"/>
    </w:pPr>
    <w:rPr>
      <w:rFonts w:ascii="Arial" w:hAnsi="Arial" w:cs="Arial"/>
      <w:b/>
      <w:bCs/>
      <w:sz w:val="28"/>
      <w:szCs w:val="28"/>
      <w:lang w:eastAsia="sk-SK"/>
    </w:rPr>
  </w:style>
  <w:style w:type="character" w:customStyle="1" w:styleId="Nevyrieenzmienka11">
    <w:name w:val="Nevyriešená zmienka11"/>
    <w:uiPriority w:val="99"/>
    <w:semiHidden/>
    <w:unhideWhenUsed/>
    <w:rsid w:val="001A7777"/>
    <w:rPr>
      <w:color w:val="808080"/>
      <w:shd w:val="clear" w:color="auto" w:fill="E6E6E6"/>
    </w:rPr>
  </w:style>
  <w:style w:type="paragraph" w:styleId="Normlnywebov">
    <w:name w:val="Normal (Web)"/>
    <w:basedOn w:val="Normlny"/>
    <w:uiPriority w:val="99"/>
    <w:unhideWhenUsed/>
    <w:rsid w:val="001A7777"/>
    <w:pPr>
      <w:spacing w:before="100" w:beforeAutospacing="1" w:after="100" w:afterAutospacing="1"/>
      <w:ind w:left="0" w:firstLine="0"/>
      <w:jc w:val="left"/>
    </w:pPr>
    <w:rPr>
      <w:rFonts w:ascii="Times New Roman" w:hAnsi="Times New Roman"/>
      <w:sz w:val="24"/>
      <w:szCs w:val="24"/>
      <w:lang w:eastAsia="sk-SK"/>
    </w:rPr>
  </w:style>
  <w:style w:type="character" w:styleId="Siln">
    <w:name w:val="Strong"/>
    <w:basedOn w:val="Predvolenpsmoodseku"/>
    <w:uiPriority w:val="22"/>
    <w:qFormat/>
    <w:locked/>
    <w:rsid w:val="001A7777"/>
    <w:rPr>
      <w:b/>
      <w:bCs/>
    </w:rPr>
  </w:style>
  <w:style w:type="character" w:customStyle="1" w:styleId="Nevyrieenzmienka2">
    <w:name w:val="Nevyriešená zmienka2"/>
    <w:basedOn w:val="Predvolenpsmoodseku"/>
    <w:uiPriority w:val="99"/>
    <w:semiHidden/>
    <w:unhideWhenUsed/>
    <w:rsid w:val="001A7777"/>
    <w:rPr>
      <w:color w:val="808080"/>
      <w:shd w:val="clear" w:color="auto" w:fill="E6E6E6"/>
    </w:rPr>
  </w:style>
  <w:style w:type="paragraph" w:customStyle="1" w:styleId="msonormal0">
    <w:name w:val="msonormal"/>
    <w:basedOn w:val="Normlny"/>
    <w:rsid w:val="00CC141D"/>
    <w:pPr>
      <w:spacing w:before="100" w:beforeAutospacing="1" w:after="100" w:afterAutospacing="1"/>
      <w:ind w:left="0" w:firstLine="0"/>
      <w:jc w:val="left"/>
    </w:pPr>
    <w:rPr>
      <w:rFonts w:ascii="Times New Roman" w:hAnsi="Times New Roman"/>
      <w:sz w:val="24"/>
      <w:szCs w:val="24"/>
      <w:lang w:eastAsia="sk-SK"/>
    </w:rPr>
  </w:style>
  <w:style w:type="paragraph" w:customStyle="1" w:styleId="xl63">
    <w:name w:val="xl63"/>
    <w:basedOn w:val="Normlny"/>
    <w:rsid w:val="00CC141D"/>
    <w:pPr>
      <w:pBdr>
        <w:top w:val="single" w:sz="4" w:space="0" w:color="auto"/>
        <w:left w:val="single" w:sz="4" w:space="0" w:color="auto"/>
        <w:right w:val="single" w:sz="4" w:space="0" w:color="auto"/>
      </w:pBdr>
      <w:shd w:val="clear" w:color="000000" w:fill="FFFFFF"/>
      <w:spacing w:before="100" w:beforeAutospacing="1" w:after="100" w:afterAutospacing="1"/>
      <w:ind w:left="0" w:firstLine="0"/>
      <w:jc w:val="center"/>
      <w:textAlignment w:val="center"/>
    </w:pPr>
    <w:rPr>
      <w:rFonts w:ascii="Arial" w:hAnsi="Arial" w:cs="Arial"/>
      <w:b/>
      <w:bCs/>
      <w:sz w:val="16"/>
      <w:szCs w:val="16"/>
      <w:lang w:eastAsia="sk-SK"/>
    </w:rPr>
  </w:style>
  <w:style w:type="paragraph" w:customStyle="1" w:styleId="xl64">
    <w:name w:val="xl64"/>
    <w:basedOn w:val="Normlny"/>
    <w:rsid w:val="00CC141D"/>
    <w:pPr>
      <w:pBdr>
        <w:top w:val="single" w:sz="8" w:space="0" w:color="auto"/>
        <w:left w:val="single" w:sz="8" w:space="0" w:color="auto"/>
        <w:right w:val="single" w:sz="4" w:space="0" w:color="auto"/>
      </w:pBdr>
      <w:spacing w:before="100" w:beforeAutospacing="1" w:after="100" w:afterAutospacing="1"/>
      <w:ind w:left="0" w:firstLine="0"/>
      <w:jc w:val="center"/>
      <w:textAlignment w:val="center"/>
    </w:pPr>
    <w:rPr>
      <w:rFonts w:ascii="Arial" w:hAnsi="Arial" w:cs="Arial"/>
      <w:sz w:val="16"/>
      <w:szCs w:val="16"/>
      <w:lang w:eastAsia="sk-SK"/>
    </w:rPr>
  </w:style>
  <w:style w:type="paragraph" w:styleId="Revzia">
    <w:name w:val="Revision"/>
    <w:hidden/>
    <w:uiPriority w:val="99"/>
    <w:semiHidden/>
    <w:rsid w:val="00A93CEE"/>
    <w:rPr>
      <w:rFonts w:eastAsia="Times New Roman"/>
      <w:sz w:val="22"/>
      <w:szCs w:val="22"/>
      <w:lang w:eastAsia="en-US"/>
    </w:rPr>
  </w:style>
  <w:style w:type="paragraph" w:customStyle="1" w:styleId="xl183">
    <w:name w:val="xl183"/>
    <w:basedOn w:val="Normlny"/>
    <w:rsid w:val="00556852"/>
    <w:pPr>
      <w:pBdr>
        <w:left w:val="single" w:sz="8" w:space="0" w:color="auto"/>
        <w:bottom w:val="single" w:sz="8" w:space="0" w:color="auto"/>
        <w:right w:val="single" w:sz="8" w:space="0" w:color="auto"/>
      </w:pBdr>
      <w:shd w:val="clear" w:color="000000" w:fill="F4B084"/>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84">
    <w:name w:val="xl184"/>
    <w:basedOn w:val="Normlny"/>
    <w:rsid w:val="000D1190"/>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16"/>
      <w:szCs w:val="16"/>
      <w:lang w:eastAsia="sk-SK"/>
    </w:rPr>
  </w:style>
  <w:style w:type="paragraph" w:customStyle="1" w:styleId="xl185">
    <w:name w:val="xl185"/>
    <w:basedOn w:val="Normlny"/>
    <w:rsid w:val="000D1190"/>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center"/>
    </w:pPr>
    <w:rPr>
      <w:rFonts w:ascii="Arial" w:hAnsi="Arial" w:cs="Arial"/>
      <w:sz w:val="16"/>
      <w:szCs w:val="16"/>
      <w:lang w:eastAsia="sk-SK"/>
    </w:rPr>
  </w:style>
  <w:style w:type="paragraph" w:customStyle="1" w:styleId="xl186">
    <w:name w:val="xl186"/>
    <w:basedOn w:val="Normlny"/>
    <w:rsid w:val="000D1190"/>
    <w:pPr>
      <w:pBdr>
        <w:top w:val="single" w:sz="8" w:space="0" w:color="auto"/>
        <w:left w:val="single" w:sz="8" w:space="0" w:color="auto"/>
        <w:bottom w:val="single" w:sz="8" w:space="0" w:color="auto"/>
      </w:pBdr>
      <w:shd w:val="clear" w:color="000000" w:fill="F2F2F2"/>
      <w:spacing w:before="100" w:beforeAutospacing="1" w:after="100" w:afterAutospacing="1"/>
      <w:ind w:left="0" w:firstLine="0"/>
      <w:jc w:val="center"/>
      <w:textAlignment w:val="center"/>
    </w:pPr>
    <w:rPr>
      <w:rFonts w:ascii="Arial" w:hAnsi="Arial" w:cs="Arial"/>
      <w:b/>
      <w:bCs/>
      <w:sz w:val="24"/>
      <w:szCs w:val="24"/>
      <w:lang w:eastAsia="sk-SK"/>
    </w:rPr>
  </w:style>
  <w:style w:type="paragraph" w:customStyle="1" w:styleId="xl187">
    <w:name w:val="xl187"/>
    <w:basedOn w:val="Normlny"/>
    <w:rsid w:val="000D1190"/>
    <w:pPr>
      <w:pBdr>
        <w:top w:val="single" w:sz="8" w:space="0" w:color="auto"/>
        <w:bottom w:val="single" w:sz="8" w:space="0" w:color="auto"/>
      </w:pBdr>
      <w:shd w:val="clear" w:color="000000" w:fill="F2F2F2"/>
      <w:spacing w:before="100" w:beforeAutospacing="1" w:after="100" w:afterAutospacing="1"/>
      <w:ind w:left="0" w:firstLine="0"/>
      <w:jc w:val="center"/>
      <w:textAlignment w:val="center"/>
    </w:pPr>
    <w:rPr>
      <w:rFonts w:ascii="Arial" w:hAnsi="Arial" w:cs="Arial"/>
      <w:b/>
      <w:bCs/>
      <w:sz w:val="24"/>
      <w:szCs w:val="24"/>
      <w:lang w:eastAsia="sk-SK"/>
    </w:rPr>
  </w:style>
  <w:style w:type="paragraph" w:customStyle="1" w:styleId="xl188">
    <w:name w:val="xl188"/>
    <w:basedOn w:val="Normlny"/>
    <w:rsid w:val="000D1190"/>
    <w:pPr>
      <w:pBdr>
        <w:top w:val="single" w:sz="8" w:space="0" w:color="auto"/>
        <w:bottom w:val="single" w:sz="8" w:space="0" w:color="auto"/>
        <w:right w:val="single" w:sz="8" w:space="0" w:color="auto"/>
      </w:pBdr>
      <w:shd w:val="clear" w:color="000000" w:fill="F2F2F2"/>
      <w:spacing w:before="100" w:beforeAutospacing="1" w:after="100" w:afterAutospacing="1"/>
      <w:ind w:left="0" w:firstLine="0"/>
      <w:jc w:val="center"/>
      <w:textAlignment w:val="center"/>
    </w:pPr>
    <w:rPr>
      <w:rFonts w:ascii="Arial" w:hAnsi="Arial" w:cs="Arial"/>
      <w:b/>
      <w:bCs/>
      <w:sz w:val="24"/>
      <w:szCs w:val="24"/>
      <w:lang w:eastAsia="sk-SK"/>
    </w:rPr>
  </w:style>
  <w:style w:type="table" w:customStyle="1" w:styleId="Tabukasmriekou41">
    <w:name w:val="Tabuľka s mriežkou 41"/>
    <w:basedOn w:val="Normlnatabuka"/>
    <w:uiPriority w:val="49"/>
    <w:rsid w:val="000622E5"/>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ukasozoznamom3zvraznenie51">
    <w:name w:val="Tabuľka so zoznamom 3 – zvýraznenie 51"/>
    <w:basedOn w:val="Normlnatabuka"/>
    <w:uiPriority w:val="48"/>
    <w:rsid w:val="000622E5"/>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customStyle="1" w:styleId="Tabukasozoznamom4zvraznenie51">
    <w:name w:val="Tabuľka so zoznamom 4 – zvýraznenie 51"/>
    <w:basedOn w:val="Normlnatabuka"/>
    <w:uiPriority w:val="49"/>
    <w:rsid w:val="00135809"/>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Default">
    <w:name w:val="Default"/>
    <w:rsid w:val="002F46DE"/>
    <w:pPr>
      <w:autoSpaceDE w:val="0"/>
      <w:autoSpaceDN w:val="0"/>
      <w:adjustRightInd w:val="0"/>
    </w:pPr>
    <w:rPr>
      <w:rFonts w:ascii="Garamond" w:eastAsiaTheme="minorHAnsi" w:hAnsi="Garamond" w:cs="Garamond"/>
      <w:color w:val="000000"/>
      <w:sz w:val="24"/>
      <w:szCs w:val="24"/>
      <w:lang w:eastAsia="en-US"/>
    </w:rPr>
  </w:style>
  <w:style w:type="table" w:customStyle="1" w:styleId="Tabukasmriekou410">
    <w:name w:val="Tabuľka s mriežkou 41"/>
    <w:basedOn w:val="Normlnatabuka"/>
    <w:uiPriority w:val="49"/>
    <w:rsid w:val="0059046C"/>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ukasozoznamom3zvraznenie510">
    <w:name w:val="Tabuľka so zoznamom 3 – zvýraznenie 51"/>
    <w:basedOn w:val="Normlnatabuka"/>
    <w:uiPriority w:val="48"/>
    <w:rsid w:val="0059046C"/>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customStyle="1" w:styleId="Tabukasozoznamom4zvraznenie510">
    <w:name w:val="Tabuľka so zoznamom 4 – zvýraznenie 51"/>
    <w:basedOn w:val="Normlnatabuka"/>
    <w:uiPriority w:val="49"/>
    <w:rsid w:val="0059046C"/>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numbering" w:customStyle="1" w:styleId="Bezzoznamu2">
    <w:name w:val="Bez zoznamu2"/>
    <w:next w:val="Bezzoznamu"/>
    <w:uiPriority w:val="99"/>
    <w:semiHidden/>
    <w:unhideWhenUsed/>
    <w:rsid w:val="006B72AC"/>
  </w:style>
  <w:style w:type="numbering" w:customStyle="1" w:styleId="Bezzoznamu11">
    <w:name w:val="Bez zoznamu11"/>
    <w:next w:val="Bezzoznamu"/>
    <w:uiPriority w:val="99"/>
    <w:semiHidden/>
    <w:unhideWhenUsed/>
    <w:rsid w:val="006B72AC"/>
  </w:style>
  <w:style w:type="numbering" w:customStyle="1" w:styleId="Bezzoznamu21">
    <w:name w:val="Bez zoznamu21"/>
    <w:next w:val="Bezzoznamu"/>
    <w:uiPriority w:val="99"/>
    <w:semiHidden/>
    <w:unhideWhenUsed/>
    <w:rsid w:val="006B72AC"/>
  </w:style>
  <w:style w:type="numbering" w:customStyle="1" w:styleId="Bezzoznamu3">
    <w:name w:val="Bez zoznamu3"/>
    <w:next w:val="Bezzoznamu"/>
    <w:uiPriority w:val="99"/>
    <w:semiHidden/>
    <w:unhideWhenUsed/>
    <w:rsid w:val="006B72AC"/>
  </w:style>
  <w:style w:type="numbering" w:customStyle="1" w:styleId="Bezzoznamu4">
    <w:name w:val="Bez zoznamu4"/>
    <w:next w:val="Bezzoznamu"/>
    <w:uiPriority w:val="99"/>
    <w:semiHidden/>
    <w:unhideWhenUsed/>
    <w:rsid w:val="006B72A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sk-SK" w:eastAsia="sk-SK" w:bidi="ar-SA"/>
      </w:rPr>
    </w:rPrDefault>
    <w:pPrDefault/>
  </w:docDefaults>
  <w:latentStyles w:defLockedState="0" w:defUIPriority="0" w:defSemiHidden="1" w:defUnhideWhenUsed="1" w:defQFormat="0" w:count="267">
    <w:lsdException w:name="Normal" w:locked="1" w:semiHidden="0" w:unhideWhenUsed="0" w:qFormat="1"/>
    <w:lsdException w:name="heading 1" w:locked="1" w:semiHidden="0" w:uiPriority="9" w:unhideWhenUsed="0" w:qFormat="1"/>
    <w:lsdException w:name="heading 2" w:locked="1" w:semiHidden="0" w:uiPriority="9" w:unhideWhenUsed="0" w:qFormat="1"/>
    <w:lsdException w:name="heading 3" w:locked="1" w:uiPriority="9" w:qFormat="1"/>
    <w:lsdException w:name="heading 4" w:locked="1" w:uiPriority="9" w:qFormat="1"/>
    <w:lsdException w:name="heading 5" w:locked="1" w:uiPriority="9" w:qFormat="1"/>
    <w:lsdException w:name="heading 6" w:locked="1" w:qFormat="1"/>
    <w:lsdException w:name="heading 7" w:locked="1" w:qFormat="1"/>
    <w:lsdException w:name="heading 8" w:locked="1" w:qFormat="1"/>
    <w:lsdException w:name="heading 9" w:locked="1" w:qFormat="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footnote text" w:uiPriority="99"/>
    <w:lsdException w:name="header" w:uiPriority="99"/>
    <w:lsdException w:name="footer" w:uiPriority="99"/>
    <w:lsdException w:name="caption" w:locked="1" w:qFormat="1"/>
    <w:lsdException w:name="footnote reference" w:uiPriority="99"/>
    <w:lsdException w:name="macro" w:semiHidden="0" w:unhideWhenUsed="0"/>
    <w:lsdException w:name="List Bullet" w:semiHidden="0" w:unhideWhenUsed="0"/>
    <w:lsdException w:name="List Number" w:semiHidden="0" w:unhideWhenUsed="0"/>
    <w:lsdException w:name="Title" w:locked="1" w:semiHidden="0" w:unhideWhenUsed="0" w:qFormat="1"/>
    <w:lsdException w:name="Default Paragraph Font" w:locked="1"/>
    <w:lsdException w:name="Body Text" w:uiPriority="99"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locked="1" w:semiHidden="0" w:unhideWhenUsed="0" w:qFormat="1"/>
    <w:lsdException w:name="Hyperlink" w:uiPriority="99"/>
    <w:lsdException w:name="FollowedHyperlink" w:uiPriority="99"/>
    <w:lsdException w:name="Strong" w:locked="1" w:semiHidden="0" w:uiPriority="22" w:unhideWhenUsed="0" w:qFormat="1"/>
    <w:lsdException w:name="Emphasis" w:locked="1" w:semiHidden="0" w:unhideWhenUsed="0" w:qFormat="1"/>
    <w:lsdException w:name="Normal (Web)" w:uiPriority="99"/>
    <w:lsdException w:name="annotation subject" w:uiPriority="99"/>
    <w:lsdException w:name="No List" w:uiPriority="99"/>
    <w:lsdException w:name="Balloon Text" w:semiHidden="0" w:uiPriority="99" w:unhideWhenUsed="0"/>
    <w:lsdException w:name="Table Grid" w:locked="1"/>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852B99"/>
    <w:pPr>
      <w:spacing w:after="200"/>
      <w:ind w:left="992" w:hanging="992"/>
      <w:jc w:val="both"/>
    </w:pPr>
    <w:rPr>
      <w:rFonts w:eastAsia="Times New Roman"/>
      <w:sz w:val="22"/>
      <w:szCs w:val="22"/>
      <w:lang w:eastAsia="en-US"/>
    </w:rPr>
  </w:style>
  <w:style w:type="paragraph" w:styleId="Nadpis1">
    <w:name w:val="heading 1"/>
    <w:basedOn w:val="Normlny"/>
    <w:next w:val="Normlny"/>
    <w:link w:val="Nadpis1Char"/>
    <w:uiPriority w:val="9"/>
    <w:qFormat/>
    <w:rsid w:val="003F36C7"/>
    <w:pPr>
      <w:keepNext/>
      <w:tabs>
        <w:tab w:val="num" w:pos="540"/>
      </w:tabs>
      <w:spacing w:after="0" w:line="360" w:lineRule="auto"/>
      <w:ind w:left="0" w:firstLine="0"/>
      <w:jc w:val="center"/>
      <w:outlineLvl w:val="0"/>
    </w:pPr>
    <w:rPr>
      <w:rFonts w:eastAsia="Calibri"/>
      <w:b/>
      <w:noProof/>
      <w:sz w:val="32"/>
      <w:szCs w:val="20"/>
      <w:lang w:eastAsia="cs-CZ"/>
    </w:rPr>
  </w:style>
  <w:style w:type="paragraph" w:styleId="Nadpis2">
    <w:name w:val="heading 2"/>
    <w:basedOn w:val="Normlny"/>
    <w:next w:val="Normlny"/>
    <w:link w:val="Nadpis2Char"/>
    <w:uiPriority w:val="9"/>
    <w:qFormat/>
    <w:rsid w:val="003F36C7"/>
    <w:pPr>
      <w:keepNext/>
      <w:tabs>
        <w:tab w:val="num" w:pos="540"/>
      </w:tabs>
      <w:spacing w:after="0"/>
      <w:ind w:left="0" w:firstLine="0"/>
      <w:jc w:val="center"/>
      <w:outlineLvl w:val="1"/>
    </w:pPr>
    <w:rPr>
      <w:rFonts w:eastAsia="Calibri"/>
      <w:b/>
      <w:noProof/>
      <w:sz w:val="28"/>
      <w:szCs w:val="20"/>
      <w:lang w:eastAsia="cs-CZ"/>
    </w:rPr>
  </w:style>
  <w:style w:type="paragraph" w:styleId="Nadpis3">
    <w:name w:val="heading 3"/>
    <w:basedOn w:val="Normlny"/>
    <w:next w:val="Normlny"/>
    <w:link w:val="Nadpis3Char"/>
    <w:uiPriority w:val="9"/>
    <w:qFormat/>
    <w:rsid w:val="00287D8F"/>
    <w:pPr>
      <w:keepNext/>
      <w:shd w:val="clear" w:color="auto" w:fill="C0C0C0"/>
      <w:tabs>
        <w:tab w:val="num" w:pos="540"/>
      </w:tabs>
      <w:spacing w:after="0"/>
      <w:ind w:left="0" w:firstLine="0"/>
      <w:outlineLvl w:val="2"/>
    </w:pPr>
    <w:rPr>
      <w:rFonts w:eastAsia="Calibri"/>
      <w:noProof/>
      <w:sz w:val="28"/>
      <w:szCs w:val="20"/>
      <w:lang w:eastAsia="cs-CZ"/>
    </w:rPr>
  </w:style>
  <w:style w:type="paragraph" w:styleId="Nadpis4">
    <w:name w:val="heading 4"/>
    <w:basedOn w:val="Normlny"/>
    <w:next w:val="Normlny"/>
    <w:link w:val="Nadpis4Char"/>
    <w:uiPriority w:val="9"/>
    <w:qFormat/>
    <w:rsid w:val="001B569F"/>
    <w:pPr>
      <w:keepNext/>
      <w:tabs>
        <w:tab w:val="num" w:pos="576"/>
      </w:tabs>
      <w:spacing w:after="0"/>
      <w:ind w:left="0" w:firstLine="0"/>
      <w:jc w:val="center"/>
      <w:outlineLvl w:val="3"/>
    </w:pPr>
    <w:rPr>
      <w:rFonts w:ascii="Arial" w:eastAsia="Calibri" w:hAnsi="Arial"/>
      <w:b/>
      <w:noProof/>
      <w:sz w:val="20"/>
      <w:szCs w:val="20"/>
      <w:lang w:eastAsia="cs-CZ"/>
    </w:rPr>
  </w:style>
  <w:style w:type="paragraph" w:styleId="Nadpis5">
    <w:name w:val="heading 5"/>
    <w:basedOn w:val="Normlny"/>
    <w:next w:val="Normlny"/>
    <w:link w:val="Nadpis5Char"/>
    <w:uiPriority w:val="9"/>
    <w:qFormat/>
    <w:rsid w:val="001B569F"/>
    <w:pPr>
      <w:keepNext/>
      <w:spacing w:after="0"/>
      <w:ind w:left="0" w:firstLine="0"/>
      <w:jc w:val="center"/>
      <w:outlineLvl w:val="4"/>
    </w:pPr>
    <w:rPr>
      <w:rFonts w:ascii="Arial" w:eastAsia="Calibri" w:hAnsi="Arial"/>
      <w:b/>
      <w:noProof/>
      <w:sz w:val="20"/>
      <w:szCs w:val="20"/>
      <w:lang w:eastAsia="cs-CZ"/>
    </w:rPr>
  </w:style>
  <w:style w:type="paragraph" w:styleId="Nadpis6">
    <w:name w:val="heading 6"/>
    <w:basedOn w:val="Normlny"/>
    <w:next w:val="Normlny"/>
    <w:link w:val="Nadpis6Char"/>
    <w:qFormat/>
    <w:rsid w:val="001B569F"/>
    <w:pPr>
      <w:keepNext/>
      <w:spacing w:after="0"/>
      <w:ind w:left="0" w:firstLine="0"/>
      <w:outlineLvl w:val="5"/>
    </w:pPr>
    <w:rPr>
      <w:rFonts w:ascii="Arial" w:eastAsia="Calibri" w:hAnsi="Arial"/>
      <w:b/>
      <w:noProof/>
      <w:sz w:val="20"/>
      <w:szCs w:val="20"/>
      <w:lang w:eastAsia="cs-CZ"/>
    </w:rPr>
  </w:style>
  <w:style w:type="paragraph" w:styleId="Nadpis7">
    <w:name w:val="heading 7"/>
    <w:basedOn w:val="Normlny"/>
    <w:next w:val="Normlny"/>
    <w:link w:val="Nadpis7Char"/>
    <w:qFormat/>
    <w:rsid w:val="001B569F"/>
    <w:pPr>
      <w:keepNext/>
      <w:spacing w:after="0" w:line="360" w:lineRule="auto"/>
      <w:ind w:left="0" w:firstLine="0"/>
      <w:outlineLvl w:val="6"/>
    </w:pPr>
    <w:rPr>
      <w:rFonts w:ascii="Arial" w:eastAsia="Calibri" w:hAnsi="Arial"/>
      <w:b/>
      <w:noProof/>
      <w:sz w:val="20"/>
      <w:szCs w:val="20"/>
      <w:u w:val="single"/>
      <w:lang w:eastAsia="cs-CZ"/>
    </w:rPr>
  </w:style>
  <w:style w:type="paragraph" w:styleId="Nadpis8">
    <w:name w:val="heading 8"/>
    <w:basedOn w:val="Normlny"/>
    <w:next w:val="Normlny"/>
    <w:link w:val="Nadpis8Char"/>
    <w:qFormat/>
    <w:rsid w:val="001B569F"/>
    <w:pPr>
      <w:keepNext/>
      <w:spacing w:after="0"/>
      <w:ind w:left="0" w:firstLine="708"/>
      <w:outlineLvl w:val="7"/>
    </w:pPr>
    <w:rPr>
      <w:rFonts w:ascii="Arial" w:eastAsia="Calibri" w:hAnsi="Arial"/>
      <w:noProof/>
      <w:sz w:val="20"/>
      <w:szCs w:val="20"/>
      <w:u w:val="single"/>
      <w:lang w:eastAsia="cs-CZ"/>
    </w:rPr>
  </w:style>
  <w:style w:type="paragraph" w:styleId="Nadpis9">
    <w:name w:val="heading 9"/>
    <w:basedOn w:val="Normlny"/>
    <w:next w:val="Normlny"/>
    <w:link w:val="Nadpis9Char"/>
    <w:qFormat/>
    <w:rsid w:val="001B569F"/>
    <w:pPr>
      <w:keepNext/>
      <w:spacing w:after="0"/>
      <w:ind w:left="0" w:firstLine="0"/>
      <w:jc w:val="left"/>
      <w:outlineLvl w:val="8"/>
    </w:pPr>
    <w:rPr>
      <w:rFonts w:ascii="Arial" w:eastAsia="Calibri" w:hAnsi="Arial"/>
      <w:b/>
      <w:noProof/>
      <w:sz w:val="20"/>
      <w:szCs w:val="20"/>
      <w:u w:val="single"/>
      <w:lang w:eastAsia="cs-CZ"/>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1Char">
    <w:name w:val="Nadpis 1 Char"/>
    <w:link w:val="Nadpis1"/>
    <w:uiPriority w:val="9"/>
    <w:locked/>
    <w:rsid w:val="003F36C7"/>
    <w:rPr>
      <w:rFonts w:eastAsia="Calibri"/>
      <w:b/>
      <w:noProof/>
      <w:sz w:val="32"/>
      <w:lang w:val="sk-SK" w:eastAsia="cs-CZ" w:bidi="ar-SA"/>
    </w:rPr>
  </w:style>
  <w:style w:type="character" w:customStyle="1" w:styleId="Nadpis2Char">
    <w:name w:val="Nadpis 2 Char"/>
    <w:link w:val="Nadpis2"/>
    <w:uiPriority w:val="9"/>
    <w:locked/>
    <w:rsid w:val="003F36C7"/>
    <w:rPr>
      <w:rFonts w:eastAsia="Calibri"/>
      <w:b/>
      <w:noProof/>
      <w:sz w:val="28"/>
      <w:lang w:val="sk-SK" w:eastAsia="cs-CZ" w:bidi="ar-SA"/>
    </w:rPr>
  </w:style>
  <w:style w:type="character" w:customStyle="1" w:styleId="Nadpis3Char">
    <w:name w:val="Nadpis 3 Char"/>
    <w:link w:val="Nadpis3"/>
    <w:uiPriority w:val="9"/>
    <w:locked/>
    <w:rsid w:val="00287D8F"/>
    <w:rPr>
      <w:rFonts w:eastAsia="Calibri"/>
      <w:noProof/>
      <w:sz w:val="28"/>
      <w:lang w:val="sk-SK" w:eastAsia="cs-CZ" w:bidi="ar-SA"/>
    </w:rPr>
  </w:style>
  <w:style w:type="character" w:customStyle="1" w:styleId="Nadpis4Char">
    <w:name w:val="Nadpis 4 Char"/>
    <w:link w:val="Nadpis4"/>
    <w:uiPriority w:val="9"/>
    <w:locked/>
    <w:rsid w:val="001B569F"/>
    <w:rPr>
      <w:rFonts w:ascii="Arial" w:hAnsi="Arial" w:cs="Times New Roman"/>
      <w:b/>
      <w:noProof/>
      <w:sz w:val="20"/>
      <w:szCs w:val="20"/>
      <w:lang w:eastAsia="cs-CZ"/>
    </w:rPr>
  </w:style>
  <w:style w:type="character" w:customStyle="1" w:styleId="Nadpis5Char">
    <w:name w:val="Nadpis 5 Char"/>
    <w:link w:val="Nadpis5"/>
    <w:uiPriority w:val="9"/>
    <w:locked/>
    <w:rsid w:val="001B569F"/>
    <w:rPr>
      <w:rFonts w:ascii="Arial" w:hAnsi="Arial" w:cs="Times New Roman"/>
      <w:b/>
      <w:noProof/>
      <w:sz w:val="20"/>
      <w:szCs w:val="20"/>
      <w:lang w:eastAsia="cs-CZ"/>
    </w:rPr>
  </w:style>
  <w:style w:type="character" w:customStyle="1" w:styleId="Nadpis6Char">
    <w:name w:val="Nadpis 6 Char"/>
    <w:link w:val="Nadpis6"/>
    <w:locked/>
    <w:rsid w:val="001B569F"/>
    <w:rPr>
      <w:rFonts w:ascii="Arial" w:hAnsi="Arial" w:cs="Times New Roman"/>
      <w:b/>
      <w:noProof/>
      <w:sz w:val="20"/>
      <w:szCs w:val="20"/>
      <w:lang w:eastAsia="cs-CZ"/>
    </w:rPr>
  </w:style>
  <w:style w:type="character" w:customStyle="1" w:styleId="Nadpis7Char">
    <w:name w:val="Nadpis 7 Char"/>
    <w:link w:val="Nadpis7"/>
    <w:locked/>
    <w:rsid w:val="001B569F"/>
    <w:rPr>
      <w:rFonts w:ascii="Arial" w:hAnsi="Arial" w:cs="Times New Roman"/>
      <w:b/>
      <w:noProof/>
      <w:sz w:val="20"/>
      <w:szCs w:val="20"/>
      <w:u w:val="single"/>
      <w:lang w:eastAsia="cs-CZ"/>
    </w:rPr>
  </w:style>
  <w:style w:type="character" w:customStyle="1" w:styleId="Nadpis8Char">
    <w:name w:val="Nadpis 8 Char"/>
    <w:link w:val="Nadpis8"/>
    <w:locked/>
    <w:rsid w:val="001B569F"/>
    <w:rPr>
      <w:rFonts w:ascii="Arial" w:hAnsi="Arial" w:cs="Times New Roman"/>
      <w:noProof/>
      <w:sz w:val="20"/>
      <w:szCs w:val="20"/>
      <w:u w:val="single"/>
      <w:lang w:eastAsia="cs-CZ"/>
    </w:rPr>
  </w:style>
  <w:style w:type="character" w:customStyle="1" w:styleId="Nadpis9Char">
    <w:name w:val="Nadpis 9 Char"/>
    <w:link w:val="Nadpis9"/>
    <w:locked/>
    <w:rsid w:val="001B569F"/>
    <w:rPr>
      <w:rFonts w:ascii="Arial" w:hAnsi="Arial" w:cs="Times New Roman"/>
      <w:b/>
      <w:noProof/>
      <w:sz w:val="20"/>
      <w:szCs w:val="20"/>
      <w:u w:val="single"/>
      <w:lang w:eastAsia="cs-CZ"/>
    </w:rPr>
  </w:style>
  <w:style w:type="character" w:styleId="Hypertextovprepojenie">
    <w:name w:val="Hyperlink"/>
    <w:uiPriority w:val="99"/>
    <w:rsid w:val="001003B5"/>
    <w:rPr>
      <w:rFonts w:cs="Times New Roman"/>
      <w:color w:val="0000FF"/>
      <w:u w:val="single"/>
    </w:rPr>
  </w:style>
  <w:style w:type="paragraph" w:customStyle="1" w:styleId="Odsekzoznamu1">
    <w:name w:val="Odsek zoznamu1"/>
    <w:basedOn w:val="Normlny"/>
    <w:rsid w:val="0042239C"/>
    <w:pPr>
      <w:ind w:left="720"/>
      <w:contextualSpacing/>
    </w:pPr>
  </w:style>
  <w:style w:type="character" w:customStyle="1" w:styleId="CharStyle3">
    <w:name w:val="Char Style 3"/>
    <w:link w:val="Style2"/>
    <w:locked/>
    <w:rsid w:val="00F76763"/>
    <w:rPr>
      <w:rFonts w:cs="Times New Roman"/>
      <w:sz w:val="19"/>
      <w:szCs w:val="19"/>
      <w:shd w:val="clear" w:color="auto" w:fill="FFFFFF"/>
    </w:rPr>
  </w:style>
  <w:style w:type="paragraph" w:customStyle="1" w:styleId="Style2">
    <w:name w:val="Style 2"/>
    <w:basedOn w:val="Normlny"/>
    <w:link w:val="CharStyle3"/>
    <w:rsid w:val="00F76763"/>
    <w:pPr>
      <w:widowControl w:val="0"/>
      <w:shd w:val="clear" w:color="auto" w:fill="FFFFFF"/>
      <w:spacing w:after="0" w:line="240" w:lineRule="atLeast"/>
      <w:ind w:hanging="2040"/>
    </w:pPr>
    <w:rPr>
      <w:rFonts w:eastAsia="Calibri"/>
      <w:sz w:val="19"/>
      <w:szCs w:val="19"/>
    </w:rPr>
  </w:style>
  <w:style w:type="character" w:customStyle="1" w:styleId="CharStyle15">
    <w:name w:val="Char Style 15"/>
    <w:link w:val="Style14"/>
    <w:locked/>
    <w:rsid w:val="00F76763"/>
    <w:rPr>
      <w:rFonts w:cs="Times New Roman"/>
      <w:b/>
      <w:bCs/>
      <w:shd w:val="clear" w:color="auto" w:fill="FFFFFF"/>
    </w:rPr>
  </w:style>
  <w:style w:type="paragraph" w:customStyle="1" w:styleId="Style14">
    <w:name w:val="Style 14"/>
    <w:basedOn w:val="Normlny"/>
    <w:link w:val="CharStyle15"/>
    <w:rsid w:val="00F76763"/>
    <w:pPr>
      <w:widowControl w:val="0"/>
      <w:shd w:val="clear" w:color="auto" w:fill="FFFFFF"/>
      <w:spacing w:before="600" w:after="540" w:line="538" w:lineRule="exact"/>
      <w:ind w:hanging="680"/>
      <w:jc w:val="center"/>
      <w:outlineLvl w:val="3"/>
    </w:pPr>
    <w:rPr>
      <w:rFonts w:eastAsia="Calibri"/>
      <w:b/>
      <w:bCs/>
      <w:sz w:val="20"/>
      <w:szCs w:val="20"/>
    </w:rPr>
  </w:style>
  <w:style w:type="paragraph" w:styleId="Textbubliny">
    <w:name w:val="Balloon Text"/>
    <w:basedOn w:val="Normlny"/>
    <w:link w:val="TextbublinyChar"/>
    <w:uiPriority w:val="99"/>
    <w:rsid w:val="00222457"/>
    <w:pPr>
      <w:spacing w:after="0"/>
    </w:pPr>
    <w:rPr>
      <w:rFonts w:ascii="Tahoma" w:eastAsia="Calibri" w:hAnsi="Tahoma"/>
      <w:sz w:val="16"/>
      <w:szCs w:val="16"/>
    </w:rPr>
  </w:style>
  <w:style w:type="character" w:customStyle="1" w:styleId="TextbublinyChar">
    <w:name w:val="Text bubliny Char"/>
    <w:link w:val="Textbubliny"/>
    <w:uiPriority w:val="99"/>
    <w:locked/>
    <w:rsid w:val="00222457"/>
    <w:rPr>
      <w:rFonts w:ascii="Tahoma" w:hAnsi="Tahoma" w:cs="Tahoma"/>
      <w:sz w:val="16"/>
      <w:szCs w:val="16"/>
    </w:rPr>
  </w:style>
  <w:style w:type="character" w:styleId="Odkaznakomentr">
    <w:name w:val="annotation reference"/>
    <w:semiHidden/>
    <w:rsid w:val="00E666F7"/>
    <w:rPr>
      <w:rFonts w:cs="Times New Roman"/>
      <w:sz w:val="16"/>
      <w:szCs w:val="16"/>
    </w:rPr>
  </w:style>
  <w:style w:type="paragraph" w:styleId="Textkomentra">
    <w:name w:val="annotation text"/>
    <w:basedOn w:val="Normlny"/>
    <w:link w:val="TextkomentraChar"/>
    <w:semiHidden/>
    <w:rsid w:val="00E666F7"/>
    <w:rPr>
      <w:rFonts w:eastAsia="Calibri"/>
      <w:sz w:val="20"/>
      <w:szCs w:val="20"/>
    </w:rPr>
  </w:style>
  <w:style w:type="character" w:customStyle="1" w:styleId="TextkomentraChar">
    <w:name w:val="Text komentára Char"/>
    <w:link w:val="Textkomentra"/>
    <w:semiHidden/>
    <w:locked/>
    <w:rsid w:val="00E666F7"/>
    <w:rPr>
      <w:rFonts w:cs="Times New Roman"/>
      <w:sz w:val="20"/>
      <w:szCs w:val="20"/>
    </w:rPr>
  </w:style>
  <w:style w:type="paragraph" w:styleId="Predmetkomentra">
    <w:name w:val="annotation subject"/>
    <w:basedOn w:val="Textkomentra"/>
    <w:next w:val="Textkomentra"/>
    <w:link w:val="PredmetkomentraChar"/>
    <w:uiPriority w:val="99"/>
    <w:semiHidden/>
    <w:rsid w:val="00E666F7"/>
    <w:rPr>
      <w:b/>
      <w:bCs/>
    </w:rPr>
  </w:style>
  <w:style w:type="character" w:customStyle="1" w:styleId="PredmetkomentraChar">
    <w:name w:val="Predmet komentára Char"/>
    <w:link w:val="Predmetkomentra"/>
    <w:uiPriority w:val="99"/>
    <w:semiHidden/>
    <w:locked/>
    <w:rsid w:val="00E666F7"/>
    <w:rPr>
      <w:rFonts w:cs="Times New Roman"/>
      <w:b/>
      <w:bCs/>
      <w:sz w:val="20"/>
      <w:szCs w:val="20"/>
    </w:rPr>
  </w:style>
  <w:style w:type="table" w:styleId="Mriekatabuky">
    <w:name w:val="Table Grid"/>
    <w:basedOn w:val="Normlnatabuka"/>
    <w:rsid w:val="008B681E"/>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lavika">
    <w:name w:val="header"/>
    <w:basedOn w:val="Normlny"/>
    <w:link w:val="HlavikaChar"/>
    <w:uiPriority w:val="99"/>
    <w:rsid w:val="00701068"/>
    <w:pPr>
      <w:tabs>
        <w:tab w:val="center" w:pos="4536"/>
        <w:tab w:val="right" w:pos="9072"/>
      </w:tabs>
      <w:spacing w:after="0"/>
    </w:pPr>
    <w:rPr>
      <w:rFonts w:eastAsia="Calibri"/>
      <w:sz w:val="20"/>
      <w:szCs w:val="20"/>
    </w:rPr>
  </w:style>
  <w:style w:type="character" w:customStyle="1" w:styleId="HlavikaChar">
    <w:name w:val="Hlavička Char"/>
    <w:link w:val="Hlavika"/>
    <w:uiPriority w:val="99"/>
    <w:locked/>
    <w:rsid w:val="00701068"/>
    <w:rPr>
      <w:rFonts w:cs="Times New Roman"/>
    </w:rPr>
  </w:style>
  <w:style w:type="paragraph" w:styleId="Pta">
    <w:name w:val="footer"/>
    <w:basedOn w:val="Normlny"/>
    <w:link w:val="PtaChar"/>
    <w:uiPriority w:val="99"/>
    <w:rsid w:val="00701068"/>
    <w:pPr>
      <w:tabs>
        <w:tab w:val="center" w:pos="4536"/>
        <w:tab w:val="right" w:pos="9072"/>
      </w:tabs>
      <w:spacing w:after="0"/>
    </w:pPr>
    <w:rPr>
      <w:rFonts w:eastAsia="Calibri"/>
      <w:sz w:val="20"/>
      <w:szCs w:val="20"/>
    </w:rPr>
  </w:style>
  <w:style w:type="character" w:customStyle="1" w:styleId="PtaChar">
    <w:name w:val="Päta Char"/>
    <w:link w:val="Pta"/>
    <w:uiPriority w:val="99"/>
    <w:locked/>
    <w:rsid w:val="00701068"/>
    <w:rPr>
      <w:rFonts w:cs="Times New Roman"/>
    </w:rPr>
  </w:style>
  <w:style w:type="paragraph" w:styleId="Zkladntext3">
    <w:name w:val="Body Text 3"/>
    <w:basedOn w:val="Normlny"/>
    <w:link w:val="Zkladntext3Char"/>
    <w:rsid w:val="001B569F"/>
    <w:pPr>
      <w:spacing w:after="0"/>
      <w:ind w:left="0" w:firstLine="0"/>
      <w:jc w:val="center"/>
    </w:pPr>
    <w:rPr>
      <w:rFonts w:ascii="Arial" w:eastAsia="Calibri" w:hAnsi="Arial"/>
      <w:noProof/>
      <w:sz w:val="20"/>
      <w:szCs w:val="20"/>
      <w:lang w:eastAsia="cs-CZ"/>
    </w:rPr>
  </w:style>
  <w:style w:type="character" w:customStyle="1" w:styleId="Zkladntext3Char">
    <w:name w:val="Základný text 3 Char"/>
    <w:link w:val="Zkladntext3"/>
    <w:locked/>
    <w:rsid w:val="001B569F"/>
    <w:rPr>
      <w:rFonts w:ascii="Arial" w:hAnsi="Arial" w:cs="Times New Roman"/>
      <w:noProof/>
      <w:sz w:val="20"/>
      <w:szCs w:val="20"/>
      <w:lang w:eastAsia="cs-CZ"/>
    </w:rPr>
  </w:style>
  <w:style w:type="paragraph" w:styleId="Zarkazkladnhotextu3">
    <w:name w:val="Body Text Indent 3"/>
    <w:basedOn w:val="Normlny"/>
    <w:link w:val="Zarkazkladnhotextu3Char"/>
    <w:semiHidden/>
    <w:rsid w:val="001B569F"/>
    <w:pPr>
      <w:spacing w:after="0"/>
      <w:ind w:left="4860" w:firstLine="0"/>
      <w:jc w:val="left"/>
    </w:pPr>
    <w:rPr>
      <w:rFonts w:ascii="Arial" w:eastAsia="Calibri" w:hAnsi="Arial"/>
      <w:noProof/>
      <w:sz w:val="20"/>
      <w:szCs w:val="20"/>
      <w:lang w:eastAsia="cs-CZ"/>
    </w:rPr>
  </w:style>
  <w:style w:type="character" w:customStyle="1" w:styleId="Zarkazkladnhotextu3Char">
    <w:name w:val="Zarážka základného textu 3 Char"/>
    <w:link w:val="Zarkazkladnhotextu3"/>
    <w:semiHidden/>
    <w:locked/>
    <w:rsid w:val="001B569F"/>
    <w:rPr>
      <w:rFonts w:ascii="Arial" w:hAnsi="Arial" w:cs="Times New Roman"/>
      <w:noProof/>
      <w:sz w:val="20"/>
      <w:szCs w:val="20"/>
      <w:lang w:eastAsia="cs-CZ"/>
    </w:rPr>
  </w:style>
  <w:style w:type="paragraph" w:styleId="Zarkazkladnhotextu2">
    <w:name w:val="Body Text Indent 2"/>
    <w:basedOn w:val="Normlny"/>
    <w:link w:val="Zarkazkladnhotextu2Char"/>
    <w:semiHidden/>
    <w:rsid w:val="001B569F"/>
    <w:pPr>
      <w:spacing w:after="0"/>
      <w:ind w:left="360" w:firstLine="0"/>
    </w:pPr>
    <w:rPr>
      <w:rFonts w:ascii="Arial" w:eastAsia="Calibri" w:hAnsi="Arial"/>
      <w:noProof/>
      <w:sz w:val="20"/>
      <w:szCs w:val="20"/>
      <w:lang w:eastAsia="cs-CZ"/>
    </w:rPr>
  </w:style>
  <w:style w:type="character" w:customStyle="1" w:styleId="Zarkazkladnhotextu2Char">
    <w:name w:val="Zarážka základného textu 2 Char"/>
    <w:link w:val="Zarkazkladnhotextu2"/>
    <w:semiHidden/>
    <w:locked/>
    <w:rsid w:val="001B569F"/>
    <w:rPr>
      <w:rFonts w:ascii="Arial" w:hAnsi="Arial" w:cs="Times New Roman"/>
      <w:noProof/>
      <w:sz w:val="20"/>
      <w:szCs w:val="20"/>
      <w:lang w:eastAsia="cs-CZ"/>
    </w:rPr>
  </w:style>
  <w:style w:type="paragraph" w:styleId="Zarkazkladnhotextu">
    <w:name w:val="Body Text Indent"/>
    <w:basedOn w:val="Normlny"/>
    <w:link w:val="ZarkazkladnhotextuChar"/>
    <w:semiHidden/>
    <w:rsid w:val="001B569F"/>
    <w:pPr>
      <w:spacing w:after="0"/>
      <w:ind w:left="4860" w:firstLine="0"/>
      <w:jc w:val="left"/>
    </w:pPr>
    <w:rPr>
      <w:rFonts w:ascii="Arial" w:eastAsia="Calibri" w:hAnsi="Arial"/>
      <w:noProof/>
      <w:sz w:val="20"/>
      <w:szCs w:val="20"/>
      <w:lang w:eastAsia="cs-CZ"/>
    </w:rPr>
  </w:style>
  <w:style w:type="character" w:customStyle="1" w:styleId="ZarkazkladnhotextuChar">
    <w:name w:val="Zarážka základného textu Char"/>
    <w:link w:val="Zarkazkladnhotextu"/>
    <w:semiHidden/>
    <w:locked/>
    <w:rsid w:val="001B569F"/>
    <w:rPr>
      <w:rFonts w:ascii="Arial" w:hAnsi="Arial" w:cs="Times New Roman"/>
      <w:noProof/>
      <w:sz w:val="20"/>
      <w:szCs w:val="20"/>
      <w:lang w:eastAsia="cs-CZ"/>
    </w:rPr>
  </w:style>
  <w:style w:type="paragraph" w:styleId="Zkladntext">
    <w:name w:val="Body Text"/>
    <w:basedOn w:val="Normlny"/>
    <w:link w:val="ZkladntextChar"/>
    <w:uiPriority w:val="99"/>
    <w:qFormat/>
    <w:rsid w:val="001B569F"/>
    <w:pPr>
      <w:spacing w:after="0"/>
      <w:ind w:left="0" w:firstLine="0"/>
    </w:pPr>
    <w:rPr>
      <w:rFonts w:ascii="Arial" w:eastAsia="Calibri" w:hAnsi="Arial"/>
      <w:noProof/>
      <w:sz w:val="20"/>
      <w:szCs w:val="20"/>
      <w:lang w:eastAsia="cs-CZ"/>
    </w:rPr>
  </w:style>
  <w:style w:type="character" w:customStyle="1" w:styleId="ZkladntextChar">
    <w:name w:val="Základný text Char"/>
    <w:link w:val="Zkladntext"/>
    <w:uiPriority w:val="99"/>
    <w:locked/>
    <w:rsid w:val="001B569F"/>
    <w:rPr>
      <w:rFonts w:ascii="Arial" w:hAnsi="Arial" w:cs="Times New Roman"/>
      <w:noProof/>
      <w:sz w:val="20"/>
      <w:szCs w:val="20"/>
      <w:lang w:eastAsia="cs-CZ"/>
    </w:rPr>
  </w:style>
  <w:style w:type="paragraph" w:styleId="Oznaitext">
    <w:name w:val="Block Text"/>
    <w:basedOn w:val="Normlny"/>
    <w:semiHidden/>
    <w:rsid w:val="001B569F"/>
    <w:pPr>
      <w:tabs>
        <w:tab w:val="left" w:pos="426"/>
        <w:tab w:val="left" w:pos="567"/>
      </w:tabs>
      <w:spacing w:after="0" w:line="240" w:lineRule="atLeast"/>
      <w:ind w:left="567" w:right="142" w:firstLine="0"/>
    </w:pPr>
    <w:rPr>
      <w:rFonts w:ascii="Times New Roman" w:eastAsia="Calibri" w:hAnsi="Times New Roman"/>
      <w:noProof/>
      <w:sz w:val="24"/>
      <w:szCs w:val="20"/>
      <w:lang w:eastAsia="cs-CZ"/>
    </w:rPr>
  </w:style>
  <w:style w:type="paragraph" w:styleId="Zkladntext2">
    <w:name w:val="Body Text 2"/>
    <w:basedOn w:val="Normlny"/>
    <w:link w:val="Zkladntext2Char"/>
    <w:rsid w:val="001B569F"/>
    <w:pPr>
      <w:tabs>
        <w:tab w:val="num" w:pos="720"/>
      </w:tabs>
      <w:spacing w:after="0"/>
      <w:ind w:left="0" w:firstLine="0"/>
    </w:pPr>
    <w:rPr>
      <w:rFonts w:ascii="Arial" w:eastAsia="Calibri" w:hAnsi="Arial"/>
      <w:b/>
      <w:noProof/>
      <w:sz w:val="20"/>
      <w:szCs w:val="20"/>
      <w:lang w:eastAsia="cs-CZ"/>
    </w:rPr>
  </w:style>
  <w:style w:type="character" w:customStyle="1" w:styleId="Zkladntext2Char">
    <w:name w:val="Základný text 2 Char"/>
    <w:link w:val="Zkladntext2"/>
    <w:locked/>
    <w:rsid w:val="001B569F"/>
    <w:rPr>
      <w:rFonts w:ascii="Arial" w:hAnsi="Arial" w:cs="Times New Roman"/>
      <w:b/>
      <w:noProof/>
      <w:sz w:val="20"/>
      <w:szCs w:val="20"/>
      <w:lang w:eastAsia="cs-CZ"/>
    </w:rPr>
  </w:style>
  <w:style w:type="paragraph" w:styleId="Nzov">
    <w:name w:val="Title"/>
    <w:basedOn w:val="Normlny"/>
    <w:link w:val="NzovChar"/>
    <w:qFormat/>
    <w:rsid w:val="001B569F"/>
    <w:pPr>
      <w:spacing w:after="0"/>
      <w:ind w:left="0" w:firstLine="0"/>
      <w:jc w:val="center"/>
    </w:pPr>
    <w:rPr>
      <w:rFonts w:ascii="Arial" w:eastAsia="Calibri" w:hAnsi="Arial"/>
      <w:b/>
      <w:sz w:val="20"/>
      <w:szCs w:val="20"/>
      <w:lang w:eastAsia="cs-CZ"/>
    </w:rPr>
  </w:style>
  <w:style w:type="character" w:customStyle="1" w:styleId="NzovChar">
    <w:name w:val="Názov Char"/>
    <w:link w:val="Nzov"/>
    <w:locked/>
    <w:rsid w:val="001B569F"/>
    <w:rPr>
      <w:rFonts w:ascii="Arial" w:hAnsi="Arial" w:cs="Times New Roman"/>
      <w:b/>
      <w:sz w:val="20"/>
      <w:szCs w:val="20"/>
      <w:lang w:eastAsia="cs-CZ"/>
    </w:rPr>
  </w:style>
  <w:style w:type="paragraph" w:styleId="Register1">
    <w:name w:val="index 1"/>
    <w:basedOn w:val="Normlny"/>
    <w:next w:val="Normlny"/>
    <w:autoRedefine/>
    <w:semiHidden/>
    <w:rsid w:val="001B569F"/>
    <w:pPr>
      <w:tabs>
        <w:tab w:val="right" w:leader="underscore" w:pos="9072"/>
      </w:tabs>
      <w:spacing w:after="0"/>
      <w:ind w:left="0" w:firstLine="0"/>
      <w:jc w:val="left"/>
    </w:pPr>
    <w:rPr>
      <w:rFonts w:ascii="Arial" w:eastAsia="Calibri" w:hAnsi="Arial"/>
      <w:b/>
      <w:sz w:val="20"/>
      <w:szCs w:val="20"/>
      <w:lang w:eastAsia="cs-CZ"/>
    </w:rPr>
  </w:style>
  <w:style w:type="paragraph" w:customStyle="1" w:styleId="Zkladn">
    <w:name w:val="Základný"/>
    <w:basedOn w:val="Normlny"/>
    <w:rsid w:val="001B569F"/>
    <w:pPr>
      <w:tabs>
        <w:tab w:val="left" w:pos="5245"/>
        <w:tab w:val="right" w:leader="dot" w:pos="7938"/>
      </w:tabs>
      <w:spacing w:after="0"/>
      <w:ind w:left="0" w:firstLine="0"/>
      <w:jc w:val="left"/>
    </w:pPr>
    <w:rPr>
      <w:rFonts w:ascii="Arial" w:eastAsia="Calibri" w:hAnsi="Arial"/>
      <w:szCs w:val="20"/>
      <w:lang w:eastAsia="cs-CZ"/>
    </w:rPr>
  </w:style>
  <w:style w:type="paragraph" w:customStyle="1" w:styleId="Styl1">
    <w:name w:val="Styl1"/>
    <w:basedOn w:val="Zkladntext"/>
    <w:rsid w:val="001B569F"/>
    <w:pPr>
      <w:numPr>
        <w:ilvl w:val="1"/>
        <w:numId w:val="3"/>
      </w:numPr>
      <w:tabs>
        <w:tab w:val="left" w:pos="0"/>
      </w:tabs>
    </w:pPr>
    <w:rPr>
      <w:rFonts w:ascii="Times New Roman" w:hAnsi="Times New Roman"/>
      <w:noProof w:val="0"/>
      <w:sz w:val="24"/>
      <w:lang w:val="cs-CZ"/>
    </w:rPr>
  </w:style>
  <w:style w:type="paragraph" w:customStyle="1" w:styleId="Zoznamslo2">
    <w:name w:val="Zoznam číslo 2"/>
    <w:basedOn w:val="Normlny"/>
    <w:rsid w:val="001B569F"/>
    <w:pPr>
      <w:tabs>
        <w:tab w:val="num" w:pos="576"/>
      </w:tabs>
      <w:spacing w:before="120" w:after="0" w:line="360" w:lineRule="auto"/>
      <w:ind w:left="576" w:hanging="576"/>
      <w:outlineLvl w:val="8"/>
    </w:pPr>
    <w:rPr>
      <w:rFonts w:ascii="Arial" w:eastAsia="Calibri" w:hAnsi="Arial"/>
      <w:b/>
      <w:sz w:val="24"/>
      <w:szCs w:val="20"/>
      <w:lang w:eastAsia="cs-CZ"/>
    </w:rPr>
  </w:style>
  <w:style w:type="paragraph" w:customStyle="1" w:styleId="Zoznamslo3">
    <w:name w:val="Zoznam číslo 3"/>
    <w:basedOn w:val="Zoznamslo2"/>
    <w:rsid w:val="001B569F"/>
    <w:pPr>
      <w:numPr>
        <w:ilvl w:val="2"/>
      </w:numPr>
      <w:tabs>
        <w:tab w:val="num" w:pos="576"/>
      </w:tabs>
      <w:ind w:left="576" w:hanging="576"/>
    </w:pPr>
  </w:style>
  <w:style w:type="paragraph" w:customStyle="1" w:styleId="Nadpisodsek">
    <w:name w:val="Nadpis odsek"/>
    <w:basedOn w:val="Normlny"/>
    <w:rsid w:val="001B569F"/>
    <w:pPr>
      <w:numPr>
        <w:numId w:val="1"/>
      </w:numPr>
      <w:tabs>
        <w:tab w:val="left" w:pos="5245"/>
        <w:tab w:val="right" w:leader="dot" w:pos="7938"/>
      </w:tabs>
      <w:spacing w:before="480" w:after="120" w:line="360" w:lineRule="auto"/>
      <w:jc w:val="left"/>
      <w:outlineLvl w:val="2"/>
    </w:pPr>
    <w:rPr>
      <w:rFonts w:ascii="Arial" w:eastAsia="Calibri" w:hAnsi="Arial"/>
      <w:b/>
      <w:smallCaps/>
      <w:sz w:val="28"/>
      <w:szCs w:val="20"/>
      <w:lang w:eastAsia="cs-CZ"/>
    </w:rPr>
  </w:style>
  <w:style w:type="paragraph" w:customStyle="1" w:styleId="Odrazka15">
    <w:name w:val="Odrazka 15"/>
    <w:basedOn w:val="Normlny"/>
    <w:rsid w:val="001B569F"/>
    <w:pPr>
      <w:numPr>
        <w:numId w:val="4"/>
      </w:numPr>
      <w:tabs>
        <w:tab w:val="left" w:pos="1134"/>
      </w:tabs>
      <w:spacing w:after="0" w:line="360" w:lineRule="auto"/>
    </w:pPr>
    <w:rPr>
      <w:rFonts w:ascii="Arial" w:eastAsia="Calibri" w:hAnsi="Arial"/>
      <w:szCs w:val="20"/>
      <w:lang w:eastAsia="cs-CZ"/>
    </w:rPr>
  </w:style>
  <w:style w:type="paragraph" w:customStyle="1" w:styleId="Odsaden10">
    <w:name w:val="Odsadený 10"/>
    <w:basedOn w:val="Normlny"/>
    <w:rsid w:val="001B569F"/>
    <w:pPr>
      <w:spacing w:after="0" w:line="360" w:lineRule="auto"/>
      <w:ind w:left="851" w:firstLine="0"/>
    </w:pPr>
    <w:rPr>
      <w:rFonts w:ascii="Arial" w:eastAsia="Calibri" w:hAnsi="Arial"/>
      <w:szCs w:val="20"/>
      <w:lang w:eastAsia="cs-CZ"/>
    </w:rPr>
  </w:style>
  <w:style w:type="paragraph" w:customStyle="1" w:styleId="Zoznamslo4Char">
    <w:name w:val="Zoznam číslo 4 Char"/>
    <w:basedOn w:val="Zoznamslo2"/>
    <w:rsid w:val="001B569F"/>
    <w:pPr>
      <w:numPr>
        <w:ilvl w:val="3"/>
      </w:numPr>
      <w:tabs>
        <w:tab w:val="num" w:pos="576"/>
      </w:tabs>
      <w:ind w:left="576" w:hanging="576"/>
      <w:outlineLvl w:val="9"/>
    </w:pPr>
    <w:rPr>
      <w:rFonts w:ascii="RWE_CE" w:hAnsi="RWE_CE"/>
      <w:b w:val="0"/>
      <w:sz w:val="22"/>
    </w:rPr>
  </w:style>
  <w:style w:type="paragraph" w:customStyle="1" w:styleId="Odrka30">
    <w:name w:val="Odrážka 30"/>
    <w:basedOn w:val="Odrazka15"/>
    <w:rsid w:val="001B569F"/>
    <w:pPr>
      <w:tabs>
        <w:tab w:val="clear" w:pos="1134"/>
        <w:tab w:val="clear" w:pos="1985"/>
        <w:tab w:val="num" w:pos="432"/>
      </w:tabs>
      <w:ind w:left="1701" w:hanging="432"/>
    </w:pPr>
  </w:style>
  <w:style w:type="paragraph" w:customStyle="1" w:styleId="Odsaden1">
    <w:name w:val="Odsadený1"/>
    <w:basedOn w:val="Normlny"/>
    <w:rsid w:val="001B569F"/>
    <w:pPr>
      <w:spacing w:after="0"/>
      <w:ind w:left="567" w:firstLine="0"/>
    </w:pPr>
    <w:rPr>
      <w:rFonts w:ascii="Arial" w:eastAsia="Calibri" w:hAnsi="Arial"/>
      <w:szCs w:val="20"/>
      <w:lang w:eastAsia="cs-CZ"/>
    </w:rPr>
  </w:style>
  <w:style w:type="paragraph" w:styleId="Zoznam2">
    <w:name w:val="List 2"/>
    <w:basedOn w:val="Normlny"/>
    <w:semiHidden/>
    <w:rsid w:val="001B569F"/>
    <w:pPr>
      <w:spacing w:after="0"/>
      <w:ind w:left="566" w:hanging="283"/>
      <w:jc w:val="left"/>
    </w:pPr>
    <w:rPr>
      <w:rFonts w:ascii="Times New Roman" w:eastAsia="Calibri" w:hAnsi="Times New Roman"/>
      <w:sz w:val="20"/>
      <w:szCs w:val="20"/>
      <w:lang w:eastAsia="cs-CZ"/>
    </w:rPr>
  </w:style>
  <w:style w:type="paragraph" w:customStyle="1" w:styleId="Normln">
    <w:name w:val="Normální~"/>
    <w:basedOn w:val="Normlny"/>
    <w:rsid w:val="001B569F"/>
    <w:pPr>
      <w:widowControl w:val="0"/>
      <w:spacing w:after="0"/>
      <w:ind w:left="0" w:firstLine="0"/>
      <w:jc w:val="left"/>
    </w:pPr>
    <w:rPr>
      <w:rFonts w:ascii="Times New Roman" w:eastAsia="Calibri" w:hAnsi="Times New Roman"/>
      <w:sz w:val="20"/>
      <w:szCs w:val="20"/>
      <w:lang w:val="cs-CZ" w:eastAsia="cs-CZ"/>
    </w:rPr>
  </w:style>
  <w:style w:type="paragraph" w:customStyle="1" w:styleId="Zoznamslo4">
    <w:name w:val="Zoznam číslo 4"/>
    <w:basedOn w:val="Zoznamslo2"/>
    <w:rsid w:val="001B569F"/>
    <w:pPr>
      <w:tabs>
        <w:tab w:val="clear" w:pos="576"/>
        <w:tab w:val="num" w:pos="1701"/>
      </w:tabs>
      <w:ind w:left="851" w:firstLine="0"/>
    </w:pPr>
  </w:style>
  <w:style w:type="paragraph" w:customStyle="1" w:styleId="Zoznamslo2Char">
    <w:name w:val="Zoznam číslo 2 Char"/>
    <w:basedOn w:val="Normlny"/>
    <w:rsid w:val="001B569F"/>
    <w:pPr>
      <w:tabs>
        <w:tab w:val="num" w:pos="851"/>
      </w:tabs>
      <w:spacing w:before="120" w:after="0" w:line="360" w:lineRule="auto"/>
      <w:ind w:left="851" w:hanging="567"/>
    </w:pPr>
    <w:rPr>
      <w:rFonts w:ascii="Arial" w:eastAsia="Calibri" w:hAnsi="Arial"/>
      <w:szCs w:val="20"/>
      <w:lang w:eastAsia="cs-CZ"/>
    </w:rPr>
  </w:style>
  <w:style w:type="paragraph" w:customStyle="1" w:styleId="Odsaden15">
    <w:name w:val="Odsadený 15"/>
    <w:basedOn w:val="Nzov"/>
    <w:rsid w:val="001B569F"/>
    <w:pPr>
      <w:suppressAutoHyphens/>
      <w:spacing w:line="360" w:lineRule="auto"/>
      <w:ind w:left="851"/>
      <w:jc w:val="both"/>
    </w:pPr>
    <w:rPr>
      <w:b w:val="0"/>
      <w:kern w:val="1"/>
      <w:sz w:val="22"/>
    </w:rPr>
  </w:style>
  <w:style w:type="paragraph" w:customStyle="1" w:styleId="Znaka">
    <w:name w:val="Znaèka"/>
    <w:basedOn w:val="Normlny"/>
    <w:rsid w:val="001B569F"/>
    <w:pPr>
      <w:widowControl w:val="0"/>
      <w:numPr>
        <w:numId w:val="2"/>
      </w:numPr>
      <w:suppressAutoHyphens/>
      <w:autoSpaceDE w:val="0"/>
      <w:spacing w:after="0"/>
      <w:jc w:val="left"/>
    </w:pPr>
    <w:rPr>
      <w:rFonts w:ascii="Times New Roman" w:eastAsia="Calibri" w:hAnsi="Times New Roman"/>
      <w:sz w:val="24"/>
      <w:szCs w:val="20"/>
      <w:lang w:eastAsia="cs-CZ"/>
    </w:rPr>
  </w:style>
  <w:style w:type="paragraph" w:customStyle="1" w:styleId="Odrka">
    <w:name w:val="Odrážka"/>
    <w:basedOn w:val="Normlny"/>
    <w:rsid w:val="001B569F"/>
    <w:pPr>
      <w:widowControl w:val="0"/>
      <w:numPr>
        <w:numId w:val="5"/>
      </w:numPr>
      <w:suppressAutoHyphens/>
      <w:autoSpaceDE w:val="0"/>
      <w:spacing w:after="48"/>
      <w:jc w:val="left"/>
    </w:pPr>
    <w:rPr>
      <w:rFonts w:ascii="Times New Roman" w:eastAsia="Calibri" w:hAnsi="Times New Roman"/>
      <w:sz w:val="24"/>
      <w:szCs w:val="20"/>
      <w:lang w:eastAsia="cs-CZ"/>
    </w:rPr>
  </w:style>
  <w:style w:type="paragraph" w:customStyle="1" w:styleId="dka">
    <w:name w:val="Øádka"/>
    <w:basedOn w:val="Normlny"/>
    <w:rsid w:val="001B569F"/>
    <w:pPr>
      <w:widowControl w:val="0"/>
      <w:suppressAutoHyphens/>
      <w:autoSpaceDE w:val="0"/>
      <w:spacing w:after="0"/>
      <w:ind w:left="0" w:firstLine="0"/>
      <w:jc w:val="left"/>
    </w:pPr>
    <w:rPr>
      <w:rFonts w:ascii="Times New Roman" w:eastAsia="Calibri" w:hAnsi="Times New Roman"/>
      <w:sz w:val="18"/>
      <w:szCs w:val="20"/>
      <w:lang w:eastAsia="cs-CZ"/>
    </w:rPr>
  </w:style>
  <w:style w:type="paragraph" w:styleId="truktradokumentu">
    <w:name w:val="Document Map"/>
    <w:basedOn w:val="Normlny"/>
    <w:link w:val="truktradokumentuChar"/>
    <w:semiHidden/>
    <w:rsid w:val="00DD750B"/>
    <w:pPr>
      <w:spacing w:after="0"/>
    </w:pPr>
    <w:rPr>
      <w:rFonts w:ascii="Tahoma" w:eastAsia="Calibri" w:hAnsi="Tahoma"/>
      <w:sz w:val="16"/>
      <w:szCs w:val="16"/>
    </w:rPr>
  </w:style>
  <w:style w:type="character" w:customStyle="1" w:styleId="truktradokumentuChar">
    <w:name w:val="Štruktúra dokumentu Char"/>
    <w:link w:val="truktradokumentu"/>
    <w:semiHidden/>
    <w:locked/>
    <w:rsid w:val="00DD750B"/>
    <w:rPr>
      <w:rFonts w:ascii="Tahoma" w:hAnsi="Tahoma" w:cs="Tahoma"/>
      <w:sz w:val="16"/>
      <w:szCs w:val="16"/>
    </w:rPr>
  </w:style>
  <w:style w:type="character" w:styleId="slostrany">
    <w:name w:val="page number"/>
    <w:basedOn w:val="Predvolenpsmoodseku"/>
    <w:semiHidden/>
    <w:rsid w:val="000414BF"/>
  </w:style>
  <w:style w:type="paragraph" w:styleId="Obsah1">
    <w:name w:val="toc 1"/>
    <w:basedOn w:val="Normlny"/>
    <w:next w:val="Normlny"/>
    <w:autoRedefine/>
    <w:uiPriority w:val="39"/>
    <w:locked/>
    <w:rsid w:val="00844901"/>
    <w:pPr>
      <w:spacing w:before="120" w:after="0"/>
      <w:ind w:left="0" w:firstLine="0"/>
      <w:jc w:val="left"/>
    </w:pPr>
    <w:rPr>
      <w:rFonts w:ascii="Times New Roman" w:hAnsi="Times New Roman" w:cs="Arial"/>
      <w:b/>
      <w:bCs/>
      <w:sz w:val="24"/>
      <w:szCs w:val="24"/>
    </w:rPr>
  </w:style>
  <w:style w:type="paragraph" w:styleId="Obsah2">
    <w:name w:val="toc 2"/>
    <w:basedOn w:val="Normlny"/>
    <w:next w:val="Normlny"/>
    <w:autoRedefine/>
    <w:uiPriority w:val="39"/>
    <w:locked/>
    <w:rsid w:val="00796C30"/>
    <w:pPr>
      <w:spacing w:before="120" w:after="0"/>
      <w:ind w:left="0" w:firstLine="0"/>
      <w:jc w:val="left"/>
    </w:pPr>
    <w:rPr>
      <w:rFonts w:ascii="Times New Roman" w:hAnsi="Times New Roman"/>
      <w:b/>
      <w:bCs/>
      <w:noProof/>
      <w:sz w:val="24"/>
      <w:szCs w:val="20"/>
    </w:rPr>
  </w:style>
  <w:style w:type="paragraph" w:styleId="Obsah3">
    <w:name w:val="toc 3"/>
    <w:basedOn w:val="Normlny"/>
    <w:next w:val="Normlny"/>
    <w:autoRedefine/>
    <w:uiPriority w:val="39"/>
    <w:locked/>
    <w:rsid w:val="00796C30"/>
    <w:pPr>
      <w:tabs>
        <w:tab w:val="left" w:pos="709"/>
        <w:tab w:val="right" w:leader="dot" w:pos="9242"/>
      </w:tabs>
      <w:spacing w:after="0"/>
      <w:ind w:left="0" w:firstLine="0"/>
      <w:jc w:val="left"/>
    </w:pPr>
    <w:rPr>
      <w:rFonts w:ascii="Times New Roman" w:hAnsi="Times New Roman"/>
      <w:sz w:val="24"/>
      <w:szCs w:val="20"/>
    </w:rPr>
  </w:style>
  <w:style w:type="paragraph" w:styleId="Obsah4">
    <w:name w:val="toc 4"/>
    <w:basedOn w:val="Normlny"/>
    <w:next w:val="Normlny"/>
    <w:autoRedefine/>
    <w:uiPriority w:val="39"/>
    <w:locked/>
    <w:rsid w:val="00F12E48"/>
    <w:pPr>
      <w:spacing w:after="0"/>
      <w:ind w:left="440"/>
      <w:jc w:val="left"/>
    </w:pPr>
    <w:rPr>
      <w:rFonts w:ascii="Times New Roman" w:hAnsi="Times New Roman"/>
      <w:sz w:val="20"/>
      <w:szCs w:val="20"/>
    </w:rPr>
  </w:style>
  <w:style w:type="paragraph" w:styleId="Obsah5">
    <w:name w:val="toc 5"/>
    <w:basedOn w:val="Normlny"/>
    <w:next w:val="Normlny"/>
    <w:autoRedefine/>
    <w:uiPriority w:val="39"/>
    <w:locked/>
    <w:rsid w:val="00F12E48"/>
    <w:pPr>
      <w:spacing w:after="0"/>
      <w:ind w:left="660"/>
      <w:jc w:val="left"/>
    </w:pPr>
    <w:rPr>
      <w:rFonts w:ascii="Times New Roman" w:hAnsi="Times New Roman"/>
      <w:sz w:val="20"/>
      <w:szCs w:val="20"/>
    </w:rPr>
  </w:style>
  <w:style w:type="paragraph" w:styleId="Obsah6">
    <w:name w:val="toc 6"/>
    <w:basedOn w:val="Normlny"/>
    <w:next w:val="Normlny"/>
    <w:autoRedefine/>
    <w:uiPriority w:val="39"/>
    <w:locked/>
    <w:rsid w:val="00F12E48"/>
    <w:pPr>
      <w:spacing w:after="0"/>
      <w:ind w:left="880"/>
      <w:jc w:val="left"/>
    </w:pPr>
    <w:rPr>
      <w:rFonts w:ascii="Times New Roman" w:hAnsi="Times New Roman"/>
      <w:sz w:val="20"/>
      <w:szCs w:val="20"/>
    </w:rPr>
  </w:style>
  <w:style w:type="paragraph" w:styleId="Obsah7">
    <w:name w:val="toc 7"/>
    <w:basedOn w:val="Normlny"/>
    <w:next w:val="Normlny"/>
    <w:autoRedefine/>
    <w:uiPriority w:val="39"/>
    <w:locked/>
    <w:rsid w:val="00F12E48"/>
    <w:pPr>
      <w:spacing w:after="0"/>
      <w:ind w:left="1100"/>
      <w:jc w:val="left"/>
    </w:pPr>
    <w:rPr>
      <w:rFonts w:ascii="Times New Roman" w:hAnsi="Times New Roman"/>
      <w:sz w:val="20"/>
      <w:szCs w:val="20"/>
    </w:rPr>
  </w:style>
  <w:style w:type="paragraph" w:styleId="Obsah8">
    <w:name w:val="toc 8"/>
    <w:basedOn w:val="Normlny"/>
    <w:next w:val="Normlny"/>
    <w:autoRedefine/>
    <w:uiPriority w:val="39"/>
    <w:locked/>
    <w:rsid w:val="00F12E48"/>
    <w:pPr>
      <w:spacing w:after="0"/>
      <w:ind w:left="1320"/>
      <w:jc w:val="left"/>
    </w:pPr>
    <w:rPr>
      <w:rFonts w:ascii="Times New Roman" w:hAnsi="Times New Roman"/>
      <w:sz w:val="20"/>
      <w:szCs w:val="20"/>
    </w:rPr>
  </w:style>
  <w:style w:type="paragraph" w:styleId="Obsah9">
    <w:name w:val="toc 9"/>
    <w:basedOn w:val="Normlny"/>
    <w:next w:val="Normlny"/>
    <w:autoRedefine/>
    <w:uiPriority w:val="39"/>
    <w:locked/>
    <w:rsid w:val="00F12E48"/>
    <w:pPr>
      <w:spacing w:after="0"/>
      <w:ind w:left="1540"/>
      <w:jc w:val="left"/>
    </w:pPr>
    <w:rPr>
      <w:rFonts w:ascii="Times New Roman" w:hAnsi="Times New Roman"/>
      <w:sz w:val="20"/>
      <w:szCs w:val="20"/>
    </w:rPr>
  </w:style>
  <w:style w:type="numbering" w:customStyle="1" w:styleId="Bezzoznamu1">
    <w:name w:val="Bez zoznamu1"/>
    <w:next w:val="Bezzoznamu"/>
    <w:uiPriority w:val="99"/>
    <w:semiHidden/>
    <w:unhideWhenUsed/>
    <w:rsid w:val="00104952"/>
  </w:style>
  <w:style w:type="table" w:customStyle="1" w:styleId="Mriekatabuky1">
    <w:name w:val="Mriežka tabuľky1"/>
    <w:basedOn w:val="Normlnatabuka"/>
    <w:next w:val="Mriekatabuky"/>
    <w:uiPriority w:val="39"/>
    <w:rsid w:val="00104952"/>
    <w:rPr>
      <w:rFonts w:eastAsia="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poznmkypodiarou">
    <w:name w:val="footnote text"/>
    <w:basedOn w:val="Normlny"/>
    <w:link w:val="TextpoznmkypodiarouChar"/>
    <w:uiPriority w:val="99"/>
    <w:unhideWhenUsed/>
    <w:rsid w:val="00104952"/>
    <w:pPr>
      <w:spacing w:after="0"/>
      <w:ind w:left="0" w:firstLine="0"/>
      <w:jc w:val="left"/>
    </w:pPr>
    <w:rPr>
      <w:rFonts w:ascii="Times New Roman" w:hAnsi="Times New Roman"/>
      <w:sz w:val="20"/>
      <w:szCs w:val="20"/>
    </w:rPr>
  </w:style>
  <w:style w:type="character" w:customStyle="1" w:styleId="TextpoznmkypodiarouChar">
    <w:name w:val="Text poznámky pod čiarou Char"/>
    <w:link w:val="Textpoznmkypodiarou"/>
    <w:uiPriority w:val="99"/>
    <w:rsid w:val="00104952"/>
    <w:rPr>
      <w:rFonts w:ascii="Times New Roman" w:eastAsia="Times New Roman" w:hAnsi="Times New Roman"/>
      <w:lang w:eastAsia="en-US"/>
    </w:rPr>
  </w:style>
  <w:style w:type="character" w:styleId="Odkaznapoznmkupodiarou">
    <w:name w:val="footnote reference"/>
    <w:uiPriority w:val="99"/>
    <w:unhideWhenUsed/>
    <w:rsid w:val="00104952"/>
    <w:rPr>
      <w:rFonts w:cs="Times New Roman"/>
      <w:vertAlign w:val="superscript"/>
    </w:rPr>
  </w:style>
  <w:style w:type="paragraph" w:styleId="Odsekzoznamu">
    <w:name w:val="List Paragraph"/>
    <w:basedOn w:val="Normlny"/>
    <w:uiPriority w:val="34"/>
    <w:qFormat/>
    <w:rsid w:val="00104952"/>
    <w:pPr>
      <w:spacing w:after="0"/>
      <w:ind w:left="720" w:firstLine="0"/>
      <w:contextualSpacing/>
      <w:jc w:val="left"/>
    </w:pPr>
    <w:rPr>
      <w:rFonts w:ascii="Times New Roman" w:hAnsi="Times New Roman"/>
      <w:sz w:val="24"/>
    </w:rPr>
  </w:style>
  <w:style w:type="paragraph" w:customStyle="1" w:styleId="TableParagraph">
    <w:name w:val="Table Paragraph"/>
    <w:basedOn w:val="Normlny"/>
    <w:uiPriority w:val="1"/>
    <w:qFormat/>
    <w:rsid w:val="00FF3155"/>
    <w:pPr>
      <w:widowControl w:val="0"/>
      <w:autoSpaceDE w:val="0"/>
      <w:autoSpaceDN w:val="0"/>
      <w:adjustRightInd w:val="0"/>
      <w:spacing w:after="0"/>
      <w:ind w:left="0" w:firstLine="0"/>
      <w:jc w:val="left"/>
    </w:pPr>
    <w:rPr>
      <w:rFonts w:ascii="Times New Roman" w:hAnsi="Times New Roman"/>
      <w:sz w:val="24"/>
      <w:szCs w:val="24"/>
      <w:lang w:eastAsia="sk-SK"/>
    </w:rPr>
  </w:style>
  <w:style w:type="paragraph" w:styleId="Bezriadkovania">
    <w:name w:val="No Spacing"/>
    <w:uiPriority w:val="1"/>
    <w:qFormat/>
    <w:rsid w:val="00FF3155"/>
    <w:pPr>
      <w:widowControl w:val="0"/>
      <w:autoSpaceDE w:val="0"/>
      <w:autoSpaceDN w:val="0"/>
      <w:adjustRightInd w:val="0"/>
    </w:pPr>
    <w:rPr>
      <w:rFonts w:ascii="Garamond" w:eastAsia="Times New Roman" w:hAnsi="Garamond"/>
      <w:sz w:val="24"/>
      <w:szCs w:val="24"/>
    </w:rPr>
  </w:style>
  <w:style w:type="paragraph" w:customStyle="1" w:styleId="Odsekzoznamu2">
    <w:name w:val="Odsek zoznamu2"/>
    <w:basedOn w:val="Normlny"/>
    <w:rsid w:val="004D361F"/>
    <w:pPr>
      <w:spacing w:after="0"/>
      <w:ind w:left="720" w:firstLine="0"/>
      <w:contextualSpacing/>
    </w:pPr>
    <w:rPr>
      <w:rFonts w:ascii="Arial" w:hAnsi="Arial"/>
      <w:sz w:val="24"/>
      <w:szCs w:val="20"/>
      <w:lang w:eastAsia="sk-SK"/>
    </w:rPr>
  </w:style>
  <w:style w:type="character" w:styleId="PouitHypertextovPrepojenie">
    <w:name w:val="FollowedHyperlink"/>
    <w:uiPriority w:val="99"/>
    <w:rsid w:val="004D361F"/>
    <w:rPr>
      <w:color w:val="954F72"/>
      <w:u w:val="single"/>
    </w:rPr>
  </w:style>
  <w:style w:type="character" w:customStyle="1" w:styleId="Nevyrieenzmienka1">
    <w:name w:val="Nevyriešená zmienka1"/>
    <w:uiPriority w:val="99"/>
    <w:semiHidden/>
    <w:unhideWhenUsed/>
    <w:rsid w:val="004D361F"/>
    <w:rPr>
      <w:color w:val="808080"/>
      <w:shd w:val="clear" w:color="auto" w:fill="E6E6E6"/>
    </w:rPr>
  </w:style>
  <w:style w:type="paragraph" w:customStyle="1" w:styleId="font5">
    <w:name w:val="font5"/>
    <w:basedOn w:val="Normlny"/>
    <w:rsid w:val="00BE0825"/>
    <w:pPr>
      <w:spacing w:before="100" w:beforeAutospacing="1" w:after="100" w:afterAutospacing="1"/>
      <w:ind w:left="0" w:firstLine="0"/>
      <w:jc w:val="left"/>
    </w:pPr>
    <w:rPr>
      <w:rFonts w:ascii="Arial" w:hAnsi="Arial" w:cs="Arial"/>
      <w:b/>
      <w:bCs/>
      <w:sz w:val="20"/>
      <w:szCs w:val="20"/>
      <w:lang w:eastAsia="sk-SK"/>
    </w:rPr>
  </w:style>
  <w:style w:type="paragraph" w:customStyle="1" w:styleId="font6">
    <w:name w:val="font6"/>
    <w:basedOn w:val="Normlny"/>
    <w:rsid w:val="00BE0825"/>
    <w:pPr>
      <w:spacing w:before="100" w:beforeAutospacing="1" w:after="100" w:afterAutospacing="1"/>
      <w:ind w:left="0" w:firstLine="0"/>
      <w:jc w:val="left"/>
    </w:pPr>
    <w:rPr>
      <w:rFonts w:ascii="Arial" w:hAnsi="Arial" w:cs="Arial"/>
      <w:sz w:val="20"/>
      <w:szCs w:val="20"/>
      <w:lang w:eastAsia="sk-SK"/>
    </w:rPr>
  </w:style>
  <w:style w:type="paragraph" w:customStyle="1" w:styleId="font7">
    <w:name w:val="font7"/>
    <w:basedOn w:val="Normlny"/>
    <w:rsid w:val="00BE0825"/>
    <w:pPr>
      <w:spacing w:before="100" w:beforeAutospacing="1" w:after="100" w:afterAutospacing="1"/>
      <w:ind w:left="0" w:firstLine="0"/>
      <w:jc w:val="left"/>
    </w:pPr>
    <w:rPr>
      <w:rFonts w:ascii="Arial" w:hAnsi="Arial" w:cs="Arial"/>
      <w:b/>
      <w:bCs/>
      <w:i/>
      <w:iCs/>
      <w:sz w:val="20"/>
      <w:szCs w:val="20"/>
      <w:lang w:eastAsia="sk-SK"/>
    </w:rPr>
  </w:style>
  <w:style w:type="paragraph" w:customStyle="1" w:styleId="font8">
    <w:name w:val="font8"/>
    <w:basedOn w:val="Normlny"/>
    <w:rsid w:val="00BE0825"/>
    <w:pPr>
      <w:spacing w:before="100" w:beforeAutospacing="1" w:after="100" w:afterAutospacing="1"/>
      <w:ind w:left="0" w:firstLine="0"/>
      <w:jc w:val="left"/>
    </w:pPr>
    <w:rPr>
      <w:rFonts w:ascii="Arial" w:hAnsi="Arial" w:cs="Arial"/>
      <w:b/>
      <w:bCs/>
      <w:sz w:val="20"/>
      <w:szCs w:val="20"/>
      <w:u w:val="single"/>
      <w:lang w:eastAsia="sk-SK"/>
    </w:rPr>
  </w:style>
  <w:style w:type="paragraph" w:customStyle="1" w:styleId="xl65">
    <w:name w:val="xl65"/>
    <w:basedOn w:val="Normlny"/>
    <w:rsid w:val="00BE0825"/>
    <w:pPr>
      <w:spacing w:before="100" w:beforeAutospacing="1" w:after="100" w:afterAutospacing="1"/>
      <w:ind w:left="0" w:firstLine="0"/>
      <w:jc w:val="left"/>
    </w:pPr>
    <w:rPr>
      <w:rFonts w:ascii="Times New Roman" w:hAnsi="Times New Roman"/>
      <w:sz w:val="24"/>
      <w:szCs w:val="24"/>
      <w:lang w:eastAsia="sk-SK"/>
    </w:rPr>
  </w:style>
  <w:style w:type="paragraph" w:customStyle="1" w:styleId="xl66">
    <w:name w:val="xl66"/>
    <w:basedOn w:val="Normlny"/>
    <w:rsid w:val="00BE0825"/>
    <w:pPr>
      <w:pBdr>
        <w:top w:val="single" w:sz="8"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67">
    <w:name w:val="xl67"/>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68">
    <w:name w:val="xl68"/>
    <w:basedOn w:val="Normlny"/>
    <w:rsid w:val="00BE0825"/>
    <w:pPr>
      <w:pBdr>
        <w:top w:val="single" w:sz="4" w:space="0" w:color="auto"/>
        <w:left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69">
    <w:name w:val="xl69"/>
    <w:basedOn w:val="Normlny"/>
    <w:rsid w:val="00BE0825"/>
    <w:pPr>
      <w:pBdr>
        <w:top w:val="single" w:sz="4" w:space="0" w:color="auto"/>
        <w:left w:val="single" w:sz="4" w:space="0" w:color="auto"/>
        <w:bottom w:val="single" w:sz="8"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70">
    <w:name w:val="xl70"/>
    <w:basedOn w:val="Normlny"/>
    <w:rsid w:val="00BE0825"/>
    <w:pPr>
      <w:pBdr>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71">
    <w:name w:val="xl71"/>
    <w:basedOn w:val="Normlny"/>
    <w:rsid w:val="00BE0825"/>
    <w:pP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72">
    <w:name w:val="xl72"/>
    <w:basedOn w:val="Normlny"/>
    <w:rsid w:val="00BE0825"/>
    <w:pP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73">
    <w:name w:val="xl73"/>
    <w:basedOn w:val="Normlny"/>
    <w:rsid w:val="00BE0825"/>
    <w:pPr>
      <w:spacing w:before="100" w:beforeAutospacing="1" w:after="100" w:afterAutospacing="1"/>
      <w:ind w:left="0" w:firstLine="0"/>
      <w:jc w:val="left"/>
    </w:pPr>
    <w:rPr>
      <w:rFonts w:ascii="Arial" w:hAnsi="Arial" w:cs="Arial"/>
      <w:sz w:val="24"/>
      <w:szCs w:val="24"/>
      <w:lang w:eastAsia="sk-SK"/>
    </w:rPr>
  </w:style>
  <w:style w:type="paragraph" w:customStyle="1" w:styleId="xl74">
    <w:name w:val="xl74"/>
    <w:basedOn w:val="Normlny"/>
    <w:rsid w:val="00BE0825"/>
    <w:pPr>
      <w:spacing w:before="100" w:beforeAutospacing="1" w:after="100" w:afterAutospacing="1"/>
      <w:ind w:left="0" w:firstLine="0"/>
      <w:jc w:val="center"/>
      <w:textAlignment w:val="center"/>
    </w:pPr>
    <w:rPr>
      <w:rFonts w:ascii="Arial" w:hAnsi="Arial" w:cs="Arial"/>
      <w:sz w:val="24"/>
      <w:szCs w:val="24"/>
      <w:lang w:eastAsia="sk-SK"/>
    </w:rPr>
  </w:style>
  <w:style w:type="paragraph" w:customStyle="1" w:styleId="xl75">
    <w:name w:val="xl75"/>
    <w:basedOn w:val="Normlny"/>
    <w:rsid w:val="00BE0825"/>
    <w:pPr>
      <w:spacing w:before="100" w:beforeAutospacing="1" w:after="100" w:afterAutospacing="1"/>
      <w:ind w:left="0" w:firstLine="0"/>
      <w:jc w:val="center"/>
      <w:textAlignment w:val="center"/>
    </w:pPr>
    <w:rPr>
      <w:rFonts w:ascii="Arial" w:hAnsi="Arial" w:cs="Arial"/>
      <w:sz w:val="24"/>
      <w:szCs w:val="24"/>
      <w:lang w:eastAsia="sk-SK"/>
    </w:rPr>
  </w:style>
  <w:style w:type="paragraph" w:customStyle="1" w:styleId="xl76">
    <w:name w:val="xl76"/>
    <w:basedOn w:val="Normlny"/>
    <w:rsid w:val="00BE08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77">
    <w:name w:val="xl77"/>
    <w:basedOn w:val="Normlny"/>
    <w:rsid w:val="00BE08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pPr>
    <w:rPr>
      <w:rFonts w:ascii="Arial" w:hAnsi="Arial" w:cs="Arial"/>
      <w:sz w:val="20"/>
      <w:szCs w:val="20"/>
      <w:lang w:eastAsia="sk-SK"/>
    </w:rPr>
  </w:style>
  <w:style w:type="paragraph" w:customStyle="1" w:styleId="xl78">
    <w:name w:val="xl78"/>
    <w:basedOn w:val="Normlny"/>
    <w:rsid w:val="00BE0825"/>
    <w:pPr>
      <w:pBdr>
        <w:top w:val="single" w:sz="8" w:space="0" w:color="auto"/>
        <w:left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79">
    <w:name w:val="xl79"/>
    <w:basedOn w:val="Normlny"/>
    <w:rsid w:val="00BE0825"/>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80">
    <w:name w:val="xl80"/>
    <w:basedOn w:val="Normlny"/>
    <w:rsid w:val="00BE0825"/>
    <w:pPr>
      <w:pBdr>
        <w:top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81">
    <w:name w:val="xl81"/>
    <w:basedOn w:val="Normlny"/>
    <w:rsid w:val="00BE0825"/>
    <w:pPr>
      <w:pBdr>
        <w:bottom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82">
    <w:name w:val="xl82"/>
    <w:basedOn w:val="Normlny"/>
    <w:rsid w:val="00BE0825"/>
    <w:pPr>
      <w:spacing w:before="100" w:beforeAutospacing="1" w:after="100" w:afterAutospacing="1"/>
      <w:ind w:left="0" w:firstLine="0"/>
      <w:jc w:val="left"/>
    </w:pPr>
    <w:rPr>
      <w:rFonts w:ascii="Arial" w:hAnsi="Arial" w:cs="Arial"/>
      <w:sz w:val="20"/>
      <w:szCs w:val="20"/>
      <w:lang w:eastAsia="sk-SK"/>
    </w:rPr>
  </w:style>
  <w:style w:type="paragraph" w:customStyle="1" w:styleId="xl83">
    <w:name w:val="xl83"/>
    <w:basedOn w:val="Normlny"/>
    <w:rsid w:val="00BE0825"/>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84">
    <w:name w:val="xl84"/>
    <w:basedOn w:val="Normlny"/>
    <w:rsid w:val="00BE0825"/>
    <w:pPr>
      <w:spacing w:before="100" w:beforeAutospacing="1" w:after="100" w:afterAutospacing="1"/>
      <w:ind w:left="0" w:firstLine="0"/>
      <w:jc w:val="left"/>
      <w:textAlignment w:val="top"/>
    </w:pPr>
    <w:rPr>
      <w:rFonts w:ascii="Times New Roman" w:hAnsi="Times New Roman"/>
      <w:sz w:val="24"/>
      <w:szCs w:val="24"/>
      <w:lang w:eastAsia="sk-SK"/>
    </w:rPr>
  </w:style>
  <w:style w:type="paragraph" w:customStyle="1" w:styleId="xl85">
    <w:name w:val="xl85"/>
    <w:basedOn w:val="Normlny"/>
    <w:rsid w:val="00BE0825"/>
    <w:pPr>
      <w:pBdr>
        <w:top w:val="single" w:sz="8" w:space="0" w:color="auto"/>
        <w:left w:val="single" w:sz="4" w:space="0" w:color="auto"/>
        <w:bottom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86">
    <w:name w:val="xl86"/>
    <w:basedOn w:val="Normlny"/>
    <w:rsid w:val="00BE0825"/>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87">
    <w:name w:val="xl87"/>
    <w:basedOn w:val="Normlny"/>
    <w:rsid w:val="00BE0825"/>
    <w:pPr>
      <w:pBdr>
        <w:top w:val="single" w:sz="4" w:space="0" w:color="auto"/>
        <w:left w:val="single" w:sz="4" w:space="0" w:color="auto"/>
        <w:bottom w:val="single" w:sz="8"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88">
    <w:name w:val="xl88"/>
    <w:basedOn w:val="Normlny"/>
    <w:rsid w:val="00BE08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89">
    <w:name w:val="xl89"/>
    <w:basedOn w:val="Normlny"/>
    <w:rsid w:val="00BE0825"/>
    <w:pPr>
      <w:pBdr>
        <w:left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90">
    <w:name w:val="xl90"/>
    <w:basedOn w:val="Normlny"/>
    <w:rsid w:val="00BE0825"/>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91">
    <w:name w:val="xl91"/>
    <w:basedOn w:val="Normlny"/>
    <w:rsid w:val="00BE0825"/>
    <w:pPr>
      <w:pBdr>
        <w:top w:val="single" w:sz="8" w:space="0" w:color="auto"/>
        <w:bottom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92">
    <w:name w:val="xl92"/>
    <w:basedOn w:val="Normlny"/>
    <w:rsid w:val="00BE0825"/>
    <w:pP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93">
    <w:name w:val="xl93"/>
    <w:basedOn w:val="Normlny"/>
    <w:rsid w:val="00BE0825"/>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ind w:left="0" w:firstLine="0"/>
      <w:jc w:val="left"/>
      <w:textAlignment w:val="top"/>
    </w:pPr>
    <w:rPr>
      <w:rFonts w:ascii="Arial" w:hAnsi="Arial" w:cs="Arial"/>
      <w:b/>
      <w:bCs/>
      <w:sz w:val="20"/>
      <w:szCs w:val="20"/>
      <w:lang w:eastAsia="sk-SK"/>
    </w:rPr>
  </w:style>
  <w:style w:type="paragraph" w:customStyle="1" w:styleId="xl94">
    <w:name w:val="xl94"/>
    <w:basedOn w:val="Normlny"/>
    <w:rsid w:val="00BE0825"/>
    <w:pPr>
      <w:pBdr>
        <w:top w:val="single" w:sz="4" w:space="0" w:color="auto"/>
        <w:left w:val="single" w:sz="4" w:space="0" w:color="auto"/>
        <w:right w:val="single" w:sz="4" w:space="0" w:color="auto"/>
      </w:pBdr>
      <w:shd w:val="clear" w:color="000000" w:fill="D9D9D9"/>
      <w:spacing w:before="100" w:beforeAutospacing="1" w:after="100" w:afterAutospacing="1"/>
      <w:ind w:left="0" w:firstLine="0"/>
      <w:jc w:val="left"/>
      <w:textAlignment w:val="top"/>
    </w:pPr>
    <w:rPr>
      <w:rFonts w:ascii="Arial" w:hAnsi="Arial" w:cs="Arial"/>
      <w:b/>
      <w:bCs/>
      <w:sz w:val="20"/>
      <w:szCs w:val="20"/>
      <w:lang w:eastAsia="sk-SK"/>
    </w:rPr>
  </w:style>
  <w:style w:type="paragraph" w:customStyle="1" w:styleId="xl95">
    <w:name w:val="xl95"/>
    <w:basedOn w:val="Normlny"/>
    <w:rsid w:val="00BE082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ind w:left="0" w:firstLine="0"/>
      <w:jc w:val="left"/>
      <w:textAlignment w:val="top"/>
    </w:pPr>
    <w:rPr>
      <w:rFonts w:ascii="Arial" w:hAnsi="Arial" w:cs="Arial"/>
      <w:b/>
      <w:bCs/>
      <w:sz w:val="20"/>
      <w:szCs w:val="20"/>
      <w:lang w:eastAsia="sk-SK"/>
    </w:rPr>
  </w:style>
  <w:style w:type="paragraph" w:customStyle="1" w:styleId="xl96">
    <w:name w:val="xl96"/>
    <w:basedOn w:val="Normlny"/>
    <w:rsid w:val="00BE0825"/>
    <w:pPr>
      <w:spacing w:before="100" w:beforeAutospacing="1" w:after="100" w:afterAutospacing="1"/>
      <w:ind w:left="0" w:firstLine="0"/>
      <w:jc w:val="left"/>
    </w:pPr>
    <w:rPr>
      <w:rFonts w:ascii="Times New Roman" w:hAnsi="Times New Roman"/>
      <w:b/>
      <w:bCs/>
      <w:sz w:val="24"/>
      <w:szCs w:val="24"/>
      <w:lang w:eastAsia="sk-SK"/>
    </w:rPr>
  </w:style>
  <w:style w:type="paragraph" w:customStyle="1" w:styleId="xl97">
    <w:name w:val="xl97"/>
    <w:basedOn w:val="Normlny"/>
    <w:rsid w:val="00BE0825"/>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98">
    <w:name w:val="xl98"/>
    <w:basedOn w:val="Normlny"/>
    <w:rsid w:val="00BE0825"/>
    <w:pPr>
      <w:pBdr>
        <w:top w:val="single" w:sz="4" w:space="0" w:color="auto"/>
        <w:left w:val="single" w:sz="4" w:space="0" w:color="auto"/>
        <w:right w:val="single" w:sz="4" w:space="0" w:color="auto"/>
      </w:pBdr>
      <w:shd w:val="clear" w:color="000000" w:fill="D9D9D9"/>
      <w:spacing w:before="100" w:beforeAutospacing="1" w:after="100" w:afterAutospacing="1"/>
      <w:ind w:left="0" w:firstLine="0"/>
      <w:jc w:val="left"/>
      <w:textAlignment w:val="top"/>
    </w:pPr>
    <w:rPr>
      <w:rFonts w:ascii="Arial" w:hAnsi="Arial" w:cs="Arial"/>
      <w:b/>
      <w:bCs/>
      <w:sz w:val="20"/>
      <w:szCs w:val="20"/>
      <w:lang w:eastAsia="sk-SK"/>
    </w:rPr>
  </w:style>
  <w:style w:type="paragraph" w:customStyle="1" w:styleId="xl99">
    <w:name w:val="xl99"/>
    <w:basedOn w:val="Normlny"/>
    <w:rsid w:val="00BE0825"/>
    <w:pPr>
      <w:pBdr>
        <w:top w:val="single" w:sz="4" w:space="0" w:color="auto"/>
        <w:left w:val="single" w:sz="8" w:space="0" w:color="auto"/>
        <w:right w:val="single" w:sz="4" w:space="0" w:color="auto"/>
      </w:pBdr>
      <w:shd w:val="clear" w:color="000000" w:fill="FFFFFF"/>
      <w:spacing w:before="100" w:beforeAutospacing="1" w:after="100" w:afterAutospacing="1"/>
      <w:ind w:left="0" w:firstLine="0"/>
      <w:jc w:val="center"/>
      <w:textAlignment w:val="center"/>
    </w:pPr>
    <w:rPr>
      <w:rFonts w:ascii="Arial" w:hAnsi="Arial" w:cs="Arial"/>
      <w:b/>
      <w:bCs/>
      <w:color w:val="FFFFFF"/>
      <w:sz w:val="20"/>
      <w:szCs w:val="20"/>
      <w:lang w:eastAsia="sk-SK"/>
    </w:rPr>
  </w:style>
  <w:style w:type="paragraph" w:customStyle="1" w:styleId="xl100">
    <w:name w:val="xl100"/>
    <w:basedOn w:val="Normlny"/>
    <w:rsid w:val="00BE0825"/>
    <w:pPr>
      <w:pBdr>
        <w:top w:val="single" w:sz="4" w:space="0" w:color="auto"/>
        <w:left w:val="single" w:sz="8" w:space="0" w:color="auto"/>
        <w:right w:val="single" w:sz="4" w:space="0" w:color="auto"/>
      </w:pBdr>
      <w:shd w:val="clear" w:color="000000" w:fill="FFFFFF"/>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01">
    <w:name w:val="xl101"/>
    <w:basedOn w:val="Normlny"/>
    <w:rsid w:val="00BE0825"/>
    <w:pPr>
      <w:pBdr>
        <w:top w:val="single" w:sz="4" w:space="0" w:color="auto"/>
        <w:left w:val="single" w:sz="4" w:space="0" w:color="auto"/>
        <w:right w:val="single" w:sz="4" w:space="0" w:color="auto"/>
      </w:pBdr>
      <w:shd w:val="clear" w:color="000000" w:fill="FFFFFF"/>
      <w:spacing w:before="100" w:beforeAutospacing="1" w:after="100" w:afterAutospacing="1"/>
      <w:ind w:left="0" w:firstLine="0"/>
      <w:jc w:val="center"/>
      <w:textAlignment w:val="center"/>
    </w:pPr>
    <w:rPr>
      <w:rFonts w:ascii="Arial" w:hAnsi="Arial" w:cs="Arial"/>
      <w:b/>
      <w:bCs/>
      <w:sz w:val="20"/>
      <w:szCs w:val="20"/>
      <w:lang w:eastAsia="sk-SK"/>
    </w:rPr>
  </w:style>
  <w:style w:type="paragraph" w:customStyle="1" w:styleId="xl102">
    <w:name w:val="xl102"/>
    <w:basedOn w:val="Normlny"/>
    <w:rsid w:val="00BE0825"/>
    <w:pPr>
      <w:pBdr>
        <w:top w:val="single" w:sz="4" w:space="0" w:color="auto"/>
        <w:left w:val="single" w:sz="4" w:space="0" w:color="auto"/>
        <w:right w:val="single" w:sz="4" w:space="0" w:color="auto"/>
      </w:pBdr>
      <w:shd w:val="clear" w:color="000000" w:fill="FFFFFF"/>
      <w:spacing w:before="100" w:beforeAutospacing="1" w:after="100" w:afterAutospacing="1"/>
      <w:ind w:left="0" w:firstLine="0"/>
      <w:jc w:val="center"/>
      <w:textAlignment w:val="center"/>
    </w:pPr>
    <w:rPr>
      <w:rFonts w:ascii="Arial" w:hAnsi="Arial" w:cs="Arial"/>
      <w:b/>
      <w:bCs/>
      <w:sz w:val="20"/>
      <w:szCs w:val="20"/>
      <w:lang w:eastAsia="sk-SK"/>
    </w:rPr>
  </w:style>
  <w:style w:type="paragraph" w:customStyle="1" w:styleId="xl103">
    <w:name w:val="xl103"/>
    <w:basedOn w:val="Normlny"/>
    <w:rsid w:val="00BE0825"/>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ind w:left="0" w:firstLine="0"/>
      <w:jc w:val="center"/>
    </w:pPr>
    <w:rPr>
      <w:rFonts w:ascii="Arial" w:hAnsi="Arial" w:cs="Arial"/>
      <w:sz w:val="24"/>
      <w:szCs w:val="24"/>
      <w:lang w:eastAsia="sk-SK"/>
    </w:rPr>
  </w:style>
  <w:style w:type="paragraph" w:customStyle="1" w:styleId="xl104">
    <w:name w:val="xl104"/>
    <w:basedOn w:val="Normlny"/>
    <w:rsid w:val="00BE082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ind w:left="0" w:firstLine="0"/>
      <w:jc w:val="center"/>
    </w:pPr>
    <w:rPr>
      <w:rFonts w:ascii="Arial" w:hAnsi="Arial" w:cs="Arial"/>
      <w:sz w:val="24"/>
      <w:szCs w:val="24"/>
      <w:lang w:eastAsia="sk-SK"/>
    </w:rPr>
  </w:style>
  <w:style w:type="paragraph" w:customStyle="1" w:styleId="xl105">
    <w:name w:val="xl105"/>
    <w:basedOn w:val="Normlny"/>
    <w:rsid w:val="00BE0825"/>
    <w:pPr>
      <w:pBdr>
        <w:top w:val="single" w:sz="8" w:space="0" w:color="auto"/>
        <w:left w:val="single" w:sz="8" w:space="0" w:color="auto"/>
        <w:bottom w:val="single" w:sz="8" w:space="0" w:color="auto"/>
        <w:right w:val="single" w:sz="8" w:space="0" w:color="auto"/>
      </w:pBdr>
      <w:shd w:val="clear" w:color="000000" w:fill="F2F2F2"/>
      <w:spacing w:before="100" w:beforeAutospacing="1" w:after="100" w:afterAutospacing="1"/>
      <w:ind w:left="0" w:firstLine="0"/>
      <w:jc w:val="center"/>
      <w:textAlignment w:val="center"/>
    </w:pPr>
    <w:rPr>
      <w:rFonts w:ascii="Arial" w:hAnsi="Arial" w:cs="Arial"/>
      <w:b/>
      <w:bCs/>
      <w:sz w:val="24"/>
      <w:szCs w:val="24"/>
      <w:lang w:eastAsia="sk-SK"/>
    </w:rPr>
  </w:style>
  <w:style w:type="paragraph" w:customStyle="1" w:styleId="xl106">
    <w:name w:val="xl106"/>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07">
    <w:name w:val="xl107"/>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08">
    <w:name w:val="xl108"/>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09">
    <w:name w:val="xl109"/>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0">
    <w:name w:val="xl110"/>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1">
    <w:name w:val="xl111"/>
    <w:basedOn w:val="Normlny"/>
    <w:rsid w:val="00BE0825"/>
    <w:pPr>
      <w:pBdr>
        <w:top w:val="single" w:sz="4" w:space="0" w:color="auto"/>
        <w:left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2">
    <w:name w:val="xl112"/>
    <w:basedOn w:val="Normlny"/>
    <w:rsid w:val="00BE0825"/>
    <w:pPr>
      <w:pBdr>
        <w:top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3">
    <w:name w:val="xl113"/>
    <w:basedOn w:val="Normlny"/>
    <w:rsid w:val="00BE0825"/>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4">
    <w:name w:val="xl114"/>
    <w:basedOn w:val="Normlny"/>
    <w:rsid w:val="00BE0825"/>
    <w:pPr>
      <w:pBdr>
        <w:top w:val="single" w:sz="4" w:space="0" w:color="auto"/>
        <w:left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5">
    <w:name w:val="xl115"/>
    <w:basedOn w:val="Normlny"/>
    <w:rsid w:val="00BE0825"/>
    <w:pPr>
      <w:pBdr>
        <w:top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6">
    <w:name w:val="xl116"/>
    <w:basedOn w:val="Normlny"/>
    <w:rsid w:val="00BE0825"/>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7">
    <w:name w:val="xl117"/>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b/>
      <w:bCs/>
      <w:sz w:val="20"/>
      <w:szCs w:val="20"/>
      <w:lang w:eastAsia="sk-SK"/>
    </w:rPr>
  </w:style>
  <w:style w:type="paragraph" w:customStyle="1" w:styleId="xl118">
    <w:name w:val="xl118"/>
    <w:basedOn w:val="Normlny"/>
    <w:rsid w:val="00BE0825"/>
    <w:pPr>
      <w:pBdr>
        <w:top w:val="single" w:sz="8" w:space="0" w:color="auto"/>
        <w:left w:val="single" w:sz="8" w:space="0" w:color="auto"/>
        <w:right w:val="single" w:sz="8" w:space="0" w:color="auto"/>
      </w:pBdr>
      <w:shd w:val="clear" w:color="000000" w:fill="F098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19">
    <w:name w:val="xl119"/>
    <w:basedOn w:val="Normlny"/>
    <w:rsid w:val="00BE0825"/>
    <w:pPr>
      <w:pBdr>
        <w:left w:val="single" w:sz="8" w:space="0" w:color="auto"/>
        <w:right w:val="single" w:sz="8" w:space="0" w:color="auto"/>
      </w:pBdr>
      <w:shd w:val="clear" w:color="000000" w:fill="F098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20">
    <w:name w:val="xl120"/>
    <w:basedOn w:val="Normlny"/>
    <w:rsid w:val="00BE0825"/>
    <w:pPr>
      <w:pBdr>
        <w:left w:val="single" w:sz="8" w:space="0" w:color="auto"/>
        <w:bottom w:val="single" w:sz="8" w:space="0" w:color="auto"/>
        <w:right w:val="single" w:sz="8" w:space="0" w:color="auto"/>
      </w:pBdr>
      <w:shd w:val="clear" w:color="000000" w:fill="F098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21">
    <w:name w:val="xl121"/>
    <w:basedOn w:val="Normlny"/>
    <w:rsid w:val="00BE0825"/>
    <w:pPr>
      <w:pBdr>
        <w:top w:val="single" w:sz="8" w:space="0" w:color="auto"/>
        <w:left w:val="single" w:sz="8"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22">
    <w:name w:val="xl122"/>
    <w:basedOn w:val="Normlny"/>
    <w:rsid w:val="00BE0825"/>
    <w:pPr>
      <w:pBdr>
        <w:top w:val="single" w:sz="4" w:space="0" w:color="auto"/>
        <w:left w:val="single" w:sz="8"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23">
    <w:name w:val="xl123"/>
    <w:basedOn w:val="Normlny"/>
    <w:rsid w:val="00BE0825"/>
    <w:pPr>
      <w:pBdr>
        <w:top w:val="single" w:sz="4" w:space="0" w:color="auto"/>
        <w:left w:val="single" w:sz="8"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24">
    <w:name w:val="xl124"/>
    <w:basedOn w:val="Normlny"/>
    <w:rsid w:val="00BE0825"/>
    <w:pPr>
      <w:pBdr>
        <w:top w:val="single" w:sz="8"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25">
    <w:name w:val="xl125"/>
    <w:basedOn w:val="Normlny"/>
    <w:rsid w:val="00BE08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26">
    <w:name w:val="xl126"/>
    <w:basedOn w:val="Normlny"/>
    <w:rsid w:val="00BE0825"/>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27">
    <w:name w:val="xl127"/>
    <w:basedOn w:val="Normlny"/>
    <w:rsid w:val="00BE0825"/>
    <w:pPr>
      <w:pBdr>
        <w:top w:val="single" w:sz="8"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28">
    <w:name w:val="xl128"/>
    <w:basedOn w:val="Normlny"/>
    <w:rsid w:val="00BE08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29">
    <w:name w:val="xl129"/>
    <w:basedOn w:val="Normlny"/>
    <w:rsid w:val="00BE0825"/>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0">
    <w:name w:val="xl130"/>
    <w:basedOn w:val="Normlny"/>
    <w:rsid w:val="00BE0825"/>
    <w:pPr>
      <w:pBdr>
        <w:top w:val="single" w:sz="8"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1">
    <w:name w:val="xl131"/>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2">
    <w:name w:val="xl132"/>
    <w:basedOn w:val="Normlny"/>
    <w:rsid w:val="00BE0825"/>
    <w:pPr>
      <w:pBdr>
        <w:top w:val="single" w:sz="4" w:space="0" w:color="auto"/>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3">
    <w:name w:val="xl133"/>
    <w:basedOn w:val="Normlny"/>
    <w:rsid w:val="00BE0825"/>
    <w:pPr>
      <w:pBdr>
        <w:top w:val="single" w:sz="4" w:space="0" w:color="auto"/>
        <w:left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b/>
      <w:bCs/>
      <w:sz w:val="20"/>
      <w:szCs w:val="20"/>
      <w:lang w:eastAsia="sk-SK"/>
    </w:rPr>
  </w:style>
  <w:style w:type="paragraph" w:customStyle="1" w:styleId="xl134">
    <w:name w:val="xl134"/>
    <w:basedOn w:val="Normlny"/>
    <w:rsid w:val="00BE0825"/>
    <w:pPr>
      <w:pBdr>
        <w:top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b/>
      <w:bCs/>
      <w:sz w:val="20"/>
      <w:szCs w:val="20"/>
      <w:lang w:eastAsia="sk-SK"/>
    </w:rPr>
  </w:style>
  <w:style w:type="paragraph" w:customStyle="1" w:styleId="xl135">
    <w:name w:val="xl135"/>
    <w:basedOn w:val="Normlny"/>
    <w:rsid w:val="00BE0825"/>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b/>
      <w:bCs/>
      <w:sz w:val="20"/>
      <w:szCs w:val="20"/>
      <w:lang w:eastAsia="sk-SK"/>
    </w:rPr>
  </w:style>
  <w:style w:type="paragraph" w:customStyle="1" w:styleId="xl136">
    <w:name w:val="xl136"/>
    <w:basedOn w:val="Normlny"/>
    <w:rsid w:val="00BE0825"/>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37">
    <w:name w:val="xl137"/>
    <w:basedOn w:val="Normlny"/>
    <w:rsid w:val="00BE0825"/>
    <w:pPr>
      <w:pBdr>
        <w:left w:val="single" w:sz="4" w:space="0" w:color="auto"/>
        <w:bottom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8">
    <w:name w:val="xl138"/>
    <w:basedOn w:val="Normlny"/>
    <w:rsid w:val="00BE0825"/>
    <w:pPr>
      <w:pBdr>
        <w:top w:val="single" w:sz="8" w:space="0" w:color="auto"/>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9">
    <w:name w:val="xl139"/>
    <w:basedOn w:val="Normlny"/>
    <w:rsid w:val="00BE0825"/>
    <w:pPr>
      <w:pBdr>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40">
    <w:name w:val="xl140"/>
    <w:basedOn w:val="Normlny"/>
    <w:rsid w:val="00BE0825"/>
    <w:pPr>
      <w:pBdr>
        <w:left w:val="single" w:sz="4" w:space="0" w:color="auto"/>
        <w:bottom w:val="single" w:sz="8"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41">
    <w:name w:val="xl141"/>
    <w:basedOn w:val="Normlny"/>
    <w:rsid w:val="00BE0825"/>
    <w:pPr>
      <w:pBdr>
        <w:left w:val="single" w:sz="8"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42">
    <w:name w:val="xl142"/>
    <w:basedOn w:val="Normlny"/>
    <w:rsid w:val="00BE0825"/>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43">
    <w:name w:val="xl143"/>
    <w:basedOn w:val="Normlny"/>
    <w:rsid w:val="00BE0825"/>
    <w:pPr>
      <w:pBdr>
        <w:top w:val="single" w:sz="8" w:space="0" w:color="auto"/>
        <w:left w:val="single" w:sz="4" w:space="0" w:color="auto"/>
        <w:bottom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44">
    <w:name w:val="xl144"/>
    <w:basedOn w:val="Normlny"/>
    <w:rsid w:val="00BE0825"/>
    <w:pPr>
      <w:pBdr>
        <w:left w:val="single" w:sz="4" w:space="0" w:color="auto"/>
        <w:bottom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45">
    <w:name w:val="xl145"/>
    <w:basedOn w:val="Normlny"/>
    <w:rsid w:val="00BE0825"/>
    <w:pPr>
      <w:pBdr>
        <w:top w:val="single" w:sz="4" w:space="0" w:color="auto"/>
        <w:left w:val="single" w:sz="4" w:space="0" w:color="auto"/>
        <w:bottom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46">
    <w:name w:val="xl146"/>
    <w:basedOn w:val="Normlny"/>
    <w:rsid w:val="00BE0825"/>
    <w:pPr>
      <w:pBdr>
        <w:top w:val="single" w:sz="4" w:space="0" w:color="auto"/>
        <w:lef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47">
    <w:name w:val="xl147"/>
    <w:basedOn w:val="Normlny"/>
    <w:rsid w:val="00BE0825"/>
    <w:pPr>
      <w:pBdr>
        <w:left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48">
    <w:name w:val="xl148"/>
    <w:basedOn w:val="Normlny"/>
    <w:rsid w:val="00BE0825"/>
    <w:pPr>
      <w:pBdr>
        <w:left w:val="single" w:sz="4" w:space="0" w:color="auto"/>
        <w:bottom w:val="single" w:sz="8" w:space="0" w:color="auto"/>
        <w:right w:val="single" w:sz="4"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49">
    <w:name w:val="xl149"/>
    <w:basedOn w:val="Normlny"/>
    <w:rsid w:val="00BE0825"/>
    <w:pPr>
      <w:pBdr>
        <w:top w:val="single" w:sz="8" w:space="0" w:color="auto"/>
        <w:left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50">
    <w:name w:val="xl150"/>
    <w:basedOn w:val="Normlny"/>
    <w:rsid w:val="00BE0825"/>
    <w:pPr>
      <w:pBdr>
        <w:left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51">
    <w:name w:val="xl151"/>
    <w:basedOn w:val="Normlny"/>
    <w:rsid w:val="00BE0825"/>
    <w:pPr>
      <w:pBdr>
        <w:left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52">
    <w:name w:val="xl152"/>
    <w:basedOn w:val="Normlny"/>
    <w:rsid w:val="00BE0825"/>
    <w:pPr>
      <w:pBdr>
        <w:left w:val="single" w:sz="4" w:space="0" w:color="auto"/>
        <w:bottom w:val="single" w:sz="8" w:space="0" w:color="auto"/>
        <w:right w:val="single" w:sz="4"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53">
    <w:name w:val="xl153"/>
    <w:basedOn w:val="Normlny"/>
    <w:rsid w:val="00BE0825"/>
    <w:pPr>
      <w:pBdr>
        <w:top w:val="single" w:sz="8" w:space="0" w:color="auto"/>
        <w:left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54">
    <w:name w:val="xl154"/>
    <w:basedOn w:val="Normlny"/>
    <w:rsid w:val="00BE0825"/>
    <w:pPr>
      <w:pBdr>
        <w:left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55">
    <w:name w:val="xl155"/>
    <w:basedOn w:val="Normlny"/>
    <w:rsid w:val="00BE0825"/>
    <w:pPr>
      <w:pBdr>
        <w:top w:val="single" w:sz="8" w:space="0" w:color="auto"/>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56">
    <w:name w:val="xl156"/>
    <w:basedOn w:val="Normlny"/>
    <w:rsid w:val="00BE0825"/>
    <w:pPr>
      <w:pBdr>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57">
    <w:name w:val="xl157"/>
    <w:basedOn w:val="Normlny"/>
    <w:rsid w:val="00BE0825"/>
    <w:pPr>
      <w:pBdr>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58">
    <w:name w:val="xl158"/>
    <w:basedOn w:val="Normlny"/>
    <w:rsid w:val="00BE0825"/>
    <w:pPr>
      <w:pBdr>
        <w:left w:val="single" w:sz="4" w:space="0" w:color="auto"/>
        <w:bottom w:val="single" w:sz="8" w:space="0" w:color="auto"/>
        <w:right w:val="single" w:sz="4" w:space="0" w:color="auto"/>
      </w:pBdr>
      <w:shd w:val="clear" w:color="000000" w:fill="F2F2F2"/>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59">
    <w:name w:val="xl159"/>
    <w:basedOn w:val="Normlny"/>
    <w:rsid w:val="00BE0825"/>
    <w:pPr>
      <w:pBdr>
        <w:top w:val="single" w:sz="8" w:space="0" w:color="auto"/>
        <w:left w:val="single" w:sz="8" w:space="0" w:color="auto"/>
        <w:right w:val="single" w:sz="8" w:space="0" w:color="auto"/>
      </w:pBdr>
      <w:shd w:val="clear" w:color="000000" w:fill="D9D9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60">
    <w:name w:val="xl160"/>
    <w:basedOn w:val="Normlny"/>
    <w:rsid w:val="00BE0825"/>
    <w:pPr>
      <w:pBdr>
        <w:left w:val="single" w:sz="8" w:space="0" w:color="auto"/>
        <w:right w:val="single" w:sz="8" w:space="0" w:color="auto"/>
      </w:pBdr>
      <w:shd w:val="clear" w:color="000000" w:fill="D9D9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61">
    <w:name w:val="xl161"/>
    <w:basedOn w:val="Normlny"/>
    <w:rsid w:val="00BE0825"/>
    <w:pPr>
      <w:pBdr>
        <w:left w:val="single" w:sz="8" w:space="0" w:color="auto"/>
        <w:bottom w:val="single" w:sz="8" w:space="0" w:color="auto"/>
        <w:right w:val="single" w:sz="8" w:space="0" w:color="auto"/>
      </w:pBdr>
      <w:shd w:val="clear" w:color="000000" w:fill="D9D9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62">
    <w:name w:val="xl162"/>
    <w:basedOn w:val="Normlny"/>
    <w:rsid w:val="00BE0825"/>
    <w:pPr>
      <w:pBdr>
        <w:top w:val="single" w:sz="8" w:space="0" w:color="auto"/>
        <w:left w:val="single" w:sz="8" w:space="0" w:color="auto"/>
        <w:right w:val="single" w:sz="8"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63">
    <w:name w:val="xl163"/>
    <w:basedOn w:val="Normlny"/>
    <w:rsid w:val="00BE0825"/>
    <w:pPr>
      <w:pBdr>
        <w:left w:val="single" w:sz="8" w:space="0" w:color="auto"/>
        <w:right w:val="single" w:sz="8"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64">
    <w:name w:val="xl164"/>
    <w:basedOn w:val="Normlny"/>
    <w:rsid w:val="00BE0825"/>
    <w:pPr>
      <w:pBdr>
        <w:left w:val="single" w:sz="8" w:space="0" w:color="auto"/>
        <w:right w:val="single" w:sz="8"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65">
    <w:name w:val="xl165"/>
    <w:basedOn w:val="Normlny"/>
    <w:rsid w:val="00BE0825"/>
    <w:pPr>
      <w:pBdr>
        <w:left w:val="single" w:sz="8" w:space="0" w:color="auto"/>
        <w:bottom w:val="single" w:sz="8" w:space="0" w:color="auto"/>
        <w:right w:val="single" w:sz="8"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66">
    <w:name w:val="xl166"/>
    <w:basedOn w:val="Normlny"/>
    <w:rsid w:val="00BE0825"/>
    <w:pPr>
      <w:pBdr>
        <w:bottom w:val="single" w:sz="4" w:space="0" w:color="auto"/>
      </w:pBdr>
      <w:shd w:val="clear" w:color="000000" w:fill="002060"/>
      <w:spacing w:before="100" w:beforeAutospacing="1" w:after="100" w:afterAutospacing="1"/>
      <w:ind w:left="0" w:firstLine="0"/>
      <w:jc w:val="center"/>
      <w:textAlignment w:val="center"/>
    </w:pPr>
    <w:rPr>
      <w:rFonts w:ascii="Arial" w:hAnsi="Arial" w:cs="Arial"/>
      <w:b/>
      <w:bCs/>
      <w:i/>
      <w:iCs/>
      <w:color w:val="FFFFFF"/>
      <w:sz w:val="28"/>
      <w:szCs w:val="28"/>
      <w:lang w:eastAsia="sk-SK"/>
    </w:rPr>
  </w:style>
  <w:style w:type="paragraph" w:customStyle="1" w:styleId="xl167">
    <w:name w:val="xl167"/>
    <w:basedOn w:val="Normlny"/>
    <w:rsid w:val="00BE0825"/>
    <w:pPr>
      <w:pBdr>
        <w:top w:val="single" w:sz="8" w:space="0" w:color="auto"/>
        <w:left w:val="single" w:sz="8"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68">
    <w:name w:val="xl168"/>
    <w:basedOn w:val="Normlny"/>
    <w:rsid w:val="00BE0825"/>
    <w:pPr>
      <w:pBdr>
        <w:left w:val="single" w:sz="8"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69">
    <w:name w:val="xl169"/>
    <w:basedOn w:val="Normlny"/>
    <w:rsid w:val="00BE0825"/>
    <w:pPr>
      <w:pBdr>
        <w:top w:val="single" w:sz="4" w:space="0" w:color="auto"/>
        <w:left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70">
    <w:name w:val="xl170"/>
    <w:basedOn w:val="Normlny"/>
    <w:rsid w:val="00BE0825"/>
    <w:pPr>
      <w:pBdr>
        <w:top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71">
    <w:name w:val="xl171"/>
    <w:basedOn w:val="Normlny"/>
    <w:rsid w:val="00BE0825"/>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72">
    <w:name w:val="xl172"/>
    <w:basedOn w:val="Normlny"/>
    <w:rsid w:val="00BE0825"/>
    <w:pPr>
      <w:pBdr>
        <w:top w:val="single" w:sz="8" w:space="0" w:color="auto"/>
        <w:left w:val="single" w:sz="8" w:space="0" w:color="auto"/>
        <w:bottom w:val="single" w:sz="8" w:space="0" w:color="auto"/>
      </w:pBdr>
      <w:shd w:val="clear" w:color="000000" w:fill="F2F2F2"/>
      <w:spacing w:before="100" w:beforeAutospacing="1" w:after="100" w:afterAutospacing="1"/>
      <w:ind w:left="0" w:firstLine="0"/>
      <w:jc w:val="right"/>
      <w:textAlignment w:val="center"/>
    </w:pPr>
    <w:rPr>
      <w:rFonts w:ascii="Arial" w:hAnsi="Arial" w:cs="Arial"/>
      <w:b/>
      <w:bCs/>
      <w:sz w:val="24"/>
      <w:szCs w:val="24"/>
      <w:lang w:eastAsia="sk-SK"/>
    </w:rPr>
  </w:style>
  <w:style w:type="paragraph" w:customStyle="1" w:styleId="xl173">
    <w:name w:val="xl173"/>
    <w:basedOn w:val="Normlny"/>
    <w:rsid w:val="00BE0825"/>
    <w:pPr>
      <w:pBdr>
        <w:top w:val="single" w:sz="8" w:space="0" w:color="auto"/>
        <w:bottom w:val="single" w:sz="8" w:space="0" w:color="auto"/>
      </w:pBdr>
      <w:shd w:val="clear" w:color="000000" w:fill="F2F2F2"/>
      <w:spacing w:before="100" w:beforeAutospacing="1" w:after="100" w:afterAutospacing="1"/>
      <w:ind w:left="0" w:firstLine="0"/>
      <w:jc w:val="right"/>
      <w:textAlignment w:val="center"/>
    </w:pPr>
    <w:rPr>
      <w:rFonts w:ascii="Arial" w:hAnsi="Arial" w:cs="Arial"/>
      <w:b/>
      <w:bCs/>
      <w:sz w:val="24"/>
      <w:szCs w:val="24"/>
      <w:lang w:eastAsia="sk-SK"/>
    </w:rPr>
  </w:style>
  <w:style w:type="paragraph" w:customStyle="1" w:styleId="xl174">
    <w:name w:val="xl174"/>
    <w:basedOn w:val="Normlny"/>
    <w:rsid w:val="00BE0825"/>
    <w:pPr>
      <w:pBdr>
        <w:top w:val="single" w:sz="8" w:space="0" w:color="auto"/>
        <w:bottom w:val="single" w:sz="8" w:space="0" w:color="auto"/>
        <w:right w:val="single" w:sz="8" w:space="0" w:color="auto"/>
      </w:pBdr>
      <w:shd w:val="clear" w:color="000000" w:fill="F2F2F2"/>
      <w:spacing w:before="100" w:beforeAutospacing="1" w:after="100" w:afterAutospacing="1"/>
      <w:ind w:left="0" w:firstLine="0"/>
      <w:jc w:val="right"/>
      <w:textAlignment w:val="center"/>
    </w:pPr>
    <w:rPr>
      <w:rFonts w:ascii="Arial" w:hAnsi="Arial" w:cs="Arial"/>
      <w:b/>
      <w:bCs/>
      <w:sz w:val="24"/>
      <w:szCs w:val="24"/>
      <w:lang w:eastAsia="sk-SK"/>
    </w:rPr>
  </w:style>
  <w:style w:type="paragraph" w:customStyle="1" w:styleId="xl175">
    <w:name w:val="xl175"/>
    <w:basedOn w:val="Normlny"/>
    <w:rsid w:val="00BE0825"/>
    <w:pPr>
      <w:pBdr>
        <w:top w:val="single" w:sz="8" w:space="0" w:color="auto"/>
        <w:left w:val="single" w:sz="8" w:space="0" w:color="auto"/>
        <w:right w:val="single" w:sz="8" w:space="0" w:color="auto"/>
      </w:pBdr>
      <w:shd w:val="clear" w:color="000000" w:fill="FFFF00"/>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76">
    <w:name w:val="xl176"/>
    <w:basedOn w:val="Normlny"/>
    <w:rsid w:val="00BE0825"/>
    <w:pPr>
      <w:pBdr>
        <w:left w:val="single" w:sz="8" w:space="0" w:color="auto"/>
        <w:right w:val="single" w:sz="8" w:space="0" w:color="auto"/>
      </w:pBdr>
      <w:shd w:val="clear" w:color="000000" w:fill="FFFF00"/>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77">
    <w:name w:val="xl177"/>
    <w:basedOn w:val="Normlny"/>
    <w:rsid w:val="00BE0825"/>
    <w:pPr>
      <w:pBdr>
        <w:top w:val="single" w:sz="8" w:space="0" w:color="auto"/>
        <w:left w:val="single" w:sz="8" w:space="0" w:color="auto"/>
        <w:right w:val="single" w:sz="8" w:space="0" w:color="auto"/>
      </w:pBdr>
      <w:shd w:val="clear" w:color="000000" w:fill="92D050"/>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78">
    <w:name w:val="xl178"/>
    <w:basedOn w:val="Normlny"/>
    <w:rsid w:val="00BE0825"/>
    <w:pPr>
      <w:pBdr>
        <w:left w:val="single" w:sz="8" w:space="0" w:color="auto"/>
        <w:right w:val="single" w:sz="8" w:space="0" w:color="auto"/>
      </w:pBdr>
      <w:shd w:val="clear" w:color="000000" w:fill="92D050"/>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79">
    <w:name w:val="xl179"/>
    <w:basedOn w:val="Normlny"/>
    <w:rsid w:val="00BE0825"/>
    <w:pPr>
      <w:pBdr>
        <w:left w:val="single" w:sz="8" w:space="0" w:color="auto"/>
        <w:bottom w:val="single" w:sz="8" w:space="0" w:color="auto"/>
        <w:right w:val="single" w:sz="8" w:space="0" w:color="auto"/>
      </w:pBdr>
      <w:shd w:val="clear" w:color="000000" w:fill="92D050"/>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80">
    <w:name w:val="xl180"/>
    <w:basedOn w:val="Normlny"/>
    <w:rsid w:val="00BE0825"/>
    <w:pPr>
      <w:pBdr>
        <w:top w:val="single" w:sz="8" w:space="0" w:color="auto"/>
        <w:left w:val="single" w:sz="8" w:space="0" w:color="auto"/>
        <w:right w:val="single" w:sz="8" w:space="0" w:color="auto"/>
      </w:pBdr>
      <w:shd w:val="clear" w:color="000000" w:fill="F4B084"/>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81">
    <w:name w:val="xl181"/>
    <w:basedOn w:val="Normlny"/>
    <w:rsid w:val="00BE0825"/>
    <w:pPr>
      <w:pBdr>
        <w:left w:val="single" w:sz="8" w:space="0" w:color="auto"/>
        <w:right w:val="single" w:sz="8" w:space="0" w:color="auto"/>
      </w:pBdr>
      <w:shd w:val="clear" w:color="000000" w:fill="F4B084"/>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82">
    <w:name w:val="xl182"/>
    <w:basedOn w:val="Normlny"/>
    <w:rsid w:val="00BE0825"/>
    <w:pPr>
      <w:pBdr>
        <w:left w:val="single" w:sz="8" w:space="0" w:color="auto"/>
        <w:bottom w:val="single" w:sz="8" w:space="0" w:color="auto"/>
        <w:right w:val="single" w:sz="8" w:space="0" w:color="auto"/>
      </w:pBdr>
      <w:shd w:val="clear" w:color="000000" w:fill="F4B084"/>
      <w:spacing w:before="100" w:beforeAutospacing="1" w:after="100" w:afterAutospacing="1"/>
      <w:ind w:left="0" w:firstLine="0"/>
      <w:jc w:val="center"/>
      <w:textAlignment w:val="center"/>
    </w:pPr>
    <w:rPr>
      <w:rFonts w:ascii="Arial" w:hAnsi="Arial" w:cs="Arial"/>
      <w:b/>
      <w:bCs/>
      <w:sz w:val="28"/>
      <w:szCs w:val="28"/>
      <w:lang w:eastAsia="sk-SK"/>
    </w:rPr>
  </w:style>
  <w:style w:type="character" w:customStyle="1" w:styleId="Nevyrieenzmienka11">
    <w:name w:val="Nevyriešená zmienka11"/>
    <w:uiPriority w:val="99"/>
    <w:semiHidden/>
    <w:unhideWhenUsed/>
    <w:rsid w:val="001A7777"/>
    <w:rPr>
      <w:color w:val="808080"/>
      <w:shd w:val="clear" w:color="auto" w:fill="E6E6E6"/>
    </w:rPr>
  </w:style>
  <w:style w:type="paragraph" w:styleId="Normlnywebov">
    <w:name w:val="Normal (Web)"/>
    <w:basedOn w:val="Normlny"/>
    <w:uiPriority w:val="99"/>
    <w:unhideWhenUsed/>
    <w:rsid w:val="001A7777"/>
    <w:pPr>
      <w:spacing w:before="100" w:beforeAutospacing="1" w:after="100" w:afterAutospacing="1"/>
      <w:ind w:left="0" w:firstLine="0"/>
      <w:jc w:val="left"/>
    </w:pPr>
    <w:rPr>
      <w:rFonts w:ascii="Times New Roman" w:hAnsi="Times New Roman"/>
      <w:sz w:val="24"/>
      <w:szCs w:val="24"/>
      <w:lang w:eastAsia="sk-SK"/>
    </w:rPr>
  </w:style>
  <w:style w:type="character" w:styleId="Siln">
    <w:name w:val="Strong"/>
    <w:basedOn w:val="Predvolenpsmoodseku"/>
    <w:uiPriority w:val="22"/>
    <w:qFormat/>
    <w:locked/>
    <w:rsid w:val="001A7777"/>
    <w:rPr>
      <w:b/>
      <w:bCs/>
    </w:rPr>
  </w:style>
  <w:style w:type="character" w:customStyle="1" w:styleId="Nevyrieenzmienka2">
    <w:name w:val="Nevyriešená zmienka2"/>
    <w:basedOn w:val="Predvolenpsmoodseku"/>
    <w:uiPriority w:val="99"/>
    <w:semiHidden/>
    <w:unhideWhenUsed/>
    <w:rsid w:val="001A7777"/>
    <w:rPr>
      <w:color w:val="808080"/>
      <w:shd w:val="clear" w:color="auto" w:fill="E6E6E6"/>
    </w:rPr>
  </w:style>
  <w:style w:type="paragraph" w:customStyle="1" w:styleId="msonormal0">
    <w:name w:val="msonormal"/>
    <w:basedOn w:val="Normlny"/>
    <w:rsid w:val="00CC141D"/>
    <w:pPr>
      <w:spacing w:before="100" w:beforeAutospacing="1" w:after="100" w:afterAutospacing="1"/>
      <w:ind w:left="0" w:firstLine="0"/>
      <w:jc w:val="left"/>
    </w:pPr>
    <w:rPr>
      <w:rFonts w:ascii="Times New Roman" w:hAnsi="Times New Roman"/>
      <w:sz w:val="24"/>
      <w:szCs w:val="24"/>
      <w:lang w:eastAsia="sk-SK"/>
    </w:rPr>
  </w:style>
  <w:style w:type="paragraph" w:customStyle="1" w:styleId="xl63">
    <w:name w:val="xl63"/>
    <w:basedOn w:val="Normlny"/>
    <w:rsid w:val="00CC141D"/>
    <w:pPr>
      <w:pBdr>
        <w:top w:val="single" w:sz="4" w:space="0" w:color="auto"/>
        <w:left w:val="single" w:sz="4" w:space="0" w:color="auto"/>
        <w:right w:val="single" w:sz="4" w:space="0" w:color="auto"/>
      </w:pBdr>
      <w:shd w:val="clear" w:color="000000" w:fill="FFFFFF"/>
      <w:spacing w:before="100" w:beforeAutospacing="1" w:after="100" w:afterAutospacing="1"/>
      <w:ind w:left="0" w:firstLine="0"/>
      <w:jc w:val="center"/>
      <w:textAlignment w:val="center"/>
    </w:pPr>
    <w:rPr>
      <w:rFonts w:ascii="Arial" w:hAnsi="Arial" w:cs="Arial"/>
      <w:b/>
      <w:bCs/>
      <w:sz w:val="16"/>
      <w:szCs w:val="16"/>
      <w:lang w:eastAsia="sk-SK"/>
    </w:rPr>
  </w:style>
  <w:style w:type="paragraph" w:customStyle="1" w:styleId="xl64">
    <w:name w:val="xl64"/>
    <w:basedOn w:val="Normlny"/>
    <w:rsid w:val="00CC141D"/>
    <w:pPr>
      <w:pBdr>
        <w:top w:val="single" w:sz="8" w:space="0" w:color="auto"/>
        <w:left w:val="single" w:sz="8" w:space="0" w:color="auto"/>
        <w:right w:val="single" w:sz="4" w:space="0" w:color="auto"/>
      </w:pBdr>
      <w:spacing w:before="100" w:beforeAutospacing="1" w:after="100" w:afterAutospacing="1"/>
      <w:ind w:left="0" w:firstLine="0"/>
      <w:jc w:val="center"/>
      <w:textAlignment w:val="center"/>
    </w:pPr>
    <w:rPr>
      <w:rFonts w:ascii="Arial" w:hAnsi="Arial" w:cs="Arial"/>
      <w:sz w:val="16"/>
      <w:szCs w:val="16"/>
      <w:lang w:eastAsia="sk-SK"/>
    </w:rPr>
  </w:style>
  <w:style w:type="paragraph" w:styleId="Revzia">
    <w:name w:val="Revision"/>
    <w:hidden/>
    <w:uiPriority w:val="99"/>
    <w:semiHidden/>
    <w:rsid w:val="00A93CEE"/>
    <w:rPr>
      <w:rFonts w:eastAsia="Times New Roman"/>
      <w:sz w:val="22"/>
      <w:szCs w:val="22"/>
      <w:lang w:eastAsia="en-US"/>
    </w:rPr>
  </w:style>
  <w:style w:type="paragraph" w:customStyle="1" w:styleId="xl183">
    <w:name w:val="xl183"/>
    <w:basedOn w:val="Normlny"/>
    <w:rsid w:val="00556852"/>
    <w:pPr>
      <w:pBdr>
        <w:left w:val="single" w:sz="8" w:space="0" w:color="auto"/>
        <w:bottom w:val="single" w:sz="8" w:space="0" w:color="auto"/>
        <w:right w:val="single" w:sz="8" w:space="0" w:color="auto"/>
      </w:pBdr>
      <w:shd w:val="clear" w:color="000000" w:fill="F4B084"/>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84">
    <w:name w:val="xl184"/>
    <w:basedOn w:val="Normlny"/>
    <w:rsid w:val="000D1190"/>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16"/>
      <w:szCs w:val="16"/>
      <w:lang w:eastAsia="sk-SK"/>
    </w:rPr>
  </w:style>
  <w:style w:type="paragraph" w:customStyle="1" w:styleId="xl185">
    <w:name w:val="xl185"/>
    <w:basedOn w:val="Normlny"/>
    <w:rsid w:val="000D1190"/>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center"/>
    </w:pPr>
    <w:rPr>
      <w:rFonts w:ascii="Arial" w:hAnsi="Arial" w:cs="Arial"/>
      <w:sz w:val="16"/>
      <w:szCs w:val="16"/>
      <w:lang w:eastAsia="sk-SK"/>
    </w:rPr>
  </w:style>
  <w:style w:type="paragraph" w:customStyle="1" w:styleId="xl186">
    <w:name w:val="xl186"/>
    <w:basedOn w:val="Normlny"/>
    <w:rsid w:val="000D1190"/>
    <w:pPr>
      <w:pBdr>
        <w:top w:val="single" w:sz="8" w:space="0" w:color="auto"/>
        <w:left w:val="single" w:sz="8" w:space="0" w:color="auto"/>
        <w:bottom w:val="single" w:sz="8" w:space="0" w:color="auto"/>
      </w:pBdr>
      <w:shd w:val="clear" w:color="000000" w:fill="F2F2F2"/>
      <w:spacing w:before="100" w:beforeAutospacing="1" w:after="100" w:afterAutospacing="1"/>
      <w:ind w:left="0" w:firstLine="0"/>
      <w:jc w:val="center"/>
      <w:textAlignment w:val="center"/>
    </w:pPr>
    <w:rPr>
      <w:rFonts w:ascii="Arial" w:hAnsi="Arial" w:cs="Arial"/>
      <w:b/>
      <w:bCs/>
      <w:sz w:val="24"/>
      <w:szCs w:val="24"/>
      <w:lang w:eastAsia="sk-SK"/>
    </w:rPr>
  </w:style>
  <w:style w:type="paragraph" w:customStyle="1" w:styleId="xl187">
    <w:name w:val="xl187"/>
    <w:basedOn w:val="Normlny"/>
    <w:rsid w:val="000D1190"/>
    <w:pPr>
      <w:pBdr>
        <w:top w:val="single" w:sz="8" w:space="0" w:color="auto"/>
        <w:bottom w:val="single" w:sz="8" w:space="0" w:color="auto"/>
      </w:pBdr>
      <w:shd w:val="clear" w:color="000000" w:fill="F2F2F2"/>
      <w:spacing w:before="100" w:beforeAutospacing="1" w:after="100" w:afterAutospacing="1"/>
      <w:ind w:left="0" w:firstLine="0"/>
      <w:jc w:val="center"/>
      <w:textAlignment w:val="center"/>
    </w:pPr>
    <w:rPr>
      <w:rFonts w:ascii="Arial" w:hAnsi="Arial" w:cs="Arial"/>
      <w:b/>
      <w:bCs/>
      <w:sz w:val="24"/>
      <w:szCs w:val="24"/>
      <w:lang w:eastAsia="sk-SK"/>
    </w:rPr>
  </w:style>
  <w:style w:type="paragraph" w:customStyle="1" w:styleId="xl188">
    <w:name w:val="xl188"/>
    <w:basedOn w:val="Normlny"/>
    <w:rsid w:val="000D1190"/>
    <w:pPr>
      <w:pBdr>
        <w:top w:val="single" w:sz="8" w:space="0" w:color="auto"/>
        <w:bottom w:val="single" w:sz="8" w:space="0" w:color="auto"/>
        <w:right w:val="single" w:sz="8" w:space="0" w:color="auto"/>
      </w:pBdr>
      <w:shd w:val="clear" w:color="000000" w:fill="F2F2F2"/>
      <w:spacing w:before="100" w:beforeAutospacing="1" w:after="100" w:afterAutospacing="1"/>
      <w:ind w:left="0" w:firstLine="0"/>
      <w:jc w:val="center"/>
      <w:textAlignment w:val="center"/>
    </w:pPr>
    <w:rPr>
      <w:rFonts w:ascii="Arial" w:hAnsi="Arial" w:cs="Arial"/>
      <w:b/>
      <w:bCs/>
      <w:sz w:val="24"/>
      <w:szCs w:val="24"/>
      <w:lang w:eastAsia="sk-SK"/>
    </w:rPr>
  </w:style>
  <w:style w:type="table" w:customStyle="1" w:styleId="Tabukasmriekou41">
    <w:name w:val="Tabuľka s mriežkou 41"/>
    <w:basedOn w:val="Normlnatabuka"/>
    <w:uiPriority w:val="49"/>
    <w:rsid w:val="000622E5"/>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ukasozoznamom3zvraznenie51">
    <w:name w:val="Tabuľka so zoznamom 3 – zvýraznenie 51"/>
    <w:basedOn w:val="Normlnatabuka"/>
    <w:uiPriority w:val="48"/>
    <w:rsid w:val="000622E5"/>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customStyle="1" w:styleId="Tabukasozoznamom4zvraznenie51">
    <w:name w:val="Tabuľka so zoznamom 4 – zvýraznenie 51"/>
    <w:basedOn w:val="Normlnatabuka"/>
    <w:uiPriority w:val="49"/>
    <w:rsid w:val="00135809"/>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Default">
    <w:name w:val="Default"/>
    <w:rsid w:val="002F46DE"/>
    <w:pPr>
      <w:autoSpaceDE w:val="0"/>
      <w:autoSpaceDN w:val="0"/>
      <w:adjustRightInd w:val="0"/>
    </w:pPr>
    <w:rPr>
      <w:rFonts w:ascii="Garamond" w:eastAsiaTheme="minorHAnsi" w:hAnsi="Garamond" w:cs="Garamond"/>
      <w:color w:val="000000"/>
      <w:sz w:val="24"/>
      <w:szCs w:val="24"/>
      <w:lang w:eastAsia="en-US"/>
    </w:rPr>
  </w:style>
  <w:style w:type="table" w:customStyle="1" w:styleId="Tabukasmriekou410">
    <w:name w:val="Tabuľka s mriežkou 41"/>
    <w:basedOn w:val="Normlnatabuka"/>
    <w:uiPriority w:val="49"/>
    <w:rsid w:val="0059046C"/>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ukasozoznamom3zvraznenie510">
    <w:name w:val="Tabuľka so zoznamom 3 – zvýraznenie 51"/>
    <w:basedOn w:val="Normlnatabuka"/>
    <w:uiPriority w:val="48"/>
    <w:rsid w:val="0059046C"/>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customStyle="1" w:styleId="Tabukasozoznamom4zvraznenie510">
    <w:name w:val="Tabuľka so zoznamom 4 – zvýraznenie 51"/>
    <w:basedOn w:val="Normlnatabuka"/>
    <w:uiPriority w:val="49"/>
    <w:rsid w:val="0059046C"/>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numbering" w:customStyle="1" w:styleId="Bezzoznamu2">
    <w:name w:val="Bez zoznamu2"/>
    <w:next w:val="Bezzoznamu"/>
    <w:uiPriority w:val="99"/>
    <w:semiHidden/>
    <w:unhideWhenUsed/>
    <w:rsid w:val="006B72AC"/>
  </w:style>
  <w:style w:type="numbering" w:customStyle="1" w:styleId="Bezzoznamu11">
    <w:name w:val="Bez zoznamu11"/>
    <w:next w:val="Bezzoznamu"/>
    <w:uiPriority w:val="99"/>
    <w:semiHidden/>
    <w:unhideWhenUsed/>
    <w:rsid w:val="006B72AC"/>
  </w:style>
  <w:style w:type="numbering" w:customStyle="1" w:styleId="Bezzoznamu21">
    <w:name w:val="Bez zoznamu21"/>
    <w:next w:val="Bezzoznamu"/>
    <w:uiPriority w:val="99"/>
    <w:semiHidden/>
    <w:unhideWhenUsed/>
    <w:rsid w:val="006B72AC"/>
  </w:style>
  <w:style w:type="numbering" w:customStyle="1" w:styleId="Bezzoznamu3">
    <w:name w:val="Bez zoznamu3"/>
    <w:next w:val="Bezzoznamu"/>
    <w:uiPriority w:val="99"/>
    <w:semiHidden/>
    <w:unhideWhenUsed/>
    <w:rsid w:val="006B72AC"/>
  </w:style>
  <w:style w:type="numbering" w:customStyle="1" w:styleId="Bezzoznamu4">
    <w:name w:val="Bez zoznamu4"/>
    <w:next w:val="Bezzoznamu"/>
    <w:uiPriority w:val="99"/>
    <w:semiHidden/>
    <w:unhideWhenUsed/>
    <w:rsid w:val="006B72A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352343137">
      <w:bodyDiv w:val="1"/>
      <w:marLeft w:val="0"/>
      <w:marRight w:val="0"/>
      <w:marTop w:val="0"/>
      <w:marBottom w:val="0"/>
      <w:divBdr>
        <w:top w:val="none" w:sz="0" w:space="0" w:color="auto"/>
        <w:left w:val="none" w:sz="0" w:space="0" w:color="auto"/>
        <w:bottom w:val="none" w:sz="0" w:space="0" w:color="auto"/>
        <w:right w:val="none" w:sz="0" w:space="0" w:color="auto"/>
      </w:divBdr>
    </w:div>
    <w:div w:id="395713715">
      <w:bodyDiv w:val="1"/>
      <w:marLeft w:val="0"/>
      <w:marRight w:val="0"/>
      <w:marTop w:val="0"/>
      <w:marBottom w:val="0"/>
      <w:divBdr>
        <w:top w:val="none" w:sz="0" w:space="0" w:color="auto"/>
        <w:left w:val="none" w:sz="0" w:space="0" w:color="auto"/>
        <w:bottom w:val="none" w:sz="0" w:space="0" w:color="auto"/>
        <w:right w:val="none" w:sz="0" w:space="0" w:color="auto"/>
      </w:divBdr>
    </w:div>
    <w:div w:id="437258728">
      <w:bodyDiv w:val="1"/>
      <w:marLeft w:val="0"/>
      <w:marRight w:val="0"/>
      <w:marTop w:val="0"/>
      <w:marBottom w:val="0"/>
      <w:divBdr>
        <w:top w:val="none" w:sz="0" w:space="0" w:color="auto"/>
        <w:left w:val="none" w:sz="0" w:space="0" w:color="auto"/>
        <w:bottom w:val="none" w:sz="0" w:space="0" w:color="auto"/>
        <w:right w:val="none" w:sz="0" w:space="0" w:color="auto"/>
      </w:divBdr>
    </w:div>
    <w:div w:id="450363947">
      <w:bodyDiv w:val="1"/>
      <w:marLeft w:val="0"/>
      <w:marRight w:val="0"/>
      <w:marTop w:val="0"/>
      <w:marBottom w:val="0"/>
      <w:divBdr>
        <w:top w:val="none" w:sz="0" w:space="0" w:color="auto"/>
        <w:left w:val="none" w:sz="0" w:space="0" w:color="auto"/>
        <w:bottom w:val="none" w:sz="0" w:space="0" w:color="auto"/>
        <w:right w:val="none" w:sz="0" w:space="0" w:color="auto"/>
      </w:divBdr>
    </w:div>
    <w:div w:id="468135426">
      <w:bodyDiv w:val="1"/>
      <w:marLeft w:val="0"/>
      <w:marRight w:val="0"/>
      <w:marTop w:val="0"/>
      <w:marBottom w:val="0"/>
      <w:divBdr>
        <w:top w:val="none" w:sz="0" w:space="0" w:color="auto"/>
        <w:left w:val="none" w:sz="0" w:space="0" w:color="auto"/>
        <w:bottom w:val="none" w:sz="0" w:space="0" w:color="auto"/>
        <w:right w:val="none" w:sz="0" w:space="0" w:color="auto"/>
      </w:divBdr>
    </w:div>
    <w:div w:id="530996453">
      <w:bodyDiv w:val="1"/>
      <w:marLeft w:val="0"/>
      <w:marRight w:val="0"/>
      <w:marTop w:val="0"/>
      <w:marBottom w:val="0"/>
      <w:divBdr>
        <w:top w:val="none" w:sz="0" w:space="0" w:color="auto"/>
        <w:left w:val="none" w:sz="0" w:space="0" w:color="auto"/>
        <w:bottom w:val="none" w:sz="0" w:space="0" w:color="auto"/>
        <w:right w:val="none" w:sz="0" w:space="0" w:color="auto"/>
      </w:divBdr>
    </w:div>
    <w:div w:id="640383535">
      <w:bodyDiv w:val="1"/>
      <w:marLeft w:val="0"/>
      <w:marRight w:val="0"/>
      <w:marTop w:val="0"/>
      <w:marBottom w:val="0"/>
      <w:divBdr>
        <w:top w:val="none" w:sz="0" w:space="0" w:color="auto"/>
        <w:left w:val="none" w:sz="0" w:space="0" w:color="auto"/>
        <w:bottom w:val="none" w:sz="0" w:space="0" w:color="auto"/>
        <w:right w:val="none" w:sz="0" w:space="0" w:color="auto"/>
      </w:divBdr>
    </w:div>
    <w:div w:id="749617338">
      <w:bodyDiv w:val="1"/>
      <w:marLeft w:val="0"/>
      <w:marRight w:val="0"/>
      <w:marTop w:val="0"/>
      <w:marBottom w:val="0"/>
      <w:divBdr>
        <w:top w:val="none" w:sz="0" w:space="0" w:color="auto"/>
        <w:left w:val="none" w:sz="0" w:space="0" w:color="auto"/>
        <w:bottom w:val="none" w:sz="0" w:space="0" w:color="auto"/>
        <w:right w:val="none" w:sz="0" w:space="0" w:color="auto"/>
      </w:divBdr>
    </w:div>
    <w:div w:id="928394865">
      <w:bodyDiv w:val="1"/>
      <w:marLeft w:val="0"/>
      <w:marRight w:val="0"/>
      <w:marTop w:val="0"/>
      <w:marBottom w:val="0"/>
      <w:divBdr>
        <w:top w:val="none" w:sz="0" w:space="0" w:color="auto"/>
        <w:left w:val="none" w:sz="0" w:space="0" w:color="auto"/>
        <w:bottom w:val="none" w:sz="0" w:space="0" w:color="auto"/>
        <w:right w:val="none" w:sz="0" w:space="0" w:color="auto"/>
      </w:divBdr>
    </w:div>
    <w:div w:id="945232549">
      <w:bodyDiv w:val="1"/>
      <w:marLeft w:val="0"/>
      <w:marRight w:val="0"/>
      <w:marTop w:val="0"/>
      <w:marBottom w:val="0"/>
      <w:divBdr>
        <w:top w:val="none" w:sz="0" w:space="0" w:color="auto"/>
        <w:left w:val="none" w:sz="0" w:space="0" w:color="auto"/>
        <w:bottom w:val="none" w:sz="0" w:space="0" w:color="auto"/>
        <w:right w:val="none" w:sz="0" w:space="0" w:color="auto"/>
      </w:divBdr>
    </w:div>
    <w:div w:id="1040934389">
      <w:bodyDiv w:val="1"/>
      <w:marLeft w:val="0"/>
      <w:marRight w:val="0"/>
      <w:marTop w:val="0"/>
      <w:marBottom w:val="0"/>
      <w:divBdr>
        <w:top w:val="none" w:sz="0" w:space="0" w:color="auto"/>
        <w:left w:val="none" w:sz="0" w:space="0" w:color="auto"/>
        <w:bottom w:val="none" w:sz="0" w:space="0" w:color="auto"/>
        <w:right w:val="none" w:sz="0" w:space="0" w:color="auto"/>
      </w:divBdr>
    </w:div>
    <w:div w:id="1086924986">
      <w:bodyDiv w:val="1"/>
      <w:marLeft w:val="0"/>
      <w:marRight w:val="0"/>
      <w:marTop w:val="0"/>
      <w:marBottom w:val="0"/>
      <w:divBdr>
        <w:top w:val="none" w:sz="0" w:space="0" w:color="auto"/>
        <w:left w:val="none" w:sz="0" w:space="0" w:color="auto"/>
        <w:bottom w:val="none" w:sz="0" w:space="0" w:color="auto"/>
        <w:right w:val="none" w:sz="0" w:space="0" w:color="auto"/>
      </w:divBdr>
    </w:div>
    <w:div w:id="1159272943">
      <w:bodyDiv w:val="1"/>
      <w:marLeft w:val="0"/>
      <w:marRight w:val="0"/>
      <w:marTop w:val="0"/>
      <w:marBottom w:val="0"/>
      <w:divBdr>
        <w:top w:val="none" w:sz="0" w:space="0" w:color="auto"/>
        <w:left w:val="none" w:sz="0" w:space="0" w:color="auto"/>
        <w:bottom w:val="none" w:sz="0" w:space="0" w:color="auto"/>
        <w:right w:val="none" w:sz="0" w:space="0" w:color="auto"/>
      </w:divBdr>
    </w:div>
    <w:div w:id="1179345280">
      <w:bodyDiv w:val="1"/>
      <w:marLeft w:val="0"/>
      <w:marRight w:val="0"/>
      <w:marTop w:val="0"/>
      <w:marBottom w:val="0"/>
      <w:divBdr>
        <w:top w:val="none" w:sz="0" w:space="0" w:color="auto"/>
        <w:left w:val="none" w:sz="0" w:space="0" w:color="auto"/>
        <w:bottom w:val="none" w:sz="0" w:space="0" w:color="auto"/>
        <w:right w:val="none" w:sz="0" w:space="0" w:color="auto"/>
      </w:divBdr>
    </w:div>
    <w:div w:id="1228107107">
      <w:bodyDiv w:val="1"/>
      <w:marLeft w:val="0"/>
      <w:marRight w:val="0"/>
      <w:marTop w:val="0"/>
      <w:marBottom w:val="0"/>
      <w:divBdr>
        <w:top w:val="none" w:sz="0" w:space="0" w:color="auto"/>
        <w:left w:val="none" w:sz="0" w:space="0" w:color="auto"/>
        <w:bottom w:val="none" w:sz="0" w:space="0" w:color="auto"/>
        <w:right w:val="none" w:sz="0" w:space="0" w:color="auto"/>
      </w:divBdr>
    </w:div>
    <w:div w:id="1319455824">
      <w:bodyDiv w:val="1"/>
      <w:marLeft w:val="0"/>
      <w:marRight w:val="0"/>
      <w:marTop w:val="0"/>
      <w:marBottom w:val="0"/>
      <w:divBdr>
        <w:top w:val="none" w:sz="0" w:space="0" w:color="auto"/>
        <w:left w:val="none" w:sz="0" w:space="0" w:color="auto"/>
        <w:bottom w:val="none" w:sz="0" w:space="0" w:color="auto"/>
        <w:right w:val="none" w:sz="0" w:space="0" w:color="auto"/>
      </w:divBdr>
    </w:div>
    <w:div w:id="1367949507">
      <w:bodyDiv w:val="1"/>
      <w:marLeft w:val="0"/>
      <w:marRight w:val="0"/>
      <w:marTop w:val="0"/>
      <w:marBottom w:val="0"/>
      <w:divBdr>
        <w:top w:val="none" w:sz="0" w:space="0" w:color="auto"/>
        <w:left w:val="none" w:sz="0" w:space="0" w:color="auto"/>
        <w:bottom w:val="none" w:sz="0" w:space="0" w:color="auto"/>
        <w:right w:val="none" w:sz="0" w:space="0" w:color="auto"/>
      </w:divBdr>
    </w:div>
    <w:div w:id="1397775651">
      <w:bodyDiv w:val="1"/>
      <w:marLeft w:val="0"/>
      <w:marRight w:val="0"/>
      <w:marTop w:val="0"/>
      <w:marBottom w:val="0"/>
      <w:divBdr>
        <w:top w:val="none" w:sz="0" w:space="0" w:color="auto"/>
        <w:left w:val="none" w:sz="0" w:space="0" w:color="auto"/>
        <w:bottom w:val="none" w:sz="0" w:space="0" w:color="auto"/>
        <w:right w:val="none" w:sz="0" w:space="0" w:color="auto"/>
      </w:divBdr>
    </w:div>
    <w:div w:id="1523935268">
      <w:bodyDiv w:val="1"/>
      <w:marLeft w:val="0"/>
      <w:marRight w:val="0"/>
      <w:marTop w:val="0"/>
      <w:marBottom w:val="0"/>
      <w:divBdr>
        <w:top w:val="none" w:sz="0" w:space="0" w:color="auto"/>
        <w:left w:val="none" w:sz="0" w:space="0" w:color="auto"/>
        <w:bottom w:val="none" w:sz="0" w:space="0" w:color="auto"/>
        <w:right w:val="none" w:sz="0" w:space="0" w:color="auto"/>
      </w:divBdr>
    </w:div>
    <w:div w:id="1534684352">
      <w:bodyDiv w:val="1"/>
      <w:marLeft w:val="0"/>
      <w:marRight w:val="0"/>
      <w:marTop w:val="0"/>
      <w:marBottom w:val="0"/>
      <w:divBdr>
        <w:top w:val="none" w:sz="0" w:space="0" w:color="auto"/>
        <w:left w:val="none" w:sz="0" w:space="0" w:color="auto"/>
        <w:bottom w:val="none" w:sz="0" w:space="0" w:color="auto"/>
        <w:right w:val="none" w:sz="0" w:space="0" w:color="auto"/>
      </w:divBdr>
    </w:div>
    <w:div w:id="1635330932">
      <w:bodyDiv w:val="1"/>
      <w:marLeft w:val="0"/>
      <w:marRight w:val="0"/>
      <w:marTop w:val="0"/>
      <w:marBottom w:val="0"/>
      <w:divBdr>
        <w:top w:val="none" w:sz="0" w:space="0" w:color="auto"/>
        <w:left w:val="none" w:sz="0" w:space="0" w:color="auto"/>
        <w:bottom w:val="none" w:sz="0" w:space="0" w:color="auto"/>
        <w:right w:val="none" w:sz="0" w:space="0" w:color="auto"/>
      </w:divBdr>
    </w:div>
    <w:div w:id="1648436122">
      <w:bodyDiv w:val="1"/>
      <w:marLeft w:val="0"/>
      <w:marRight w:val="0"/>
      <w:marTop w:val="0"/>
      <w:marBottom w:val="0"/>
      <w:divBdr>
        <w:top w:val="none" w:sz="0" w:space="0" w:color="auto"/>
        <w:left w:val="none" w:sz="0" w:space="0" w:color="auto"/>
        <w:bottom w:val="none" w:sz="0" w:space="0" w:color="auto"/>
        <w:right w:val="none" w:sz="0" w:space="0" w:color="auto"/>
      </w:divBdr>
    </w:div>
    <w:div w:id="1706757959">
      <w:bodyDiv w:val="1"/>
      <w:marLeft w:val="0"/>
      <w:marRight w:val="0"/>
      <w:marTop w:val="0"/>
      <w:marBottom w:val="0"/>
      <w:divBdr>
        <w:top w:val="none" w:sz="0" w:space="0" w:color="auto"/>
        <w:left w:val="none" w:sz="0" w:space="0" w:color="auto"/>
        <w:bottom w:val="none" w:sz="0" w:space="0" w:color="auto"/>
        <w:right w:val="none" w:sz="0" w:space="0" w:color="auto"/>
      </w:divBdr>
    </w:div>
    <w:div w:id="1711762019">
      <w:bodyDiv w:val="1"/>
      <w:marLeft w:val="0"/>
      <w:marRight w:val="0"/>
      <w:marTop w:val="0"/>
      <w:marBottom w:val="0"/>
      <w:divBdr>
        <w:top w:val="none" w:sz="0" w:space="0" w:color="auto"/>
        <w:left w:val="none" w:sz="0" w:space="0" w:color="auto"/>
        <w:bottom w:val="none" w:sz="0" w:space="0" w:color="auto"/>
        <w:right w:val="none" w:sz="0" w:space="0" w:color="auto"/>
      </w:divBdr>
    </w:div>
    <w:div w:id="1815902958">
      <w:bodyDiv w:val="1"/>
      <w:marLeft w:val="0"/>
      <w:marRight w:val="0"/>
      <w:marTop w:val="0"/>
      <w:marBottom w:val="0"/>
      <w:divBdr>
        <w:top w:val="none" w:sz="0" w:space="0" w:color="auto"/>
        <w:left w:val="none" w:sz="0" w:space="0" w:color="auto"/>
        <w:bottom w:val="none" w:sz="0" w:space="0" w:color="auto"/>
        <w:right w:val="none" w:sz="0" w:space="0" w:color="auto"/>
      </w:divBdr>
    </w:div>
    <w:div w:id="1839231124">
      <w:bodyDiv w:val="1"/>
      <w:marLeft w:val="0"/>
      <w:marRight w:val="0"/>
      <w:marTop w:val="0"/>
      <w:marBottom w:val="0"/>
      <w:divBdr>
        <w:top w:val="none" w:sz="0" w:space="0" w:color="auto"/>
        <w:left w:val="none" w:sz="0" w:space="0" w:color="auto"/>
        <w:bottom w:val="none" w:sz="0" w:space="0" w:color="auto"/>
        <w:right w:val="none" w:sz="0" w:space="0" w:color="auto"/>
      </w:divBdr>
    </w:div>
    <w:div w:id="1955596270">
      <w:bodyDiv w:val="1"/>
      <w:marLeft w:val="0"/>
      <w:marRight w:val="0"/>
      <w:marTop w:val="0"/>
      <w:marBottom w:val="0"/>
      <w:divBdr>
        <w:top w:val="none" w:sz="0" w:space="0" w:color="auto"/>
        <w:left w:val="none" w:sz="0" w:space="0" w:color="auto"/>
        <w:bottom w:val="none" w:sz="0" w:space="0" w:color="auto"/>
        <w:right w:val="none" w:sz="0" w:space="0" w:color="auto"/>
      </w:divBdr>
    </w:div>
    <w:div w:id="1969241659">
      <w:bodyDiv w:val="1"/>
      <w:marLeft w:val="0"/>
      <w:marRight w:val="0"/>
      <w:marTop w:val="0"/>
      <w:marBottom w:val="0"/>
      <w:divBdr>
        <w:top w:val="none" w:sz="0" w:space="0" w:color="auto"/>
        <w:left w:val="none" w:sz="0" w:space="0" w:color="auto"/>
        <w:bottom w:val="none" w:sz="0" w:space="0" w:color="auto"/>
        <w:right w:val="none" w:sz="0" w:space="0" w:color="auto"/>
      </w:divBdr>
    </w:div>
    <w:div w:id="1997030649">
      <w:bodyDiv w:val="1"/>
      <w:marLeft w:val="0"/>
      <w:marRight w:val="0"/>
      <w:marTop w:val="0"/>
      <w:marBottom w:val="0"/>
      <w:divBdr>
        <w:top w:val="none" w:sz="0" w:space="0" w:color="auto"/>
        <w:left w:val="none" w:sz="0" w:space="0" w:color="auto"/>
        <w:bottom w:val="none" w:sz="0" w:space="0" w:color="auto"/>
        <w:right w:val="none" w:sz="0" w:space="0" w:color="auto"/>
      </w:divBdr>
    </w:div>
    <w:div w:id="20953954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ezakazky.sk" TargetMode="External"/><Relationship Id="rId117" Type="http://schemas.openxmlformats.org/officeDocument/2006/relationships/image" Target="media/image38.jpeg"/><Relationship Id="rId21" Type="http://schemas.openxmlformats.org/officeDocument/2006/relationships/hyperlink" Target="http://www.ezakazky.sk" TargetMode="External"/><Relationship Id="rId42" Type="http://schemas.openxmlformats.org/officeDocument/2006/relationships/hyperlink" Target="http://www.ezakazky.sk" TargetMode="External"/><Relationship Id="rId47" Type="http://schemas.openxmlformats.org/officeDocument/2006/relationships/hyperlink" Target="http://www.ezakazky.sk" TargetMode="External"/><Relationship Id="rId63" Type="http://schemas.openxmlformats.org/officeDocument/2006/relationships/hyperlink" Target="http://www.ezakazky.sk" TargetMode="External"/><Relationship Id="rId68" Type="http://schemas.openxmlformats.org/officeDocument/2006/relationships/hyperlink" Target="http://www.ezakazky.sk" TargetMode="External"/><Relationship Id="rId84" Type="http://schemas.openxmlformats.org/officeDocument/2006/relationships/image" Target="media/image5.jpeg"/><Relationship Id="rId89" Type="http://schemas.openxmlformats.org/officeDocument/2006/relationships/image" Target="media/image10.jpeg"/><Relationship Id="rId112" Type="http://schemas.openxmlformats.org/officeDocument/2006/relationships/image" Target="media/image33.jpeg"/><Relationship Id="rId133" Type="http://schemas.openxmlformats.org/officeDocument/2006/relationships/hyperlink" Target="http://www.ezakazky.sk" TargetMode="External"/><Relationship Id="rId138" Type="http://schemas.openxmlformats.org/officeDocument/2006/relationships/fontTable" Target="fontTable.xml"/><Relationship Id="rId16" Type="http://schemas.openxmlformats.org/officeDocument/2006/relationships/hyperlink" Target="http://www.ezakazky.sk" TargetMode="External"/><Relationship Id="rId107" Type="http://schemas.openxmlformats.org/officeDocument/2006/relationships/image" Target="media/image28.jpeg"/><Relationship Id="rId11" Type="http://schemas.openxmlformats.org/officeDocument/2006/relationships/footer" Target="footer1.xml"/><Relationship Id="rId32" Type="http://schemas.openxmlformats.org/officeDocument/2006/relationships/hyperlink" Target="http://www.ezakazky.sk" TargetMode="External"/><Relationship Id="rId37" Type="http://schemas.openxmlformats.org/officeDocument/2006/relationships/hyperlink" Target="http://www.ezakazky.sk" TargetMode="External"/><Relationship Id="rId53" Type="http://schemas.openxmlformats.org/officeDocument/2006/relationships/hyperlink" Target="http://www.ezakazky.sk" TargetMode="External"/><Relationship Id="rId58" Type="http://schemas.openxmlformats.org/officeDocument/2006/relationships/hyperlink" Target="http://www.ezakazky.sk" TargetMode="External"/><Relationship Id="rId74" Type="http://schemas.openxmlformats.org/officeDocument/2006/relationships/hyperlink" Target="http://www.ezakazky.sk" TargetMode="External"/><Relationship Id="rId79" Type="http://schemas.openxmlformats.org/officeDocument/2006/relationships/hyperlink" Target="mailto:jaroslav.janus@dpmz.sk" TargetMode="External"/><Relationship Id="rId102" Type="http://schemas.openxmlformats.org/officeDocument/2006/relationships/image" Target="media/image23.jpeg"/><Relationship Id="rId123" Type="http://schemas.openxmlformats.org/officeDocument/2006/relationships/image" Target="media/image44.jpeg"/><Relationship Id="rId128" Type="http://schemas.openxmlformats.org/officeDocument/2006/relationships/image" Target="media/image49.jpeg"/><Relationship Id="rId5" Type="http://schemas.openxmlformats.org/officeDocument/2006/relationships/settings" Target="settings.xml"/><Relationship Id="rId90" Type="http://schemas.openxmlformats.org/officeDocument/2006/relationships/image" Target="media/image11.jpeg"/><Relationship Id="rId95" Type="http://schemas.openxmlformats.org/officeDocument/2006/relationships/image" Target="media/image16.jpeg"/><Relationship Id="rId22" Type="http://schemas.openxmlformats.org/officeDocument/2006/relationships/hyperlink" Target="http://www.ezakazky.sk" TargetMode="External"/><Relationship Id="rId27" Type="http://schemas.openxmlformats.org/officeDocument/2006/relationships/hyperlink" Target="http://www.ezakazky.sk" TargetMode="External"/><Relationship Id="rId43" Type="http://schemas.openxmlformats.org/officeDocument/2006/relationships/hyperlink" Target="http://www.ezakazky.sk" TargetMode="External"/><Relationship Id="rId48" Type="http://schemas.openxmlformats.org/officeDocument/2006/relationships/hyperlink" Target="http://www.ezakazky.sk" TargetMode="External"/><Relationship Id="rId64" Type="http://schemas.openxmlformats.org/officeDocument/2006/relationships/hyperlink" Target="http://www.ezakazky.sk" TargetMode="External"/><Relationship Id="rId69" Type="http://schemas.openxmlformats.org/officeDocument/2006/relationships/hyperlink" Target="http://www.ezakazky.sk" TargetMode="External"/><Relationship Id="rId113" Type="http://schemas.openxmlformats.org/officeDocument/2006/relationships/image" Target="media/image34.jpeg"/><Relationship Id="rId118" Type="http://schemas.openxmlformats.org/officeDocument/2006/relationships/image" Target="media/image39.jpeg"/><Relationship Id="rId134" Type="http://schemas.openxmlformats.org/officeDocument/2006/relationships/header" Target="header1.xml"/><Relationship Id="rId13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http://www.ezakazky.sk" TargetMode="External"/><Relationship Id="rId72" Type="http://schemas.openxmlformats.org/officeDocument/2006/relationships/hyperlink" Target="http://www.ezakazky.sk" TargetMode="External"/><Relationship Id="rId80" Type="http://schemas.openxmlformats.org/officeDocument/2006/relationships/image" Target="media/image1.jpeg"/><Relationship Id="rId85" Type="http://schemas.openxmlformats.org/officeDocument/2006/relationships/image" Target="media/image6.jpeg"/><Relationship Id="rId93" Type="http://schemas.openxmlformats.org/officeDocument/2006/relationships/image" Target="media/image14.jpeg"/><Relationship Id="rId98" Type="http://schemas.openxmlformats.org/officeDocument/2006/relationships/image" Target="media/image19.jpeg"/><Relationship Id="rId12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hyperlink" Target="http://www.ezakazky.sk" TargetMode="External"/><Relationship Id="rId17" Type="http://schemas.openxmlformats.org/officeDocument/2006/relationships/hyperlink" Target="https://www.ezakazky.sk/index.cfm?module=system&amp;page=Contact" TargetMode="External"/><Relationship Id="rId25" Type="http://schemas.openxmlformats.org/officeDocument/2006/relationships/hyperlink" Target="http://www.ezakazky.sk" TargetMode="External"/><Relationship Id="rId33" Type="http://schemas.openxmlformats.org/officeDocument/2006/relationships/hyperlink" Target="http://www.ezakazky.sk" TargetMode="External"/><Relationship Id="rId38" Type="http://schemas.openxmlformats.org/officeDocument/2006/relationships/hyperlink" Target="http://www.ezakazky.sk" TargetMode="External"/><Relationship Id="rId46" Type="http://schemas.openxmlformats.org/officeDocument/2006/relationships/hyperlink" Target="http://www.ezakazky.sk" TargetMode="External"/><Relationship Id="rId59" Type="http://schemas.openxmlformats.org/officeDocument/2006/relationships/hyperlink" Target="http://www.ezakazky.sk" TargetMode="External"/><Relationship Id="rId67" Type="http://schemas.openxmlformats.org/officeDocument/2006/relationships/hyperlink" Target="http://www.ezakazky.sk" TargetMode="External"/><Relationship Id="rId103" Type="http://schemas.openxmlformats.org/officeDocument/2006/relationships/image" Target="media/image24.jpeg"/><Relationship Id="rId108" Type="http://schemas.openxmlformats.org/officeDocument/2006/relationships/image" Target="media/image29.jpeg"/><Relationship Id="rId116" Type="http://schemas.openxmlformats.org/officeDocument/2006/relationships/image" Target="media/image37.jpeg"/><Relationship Id="rId124" Type="http://schemas.openxmlformats.org/officeDocument/2006/relationships/image" Target="media/image45.jpeg"/><Relationship Id="rId129" Type="http://schemas.openxmlformats.org/officeDocument/2006/relationships/image" Target="media/image50.jpeg"/><Relationship Id="rId137" Type="http://schemas.openxmlformats.org/officeDocument/2006/relationships/image" Target="media/image52.emf"/><Relationship Id="rId20" Type="http://schemas.openxmlformats.org/officeDocument/2006/relationships/hyperlink" Target="http://www.ezakazky.sk" TargetMode="External"/><Relationship Id="rId41" Type="http://schemas.openxmlformats.org/officeDocument/2006/relationships/hyperlink" Target="http://www.ezakazky.sk" TargetMode="External"/><Relationship Id="rId54" Type="http://schemas.openxmlformats.org/officeDocument/2006/relationships/hyperlink" Target="http://www.ezakazky.sk" TargetMode="External"/><Relationship Id="rId62" Type="http://schemas.openxmlformats.org/officeDocument/2006/relationships/hyperlink" Target="http://www.ezakazky.sk" TargetMode="External"/><Relationship Id="rId70" Type="http://schemas.openxmlformats.org/officeDocument/2006/relationships/hyperlink" Target="http://www.ezakazky.sk" TargetMode="External"/><Relationship Id="rId75" Type="http://schemas.openxmlformats.org/officeDocument/2006/relationships/hyperlink" Target="http://www.cpubenchmark.net" TargetMode="External"/><Relationship Id="rId83" Type="http://schemas.openxmlformats.org/officeDocument/2006/relationships/image" Target="media/image4.jpeg"/><Relationship Id="rId88" Type="http://schemas.openxmlformats.org/officeDocument/2006/relationships/image" Target="media/image9.jpeg"/><Relationship Id="rId91" Type="http://schemas.openxmlformats.org/officeDocument/2006/relationships/image" Target="media/image12.jpeg"/><Relationship Id="rId96" Type="http://schemas.openxmlformats.org/officeDocument/2006/relationships/image" Target="media/image17.jpeg"/><Relationship Id="rId111" Type="http://schemas.openxmlformats.org/officeDocument/2006/relationships/image" Target="media/image32.jpeg"/><Relationship Id="rId132" Type="http://schemas.openxmlformats.org/officeDocument/2006/relationships/image" Target="media/image51.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ezakazky.sk" TargetMode="External"/><Relationship Id="rId23" Type="http://schemas.openxmlformats.org/officeDocument/2006/relationships/hyperlink" Target="http://www.ezakazky.sk" TargetMode="External"/><Relationship Id="rId28" Type="http://schemas.openxmlformats.org/officeDocument/2006/relationships/hyperlink" Target="http://www.ezakazky.sk" TargetMode="External"/><Relationship Id="rId36" Type="http://schemas.openxmlformats.org/officeDocument/2006/relationships/hyperlink" Target="http://www.ezakazky.sk" TargetMode="External"/><Relationship Id="rId49" Type="http://schemas.openxmlformats.org/officeDocument/2006/relationships/hyperlink" Target="https://www.ezakazky.sk/index.cfm?module=System&amp;page=Help" TargetMode="External"/><Relationship Id="rId57" Type="http://schemas.openxmlformats.org/officeDocument/2006/relationships/hyperlink" Target="http://www.ezakazky.sk" TargetMode="External"/><Relationship Id="rId106" Type="http://schemas.openxmlformats.org/officeDocument/2006/relationships/image" Target="media/image27.jpeg"/><Relationship Id="rId114" Type="http://schemas.openxmlformats.org/officeDocument/2006/relationships/image" Target="media/image35.jpeg"/><Relationship Id="rId119" Type="http://schemas.openxmlformats.org/officeDocument/2006/relationships/image" Target="media/image40.jpeg"/><Relationship Id="rId127" Type="http://schemas.openxmlformats.org/officeDocument/2006/relationships/image" Target="media/image48.jpeg"/><Relationship Id="rId10" Type="http://schemas.openxmlformats.org/officeDocument/2006/relationships/hyperlink" Target="http://www.dpmz.sk" TargetMode="External"/><Relationship Id="rId31" Type="http://schemas.openxmlformats.org/officeDocument/2006/relationships/hyperlink" Target="http://www.ezakazky.sk" TargetMode="External"/><Relationship Id="rId44" Type="http://schemas.openxmlformats.org/officeDocument/2006/relationships/hyperlink" Target="http://www.ezakazky.sk" TargetMode="External"/><Relationship Id="rId52" Type="http://schemas.openxmlformats.org/officeDocument/2006/relationships/hyperlink" Target="http://www.ezakazky.sk" TargetMode="External"/><Relationship Id="rId60" Type="http://schemas.openxmlformats.org/officeDocument/2006/relationships/hyperlink" Target="http://www.ezakazky.sk" TargetMode="External"/><Relationship Id="rId65" Type="http://schemas.openxmlformats.org/officeDocument/2006/relationships/hyperlink" Target="http://www.ezakazky.sk" TargetMode="External"/><Relationship Id="rId73" Type="http://schemas.openxmlformats.org/officeDocument/2006/relationships/hyperlink" Target="http://www.ezakazky.sk" TargetMode="External"/><Relationship Id="rId78" Type="http://schemas.openxmlformats.org/officeDocument/2006/relationships/hyperlink" Target="mailto:zdenko.simala@dpmz.sk" TargetMode="External"/><Relationship Id="rId81" Type="http://schemas.openxmlformats.org/officeDocument/2006/relationships/image" Target="media/image2.jpeg"/><Relationship Id="rId86" Type="http://schemas.openxmlformats.org/officeDocument/2006/relationships/image" Target="media/image7.jpeg"/><Relationship Id="rId94" Type="http://schemas.openxmlformats.org/officeDocument/2006/relationships/image" Target="media/image15.jpeg"/><Relationship Id="rId99" Type="http://schemas.openxmlformats.org/officeDocument/2006/relationships/image" Target="media/image20.jpeg"/><Relationship Id="rId101" Type="http://schemas.openxmlformats.org/officeDocument/2006/relationships/image" Target="media/image22.jpeg"/><Relationship Id="rId122" Type="http://schemas.openxmlformats.org/officeDocument/2006/relationships/image" Target="media/image43.jpeg"/><Relationship Id="rId130" Type="http://schemas.openxmlformats.org/officeDocument/2006/relationships/footer" Target="footer2.xml"/><Relationship Id="rId135" Type="http://schemas.openxmlformats.org/officeDocument/2006/relationships/hyperlink" Target="http://8080/" TargetMode="External"/><Relationship Id="rId4" Type="http://schemas.microsoft.com/office/2007/relationships/stylesWithEffects" Target="stylesWithEffects.xml"/><Relationship Id="rId9" Type="http://schemas.openxmlformats.org/officeDocument/2006/relationships/hyperlink" Target="mailto:peter.durkovsky@dpmz.sk" TargetMode="External"/><Relationship Id="rId13" Type="http://schemas.openxmlformats.org/officeDocument/2006/relationships/hyperlink" Target="http://www.ezakazky.sk" TargetMode="External"/><Relationship Id="rId18" Type="http://schemas.openxmlformats.org/officeDocument/2006/relationships/hyperlink" Target="https://www.ezakazky.sk/dpmz/index.cfm?module=Item&amp;page=Item&amp;ItemID=29156067&amp;" TargetMode="External"/><Relationship Id="rId39" Type="http://schemas.openxmlformats.org/officeDocument/2006/relationships/hyperlink" Target="http://www.ezakazky.sk" TargetMode="External"/><Relationship Id="rId109" Type="http://schemas.openxmlformats.org/officeDocument/2006/relationships/image" Target="media/image30.jpeg"/><Relationship Id="rId34" Type="http://schemas.openxmlformats.org/officeDocument/2006/relationships/hyperlink" Target="http://www.ezakazky.sk" TargetMode="External"/><Relationship Id="rId50" Type="http://schemas.openxmlformats.org/officeDocument/2006/relationships/hyperlink" Target="http://www.ezakazky.sk" TargetMode="External"/><Relationship Id="rId55" Type="http://schemas.openxmlformats.org/officeDocument/2006/relationships/hyperlink" Target="http://www.ezakazky.sk" TargetMode="External"/><Relationship Id="rId76" Type="http://schemas.openxmlformats.org/officeDocument/2006/relationships/hyperlink" Target="http://www.cpubenchmark.net" TargetMode="External"/><Relationship Id="rId97" Type="http://schemas.openxmlformats.org/officeDocument/2006/relationships/image" Target="media/image18.jpeg"/><Relationship Id="rId104" Type="http://schemas.openxmlformats.org/officeDocument/2006/relationships/image" Target="media/image25.jpeg"/><Relationship Id="rId120" Type="http://schemas.openxmlformats.org/officeDocument/2006/relationships/image" Target="media/image41.jpeg"/><Relationship Id="rId125" Type="http://schemas.openxmlformats.org/officeDocument/2006/relationships/image" Target="media/image46.jpeg"/><Relationship Id="rId7" Type="http://schemas.openxmlformats.org/officeDocument/2006/relationships/footnotes" Target="footnotes.xml"/><Relationship Id="rId71" Type="http://schemas.openxmlformats.org/officeDocument/2006/relationships/hyperlink" Target="http://www.ezakazky.sk" TargetMode="External"/><Relationship Id="rId92" Type="http://schemas.openxmlformats.org/officeDocument/2006/relationships/image" Target="media/image13.jpeg"/><Relationship Id="rId2" Type="http://schemas.openxmlformats.org/officeDocument/2006/relationships/numbering" Target="numbering.xml"/><Relationship Id="rId29" Type="http://schemas.openxmlformats.org/officeDocument/2006/relationships/hyperlink" Target="http://www.ezakazky.sk" TargetMode="External"/><Relationship Id="rId24" Type="http://schemas.openxmlformats.org/officeDocument/2006/relationships/hyperlink" Target="http://www.ezakazky.sk" TargetMode="External"/><Relationship Id="rId40" Type="http://schemas.openxmlformats.org/officeDocument/2006/relationships/hyperlink" Target="http://www.ezakazky.sk" TargetMode="External"/><Relationship Id="rId45" Type="http://schemas.openxmlformats.org/officeDocument/2006/relationships/hyperlink" Target="https://www.uvo.gov.sk/zaujemcauchadzac/jednotny-europsky-dokument-604.html" TargetMode="External"/><Relationship Id="rId66" Type="http://schemas.openxmlformats.org/officeDocument/2006/relationships/hyperlink" Target="http://www.ezakazky.sk" TargetMode="External"/><Relationship Id="rId87" Type="http://schemas.openxmlformats.org/officeDocument/2006/relationships/image" Target="media/image8.jpeg"/><Relationship Id="rId110" Type="http://schemas.openxmlformats.org/officeDocument/2006/relationships/image" Target="media/image31.jpeg"/><Relationship Id="rId115" Type="http://schemas.openxmlformats.org/officeDocument/2006/relationships/image" Target="media/image36.jpeg"/><Relationship Id="rId131" Type="http://schemas.openxmlformats.org/officeDocument/2006/relationships/footer" Target="footer3.xml"/><Relationship Id="rId136" Type="http://schemas.openxmlformats.org/officeDocument/2006/relationships/hyperlink" Target="http://8080/" TargetMode="External"/><Relationship Id="rId61" Type="http://schemas.openxmlformats.org/officeDocument/2006/relationships/hyperlink" Target="http://www.ezakazky.sk" TargetMode="External"/><Relationship Id="rId82" Type="http://schemas.openxmlformats.org/officeDocument/2006/relationships/image" Target="media/image3.jpeg"/><Relationship Id="rId19" Type="http://schemas.openxmlformats.org/officeDocument/2006/relationships/hyperlink" Target="http://www.ezakazky.sk" TargetMode="External"/><Relationship Id="rId14" Type="http://schemas.openxmlformats.org/officeDocument/2006/relationships/hyperlink" Target="https://www.ezakazky.sk/uploads/document/Manual_eZakazky_Uchadzac_10.0.0_r01_SK.pdf" TargetMode="External"/><Relationship Id="rId30" Type="http://schemas.openxmlformats.org/officeDocument/2006/relationships/hyperlink" Target="http://www.ezakazky.sk" TargetMode="External"/><Relationship Id="rId35" Type="http://schemas.openxmlformats.org/officeDocument/2006/relationships/hyperlink" Target="http://www.ezakazky.sk" TargetMode="External"/><Relationship Id="rId56" Type="http://schemas.openxmlformats.org/officeDocument/2006/relationships/hyperlink" Target="http://www.ezakazky.sk" TargetMode="External"/><Relationship Id="rId77" Type="http://schemas.openxmlformats.org/officeDocument/2006/relationships/hyperlink" Target="http://www.videocardbenchmark.net" TargetMode="External"/><Relationship Id="rId100" Type="http://schemas.openxmlformats.org/officeDocument/2006/relationships/image" Target="media/image21.jpeg"/><Relationship Id="rId105" Type="http://schemas.openxmlformats.org/officeDocument/2006/relationships/image" Target="media/image26.jpeg"/><Relationship Id="rId126" Type="http://schemas.openxmlformats.org/officeDocument/2006/relationships/image" Target="media/image47.jpeg"/></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75189C-94E0-432D-8C3D-72575A87C5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272</TotalTime>
  <Pages>185</Pages>
  <Words>42304</Words>
  <Characters>241138</Characters>
  <Application>Microsoft Office Word</Application>
  <DocSecurity>0</DocSecurity>
  <Lines>2009</Lines>
  <Paragraphs>565</Paragraphs>
  <ScaleCrop>false</ScaleCrop>
  <HeadingPairs>
    <vt:vector size="2" baseType="variant">
      <vt:variant>
        <vt:lpstr>Názov</vt:lpstr>
      </vt:variant>
      <vt:variant>
        <vt:i4>1</vt:i4>
      </vt:variant>
    </vt:vector>
  </HeadingPairs>
  <TitlesOfParts>
    <vt:vector size="1" baseType="lpstr">
      <vt:lpstr>Informatizácia MHD v Žiline</vt:lpstr>
    </vt:vector>
  </TitlesOfParts>
  <Company>Dopravný podnik mesta Žiliny s.r.o.</Company>
  <LinksUpToDate>false</LinksUpToDate>
  <CharactersWithSpaces>282877</CharactersWithSpaces>
  <SharedDoc>false</SharedDoc>
  <HLinks>
    <vt:vector size="462" baseType="variant">
      <vt:variant>
        <vt:i4>6488124</vt:i4>
      </vt:variant>
      <vt:variant>
        <vt:i4>450</vt:i4>
      </vt:variant>
      <vt:variant>
        <vt:i4>0</vt:i4>
      </vt:variant>
      <vt:variant>
        <vt:i4>5</vt:i4>
      </vt:variant>
      <vt:variant>
        <vt:lpwstr>https://www.uvo.gov.sk/legislativametodika-dohlad/jednotny-europsky-dokument-pre-verejne-obstaravanie-553.html</vt:lpwstr>
      </vt:variant>
      <vt:variant>
        <vt:lpwstr/>
      </vt:variant>
      <vt:variant>
        <vt:i4>5111818</vt:i4>
      </vt:variant>
      <vt:variant>
        <vt:i4>447</vt:i4>
      </vt:variant>
      <vt:variant>
        <vt:i4>0</vt:i4>
      </vt:variant>
      <vt:variant>
        <vt:i4>5</vt:i4>
      </vt:variant>
      <vt:variant>
        <vt:lpwstr>https://www.uvo.gov.sk/extdoc/1096/JED -%</vt:lpwstr>
      </vt:variant>
      <vt:variant>
        <vt:lpwstr/>
      </vt:variant>
      <vt:variant>
        <vt:i4>6750249</vt:i4>
      </vt:variant>
      <vt:variant>
        <vt:i4>444</vt:i4>
      </vt:variant>
      <vt:variant>
        <vt:i4>0</vt:i4>
      </vt:variant>
      <vt:variant>
        <vt:i4>5</vt:i4>
      </vt:variant>
      <vt:variant>
        <vt:lpwstr>http://www.dpmz.sk/</vt:lpwstr>
      </vt:variant>
      <vt:variant>
        <vt:lpwstr/>
      </vt:variant>
      <vt:variant>
        <vt:i4>2818142</vt:i4>
      </vt:variant>
      <vt:variant>
        <vt:i4>441</vt:i4>
      </vt:variant>
      <vt:variant>
        <vt:i4>0</vt:i4>
      </vt:variant>
      <vt:variant>
        <vt:i4>5</vt:i4>
      </vt:variant>
      <vt:variant>
        <vt:lpwstr>mailto:peter.durkovsky@dpmz.sk</vt:lpwstr>
      </vt:variant>
      <vt:variant>
        <vt:lpwstr/>
      </vt:variant>
      <vt:variant>
        <vt:i4>1376305</vt:i4>
      </vt:variant>
      <vt:variant>
        <vt:i4>434</vt:i4>
      </vt:variant>
      <vt:variant>
        <vt:i4>0</vt:i4>
      </vt:variant>
      <vt:variant>
        <vt:i4>5</vt:i4>
      </vt:variant>
      <vt:variant>
        <vt:lpwstr/>
      </vt:variant>
      <vt:variant>
        <vt:lpwstr>_Toc484516095</vt:lpwstr>
      </vt:variant>
      <vt:variant>
        <vt:i4>1376305</vt:i4>
      </vt:variant>
      <vt:variant>
        <vt:i4>428</vt:i4>
      </vt:variant>
      <vt:variant>
        <vt:i4>0</vt:i4>
      </vt:variant>
      <vt:variant>
        <vt:i4>5</vt:i4>
      </vt:variant>
      <vt:variant>
        <vt:lpwstr/>
      </vt:variant>
      <vt:variant>
        <vt:lpwstr>_Toc484516094</vt:lpwstr>
      </vt:variant>
      <vt:variant>
        <vt:i4>1376305</vt:i4>
      </vt:variant>
      <vt:variant>
        <vt:i4>422</vt:i4>
      </vt:variant>
      <vt:variant>
        <vt:i4>0</vt:i4>
      </vt:variant>
      <vt:variant>
        <vt:i4>5</vt:i4>
      </vt:variant>
      <vt:variant>
        <vt:lpwstr/>
      </vt:variant>
      <vt:variant>
        <vt:lpwstr>_Toc484516093</vt:lpwstr>
      </vt:variant>
      <vt:variant>
        <vt:i4>1376305</vt:i4>
      </vt:variant>
      <vt:variant>
        <vt:i4>416</vt:i4>
      </vt:variant>
      <vt:variant>
        <vt:i4>0</vt:i4>
      </vt:variant>
      <vt:variant>
        <vt:i4>5</vt:i4>
      </vt:variant>
      <vt:variant>
        <vt:lpwstr/>
      </vt:variant>
      <vt:variant>
        <vt:lpwstr>_Toc484516092</vt:lpwstr>
      </vt:variant>
      <vt:variant>
        <vt:i4>1376305</vt:i4>
      </vt:variant>
      <vt:variant>
        <vt:i4>410</vt:i4>
      </vt:variant>
      <vt:variant>
        <vt:i4>0</vt:i4>
      </vt:variant>
      <vt:variant>
        <vt:i4>5</vt:i4>
      </vt:variant>
      <vt:variant>
        <vt:lpwstr/>
      </vt:variant>
      <vt:variant>
        <vt:lpwstr>_Toc484516091</vt:lpwstr>
      </vt:variant>
      <vt:variant>
        <vt:i4>1376305</vt:i4>
      </vt:variant>
      <vt:variant>
        <vt:i4>404</vt:i4>
      </vt:variant>
      <vt:variant>
        <vt:i4>0</vt:i4>
      </vt:variant>
      <vt:variant>
        <vt:i4>5</vt:i4>
      </vt:variant>
      <vt:variant>
        <vt:lpwstr/>
      </vt:variant>
      <vt:variant>
        <vt:lpwstr>_Toc484516090</vt:lpwstr>
      </vt:variant>
      <vt:variant>
        <vt:i4>1310769</vt:i4>
      </vt:variant>
      <vt:variant>
        <vt:i4>398</vt:i4>
      </vt:variant>
      <vt:variant>
        <vt:i4>0</vt:i4>
      </vt:variant>
      <vt:variant>
        <vt:i4>5</vt:i4>
      </vt:variant>
      <vt:variant>
        <vt:lpwstr/>
      </vt:variant>
      <vt:variant>
        <vt:lpwstr>_Toc484516089</vt:lpwstr>
      </vt:variant>
      <vt:variant>
        <vt:i4>1310769</vt:i4>
      </vt:variant>
      <vt:variant>
        <vt:i4>392</vt:i4>
      </vt:variant>
      <vt:variant>
        <vt:i4>0</vt:i4>
      </vt:variant>
      <vt:variant>
        <vt:i4>5</vt:i4>
      </vt:variant>
      <vt:variant>
        <vt:lpwstr/>
      </vt:variant>
      <vt:variant>
        <vt:lpwstr>_Toc484516088</vt:lpwstr>
      </vt:variant>
      <vt:variant>
        <vt:i4>1310769</vt:i4>
      </vt:variant>
      <vt:variant>
        <vt:i4>386</vt:i4>
      </vt:variant>
      <vt:variant>
        <vt:i4>0</vt:i4>
      </vt:variant>
      <vt:variant>
        <vt:i4>5</vt:i4>
      </vt:variant>
      <vt:variant>
        <vt:lpwstr/>
      </vt:variant>
      <vt:variant>
        <vt:lpwstr>_Toc484516087</vt:lpwstr>
      </vt:variant>
      <vt:variant>
        <vt:i4>1310769</vt:i4>
      </vt:variant>
      <vt:variant>
        <vt:i4>380</vt:i4>
      </vt:variant>
      <vt:variant>
        <vt:i4>0</vt:i4>
      </vt:variant>
      <vt:variant>
        <vt:i4>5</vt:i4>
      </vt:variant>
      <vt:variant>
        <vt:lpwstr/>
      </vt:variant>
      <vt:variant>
        <vt:lpwstr>_Toc484516086</vt:lpwstr>
      </vt:variant>
      <vt:variant>
        <vt:i4>1310769</vt:i4>
      </vt:variant>
      <vt:variant>
        <vt:i4>374</vt:i4>
      </vt:variant>
      <vt:variant>
        <vt:i4>0</vt:i4>
      </vt:variant>
      <vt:variant>
        <vt:i4>5</vt:i4>
      </vt:variant>
      <vt:variant>
        <vt:lpwstr/>
      </vt:variant>
      <vt:variant>
        <vt:lpwstr>_Toc484516085</vt:lpwstr>
      </vt:variant>
      <vt:variant>
        <vt:i4>1310769</vt:i4>
      </vt:variant>
      <vt:variant>
        <vt:i4>368</vt:i4>
      </vt:variant>
      <vt:variant>
        <vt:i4>0</vt:i4>
      </vt:variant>
      <vt:variant>
        <vt:i4>5</vt:i4>
      </vt:variant>
      <vt:variant>
        <vt:lpwstr/>
      </vt:variant>
      <vt:variant>
        <vt:lpwstr>_Toc484516084</vt:lpwstr>
      </vt:variant>
      <vt:variant>
        <vt:i4>1310769</vt:i4>
      </vt:variant>
      <vt:variant>
        <vt:i4>362</vt:i4>
      </vt:variant>
      <vt:variant>
        <vt:i4>0</vt:i4>
      </vt:variant>
      <vt:variant>
        <vt:i4>5</vt:i4>
      </vt:variant>
      <vt:variant>
        <vt:lpwstr/>
      </vt:variant>
      <vt:variant>
        <vt:lpwstr>_Toc484516083</vt:lpwstr>
      </vt:variant>
      <vt:variant>
        <vt:i4>1310769</vt:i4>
      </vt:variant>
      <vt:variant>
        <vt:i4>356</vt:i4>
      </vt:variant>
      <vt:variant>
        <vt:i4>0</vt:i4>
      </vt:variant>
      <vt:variant>
        <vt:i4>5</vt:i4>
      </vt:variant>
      <vt:variant>
        <vt:lpwstr/>
      </vt:variant>
      <vt:variant>
        <vt:lpwstr>_Toc484516082</vt:lpwstr>
      </vt:variant>
      <vt:variant>
        <vt:i4>1310769</vt:i4>
      </vt:variant>
      <vt:variant>
        <vt:i4>350</vt:i4>
      </vt:variant>
      <vt:variant>
        <vt:i4>0</vt:i4>
      </vt:variant>
      <vt:variant>
        <vt:i4>5</vt:i4>
      </vt:variant>
      <vt:variant>
        <vt:lpwstr/>
      </vt:variant>
      <vt:variant>
        <vt:lpwstr>_Toc484516081</vt:lpwstr>
      </vt:variant>
      <vt:variant>
        <vt:i4>1310769</vt:i4>
      </vt:variant>
      <vt:variant>
        <vt:i4>344</vt:i4>
      </vt:variant>
      <vt:variant>
        <vt:i4>0</vt:i4>
      </vt:variant>
      <vt:variant>
        <vt:i4>5</vt:i4>
      </vt:variant>
      <vt:variant>
        <vt:lpwstr/>
      </vt:variant>
      <vt:variant>
        <vt:lpwstr>_Toc484516080</vt:lpwstr>
      </vt:variant>
      <vt:variant>
        <vt:i4>1769521</vt:i4>
      </vt:variant>
      <vt:variant>
        <vt:i4>338</vt:i4>
      </vt:variant>
      <vt:variant>
        <vt:i4>0</vt:i4>
      </vt:variant>
      <vt:variant>
        <vt:i4>5</vt:i4>
      </vt:variant>
      <vt:variant>
        <vt:lpwstr/>
      </vt:variant>
      <vt:variant>
        <vt:lpwstr>_Toc484516079</vt:lpwstr>
      </vt:variant>
      <vt:variant>
        <vt:i4>1769521</vt:i4>
      </vt:variant>
      <vt:variant>
        <vt:i4>332</vt:i4>
      </vt:variant>
      <vt:variant>
        <vt:i4>0</vt:i4>
      </vt:variant>
      <vt:variant>
        <vt:i4>5</vt:i4>
      </vt:variant>
      <vt:variant>
        <vt:lpwstr/>
      </vt:variant>
      <vt:variant>
        <vt:lpwstr>_Toc484516078</vt:lpwstr>
      </vt:variant>
      <vt:variant>
        <vt:i4>1769521</vt:i4>
      </vt:variant>
      <vt:variant>
        <vt:i4>326</vt:i4>
      </vt:variant>
      <vt:variant>
        <vt:i4>0</vt:i4>
      </vt:variant>
      <vt:variant>
        <vt:i4>5</vt:i4>
      </vt:variant>
      <vt:variant>
        <vt:lpwstr/>
      </vt:variant>
      <vt:variant>
        <vt:lpwstr>_Toc484516077</vt:lpwstr>
      </vt:variant>
      <vt:variant>
        <vt:i4>1769521</vt:i4>
      </vt:variant>
      <vt:variant>
        <vt:i4>320</vt:i4>
      </vt:variant>
      <vt:variant>
        <vt:i4>0</vt:i4>
      </vt:variant>
      <vt:variant>
        <vt:i4>5</vt:i4>
      </vt:variant>
      <vt:variant>
        <vt:lpwstr/>
      </vt:variant>
      <vt:variant>
        <vt:lpwstr>_Toc484516076</vt:lpwstr>
      </vt:variant>
      <vt:variant>
        <vt:i4>1769521</vt:i4>
      </vt:variant>
      <vt:variant>
        <vt:i4>314</vt:i4>
      </vt:variant>
      <vt:variant>
        <vt:i4>0</vt:i4>
      </vt:variant>
      <vt:variant>
        <vt:i4>5</vt:i4>
      </vt:variant>
      <vt:variant>
        <vt:lpwstr/>
      </vt:variant>
      <vt:variant>
        <vt:lpwstr>_Toc484516075</vt:lpwstr>
      </vt:variant>
      <vt:variant>
        <vt:i4>1769521</vt:i4>
      </vt:variant>
      <vt:variant>
        <vt:i4>308</vt:i4>
      </vt:variant>
      <vt:variant>
        <vt:i4>0</vt:i4>
      </vt:variant>
      <vt:variant>
        <vt:i4>5</vt:i4>
      </vt:variant>
      <vt:variant>
        <vt:lpwstr/>
      </vt:variant>
      <vt:variant>
        <vt:lpwstr>_Toc484516074</vt:lpwstr>
      </vt:variant>
      <vt:variant>
        <vt:i4>1769521</vt:i4>
      </vt:variant>
      <vt:variant>
        <vt:i4>302</vt:i4>
      </vt:variant>
      <vt:variant>
        <vt:i4>0</vt:i4>
      </vt:variant>
      <vt:variant>
        <vt:i4>5</vt:i4>
      </vt:variant>
      <vt:variant>
        <vt:lpwstr/>
      </vt:variant>
      <vt:variant>
        <vt:lpwstr>_Toc484516073</vt:lpwstr>
      </vt:variant>
      <vt:variant>
        <vt:i4>1769521</vt:i4>
      </vt:variant>
      <vt:variant>
        <vt:i4>296</vt:i4>
      </vt:variant>
      <vt:variant>
        <vt:i4>0</vt:i4>
      </vt:variant>
      <vt:variant>
        <vt:i4>5</vt:i4>
      </vt:variant>
      <vt:variant>
        <vt:lpwstr/>
      </vt:variant>
      <vt:variant>
        <vt:lpwstr>_Toc484516072</vt:lpwstr>
      </vt:variant>
      <vt:variant>
        <vt:i4>1769521</vt:i4>
      </vt:variant>
      <vt:variant>
        <vt:i4>290</vt:i4>
      </vt:variant>
      <vt:variant>
        <vt:i4>0</vt:i4>
      </vt:variant>
      <vt:variant>
        <vt:i4>5</vt:i4>
      </vt:variant>
      <vt:variant>
        <vt:lpwstr/>
      </vt:variant>
      <vt:variant>
        <vt:lpwstr>_Toc484516071</vt:lpwstr>
      </vt:variant>
      <vt:variant>
        <vt:i4>1769521</vt:i4>
      </vt:variant>
      <vt:variant>
        <vt:i4>284</vt:i4>
      </vt:variant>
      <vt:variant>
        <vt:i4>0</vt:i4>
      </vt:variant>
      <vt:variant>
        <vt:i4>5</vt:i4>
      </vt:variant>
      <vt:variant>
        <vt:lpwstr/>
      </vt:variant>
      <vt:variant>
        <vt:lpwstr>_Toc484516070</vt:lpwstr>
      </vt:variant>
      <vt:variant>
        <vt:i4>1703985</vt:i4>
      </vt:variant>
      <vt:variant>
        <vt:i4>278</vt:i4>
      </vt:variant>
      <vt:variant>
        <vt:i4>0</vt:i4>
      </vt:variant>
      <vt:variant>
        <vt:i4>5</vt:i4>
      </vt:variant>
      <vt:variant>
        <vt:lpwstr/>
      </vt:variant>
      <vt:variant>
        <vt:lpwstr>_Toc484516069</vt:lpwstr>
      </vt:variant>
      <vt:variant>
        <vt:i4>1703985</vt:i4>
      </vt:variant>
      <vt:variant>
        <vt:i4>272</vt:i4>
      </vt:variant>
      <vt:variant>
        <vt:i4>0</vt:i4>
      </vt:variant>
      <vt:variant>
        <vt:i4>5</vt:i4>
      </vt:variant>
      <vt:variant>
        <vt:lpwstr/>
      </vt:variant>
      <vt:variant>
        <vt:lpwstr>_Toc484516068</vt:lpwstr>
      </vt:variant>
      <vt:variant>
        <vt:i4>1703985</vt:i4>
      </vt:variant>
      <vt:variant>
        <vt:i4>266</vt:i4>
      </vt:variant>
      <vt:variant>
        <vt:i4>0</vt:i4>
      </vt:variant>
      <vt:variant>
        <vt:i4>5</vt:i4>
      </vt:variant>
      <vt:variant>
        <vt:lpwstr/>
      </vt:variant>
      <vt:variant>
        <vt:lpwstr>_Toc484516067</vt:lpwstr>
      </vt:variant>
      <vt:variant>
        <vt:i4>1703985</vt:i4>
      </vt:variant>
      <vt:variant>
        <vt:i4>260</vt:i4>
      </vt:variant>
      <vt:variant>
        <vt:i4>0</vt:i4>
      </vt:variant>
      <vt:variant>
        <vt:i4>5</vt:i4>
      </vt:variant>
      <vt:variant>
        <vt:lpwstr/>
      </vt:variant>
      <vt:variant>
        <vt:lpwstr>_Toc484516066</vt:lpwstr>
      </vt:variant>
      <vt:variant>
        <vt:i4>1703985</vt:i4>
      </vt:variant>
      <vt:variant>
        <vt:i4>254</vt:i4>
      </vt:variant>
      <vt:variant>
        <vt:i4>0</vt:i4>
      </vt:variant>
      <vt:variant>
        <vt:i4>5</vt:i4>
      </vt:variant>
      <vt:variant>
        <vt:lpwstr/>
      </vt:variant>
      <vt:variant>
        <vt:lpwstr>_Toc484516065</vt:lpwstr>
      </vt:variant>
      <vt:variant>
        <vt:i4>1703985</vt:i4>
      </vt:variant>
      <vt:variant>
        <vt:i4>248</vt:i4>
      </vt:variant>
      <vt:variant>
        <vt:i4>0</vt:i4>
      </vt:variant>
      <vt:variant>
        <vt:i4>5</vt:i4>
      </vt:variant>
      <vt:variant>
        <vt:lpwstr/>
      </vt:variant>
      <vt:variant>
        <vt:lpwstr>_Toc484516064</vt:lpwstr>
      </vt:variant>
      <vt:variant>
        <vt:i4>1703985</vt:i4>
      </vt:variant>
      <vt:variant>
        <vt:i4>242</vt:i4>
      </vt:variant>
      <vt:variant>
        <vt:i4>0</vt:i4>
      </vt:variant>
      <vt:variant>
        <vt:i4>5</vt:i4>
      </vt:variant>
      <vt:variant>
        <vt:lpwstr/>
      </vt:variant>
      <vt:variant>
        <vt:lpwstr>_Toc484516063</vt:lpwstr>
      </vt:variant>
      <vt:variant>
        <vt:i4>1703985</vt:i4>
      </vt:variant>
      <vt:variant>
        <vt:i4>236</vt:i4>
      </vt:variant>
      <vt:variant>
        <vt:i4>0</vt:i4>
      </vt:variant>
      <vt:variant>
        <vt:i4>5</vt:i4>
      </vt:variant>
      <vt:variant>
        <vt:lpwstr/>
      </vt:variant>
      <vt:variant>
        <vt:lpwstr>_Toc484516062</vt:lpwstr>
      </vt:variant>
      <vt:variant>
        <vt:i4>1703985</vt:i4>
      </vt:variant>
      <vt:variant>
        <vt:i4>230</vt:i4>
      </vt:variant>
      <vt:variant>
        <vt:i4>0</vt:i4>
      </vt:variant>
      <vt:variant>
        <vt:i4>5</vt:i4>
      </vt:variant>
      <vt:variant>
        <vt:lpwstr/>
      </vt:variant>
      <vt:variant>
        <vt:lpwstr>_Toc484516061</vt:lpwstr>
      </vt:variant>
      <vt:variant>
        <vt:i4>1703985</vt:i4>
      </vt:variant>
      <vt:variant>
        <vt:i4>224</vt:i4>
      </vt:variant>
      <vt:variant>
        <vt:i4>0</vt:i4>
      </vt:variant>
      <vt:variant>
        <vt:i4>5</vt:i4>
      </vt:variant>
      <vt:variant>
        <vt:lpwstr/>
      </vt:variant>
      <vt:variant>
        <vt:lpwstr>_Toc484516060</vt:lpwstr>
      </vt:variant>
      <vt:variant>
        <vt:i4>1638449</vt:i4>
      </vt:variant>
      <vt:variant>
        <vt:i4>218</vt:i4>
      </vt:variant>
      <vt:variant>
        <vt:i4>0</vt:i4>
      </vt:variant>
      <vt:variant>
        <vt:i4>5</vt:i4>
      </vt:variant>
      <vt:variant>
        <vt:lpwstr/>
      </vt:variant>
      <vt:variant>
        <vt:lpwstr>_Toc484516059</vt:lpwstr>
      </vt:variant>
      <vt:variant>
        <vt:i4>1638449</vt:i4>
      </vt:variant>
      <vt:variant>
        <vt:i4>212</vt:i4>
      </vt:variant>
      <vt:variant>
        <vt:i4>0</vt:i4>
      </vt:variant>
      <vt:variant>
        <vt:i4>5</vt:i4>
      </vt:variant>
      <vt:variant>
        <vt:lpwstr/>
      </vt:variant>
      <vt:variant>
        <vt:lpwstr>_Toc484516058</vt:lpwstr>
      </vt:variant>
      <vt:variant>
        <vt:i4>1638449</vt:i4>
      </vt:variant>
      <vt:variant>
        <vt:i4>206</vt:i4>
      </vt:variant>
      <vt:variant>
        <vt:i4>0</vt:i4>
      </vt:variant>
      <vt:variant>
        <vt:i4>5</vt:i4>
      </vt:variant>
      <vt:variant>
        <vt:lpwstr/>
      </vt:variant>
      <vt:variant>
        <vt:lpwstr>_Toc484516057</vt:lpwstr>
      </vt:variant>
      <vt:variant>
        <vt:i4>1638449</vt:i4>
      </vt:variant>
      <vt:variant>
        <vt:i4>200</vt:i4>
      </vt:variant>
      <vt:variant>
        <vt:i4>0</vt:i4>
      </vt:variant>
      <vt:variant>
        <vt:i4>5</vt:i4>
      </vt:variant>
      <vt:variant>
        <vt:lpwstr/>
      </vt:variant>
      <vt:variant>
        <vt:lpwstr>_Toc484516056</vt:lpwstr>
      </vt:variant>
      <vt:variant>
        <vt:i4>1638449</vt:i4>
      </vt:variant>
      <vt:variant>
        <vt:i4>194</vt:i4>
      </vt:variant>
      <vt:variant>
        <vt:i4>0</vt:i4>
      </vt:variant>
      <vt:variant>
        <vt:i4>5</vt:i4>
      </vt:variant>
      <vt:variant>
        <vt:lpwstr/>
      </vt:variant>
      <vt:variant>
        <vt:lpwstr>_Toc484516055</vt:lpwstr>
      </vt:variant>
      <vt:variant>
        <vt:i4>1638449</vt:i4>
      </vt:variant>
      <vt:variant>
        <vt:i4>188</vt:i4>
      </vt:variant>
      <vt:variant>
        <vt:i4>0</vt:i4>
      </vt:variant>
      <vt:variant>
        <vt:i4>5</vt:i4>
      </vt:variant>
      <vt:variant>
        <vt:lpwstr/>
      </vt:variant>
      <vt:variant>
        <vt:lpwstr>_Toc484516054</vt:lpwstr>
      </vt:variant>
      <vt:variant>
        <vt:i4>1638449</vt:i4>
      </vt:variant>
      <vt:variant>
        <vt:i4>182</vt:i4>
      </vt:variant>
      <vt:variant>
        <vt:i4>0</vt:i4>
      </vt:variant>
      <vt:variant>
        <vt:i4>5</vt:i4>
      </vt:variant>
      <vt:variant>
        <vt:lpwstr/>
      </vt:variant>
      <vt:variant>
        <vt:lpwstr>_Toc484516053</vt:lpwstr>
      </vt:variant>
      <vt:variant>
        <vt:i4>1638449</vt:i4>
      </vt:variant>
      <vt:variant>
        <vt:i4>176</vt:i4>
      </vt:variant>
      <vt:variant>
        <vt:i4>0</vt:i4>
      </vt:variant>
      <vt:variant>
        <vt:i4>5</vt:i4>
      </vt:variant>
      <vt:variant>
        <vt:lpwstr/>
      </vt:variant>
      <vt:variant>
        <vt:lpwstr>_Toc484516052</vt:lpwstr>
      </vt:variant>
      <vt:variant>
        <vt:i4>1638449</vt:i4>
      </vt:variant>
      <vt:variant>
        <vt:i4>170</vt:i4>
      </vt:variant>
      <vt:variant>
        <vt:i4>0</vt:i4>
      </vt:variant>
      <vt:variant>
        <vt:i4>5</vt:i4>
      </vt:variant>
      <vt:variant>
        <vt:lpwstr/>
      </vt:variant>
      <vt:variant>
        <vt:lpwstr>_Toc484516051</vt:lpwstr>
      </vt:variant>
      <vt:variant>
        <vt:i4>1638449</vt:i4>
      </vt:variant>
      <vt:variant>
        <vt:i4>164</vt:i4>
      </vt:variant>
      <vt:variant>
        <vt:i4>0</vt:i4>
      </vt:variant>
      <vt:variant>
        <vt:i4>5</vt:i4>
      </vt:variant>
      <vt:variant>
        <vt:lpwstr/>
      </vt:variant>
      <vt:variant>
        <vt:lpwstr>_Toc484516050</vt:lpwstr>
      </vt:variant>
      <vt:variant>
        <vt:i4>1572913</vt:i4>
      </vt:variant>
      <vt:variant>
        <vt:i4>158</vt:i4>
      </vt:variant>
      <vt:variant>
        <vt:i4>0</vt:i4>
      </vt:variant>
      <vt:variant>
        <vt:i4>5</vt:i4>
      </vt:variant>
      <vt:variant>
        <vt:lpwstr/>
      </vt:variant>
      <vt:variant>
        <vt:lpwstr>_Toc484516049</vt:lpwstr>
      </vt:variant>
      <vt:variant>
        <vt:i4>1572913</vt:i4>
      </vt:variant>
      <vt:variant>
        <vt:i4>152</vt:i4>
      </vt:variant>
      <vt:variant>
        <vt:i4>0</vt:i4>
      </vt:variant>
      <vt:variant>
        <vt:i4>5</vt:i4>
      </vt:variant>
      <vt:variant>
        <vt:lpwstr/>
      </vt:variant>
      <vt:variant>
        <vt:lpwstr>_Toc484516048</vt:lpwstr>
      </vt:variant>
      <vt:variant>
        <vt:i4>1572913</vt:i4>
      </vt:variant>
      <vt:variant>
        <vt:i4>146</vt:i4>
      </vt:variant>
      <vt:variant>
        <vt:i4>0</vt:i4>
      </vt:variant>
      <vt:variant>
        <vt:i4>5</vt:i4>
      </vt:variant>
      <vt:variant>
        <vt:lpwstr/>
      </vt:variant>
      <vt:variant>
        <vt:lpwstr>_Toc484516047</vt:lpwstr>
      </vt:variant>
      <vt:variant>
        <vt:i4>1572913</vt:i4>
      </vt:variant>
      <vt:variant>
        <vt:i4>140</vt:i4>
      </vt:variant>
      <vt:variant>
        <vt:i4>0</vt:i4>
      </vt:variant>
      <vt:variant>
        <vt:i4>5</vt:i4>
      </vt:variant>
      <vt:variant>
        <vt:lpwstr/>
      </vt:variant>
      <vt:variant>
        <vt:lpwstr>_Toc484516046</vt:lpwstr>
      </vt:variant>
      <vt:variant>
        <vt:i4>1572913</vt:i4>
      </vt:variant>
      <vt:variant>
        <vt:i4>134</vt:i4>
      </vt:variant>
      <vt:variant>
        <vt:i4>0</vt:i4>
      </vt:variant>
      <vt:variant>
        <vt:i4>5</vt:i4>
      </vt:variant>
      <vt:variant>
        <vt:lpwstr/>
      </vt:variant>
      <vt:variant>
        <vt:lpwstr>_Toc484516045</vt:lpwstr>
      </vt:variant>
      <vt:variant>
        <vt:i4>1572913</vt:i4>
      </vt:variant>
      <vt:variant>
        <vt:i4>128</vt:i4>
      </vt:variant>
      <vt:variant>
        <vt:i4>0</vt:i4>
      </vt:variant>
      <vt:variant>
        <vt:i4>5</vt:i4>
      </vt:variant>
      <vt:variant>
        <vt:lpwstr/>
      </vt:variant>
      <vt:variant>
        <vt:lpwstr>_Toc484516044</vt:lpwstr>
      </vt:variant>
      <vt:variant>
        <vt:i4>1572913</vt:i4>
      </vt:variant>
      <vt:variant>
        <vt:i4>122</vt:i4>
      </vt:variant>
      <vt:variant>
        <vt:i4>0</vt:i4>
      </vt:variant>
      <vt:variant>
        <vt:i4>5</vt:i4>
      </vt:variant>
      <vt:variant>
        <vt:lpwstr/>
      </vt:variant>
      <vt:variant>
        <vt:lpwstr>_Toc484516043</vt:lpwstr>
      </vt:variant>
      <vt:variant>
        <vt:i4>1572913</vt:i4>
      </vt:variant>
      <vt:variant>
        <vt:i4>116</vt:i4>
      </vt:variant>
      <vt:variant>
        <vt:i4>0</vt:i4>
      </vt:variant>
      <vt:variant>
        <vt:i4>5</vt:i4>
      </vt:variant>
      <vt:variant>
        <vt:lpwstr/>
      </vt:variant>
      <vt:variant>
        <vt:lpwstr>_Toc484516042</vt:lpwstr>
      </vt:variant>
      <vt:variant>
        <vt:i4>1572913</vt:i4>
      </vt:variant>
      <vt:variant>
        <vt:i4>110</vt:i4>
      </vt:variant>
      <vt:variant>
        <vt:i4>0</vt:i4>
      </vt:variant>
      <vt:variant>
        <vt:i4>5</vt:i4>
      </vt:variant>
      <vt:variant>
        <vt:lpwstr/>
      </vt:variant>
      <vt:variant>
        <vt:lpwstr>_Toc484516041</vt:lpwstr>
      </vt:variant>
      <vt:variant>
        <vt:i4>1572913</vt:i4>
      </vt:variant>
      <vt:variant>
        <vt:i4>104</vt:i4>
      </vt:variant>
      <vt:variant>
        <vt:i4>0</vt:i4>
      </vt:variant>
      <vt:variant>
        <vt:i4>5</vt:i4>
      </vt:variant>
      <vt:variant>
        <vt:lpwstr/>
      </vt:variant>
      <vt:variant>
        <vt:lpwstr>_Toc484516040</vt:lpwstr>
      </vt:variant>
      <vt:variant>
        <vt:i4>2031665</vt:i4>
      </vt:variant>
      <vt:variant>
        <vt:i4>98</vt:i4>
      </vt:variant>
      <vt:variant>
        <vt:i4>0</vt:i4>
      </vt:variant>
      <vt:variant>
        <vt:i4>5</vt:i4>
      </vt:variant>
      <vt:variant>
        <vt:lpwstr/>
      </vt:variant>
      <vt:variant>
        <vt:lpwstr>_Toc484516039</vt:lpwstr>
      </vt:variant>
      <vt:variant>
        <vt:i4>2031665</vt:i4>
      </vt:variant>
      <vt:variant>
        <vt:i4>92</vt:i4>
      </vt:variant>
      <vt:variant>
        <vt:i4>0</vt:i4>
      </vt:variant>
      <vt:variant>
        <vt:i4>5</vt:i4>
      </vt:variant>
      <vt:variant>
        <vt:lpwstr/>
      </vt:variant>
      <vt:variant>
        <vt:lpwstr>_Toc484516038</vt:lpwstr>
      </vt:variant>
      <vt:variant>
        <vt:i4>2031665</vt:i4>
      </vt:variant>
      <vt:variant>
        <vt:i4>86</vt:i4>
      </vt:variant>
      <vt:variant>
        <vt:i4>0</vt:i4>
      </vt:variant>
      <vt:variant>
        <vt:i4>5</vt:i4>
      </vt:variant>
      <vt:variant>
        <vt:lpwstr/>
      </vt:variant>
      <vt:variant>
        <vt:lpwstr>_Toc484516037</vt:lpwstr>
      </vt:variant>
      <vt:variant>
        <vt:i4>2031665</vt:i4>
      </vt:variant>
      <vt:variant>
        <vt:i4>80</vt:i4>
      </vt:variant>
      <vt:variant>
        <vt:i4>0</vt:i4>
      </vt:variant>
      <vt:variant>
        <vt:i4>5</vt:i4>
      </vt:variant>
      <vt:variant>
        <vt:lpwstr/>
      </vt:variant>
      <vt:variant>
        <vt:lpwstr>_Toc484516036</vt:lpwstr>
      </vt:variant>
      <vt:variant>
        <vt:i4>2031665</vt:i4>
      </vt:variant>
      <vt:variant>
        <vt:i4>74</vt:i4>
      </vt:variant>
      <vt:variant>
        <vt:i4>0</vt:i4>
      </vt:variant>
      <vt:variant>
        <vt:i4>5</vt:i4>
      </vt:variant>
      <vt:variant>
        <vt:lpwstr/>
      </vt:variant>
      <vt:variant>
        <vt:lpwstr>_Toc484516035</vt:lpwstr>
      </vt:variant>
      <vt:variant>
        <vt:i4>2031665</vt:i4>
      </vt:variant>
      <vt:variant>
        <vt:i4>68</vt:i4>
      </vt:variant>
      <vt:variant>
        <vt:i4>0</vt:i4>
      </vt:variant>
      <vt:variant>
        <vt:i4>5</vt:i4>
      </vt:variant>
      <vt:variant>
        <vt:lpwstr/>
      </vt:variant>
      <vt:variant>
        <vt:lpwstr>_Toc484516034</vt:lpwstr>
      </vt:variant>
      <vt:variant>
        <vt:i4>2031665</vt:i4>
      </vt:variant>
      <vt:variant>
        <vt:i4>62</vt:i4>
      </vt:variant>
      <vt:variant>
        <vt:i4>0</vt:i4>
      </vt:variant>
      <vt:variant>
        <vt:i4>5</vt:i4>
      </vt:variant>
      <vt:variant>
        <vt:lpwstr/>
      </vt:variant>
      <vt:variant>
        <vt:lpwstr>_Toc484516033</vt:lpwstr>
      </vt:variant>
      <vt:variant>
        <vt:i4>2031665</vt:i4>
      </vt:variant>
      <vt:variant>
        <vt:i4>56</vt:i4>
      </vt:variant>
      <vt:variant>
        <vt:i4>0</vt:i4>
      </vt:variant>
      <vt:variant>
        <vt:i4>5</vt:i4>
      </vt:variant>
      <vt:variant>
        <vt:lpwstr/>
      </vt:variant>
      <vt:variant>
        <vt:lpwstr>_Toc484516032</vt:lpwstr>
      </vt:variant>
      <vt:variant>
        <vt:i4>2031665</vt:i4>
      </vt:variant>
      <vt:variant>
        <vt:i4>50</vt:i4>
      </vt:variant>
      <vt:variant>
        <vt:i4>0</vt:i4>
      </vt:variant>
      <vt:variant>
        <vt:i4>5</vt:i4>
      </vt:variant>
      <vt:variant>
        <vt:lpwstr/>
      </vt:variant>
      <vt:variant>
        <vt:lpwstr>_Toc484516031</vt:lpwstr>
      </vt:variant>
      <vt:variant>
        <vt:i4>2031665</vt:i4>
      </vt:variant>
      <vt:variant>
        <vt:i4>44</vt:i4>
      </vt:variant>
      <vt:variant>
        <vt:i4>0</vt:i4>
      </vt:variant>
      <vt:variant>
        <vt:i4>5</vt:i4>
      </vt:variant>
      <vt:variant>
        <vt:lpwstr/>
      </vt:variant>
      <vt:variant>
        <vt:lpwstr>_Toc484516030</vt:lpwstr>
      </vt:variant>
      <vt:variant>
        <vt:i4>1966129</vt:i4>
      </vt:variant>
      <vt:variant>
        <vt:i4>38</vt:i4>
      </vt:variant>
      <vt:variant>
        <vt:i4>0</vt:i4>
      </vt:variant>
      <vt:variant>
        <vt:i4>5</vt:i4>
      </vt:variant>
      <vt:variant>
        <vt:lpwstr/>
      </vt:variant>
      <vt:variant>
        <vt:lpwstr>_Toc484516029</vt:lpwstr>
      </vt:variant>
      <vt:variant>
        <vt:i4>1966129</vt:i4>
      </vt:variant>
      <vt:variant>
        <vt:i4>32</vt:i4>
      </vt:variant>
      <vt:variant>
        <vt:i4>0</vt:i4>
      </vt:variant>
      <vt:variant>
        <vt:i4>5</vt:i4>
      </vt:variant>
      <vt:variant>
        <vt:lpwstr/>
      </vt:variant>
      <vt:variant>
        <vt:lpwstr>_Toc484516028</vt:lpwstr>
      </vt:variant>
      <vt:variant>
        <vt:i4>1966129</vt:i4>
      </vt:variant>
      <vt:variant>
        <vt:i4>26</vt:i4>
      </vt:variant>
      <vt:variant>
        <vt:i4>0</vt:i4>
      </vt:variant>
      <vt:variant>
        <vt:i4>5</vt:i4>
      </vt:variant>
      <vt:variant>
        <vt:lpwstr/>
      </vt:variant>
      <vt:variant>
        <vt:lpwstr>_Toc484516027</vt:lpwstr>
      </vt:variant>
      <vt:variant>
        <vt:i4>1966129</vt:i4>
      </vt:variant>
      <vt:variant>
        <vt:i4>20</vt:i4>
      </vt:variant>
      <vt:variant>
        <vt:i4>0</vt:i4>
      </vt:variant>
      <vt:variant>
        <vt:i4>5</vt:i4>
      </vt:variant>
      <vt:variant>
        <vt:lpwstr/>
      </vt:variant>
      <vt:variant>
        <vt:lpwstr>_Toc484516026</vt:lpwstr>
      </vt:variant>
      <vt:variant>
        <vt:i4>1966129</vt:i4>
      </vt:variant>
      <vt:variant>
        <vt:i4>14</vt:i4>
      </vt:variant>
      <vt:variant>
        <vt:i4>0</vt:i4>
      </vt:variant>
      <vt:variant>
        <vt:i4>5</vt:i4>
      </vt:variant>
      <vt:variant>
        <vt:lpwstr/>
      </vt:variant>
      <vt:variant>
        <vt:lpwstr>_Toc484516025</vt:lpwstr>
      </vt:variant>
      <vt:variant>
        <vt:i4>1966129</vt:i4>
      </vt:variant>
      <vt:variant>
        <vt:i4>8</vt:i4>
      </vt:variant>
      <vt:variant>
        <vt:i4>0</vt:i4>
      </vt:variant>
      <vt:variant>
        <vt:i4>5</vt:i4>
      </vt:variant>
      <vt:variant>
        <vt:lpwstr/>
      </vt:variant>
      <vt:variant>
        <vt:lpwstr>_Toc484516024</vt:lpwstr>
      </vt:variant>
      <vt:variant>
        <vt:i4>1966129</vt:i4>
      </vt:variant>
      <vt:variant>
        <vt:i4>2</vt:i4>
      </vt:variant>
      <vt:variant>
        <vt:i4>0</vt:i4>
      </vt:variant>
      <vt:variant>
        <vt:i4>5</vt:i4>
      </vt:variant>
      <vt:variant>
        <vt:lpwstr/>
      </vt:variant>
      <vt:variant>
        <vt:lpwstr>_Toc484516023</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Informatizácia MHD v Žiline</dc:title>
  <dc:creator>Durkovsky</dc:creator>
  <cp:lastModifiedBy>Durkovsky</cp:lastModifiedBy>
  <cp:revision>91</cp:revision>
  <cp:lastPrinted>2020-10-23T12:54:00Z</cp:lastPrinted>
  <dcterms:created xsi:type="dcterms:W3CDTF">2020-06-29T10:58:00Z</dcterms:created>
  <dcterms:modified xsi:type="dcterms:W3CDTF">2020-11-02T14:10:00Z</dcterms:modified>
</cp:coreProperties>
</file>