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A8" w:rsidRPr="00CF21A8" w:rsidRDefault="00CF21A8" w:rsidP="00CF21A8">
      <w:pPr>
        <w:tabs>
          <w:tab w:val="left" w:pos="1276"/>
          <w:tab w:val="left" w:pos="1560"/>
        </w:tabs>
        <w:spacing w:after="160" w:line="256" w:lineRule="auto"/>
        <w:ind w:left="1418" w:hanging="1418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Príloha č. 2</w:t>
      </w:r>
      <w:r w:rsidRPr="00CF21A8">
        <w:rPr>
          <w:rFonts w:ascii="Times New Roman" w:eastAsia="Calibri" w:hAnsi="Times New Roman"/>
          <w:b/>
          <w:sz w:val="24"/>
          <w:szCs w:val="24"/>
        </w:rPr>
        <w:t>:</w:t>
      </w:r>
      <w:r w:rsidRPr="00CF21A8">
        <w:rPr>
          <w:rFonts w:ascii="Times New Roman" w:eastAsia="Calibri" w:hAnsi="Times New Roman"/>
          <w:b/>
          <w:sz w:val="24"/>
          <w:szCs w:val="24"/>
        </w:rPr>
        <w:tab/>
      </w:r>
      <w:r w:rsidR="004450F7">
        <w:rPr>
          <w:rFonts w:ascii="Times New Roman" w:eastAsia="Calibri" w:hAnsi="Times New Roman"/>
          <w:b/>
          <w:sz w:val="24"/>
          <w:szCs w:val="24"/>
        </w:rPr>
        <w:t xml:space="preserve"> Identifikačné údaje navrhovateľa</w:t>
      </w:r>
    </w:p>
    <w:p w:rsidR="00CF21A8" w:rsidRPr="00CF21A8" w:rsidRDefault="00CF21A8" w:rsidP="00CF21A8">
      <w:pPr>
        <w:tabs>
          <w:tab w:val="left" w:pos="1560"/>
        </w:tabs>
        <w:spacing w:after="160" w:line="256" w:lineRule="auto"/>
        <w:ind w:left="1418" w:hanging="1418"/>
        <w:rPr>
          <w:rFonts w:ascii="Times New Roman" w:eastAsia="Calibri" w:hAnsi="Times New Roman"/>
          <w:b/>
          <w:sz w:val="24"/>
          <w:szCs w:val="24"/>
        </w:rPr>
      </w:pPr>
      <w:r w:rsidRPr="00CF21A8">
        <w:rPr>
          <w:rFonts w:ascii="Times New Roman" w:eastAsia="Calibri" w:hAnsi="Times New Roman"/>
          <w:b/>
          <w:sz w:val="24"/>
          <w:szCs w:val="24"/>
        </w:rPr>
        <w:t>Obchodná verejná súťaž:</w:t>
      </w:r>
      <w:r w:rsidR="00E863D4">
        <w:rPr>
          <w:rFonts w:ascii="Times New Roman" w:eastAsia="Calibri" w:hAnsi="Times New Roman"/>
          <w:sz w:val="24"/>
          <w:szCs w:val="24"/>
        </w:rPr>
        <w:tab/>
      </w:r>
      <w:r w:rsidR="004450F7">
        <w:rPr>
          <w:rFonts w:ascii="Times New Roman" w:eastAsia="Calibri" w:hAnsi="Times New Roman"/>
          <w:sz w:val="24"/>
          <w:szCs w:val="24"/>
        </w:rPr>
        <w:t>Nákup ná</w:t>
      </w:r>
      <w:r w:rsidR="00E863D4">
        <w:rPr>
          <w:rFonts w:ascii="Times New Roman" w:eastAsia="Calibri" w:hAnsi="Times New Roman"/>
          <w:sz w:val="24"/>
          <w:szCs w:val="24"/>
        </w:rPr>
        <w:t xml:space="preserve">hradných dielov na trolejbusy – mechanická časť </w:t>
      </w:r>
      <w:r w:rsidR="00E863D4">
        <w:rPr>
          <w:rFonts w:ascii="Times New Roman" w:eastAsia="Calibri" w:hAnsi="Times New Roman"/>
          <w:sz w:val="24"/>
          <w:szCs w:val="24"/>
        </w:rPr>
        <w:tab/>
      </w:r>
      <w:r w:rsidR="00E863D4">
        <w:rPr>
          <w:rFonts w:ascii="Times New Roman" w:eastAsia="Calibri" w:hAnsi="Times New Roman"/>
          <w:sz w:val="24"/>
          <w:szCs w:val="24"/>
        </w:rPr>
        <w:tab/>
      </w:r>
      <w:r w:rsidR="00E863D4">
        <w:rPr>
          <w:rFonts w:ascii="Times New Roman" w:eastAsia="Calibri" w:hAnsi="Times New Roman"/>
          <w:sz w:val="24"/>
          <w:szCs w:val="24"/>
        </w:rPr>
        <w:tab/>
        <w:t>a náhradných dielov na trolejbusy – elektrická časť pre DPMŽ</w:t>
      </w:r>
    </w:p>
    <w:p w:rsidR="00CF21A8" w:rsidRPr="004450F7" w:rsidRDefault="00CF21A8" w:rsidP="00CF21A8">
      <w:pPr>
        <w:tabs>
          <w:tab w:val="left" w:pos="1560"/>
        </w:tabs>
        <w:spacing w:after="160" w:line="256" w:lineRule="auto"/>
        <w:ind w:left="0" w:firstLine="0"/>
        <w:rPr>
          <w:rFonts w:ascii="Times New Roman" w:eastAsia="Calibri" w:hAnsi="Times New Roman"/>
          <w:b/>
          <w:bCs/>
          <w:color w:val="000000"/>
          <w:sz w:val="24"/>
          <w:szCs w:val="24"/>
          <w:lang w:eastAsia="sk-SK"/>
        </w:rPr>
      </w:pPr>
      <w:r w:rsidRPr="00CF21A8">
        <w:rPr>
          <w:rFonts w:ascii="Times New Roman" w:eastAsia="Calibri" w:hAnsi="Times New Roman"/>
          <w:b/>
          <w:sz w:val="24"/>
          <w:szCs w:val="24"/>
        </w:rPr>
        <w:t xml:space="preserve">Obstarávateľ (vyhlasovateľ súťaže): </w:t>
      </w:r>
      <w:r w:rsidRPr="00CF21A8">
        <w:rPr>
          <w:rFonts w:ascii="Times New Roman" w:eastAsia="Calibri" w:hAnsi="Times New Roman"/>
          <w:sz w:val="24"/>
          <w:szCs w:val="24"/>
        </w:rPr>
        <w:t xml:space="preserve">Dopravný podnik mesta Žiliny s.r.o., </w:t>
      </w:r>
      <w:proofErr w:type="spellStart"/>
      <w:r w:rsidRPr="00CF21A8">
        <w:rPr>
          <w:rFonts w:ascii="Times New Roman" w:eastAsia="Calibri" w:hAnsi="Times New Roman"/>
          <w:sz w:val="24"/>
          <w:szCs w:val="24"/>
        </w:rPr>
        <w:t>Kvačalova</w:t>
      </w:r>
      <w:proofErr w:type="spellEnd"/>
      <w:r w:rsidRPr="00CF21A8">
        <w:rPr>
          <w:rFonts w:ascii="Times New Roman" w:eastAsia="Calibri" w:hAnsi="Times New Roman"/>
          <w:sz w:val="24"/>
          <w:szCs w:val="24"/>
        </w:rPr>
        <w:t xml:space="preserve"> 2, </w:t>
      </w:r>
      <w:r w:rsidR="004B35BE">
        <w:rPr>
          <w:rFonts w:ascii="Times New Roman" w:eastAsia="Calibri" w:hAnsi="Times New Roman"/>
          <w:sz w:val="24"/>
          <w:szCs w:val="24"/>
        </w:rPr>
        <w:tab/>
        <w:t xml:space="preserve">                                         </w:t>
      </w:r>
      <w:bookmarkStart w:id="0" w:name="_GoBack"/>
      <w:bookmarkEnd w:id="0"/>
      <w:r w:rsidRPr="00CF21A8">
        <w:rPr>
          <w:rFonts w:ascii="Times New Roman" w:eastAsia="Calibri" w:hAnsi="Times New Roman"/>
          <w:sz w:val="24"/>
          <w:szCs w:val="24"/>
        </w:rPr>
        <w:t>011 40  Žilina</w:t>
      </w:r>
    </w:p>
    <w:p w:rsidR="004450F7" w:rsidRDefault="004450F7" w:rsidP="00004CAD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:rsidR="004450F7" w:rsidRDefault="004450F7" w:rsidP="004450F7">
      <w:pPr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9"/>
        <w:gridCol w:w="6317"/>
      </w:tblGrid>
      <w:tr w:rsidR="00D529DB" w:rsidRPr="00D529DB" w:rsidTr="00E863D4">
        <w:trPr>
          <w:trHeight w:hRule="exact" w:val="288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D529DB">
              <w:rPr>
                <w:rFonts w:ascii="Times New Roman" w:hAnsi="Times New Roman"/>
                <w:color w:val="000000"/>
                <w:sz w:val="24"/>
                <w:szCs w:val="24"/>
              </w:rPr>
              <w:t>Obchodný názov/meno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D529DB" w:rsidRPr="00D529DB" w:rsidTr="00E863D4">
        <w:trPr>
          <w:trHeight w:hRule="exact" w:val="286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 w:rsidRPr="00D529DB">
              <w:rPr>
                <w:rFonts w:ascii="Times New Roman" w:hAnsi="Times New Roman"/>
                <w:sz w:val="24"/>
                <w:szCs w:val="24"/>
              </w:rPr>
              <w:t>Adresa sídla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529DB" w:rsidRPr="00D529DB" w:rsidTr="00E863D4">
        <w:trPr>
          <w:trHeight w:hRule="exact" w:val="286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 w:rsidRPr="00D529DB">
              <w:rPr>
                <w:rFonts w:ascii="Times New Roman" w:hAnsi="Times New Roman"/>
                <w:sz w:val="24"/>
                <w:szCs w:val="24"/>
              </w:rPr>
              <w:t>Zastúpený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529DB" w:rsidRPr="00D529DB" w:rsidTr="00E863D4">
        <w:trPr>
          <w:trHeight w:hRule="exact" w:val="286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 w:rsidRPr="00D529DB">
              <w:rPr>
                <w:rFonts w:ascii="Times New Roman" w:hAnsi="Times New Roman"/>
                <w:sz w:val="24"/>
                <w:szCs w:val="24"/>
              </w:rPr>
              <w:t>IČO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529DB" w:rsidRPr="00D529DB" w:rsidTr="00E863D4">
        <w:trPr>
          <w:trHeight w:hRule="exact" w:val="286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 w:rsidRPr="00D529DB">
              <w:rPr>
                <w:rFonts w:ascii="Times New Roman" w:hAnsi="Times New Roman"/>
                <w:sz w:val="24"/>
                <w:szCs w:val="24"/>
              </w:rPr>
              <w:t>DIČ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529DB" w:rsidRPr="00D529DB" w:rsidTr="00E863D4">
        <w:trPr>
          <w:trHeight w:hRule="exact" w:val="286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 w:rsidRPr="00D529DB">
              <w:rPr>
                <w:rFonts w:ascii="Times New Roman" w:hAnsi="Times New Roman"/>
                <w:sz w:val="24"/>
                <w:szCs w:val="24"/>
              </w:rPr>
              <w:t>IČ DPH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529DB" w:rsidRPr="00D529DB" w:rsidTr="00E863D4">
        <w:trPr>
          <w:trHeight w:hRule="exact" w:val="286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 w:rsidRPr="00D529DB">
              <w:rPr>
                <w:rFonts w:ascii="Times New Roman" w:hAnsi="Times New Roman"/>
                <w:sz w:val="24"/>
                <w:szCs w:val="24"/>
              </w:rPr>
              <w:t>Bankové spojenie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529DB" w:rsidRPr="00D529DB" w:rsidTr="00E863D4">
        <w:trPr>
          <w:trHeight w:hRule="exact" w:val="288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 w:rsidRPr="00D529DB">
              <w:rPr>
                <w:rFonts w:ascii="Times New Roman" w:hAnsi="Times New Roman"/>
                <w:sz w:val="24"/>
                <w:szCs w:val="24"/>
              </w:rPr>
              <w:t>IBAN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529DB" w:rsidRPr="00D529DB" w:rsidTr="00E863D4">
        <w:trPr>
          <w:trHeight w:hRule="exact" w:val="286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 w:rsidRPr="00D529DB">
              <w:rPr>
                <w:rFonts w:ascii="Times New Roman" w:hAnsi="Times New Roman"/>
                <w:sz w:val="24"/>
                <w:szCs w:val="24"/>
              </w:rPr>
              <w:t>SWIFT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529DB" w:rsidRPr="00D529DB" w:rsidTr="00E863D4">
        <w:trPr>
          <w:trHeight w:hRule="exact" w:val="286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 w:rsidRPr="00D529DB">
              <w:rPr>
                <w:rFonts w:ascii="Times New Roman" w:hAnsi="Times New Roman"/>
                <w:sz w:val="24"/>
                <w:szCs w:val="24"/>
              </w:rPr>
              <w:t>Obchodný register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529DB" w:rsidRPr="00D529DB" w:rsidTr="00E863D4">
        <w:trPr>
          <w:trHeight w:hRule="exact" w:val="286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 osoba:</w:t>
            </w:r>
          </w:p>
        </w:tc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529DB" w:rsidRPr="00D529DB" w:rsidTr="00E863D4">
        <w:trPr>
          <w:trHeight w:hRule="exact" w:val="286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P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 kontaktnej osoby:</w:t>
            </w:r>
          </w:p>
        </w:tc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529DB" w:rsidRPr="00D529DB" w:rsidTr="00E863D4">
        <w:trPr>
          <w:trHeight w:hRule="exact" w:val="286"/>
        </w:trPr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D529DB" w:rsidRDefault="00D529DB" w:rsidP="00D529DB">
            <w:pPr>
              <w:spacing w:after="160" w:line="259" w:lineRule="auto"/>
              <w:ind w:left="10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č. kontaktnej osoby:</w:t>
            </w:r>
          </w:p>
        </w:tc>
        <w:tc>
          <w:tcPr>
            <w:tcW w:w="6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:rsidR="00D529DB" w:rsidRPr="00D529DB" w:rsidRDefault="00D529DB" w:rsidP="00D529DB">
            <w:pPr>
              <w:spacing w:after="160" w:line="259" w:lineRule="auto"/>
              <w:ind w:left="104" w:firstLine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D529DB" w:rsidRDefault="00D529DB" w:rsidP="004450F7">
      <w:pPr>
        <w:rPr>
          <w:rFonts w:ascii="Times New Roman" w:hAnsi="Times New Roman"/>
          <w:sz w:val="24"/>
          <w:szCs w:val="24"/>
          <w:lang w:eastAsia="sk-SK"/>
        </w:rPr>
      </w:pPr>
    </w:p>
    <w:p w:rsidR="00CF21A8" w:rsidRDefault="00D529DB" w:rsidP="00D529DB">
      <w:pPr>
        <w:rPr>
          <w:rFonts w:ascii="Times New Roman" w:hAnsi="Times New Roman"/>
          <w:sz w:val="24"/>
          <w:szCs w:val="24"/>
          <w:lang w:eastAsia="sk-SK"/>
        </w:rPr>
      </w:pPr>
      <w:r w:rsidRPr="00D529DB">
        <w:rPr>
          <w:rFonts w:ascii="Times New Roman" w:hAnsi="Times New Roman"/>
          <w:sz w:val="24"/>
          <w:szCs w:val="24"/>
          <w:u w:val="single"/>
          <w:lang w:eastAsia="sk-SK"/>
        </w:rPr>
        <w:t>Navrhov</w:t>
      </w:r>
      <w:r>
        <w:rPr>
          <w:rFonts w:ascii="Times New Roman" w:hAnsi="Times New Roman"/>
          <w:sz w:val="24"/>
          <w:szCs w:val="24"/>
          <w:u w:val="single"/>
          <w:lang w:eastAsia="sk-SK"/>
        </w:rPr>
        <w:t>ateľ predkladá svoj návrh Rámcovej dohody s Prílohou č. 1</w:t>
      </w:r>
      <w:r w:rsidRPr="00D529DB">
        <w:rPr>
          <w:rFonts w:ascii="Times New Roman" w:hAnsi="Times New Roman"/>
          <w:sz w:val="24"/>
          <w:szCs w:val="24"/>
          <w:u w:val="single"/>
          <w:lang w:eastAsia="sk-SK"/>
        </w:rPr>
        <w:t xml:space="preserve"> na</w:t>
      </w:r>
      <w:r>
        <w:rPr>
          <w:rFonts w:ascii="Times New Roman" w:hAnsi="Times New Roman"/>
          <w:sz w:val="24"/>
          <w:szCs w:val="24"/>
          <w:lang w:eastAsia="sk-SK"/>
        </w:rPr>
        <w:t>:</w:t>
      </w:r>
    </w:p>
    <w:p w:rsidR="00D529DB" w:rsidRDefault="00D529DB" w:rsidP="00D529DB">
      <w:pPr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1. časť predmetu súťaže</w:t>
      </w:r>
      <w:r w:rsidR="00E863D4">
        <w:rPr>
          <w:rFonts w:ascii="Times New Roman" w:hAnsi="Times New Roman"/>
          <w:sz w:val="24"/>
          <w:szCs w:val="24"/>
          <w:lang w:eastAsia="sk-SK"/>
        </w:rPr>
        <w:t xml:space="preserve"> (ND mechanické: ŠKODA – SOR)</w:t>
      </w:r>
      <w:r>
        <w:rPr>
          <w:rFonts w:ascii="Times New Roman" w:hAnsi="Times New Roman"/>
          <w:sz w:val="24"/>
          <w:szCs w:val="24"/>
          <w:lang w:eastAsia="sk-SK"/>
        </w:rPr>
        <w:t>:</w:t>
      </w:r>
      <w:r>
        <w:rPr>
          <w:rFonts w:ascii="Times New Roman" w:hAnsi="Times New Roman"/>
          <w:sz w:val="24"/>
          <w:szCs w:val="24"/>
          <w:lang w:eastAsia="sk-SK"/>
        </w:rPr>
        <w:tab/>
      </w:r>
      <w:r w:rsidRPr="00D529DB">
        <w:rPr>
          <w:rFonts w:ascii="Times New Roman" w:hAnsi="Times New Roman"/>
          <w:sz w:val="24"/>
          <w:szCs w:val="24"/>
          <w:highlight w:val="yellow"/>
          <w:lang w:eastAsia="sk-SK"/>
        </w:rPr>
        <w:t>áno /nie*</w:t>
      </w:r>
    </w:p>
    <w:p w:rsidR="00D529DB" w:rsidRDefault="00D529DB" w:rsidP="00D529DB">
      <w:pPr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2. časť predmetu súťaže</w:t>
      </w:r>
      <w:r w:rsidR="00E863D4">
        <w:rPr>
          <w:rFonts w:ascii="Times New Roman" w:hAnsi="Times New Roman"/>
          <w:sz w:val="24"/>
          <w:szCs w:val="24"/>
          <w:lang w:eastAsia="sk-SK"/>
        </w:rPr>
        <w:t xml:space="preserve"> (ND mechanické: ŠKODA – SOLARIS)</w:t>
      </w:r>
      <w:r>
        <w:rPr>
          <w:rFonts w:ascii="Times New Roman" w:hAnsi="Times New Roman"/>
          <w:sz w:val="24"/>
          <w:szCs w:val="24"/>
          <w:lang w:eastAsia="sk-SK"/>
        </w:rPr>
        <w:t>:</w:t>
      </w:r>
      <w:r>
        <w:rPr>
          <w:rFonts w:ascii="Times New Roman" w:hAnsi="Times New Roman"/>
          <w:sz w:val="24"/>
          <w:szCs w:val="24"/>
          <w:lang w:eastAsia="sk-SK"/>
        </w:rPr>
        <w:tab/>
      </w:r>
      <w:r w:rsidRPr="00D529DB">
        <w:rPr>
          <w:rFonts w:ascii="Times New Roman" w:hAnsi="Times New Roman"/>
          <w:sz w:val="24"/>
          <w:szCs w:val="24"/>
          <w:highlight w:val="yellow"/>
          <w:lang w:eastAsia="sk-SK"/>
        </w:rPr>
        <w:t>áno / nie*</w:t>
      </w:r>
    </w:p>
    <w:p w:rsidR="00E863D4" w:rsidRDefault="00E863D4" w:rsidP="00E863D4">
      <w:pPr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3. časť predmetu súťaže (ND elektrické: ŠKODA – SOR, ŠKODA – SOLARIS):</w:t>
      </w:r>
      <w:r>
        <w:rPr>
          <w:rFonts w:ascii="Times New Roman" w:hAnsi="Times New Roman"/>
          <w:sz w:val="24"/>
          <w:szCs w:val="24"/>
          <w:lang w:eastAsia="sk-SK"/>
        </w:rPr>
        <w:tab/>
      </w:r>
      <w:r w:rsidRPr="00D529DB">
        <w:rPr>
          <w:rFonts w:ascii="Times New Roman" w:hAnsi="Times New Roman"/>
          <w:sz w:val="24"/>
          <w:szCs w:val="24"/>
          <w:highlight w:val="yellow"/>
          <w:lang w:eastAsia="sk-SK"/>
        </w:rPr>
        <w:t>áno / nie*</w:t>
      </w:r>
    </w:p>
    <w:p w:rsidR="00E863D4" w:rsidRDefault="00E863D4" w:rsidP="00D529DB">
      <w:pPr>
        <w:rPr>
          <w:rFonts w:ascii="Times New Roman" w:hAnsi="Times New Roman"/>
          <w:sz w:val="24"/>
          <w:szCs w:val="24"/>
          <w:lang w:eastAsia="sk-SK"/>
        </w:rPr>
      </w:pPr>
    </w:p>
    <w:p w:rsidR="00D529DB" w:rsidRDefault="00D529DB" w:rsidP="00D529DB">
      <w:pPr>
        <w:rPr>
          <w:rFonts w:ascii="Times New Roman" w:hAnsi="Times New Roman"/>
          <w:i/>
          <w:sz w:val="24"/>
          <w:szCs w:val="24"/>
          <w:lang w:eastAsia="sk-SK"/>
        </w:rPr>
      </w:pPr>
      <w:r w:rsidRPr="00D529DB">
        <w:rPr>
          <w:rFonts w:ascii="Times New Roman" w:hAnsi="Times New Roman"/>
          <w:i/>
          <w:sz w:val="24"/>
          <w:szCs w:val="24"/>
          <w:lang w:eastAsia="sk-SK"/>
        </w:rPr>
        <w:t>(* ponechať iba relevantnú odpoveď)</w:t>
      </w:r>
    </w:p>
    <w:p w:rsidR="00D529DB" w:rsidRDefault="00D529DB" w:rsidP="00D529DB">
      <w:pPr>
        <w:rPr>
          <w:rFonts w:ascii="Times New Roman" w:hAnsi="Times New Roman"/>
          <w:i/>
          <w:sz w:val="24"/>
          <w:szCs w:val="24"/>
          <w:lang w:eastAsia="sk-SK"/>
        </w:rPr>
      </w:pPr>
    </w:p>
    <w:p w:rsidR="00D529DB" w:rsidRDefault="00D529DB" w:rsidP="00D529DB">
      <w:pPr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Navrhovateľ </w:t>
      </w:r>
      <w:r w:rsidRPr="00D529DB">
        <w:rPr>
          <w:rFonts w:ascii="Times New Roman" w:hAnsi="Times New Roman"/>
          <w:sz w:val="24"/>
          <w:szCs w:val="24"/>
          <w:highlight w:val="yellow"/>
          <w:lang w:eastAsia="sk-SK"/>
        </w:rPr>
        <w:t>je / nie je*</w:t>
      </w:r>
      <w:r>
        <w:rPr>
          <w:rFonts w:ascii="Times New Roman" w:hAnsi="Times New Roman"/>
          <w:sz w:val="24"/>
          <w:szCs w:val="24"/>
          <w:lang w:eastAsia="sk-SK"/>
        </w:rPr>
        <w:t xml:space="preserve"> platiteľom dane z pridanej hodnoty (DPH) </w:t>
      </w:r>
      <w:r w:rsidRPr="00E863D4">
        <w:rPr>
          <w:rFonts w:ascii="Times New Roman" w:hAnsi="Times New Roman"/>
          <w:sz w:val="24"/>
          <w:szCs w:val="24"/>
          <w:u w:val="single"/>
          <w:lang w:eastAsia="sk-SK"/>
        </w:rPr>
        <w:t>v Slovenskej republike</w:t>
      </w:r>
      <w:r>
        <w:rPr>
          <w:rFonts w:ascii="Times New Roman" w:hAnsi="Times New Roman"/>
          <w:sz w:val="24"/>
          <w:szCs w:val="24"/>
          <w:lang w:eastAsia="sk-SK"/>
        </w:rPr>
        <w:t>.</w:t>
      </w:r>
    </w:p>
    <w:p w:rsidR="00D529DB" w:rsidRPr="00D529DB" w:rsidRDefault="00D529DB" w:rsidP="00D529DB">
      <w:pPr>
        <w:rPr>
          <w:rFonts w:ascii="Times New Roman" w:hAnsi="Times New Roman"/>
          <w:i/>
          <w:sz w:val="24"/>
          <w:szCs w:val="24"/>
          <w:lang w:eastAsia="sk-SK"/>
        </w:rPr>
      </w:pPr>
      <w:r w:rsidRPr="00D529DB">
        <w:rPr>
          <w:rFonts w:ascii="Times New Roman" w:hAnsi="Times New Roman"/>
          <w:i/>
          <w:sz w:val="24"/>
          <w:szCs w:val="24"/>
          <w:lang w:eastAsia="sk-SK"/>
        </w:rPr>
        <w:t>(* ponechať iba relevantný status)</w:t>
      </w:r>
    </w:p>
    <w:sectPr w:rsidR="00D529DB" w:rsidRPr="00D529DB" w:rsidSect="005C243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2AB" w:rsidRDefault="003242AB" w:rsidP="002E2B89">
      <w:pPr>
        <w:spacing w:after="0"/>
      </w:pPr>
      <w:r>
        <w:separator/>
      </w:r>
    </w:p>
  </w:endnote>
  <w:endnote w:type="continuationSeparator" w:id="0">
    <w:p w:rsidR="003242AB" w:rsidRDefault="003242AB" w:rsidP="002E2B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3696826"/>
      <w:docPartObj>
        <w:docPartGallery w:val="Page Numbers (Bottom of Page)"/>
        <w:docPartUnique/>
      </w:docPartObj>
    </w:sdtPr>
    <w:sdtEndPr/>
    <w:sdtContent>
      <w:p w:rsidR="002E2B89" w:rsidRDefault="002E2B8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5BE">
          <w:rPr>
            <w:noProof/>
          </w:rPr>
          <w:t>1</w:t>
        </w:r>
        <w:r>
          <w:fldChar w:fldCharType="end"/>
        </w:r>
      </w:p>
    </w:sdtContent>
  </w:sdt>
  <w:p w:rsidR="002E2B89" w:rsidRDefault="002E2B8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2AB" w:rsidRDefault="003242AB" w:rsidP="002E2B89">
      <w:pPr>
        <w:spacing w:after="0"/>
      </w:pPr>
      <w:r>
        <w:separator/>
      </w:r>
    </w:p>
  </w:footnote>
  <w:footnote w:type="continuationSeparator" w:id="0">
    <w:p w:rsidR="003242AB" w:rsidRDefault="003242AB" w:rsidP="002E2B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72A10"/>
    <w:multiLevelType w:val="hybridMultilevel"/>
    <w:tmpl w:val="BB427CC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414"/>
    <w:rsid w:val="00004CAD"/>
    <w:rsid w:val="0001085E"/>
    <w:rsid w:val="00014FD5"/>
    <w:rsid w:val="00015A38"/>
    <w:rsid w:val="00016A9E"/>
    <w:rsid w:val="0003479B"/>
    <w:rsid w:val="00041AFC"/>
    <w:rsid w:val="000635BA"/>
    <w:rsid w:val="000A7CAD"/>
    <w:rsid w:val="000C0CDE"/>
    <w:rsid w:val="000D6FC7"/>
    <w:rsid w:val="000F28A1"/>
    <w:rsid w:val="001061F5"/>
    <w:rsid w:val="00111948"/>
    <w:rsid w:val="0012734A"/>
    <w:rsid w:val="00145BC7"/>
    <w:rsid w:val="001601BB"/>
    <w:rsid w:val="00196B39"/>
    <w:rsid w:val="001A340F"/>
    <w:rsid w:val="001C3800"/>
    <w:rsid w:val="001D589F"/>
    <w:rsid w:val="001E650F"/>
    <w:rsid w:val="002063A5"/>
    <w:rsid w:val="0022642B"/>
    <w:rsid w:val="00246FC1"/>
    <w:rsid w:val="00274A1D"/>
    <w:rsid w:val="00280C32"/>
    <w:rsid w:val="00295B84"/>
    <w:rsid w:val="002A3B28"/>
    <w:rsid w:val="002A3EBD"/>
    <w:rsid w:val="002D3712"/>
    <w:rsid w:val="002E17AE"/>
    <w:rsid w:val="002E2B89"/>
    <w:rsid w:val="002F0722"/>
    <w:rsid w:val="003219FD"/>
    <w:rsid w:val="00322F36"/>
    <w:rsid w:val="003242AB"/>
    <w:rsid w:val="00324767"/>
    <w:rsid w:val="00330648"/>
    <w:rsid w:val="00355793"/>
    <w:rsid w:val="00362A62"/>
    <w:rsid w:val="003C2D86"/>
    <w:rsid w:val="003D5BA9"/>
    <w:rsid w:val="003E140A"/>
    <w:rsid w:val="003F4E99"/>
    <w:rsid w:val="0040639E"/>
    <w:rsid w:val="00422109"/>
    <w:rsid w:val="004261A4"/>
    <w:rsid w:val="004410EF"/>
    <w:rsid w:val="00442F7F"/>
    <w:rsid w:val="004450F7"/>
    <w:rsid w:val="004951AA"/>
    <w:rsid w:val="00495D16"/>
    <w:rsid w:val="004B35BE"/>
    <w:rsid w:val="004C5447"/>
    <w:rsid w:val="004D0B26"/>
    <w:rsid w:val="00514609"/>
    <w:rsid w:val="00535202"/>
    <w:rsid w:val="00542744"/>
    <w:rsid w:val="00543E0C"/>
    <w:rsid w:val="00547FEC"/>
    <w:rsid w:val="005C2432"/>
    <w:rsid w:val="005D54A5"/>
    <w:rsid w:val="005D56E7"/>
    <w:rsid w:val="0061013A"/>
    <w:rsid w:val="00610430"/>
    <w:rsid w:val="00617BAB"/>
    <w:rsid w:val="00654D4F"/>
    <w:rsid w:val="00660292"/>
    <w:rsid w:val="006608DA"/>
    <w:rsid w:val="00662A86"/>
    <w:rsid w:val="00665742"/>
    <w:rsid w:val="00670C29"/>
    <w:rsid w:val="006977AD"/>
    <w:rsid w:val="00697E51"/>
    <w:rsid w:val="0072778B"/>
    <w:rsid w:val="007407BA"/>
    <w:rsid w:val="0077586B"/>
    <w:rsid w:val="00784BC5"/>
    <w:rsid w:val="00797384"/>
    <w:rsid w:val="007E6A1E"/>
    <w:rsid w:val="007F51F6"/>
    <w:rsid w:val="00811835"/>
    <w:rsid w:val="0082241E"/>
    <w:rsid w:val="00823E1D"/>
    <w:rsid w:val="00836996"/>
    <w:rsid w:val="00845A6D"/>
    <w:rsid w:val="008515EA"/>
    <w:rsid w:val="00870E10"/>
    <w:rsid w:val="00876802"/>
    <w:rsid w:val="00876DA9"/>
    <w:rsid w:val="008C7858"/>
    <w:rsid w:val="00916D0F"/>
    <w:rsid w:val="009408D7"/>
    <w:rsid w:val="00955176"/>
    <w:rsid w:val="009642F8"/>
    <w:rsid w:val="00970C1C"/>
    <w:rsid w:val="009B5C28"/>
    <w:rsid w:val="009C505E"/>
    <w:rsid w:val="00A14196"/>
    <w:rsid w:val="00A3675A"/>
    <w:rsid w:val="00A4476A"/>
    <w:rsid w:val="00A47DCF"/>
    <w:rsid w:val="00AA46F8"/>
    <w:rsid w:val="00AE5AFE"/>
    <w:rsid w:val="00B178F0"/>
    <w:rsid w:val="00B41091"/>
    <w:rsid w:val="00B47AD2"/>
    <w:rsid w:val="00B6698F"/>
    <w:rsid w:val="00B707A4"/>
    <w:rsid w:val="00B757E1"/>
    <w:rsid w:val="00B8774A"/>
    <w:rsid w:val="00BE790A"/>
    <w:rsid w:val="00BF0BCC"/>
    <w:rsid w:val="00BF25F0"/>
    <w:rsid w:val="00C03797"/>
    <w:rsid w:val="00C24D76"/>
    <w:rsid w:val="00C37D3E"/>
    <w:rsid w:val="00C85276"/>
    <w:rsid w:val="00CB6D25"/>
    <w:rsid w:val="00CF21A8"/>
    <w:rsid w:val="00D32A8C"/>
    <w:rsid w:val="00D529DB"/>
    <w:rsid w:val="00D62109"/>
    <w:rsid w:val="00D92F18"/>
    <w:rsid w:val="00D97F6E"/>
    <w:rsid w:val="00DA1F72"/>
    <w:rsid w:val="00DA5B7E"/>
    <w:rsid w:val="00DE517B"/>
    <w:rsid w:val="00DF61DE"/>
    <w:rsid w:val="00DF760F"/>
    <w:rsid w:val="00E14248"/>
    <w:rsid w:val="00E60850"/>
    <w:rsid w:val="00E63806"/>
    <w:rsid w:val="00E8415F"/>
    <w:rsid w:val="00E863D4"/>
    <w:rsid w:val="00EB7FCD"/>
    <w:rsid w:val="00EE0122"/>
    <w:rsid w:val="00EF6582"/>
    <w:rsid w:val="00F20149"/>
    <w:rsid w:val="00F266D6"/>
    <w:rsid w:val="00F63A9B"/>
    <w:rsid w:val="00F76414"/>
    <w:rsid w:val="00F97F39"/>
    <w:rsid w:val="00FB61BB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6414"/>
    <w:pPr>
      <w:spacing w:line="240" w:lineRule="auto"/>
      <w:ind w:left="992" w:hanging="992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76414"/>
    <w:rPr>
      <w:rFonts w:ascii="Times New Roman" w:hAnsi="Times New Roman" w:cs="Times New Roman" w:hint="default"/>
      <w:color w:val="0000FF"/>
      <w:u w:val="single"/>
    </w:rPr>
  </w:style>
  <w:style w:type="table" w:styleId="Mriekatabuky">
    <w:name w:val="Table Grid"/>
    <w:basedOn w:val="Normlnatabuka"/>
    <w:rsid w:val="007F51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1D58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D589F"/>
    <w:pPr>
      <w:spacing w:line="276" w:lineRule="auto"/>
      <w:ind w:left="0" w:firstLine="0"/>
      <w:jc w:val="left"/>
    </w:pPr>
    <w:rPr>
      <w:rFonts w:eastAsia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589F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89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89F"/>
    <w:rPr>
      <w:rFonts w:ascii="Tahoma" w:eastAsia="Times New Roman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5176"/>
    <w:pPr>
      <w:spacing w:line="240" w:lineRule="auto"/>
      <w:ind w:left="992" w:hanging="992"/>
      <w:jc w:val="both"/>
    </w:pPr>
    <w:rPr>
      <w:rFonts w:eastAsia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5176"/>
    <w:rPr>
      <w:rFonts w:ascii="Calibri" w:eastAsia="Times New Roman" w:hAnsi="Calibri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E2B8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2E2B8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E2B8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E2B89"/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004CAD"/>
    <w:pPr>
      <w:spacing w:after="0"/>
      <w:ind w:left="720" w:firstLine="0"/>
      <w:contextualSpacing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6414"/>
    <w:pPr>
      <w:spacing w:line="240" w:lineRule="auto"/>
      <w:ind w:left="992" w:hanging="992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F76414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Durkovsky</dc:creator>
  <cp:lastModifiedBy>Durkovsky</cp:lastModifiedBy>
  <cp:revision>110</cp:revision>
  <dcterms:created xsi:type="dcterms:W3CDTF">2020-06-17T09:11:00Z</dcterms:created>
  <dcterms:modified xsi:type="dcterms:W3CDTF">2024-05-03T08:45:00Z</dcterms:modified>
</cp:coreProperties>
</file>