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5C7F1E7" w14:textId="1C394B6F" w:rsidR="0017427D" w:rsidRDefault="000A51C1" w:rsidP="00C6377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sidR="0017427D">
        <w:rPr>
          <w:rFonts w:ascii="Times New Roman" w:hAnsi="Times New Roman"/>
          <w:color w:val="000000"/>
          <w:sz w:val="24"/>
          <w:szCs w:val="24"/>
          <w:lang w:eastAsia="sk-SK"/>
        </w:rPr>
        <w:t> </w:t>
      </w:r>
      <w:r>
        <w:rPr>
          <w:rFonts w:ascii="Times New Roman" w:hAnsi="Times New Roman"/>
          <w:color w:val="000000"/>
          <w:sz w:val="24"/>
          <w:szCs w:val="24"/>
          <w:lang w:eastAsia="sk-SK"/>
        </w:rPr>
        <w:t>099</w:t>
      </w:r>
    </w:p>
    <w:p w14:paraId="3DF99108" w14:textId="1BD91824" w:rsidR="000A51C1"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r w:rsidR="000A51C1">
        <w:rPr>
          <w:rFonts w:ascii="Times New Roman" w:hAnsi="Times New Roman"/>
          <w:color w:val="000000"/>
          <w:sz w:val="24"/>
          <w:szCs w:val="24"/>
          <w:lang w:eastAsia="sk-SK"/>
        </w:rPr>
        <w:br/>
        <w:t>IČ DPH:                   </w:t>
      </w:r>
      <w:r>
        <w:rPr>
          <w:rFonts w:ascii="Times New Roman" w:hAnsi="Times New Roman"/>
          <w:color w:val="000000"/>
          <w:sz w:val="24"/>
          <w:szCs w:val="24"/>
          <w:lang w:eastAsia="sk-SK"/>
        </w:rPr>
        <w:t xml:space="preserve">  SK2020447583</w:t>
      </w:r>
    </w:p>
    <w:p w14:paraId="68AEFAD1" w14:textId="42405979" w:rsidR="0017427D" w:rsidRPr="0017427D"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IBAN:</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SK19 0900 0000 0050 3504 4524</w:t>
      </w:r>
    </w:p>
    <w:p w14:paraId="2A3DAB5C" w14:textId="77777777"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14:paraId="1AE3BEE4" w14:textId="77777777"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56091A0E"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w:t>
      </w:r>
      <w:r w:rsidR="00F53B6C">
        <w:rPr>
          <w:rFonts w:ascii="Times New Roman" w:hAnsi="Times New Roman"/>
          <w:b/>
          <w:bCs/>
          <w:color w:val="000000"/>
          <w:sz w:val="28"/>
          <w:szCs w:val="28"/>
          <w:lang w:eastAsia="sk-SK"/>
        </w:rPr>
        <w:t xml:space="preserve">daj </w:t>
      </w:r>
      <w:r w:rsidR="00ED43A4">
        <w:rPr>
          <w:rFonts w:ascii="Times New Roman" w:hAnsi="Times New Roman"/>
          <w:b/>
          <w:bCs/>
          <w:color w:val="000000"/>
          <w:sz w:val="28"/>
          <w:szCs w:val="28"/>
          <w:lang w:eastAsia="sk-SK"/>
        </w:rPr>
        <w:t xml:space="preserve">vozidla </w:t>
      </w:r>
      <w:proofErr w:type="spellStart"/>
      <w:r w:rsidR="00ED43A4">
        <w:rPr>
          <w:rFonts w:ascii="Times New Roman" w:hAnsi="Times New Roman"/>
          <w:b/>
          <w:bCs/>
          <w:color w:val="000000"/>
          <w:sz w:val="28"/>
          <w:szCs w:val="28"/>
          <w:lang w:eastAsia="sk-SK"/>
        </w:rPr>
        <w:t>Peugeot</w:t>
      </w:r>
      <w:proofErr w:type="spellEnd"/>
      <w:r w:rsidR="00ED43A4">
        <w:rPr>
          <w:rFonts w:ascii="Times New Roman" w:hAnsi="Times New Roman"/>
          <w:b/>
          <w:bCs/>
          <w:color w:val="000000"/>
          <w:sz w:val="28"/>
          <w:szCs w:val="28"/>
          <w:lang w:eastAsia="sk-SK"/>
        </w:rPr>
        <w:t xml:space="preserve"> Partner ZA-348DN</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0195125B"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F53B6C">
        <w:rPr>
          <w:rFonts w:ascii="Times New Roman" w:hAnsi="Times New Roman"/>
          <w:bCs/>
          <w:sz w:val="24"/>
          <w:szCs w:val="24"/>
          <w:lang w:eastAsia="sk-SK"/>
        </w:rPr>
        <w:t>úžitkového vozidla s celkovou hmotnosťou do 3 500 kg z</w:t>
      </w:r>
      <w:r>
        <w:rPr>
          <w:rFonts w:ascii="Times New Roman" w:hAnsi="Times New Roman"/>
          <w:bCs/>
          <w:sz w:val="24"/>
          <w:szCs w:val="24"/>
          <w:lang w:eastAsia="sk-SK"/>
        </w:rPr>
        <w:t xml:space="preserve">n. </w:t>
      </w:r>
      <w:proofErr w:type="spellStart"/>
      <w:r w:rsidR="00ED43A4">
        <w:rPr>
          <w:rFonts w:ascii="Times New Roman" w:hAnsi="Times New Roman"/>
          <w:bCs/>
          <w:sz w:val="24"/>
          <w:szCs w:val="24"/>
          <w:lang w:eastAsia="sk-SK"/>
        </w:rPr>
        <w:t>Peugeot</w:t>
      </w:r>
      <w:proofErr w:type="spellEnd"/>
      <w:r w:rsidR="00ED43A4">
        <w:rPr>
          <w:rFonts w:ascii="Times New Roman" w:hAnsi="Times New Roman"/>
          <w:bCs/>
          <w:sz w:val="24"/>
          <w:szCs w:val="24"/>
          <w:lang w:eastAsia="sk-SK"/>
        </w:rPr>
        <w:t xml:space="preserve"> Partner, EČV: ZA-348DN</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2E8D61C9"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DA51DB">
              <w:rPr>
                <w:rFonts w:ascii="Times New Roman" w:eastAsia="Times New Roman" w:hAnsi="Times New Roman"/>
                <w:color w:val="000000"/>
                <w:sz w:val="16"/>
                <w:szCs w:val="16"/>
                <w:lang w:eastAsia="sk-SK"/>
              </w:rPr>
              <w:t>ZA-</w:t>
            </w:r>
            <w:r w:rsidR="00ED43A4" w:rsidRPr="00DA51DB">
              <w:rPr>
                <w:rFonts w:ascii="Times New Roman" w:eastAsia="Times New Roman" w:hAnsi="Times New Roman"/>
                <w:color w:val="000000"/>
                <w:sz w:val="16"/>
                <w:szCs w:val="16"/>
                <w:lang w:eastAsia="sk-SK"/>
              </w:rPr>
              <w:t>348DN</w:t>
            </w:r>
          </w:p>
        </w:tc>
        <w:tc>
          <w:tcPr>
            <w:tcW w:w="2722" w:type="dxa"/>
            <w:tcBorders>
              <w:top w:val="nil"/>
              <w:left w:val="nil"/>
              <w:bottom w:val="single" w:sz="4" w:space="0" w:color="auto"/>
              <w:right w:val="single" w:sz="4" w:space="0" w:color="auto"/>
            </w:tcBorders>
            <w:shd w:val="clear" w:color="auto" w:fill="auto"/>
            <w:noWrap/>
            <w:vAlign w:val="center"/>
          </w:tcPr>
          <w:p w14:paraId="4E6BBBEC" w14:textId="13F39489"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proofErr w:type="spellStart"/>
            <w:r>
              <w:rPr>
                <w:rFonts w:ascii="Times New Roman" w:eastAsia="Times New Roman" w:hAnsi="Times New Roman"/>
                <w:color w:val="000000"/>
                <w:sz w:val="16"/>
                <w:szCs w:val="16"/>
                <w:lang w:eastAsia="sk-SK"/>
              </w:rPr>
              <w:t>Peugeot</w:t>
            </w:r>
            <w:proofErr w:type="spellEnd"/>
            <w:r>
              <w:rPr>
                <w:rFonts w:ascii="Times New Roman" w:eastAsia="Times New Roman" w:hAnsi="Times New Roman"/>
                <w:color w:val="000000"/>
                <w:sz w:val="16"/>
                <w:szCs w:val="16"/>
                <w:lang w:eastAsia="sk-SK"/>
              </w:rPr>
              <w:t xml:space="preserve"> Partner 1.6 </w:t>
            </w:r>
            <w:proofErr w:type="spellStart"/>
            <w:r>
              <w:rPr>
                <w:rFonts w:ascii="Times New Roman" w:eastAsia="Times New Roman" w:hAnsi="Times New Roman"/>
                <w:color w:val="000000"/>
                <w:sz w:val="16"/>
                <w:szCs w:val="16"/>
                <w:lang w:eastAsia="sk-SK"/>
              </w:rPr>
              <w:t>HDi</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365BA8E2" w:rsidR="00BD2247" w:rsidRPr="00F569C4" w:rsidRDefault="00DA51DB"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VF3GB9HWC96270317</w:t>
            </w:r>
          </w:p>
        </w:tc>
        <w:tc>
          <w:tcPr>
            <w:tcW w:w="1031" w:type="dxa"/>
            <w:tcBorders>
              <w:top w:val="nil"/>
              <w:left w:val="nil"/>
              <w:bottom w:val="single" w:sz="4" w:space="0" w:color="auto"/>
              <w:right w:val="single" w:sz="4" w:space="0" w:color="auto"/>
            </w:tcBorders>
            <w:shd w:val="clear" w:color="auto" w:fill="auto"/>
            <w:noWrap/>
            <w:vAlign w:val="center"/>
          </w:tcPr>
          <w:p w14:paraId="43B50FBD" w14:textId="4ABA96E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F53B6C">
              <w:rPr>
                <w:rFonts w:ascii="Times New Roman" w:eastAsia="Times New Roman" w:hAnsi="Times New Roman"/>
                <w:color w:val="000000"/>
                <w:sz w:val="16"/>
                <w:szCs w:val="16"/>
                <w:lang w:eastAsia="sk-SK"/>
              </w:rPr>
              <w:t>08</w:t>
            </w:r>
          </w:p>
        </w:tc>
        <w:tc>
          <w:tcPr>
            <w:tcW w:w="1287" w:type="dxa"/>
            <w:tcBorders>
              <w:top w:val="nil"/>
              <w:left w:val="nil"/>
              <w:bottom w:val="single" w:sz="4" w:space="0" w:color="auto"/>
              <w:right w:val="single" w:sz="4" w:space="0" w:color="auto"/>
            </w:tcBorders>
            <w:shd w:val="clear" w:color="auto" w:fill="auto"/>
            <w:noWrap/>
            <w:vAlign w:val="center"/>
          </w:tcPr>
          <w:p w14:paraId="1429A69F" w14:textId="0237317E" w:rsidR="00BD2247" w:rsidRPr="00391F00" w:rsidRDefault="00DA51DB"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149 569</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6AC28D50"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F53B6C">
        <w:rPr>
          <w:rFonts w:ascii="Times New Roman" w:hAnsi="Times New Roman"/>
          <w:bCs/>
          <w:color w:val="000000"/>
          <w:sz w:val="24"/>
          <w:szCs w:val="24"/>
          <w:lang w:eastAsia="sk-SK"/>
        </w:rPr>
        <w:t>N</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proofErr w:type="spellStart"/>
      <w:r w:rsidR="00F53B6C">
        <w:rPr>
          <w:rFonts w:ascii="Times New Roman" w:hAnsi="Times New Roman"/>
          <w:bCs/>
          <w:color w:val="000000"/>
          <w:sz w:val="24"/>
          <w:szCs w:val="24"/>
          <w:lang w:eastAsia="sk-SK"/>
        </w:rPr>
        <w:t>Automobiles</w:t>
      </w:r>
      <w:proofErr w:type="spellEnd"/>
      <w:r w:rsidR="00F53B6C">
        <w:rPr>
          <w:rFonts w:ascii="Times New Roman" w:hAnsi="Times New Roman"/>
          <w:bCs/>
          <w:color w:val="000000"/>
          <w:sz w:val="24"/>
          <w:szCs w:val="24"/>
          <w:lang w:eastAsia="sk-SK"/>
        </w:rPr>
        <w:t xml:space="preserve"> </w:t>
      </w:r>
      <w:proofErr w:type="spellStart"/>
      <w:r w:rsidR="00F53B6C">
        <w:rPr>
          <w:rFonts w:ascii="Times New Roman" w:hAnsi="Times New Roman"/>
          <w:bCs/>
          <w:color w:val="000000"/>
          <w:sz w:val="24"/>
          <w:szCs w:val="24"/>
          <w:lang w:eastAsia="sk-SK"/>
        </w:rPr>
        <w:t>Peugeot</w:t>
      </w:r>
      <w:proofErr w:type="spellEnd"/>
      <w:r w:rsidR="00F53B6C">
        <w:rPr>
          <w:rFonts w:ascii="Times New Roman" w:hAnsi="Times New Roman"/>
          <w:bCs/>
          <w:color w:val="000000"/>
          <w:sz w:val="24"/>
          <w:szCs w:val="24"/>
          <w:lang w:eastAsia="sk-SK"/>
        </w:rPr>
        <w:t>, Francúzsko</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DA51DB">
        <w:rPr>
          <w:rFonts w:ascii="Times New Roman" w:hAnsi="Times New Roman"/>
          <w:bCs/>
          <w:color w:val="000000"/>
          <w:sz w:val="24"/>
          <w:szCs w:val="24"/>
          <w:lang w:eastAsia="sk-SK"/>
        </w:rPr>
        <w:t>modrá</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F53B6C">
        <w:rPr>
          <w:rFonts w:ascii="Times New Roman" w:hAnsi="Times New Roman"/>
          <w:sz w:val="24"/>
          <w:szCs w:val="24"/>
        </w:rPr>
        <w:t>9HW</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221DB980" w14:textId="77777777" w:rsidR="004265AB" w:rsidRDefault="004265AB" w:rsidP="004265AB">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odpredávané úžitkové motorové vozidlo nemá v súčasnom období platné osvedčenia o vykonaní emisnej kontroly (EK) a technickej kontroly (TK).</w:t>
      </w:r>
    </w:p>
    <w:p w14:paraId="69621FD1" w14:textId="77777777" w:rsidR="004265AB" w:rsidRDefault="004265AB" w:rsidP="004265AB">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Predávané vozidlo je v pojazdnom stave, je primerane veku opotrebované a vykazuje nasledovné </w:t>
      </w:r>
      <w:proofErr w:type="spellStart"/>
      <w:r>
        <w:rPr>
          <w:rFonts w:ascii="Times New Roman" w:hAnsi="Times New Roman"/>
          <w:bCs/>
          <w:color w:val="000000"/>
          <w:sz w:val="24"/>
          <w:szCs w:val="24"/>
          <w:lang w:eastAsia="sk-SK"/>
        </w:rPr>
        <w:t>závady</w:t>
      </w:r>
      <w:proofErr w:type="spellEnd"/>
      <w:r>
        <w:rPr>
          <w:rFonts w:ascii="Times New Roman" w:hAnsi="Times New Roman"/>
          <w:bCs/>
          <w:color w:val="000000"/>
          <w:sz w:val="24"/>
          <w:szCs w:val="24"/>
          <w:lang w:eastAsia="sk-SK"/>
        </w:rPr>
        <w:t>:</w:t>
      </w:r>
    </w:p>
    <w:p w14:paraId="59C9F843" w14:textId="6A69A63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hrdzavé disky kolies</w:t>
      </w:r>
      <w:r>
        <w:rPr>
          <w:rFonts w:ascii="Times New Roman" w:hAnsi="Times New Roman"/>
          <w:sz w:val="24"/>
          <w:szCs w:val="24"/>
        </w:rPr>
        <w:t>;</w:t>
      </w:r>
    </w:p>
    <w:p w14:paraId="3445F67C" w14:textId="721B9EF1"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škrabance a drobné deformácie (</w:t>
      </w:r>
      <w:proofErr w:type="spellStart"/>
      <w:r w:rsidRPr="005A56C3">
        <w:rPr>
          <w:rFonts w:ascii="Times New Roman" w:hAnsi="Times New Roman"/>
          <w:sz w:val="24"/>
          <w:szCs w:val="24"/>
        </w:rPr>
        <w:t>preliačeniny</w:t>
      </w:r>
      <w:proofErr w:type="spellEnd"/>
      <w:r w:rsidRPr="005A56C3">
        <w:rPr>
          <w:rFonts w:ascii="Times New Roman" w:hAnsi="Times New Roman"/>
          <w:sz w:val="24"/>
          <w:szCs w:val="24"/>
        </w:rPr>
        <w:t>) na viacerých miestach karosérie</w:t>
      </w:r>
      <w:r>
        <w:rPr>
          <w:rFonts w:ascii="Times New Roman" w:hAnsi="Times New Roman"/>
          <w:sz w:val="24"/>
          <w:szCs w:val="24"/>
        </w:rPr>
        <w:t>;</w:t>
      </w:r>
    </w:p>
    <w:p w14:paraId="7B0DCC35" w14:textId="28AD7E83"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xml:space="preserve">- </w:t>
      </w:r>
      <w:proofErr w:type="spellStart"/>
      <w:r w:rsidRPr="005A56C3">
        <w:rPr>
          <w:rFonts w:ascii="Times New Roman" w:hAnsi="Times New Roman"/>
          <w:sz w:val="24"/>
          <w:szCs w:val="24"/>
        </w:rPr>
        <w:t>okorodovaná</w:t>
      </w:r>
      <w:proofErr w:type="spellEnd"/>
      <w:r w:rsidRPr="005A56C3">
        <w:rPr>
          <w:rFonts w:ascii="Times New Roman" w:hAnsi="Times New Roman"/>
          <w:sz w:val="24"/>
          <w:szCs w:val="24"/>
        </w:rPr>
        <w:t xml:space="preserve"> karoséria</w:t>
      </w:r>
      <w:r>
        <w:rPr>
          <w:rFonts w:ascii="Times New Roman" w:hAnsi="Times New Roman"/>
          <w:sz w:val="24"/>
          <w:szCs w:val="24"/>
        </w:rPr>
        <w:t>;</w:t>
      </w:r>
    </w:p>
    <w:p w14:paraId="5B60134D" w14:textId="22DB1DEA"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xml:space="preserve">- </w:t>
      </w:r>
      <w:proofErr w:type="spellStart"/>
      <w:r w:rsidRPr="005A56C3">
        <w:rPr>
          <w:rFonts w:ascii="Times New Roman" w:hAnsi="Times New Roman"/>
          <w:sz w:val="24"/>
          <w:szCs w:val="24"/>
        </w:rPr>
        <w:t>prekorodovaný</w:t>
      </w:r>
      <w:proofErr w:type="spellEnd"/>
      <w:r w:rsidRPr="005A56C3">
        <w:rPr>
          <w:rFonts w:ascii="Times New Roman" w:hAnsi="Times New Roman"/>
          <w:sz w:val="24"/>
          <w:szCs w:val="24"/>
        </w:rPr>
        <w:t xml:space="preserve"> prah</w:t>
      </w:r>
      <w:r>
        <w:rPr>
          <w:rFonts w:ascii="Times New Roman" w:hAnsi="Times New Roman"/>
          <w:sz w:val="24"/>
          <w:szCs w:val="24"/>
        </w:rPr>
        <w:t>;</w:t>
      </w:r>
    </w:p>
    <w:p w14:paraId="7FD06E2F" w14:textId="77777777" w:rsidR="004265AB"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opotrebovaný úložný priestor;</w:t>
      </w:r>
    </w:p>
    <w:p w14:paraId="0FD1492B" w14:textId="1F7C7823"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w:t>
      </w:r>
      <w:r w:rsidRPr="005A56C3">
        <w:rPr>
          <w:rFonts w:ascii="Times New Roman" w:hAnsi="Times New Roman"/>
          <w:sz w:val="24"/>
          <w:szCs w:val="24"/>
        </w:rPr>
        <w:t>ryty zadných blatníkov s drobnými deformáciami</w:t>
      </w:r>
      <w:r>
        <w:rPr>
          <w:rFonts w:ascii="Times New Roman" w:hAnsi="Times New Roman"/>
          <w:sz w:val="24"/>
          <w:szCs w:val="24"/>
        </w:rPr>
        <w:t>;</w:t>
      </w:r>
    </w:p>
    <w:p w14:paraId="6AF0A214" w14:textId="0519A971"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vnútorná strana zadných krídlových dverí posiata drobnými deformáciami a zodretým lakom</w:t>
      </w:r>
      <w:r>
        <w:rPr>
          <w:rFonts w:ascii="Times New Roman" w:hAnsi="Times New Roman"/>
          <w:sz w:val="24"/>
          <w:szCs w:val="24"/>
        </w:rPr>
        <w:t>;</w:t>
      </w:r>
    </w:p>
    <w:p w14:paraId="2C86C098" w14:textId="4485F58B"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deformovaná podlaha úložného priestoru</w:t>
      </w:r>
      <w:r>
        <w:rPr>
          <w:rFonts w:ascii="Times New Roman" w:hAnsi="Times New Roman"/>
          <w:sz w:val="24"/>
          <w:szCs w:val="24"/>
        </w:rPr>
        <w:t>;</w:t>
      </w:r>
    </w:p>
    <w:p w14:paraId="48974D47" w14:textId="5366A892"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A56C3">
        <w:rPr>
          <w:rFonts w:ascii="Times New Roman" w:hAnsi="Times New Roman"/>
          <w:sz w:val="24"/>
          <w:szCs w:val="24"/>
        </w:rPr>
        <w:t>poškodený lak na prednej kapote</w:t>
      </w:r>
      <w:r>
        <w:rPr>
          <w:rFonts w:ascii="Times New Roman" w:hAnsi="Times New Roman"/>
          <w:sz w:val="24"/>
          <w:szCs w:val="24"/>
        </w:rPr>
        <w:t>;</w:t>
      </w:r>
    </w:p>
    <w:p w14:paraId="6F7C7043" w14:textId="245DDC5B"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odretá pravá a ľavá strana predného nárazníka v spodnej časti</w:t>
      </w:r>
      <w:r>
        <w:rPr>
          <w:rFonts w:ascii="Times New Roman" w:hAnsi="Times New Roman"/>
          <w:sz w:val="24"/>
          <w:szCs w:val="24"/>
        </w:rPr>
        <w:t>;</w:t>
      </w:r>
    </w:p>
    <w:p w14:paraId="13EBA185" w14:textId="3FDB5771"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značne opotrebovaný a znečistený interiér vozidla</w:t>
      </w:r>
      <w:r>
        <w:rPr>
          <w:rFonts w:ascii="Times New Roman" w:hAnsi="Times New Roman"/>
          <w:sz w:val="24"/>
          <w:szCs w:val="24"/>
        </w:rPr>
        <w:t>;</w:t>
      </w:r>
    </w:p>
    <w:p w14:paraId="51A02370" w14:textId="5CB64F5C"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deformované "vysedené" sedadlo vodiča</w:t>
      </w:r>
      <w:r>
        <w:rPr>
          <w:rFonts w:ascii="Times New Roman" w:hAnsi="Times New Roman"/>
          <w:sz w:val="24"/>
          <w:szCs w:val="24"/>
        </w:rPr>
        <w:t>;</w:t>
      </w:r>
    </w:p>
    <w:p w14:paraId="077C5B67" w14:textId="2105777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A56C3">
        <w:rPr>
          <w:rFonts w:ascii="Times New Roman" w:hAnsi="Times New Roman"/>
          <w:sz w:val="24"/>
          <w:szCs w:val="24"/>
        </w:rPr>
        <w:t>dva vyvŕtané otvory po demontáži GPS monitorovacej jednotky na prístrojovej doske</w:t>
      </w:r>
      <w:r>
        <w:rPr>
          <w:rFonts w:ascii="Times New Roman" w:hAnsi="Times New Roman"/>
          <w:sz w:val="24"/>
          <w:szCs w:val="24"/>
        </w:rPr>
        <w:t>;</w:t>
      </w:r>
    </w:p>
    <w:p w14:paraId="48CB3E7B" w14:textId="69C614BB"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chýbajúce kryty reproduktorov predných dverí</w:t>
      </w:r>
      <w:r>
        <w:rPr>
          <w:rFonts w:ascii="Times New Roman" w:hAnsi="Times New Roman"/>
          <w:sz w:val="24"/>
          <w:szCs w:val="24"/>
        </w:rPr>
        <w:t>;</w:t>
      </w:r>
    </w:p>
    <w:p w14:paraId="3828DA23" w14:textId="6F1642B7"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 strednej časti prístrojovej dosky pozostatky obojstrannej lepiacej pásky</w:t>
      </w:r>
      <w:r>
        <w:rPr>
          <w:rFonts w:ascii="Times New Roman" w:hAnsi="Times New Roman"/>
          <w:sz w:val="24"/>
          <w:szCs w:val="24"/>
        </w:rPr>
        <w:t>;</w:t>
      </w:r>
      <w:r w:rsidRPr="005A56C3">
        <w:rPr>
          <w:rFonts w:ascii="Times New Roman" w:hAnsi="Times New Roman"/>
          <w:sz w:val="24"/>
          <w:szCs w:val="24"/>
        </w:rPr>
        <w:t xml:space="preserve"> </w:t>
      </w:r>
    </w:p>
    <w:p w14:paraId="1245484F" w14:textId="63E0E214"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veľká vôľa v</w:t>
      </w:r>
      <w:r>
        <w:rPr>
          <w:rFonts w:ascii="Times New Roman" w:hAnsi="Times New Roman"/>
          <w:sz w:val="24"/>
          <w:szCs w:val="24"/>
        </w:rPr>
        <w:t> </w:t>
      </w:r>
      <w:r w:rsidRPr="005A56C3">
        <w:rPr>
          <w:rFonts w:ascii="Times New Roman" w:hAnsi="Times New Roman"/>
          <w:sz w:val="24"/>
          <w:szCs w:val="24"/>
        </w:rPr>
        <w:t>riadení</w:t>
      </w:r>
      <w:r>
        <w:rPr>
          <w:rFonts w:ascii="Times New Roman" w:hAnsi="Times New Roman"/>
          <w:sz w:val="24"/>
          <w:szCs w:val="24"/>
        </w:rPr>
        <w:t>;</w:t>
      </w:r>
    </w:p>
    <w:p w14:paraId="06F3BF24" w14:textId="454E0AA2"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veľká vôľa v radení prevodových stupňov</w:t>
      </w:r>
      <w:r>
        <w:rPr>
          <w:rFonts w:ascii="Times New Roman" w:hAnsi="Times New Roman"/>
          <w:sz w:val="24"/>
          <w:szCs w:val="24"/>
        </w:rPr>
        <w:t>;</w:t>
      </w:r>
    </w:p>
    <w:p w14:paraId="4FF883A5" w14:textId="5DFABBD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zvýšená hlučnosť</w:t>
      </w:r>
      <w:r>
        <w:rPr>
          <w:rFonts w:ascii="Times New Roman" w:hAnsi="Times New Roman"/>
          <w:sz w:val="24"/>
          <w:szCs w:val="24"/>
        </w:rPr>
        <w:t>;</w:t>
      </w:r>
    </w:p>
    <w:p w14:paraId="6AFD3A29" w14:textId="77777777" w:rsidR="004265AB"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xml:space="preserve">- únik oleja z </w:t>
      </w:r>
      <w:r>
        <w:rPr>
          <w:rFonts w:ascii="Times New Roman" w:hAnsi="Times New Roman"/>
          <w:sz w:val="24"/>
          <w:szCs w:val="24"/>
        </w:rPr>
        <w:t>motorového priestoru;</w:t>
      </w:r>
    </w:p>
    <w:p w14:paraId="0BDF3A4B" w14:textId="17FA42F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w:t>
      </w:r>
      <w:r w:rsidRPr="005A56C3">
        <w:rPr>
          <w:rFonts w:ascii="Times New Roman" w:hAnsi="Times New Roman"/>
          <w:sz w:val="24"/>
          <w:szCs w:val="24"/>
        </w:rPr>
        <w:t>aolejované a znečistené časti motora a</w:t>
      </w:r>
      <w:r>
        <w:rPr>
          <w:rFonts w:ascii="Times New Roman" w:hAnsi="Times New Roman"/>
          <w:sz w:val="24"/>
          <w:szCs w:val="24"/>
        </w:rPr>
        <w:t> </w:t>
      </w:r>
      <w:r w:rsidRPr="005A56C3">
        <w:rPr>
          <w:rFonts w:ascii="Times New Roman" w:hAnsi="Times New Roman"/>
          <w:sz w:val="24"/>
          <w:szCs w:val="24"/>
        </w:rPr>
        <w:t>príslušenstva</w:t>
      </w:r>
      <w:r>
        <w:rPr>
          <w:rFonts w:ascii="Times New Roman" w:hAnsi="Times New Roman"/>
          <w:sz w:val="24"/>
          <w:szCs w:val="24"/>
        </w:rPr>
        <w:t>;</w:t>
      </w:r>
    </w:p>
    <w:p w14:paraId="0DCC1190" w14:textId="76E8EC0D"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poškodený zámok zo strany vodiča ( niekedy sa pretáča)</w:t>
      </w:r>
      <w:r>
        <w:rPr>
          <w:rFonts w:ascii="Times New Roman" w:hAnsi="Times New Roman"/>
          <w:sz w:val="24"/>
          <w:szCs w:val="24"/>
        </w:rPr>
        <w:t>;</w:t>
      </w:r>
    </w:p>
    <w:p w14:paraId="68CA6B45" w14:textId="60B4B07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zvýšená vôľa v uložení čapov prednej a zadnej nápravy</w:t>
      </w:r>
      <w:r>
        <w:rPr>
          <w:rFonts w:ascii="Times New Roman" w:hAnsi="Times New Roman"/>
          <w:sz w:val="24"/>
          <w:szCs w:val="24"/>
        </w:rPr>
        <w:t>.</w:t>
      </w:r>
    </w:p>
    <w:p w14:paraId="38822B7B" w14:textId="77777777" w:rsidR="004265AB" w:rsidRDefault="004265AB" w:rsidP="004265AB">
      <w:pPr>
        <w:spacing w:before="144" w:after="192" w:line="240" w:lineRule="auto"/>
        <w:contextualSpacing/>
        <w:jc w:val="both"/>
        <w:rPr>
          <w:rFonts w:ascii="Times New Roman" w:hAnsi="Times New Roman"/>
          <w:bCs/>
          <w:color w:val="000000"/>
          <w:sz w:val="24"/>
          <w:szCs w:val="24"/>
          <w:lang w:eastAsia="sk-SK"/>
        </w:rPr>
      </w:pPr>
    </w:p>
    <w:p w14:paraId="74CAD95C" w14:textId="77777777" w:rsidR="004265AB" w:rsidRDefault="004265AB" w:rsidP="004265AB">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 z 38,42 litrami motorovej nafty v nádrži tak, ako stojí, resp. leží.</w:t>
      </w:r>
    </w:p>
    <w:p w14:paraId="250189CC" w14:textId="77777777" w:rsidR="004265AB" w:rsidRDefault="004265AB" w:rsidP="004265AB">
      <w:pPr>
        <w:spacing w:after="0" w:line="240" w:lineRule="auto"/>
        <w:jc w:val="both"/>
        <w:rPr>
          <w:rFonts w:ascii="Times New Roman" w:eastAsia="Times New Roman" w:hAnsi="Times New Roman"/>
          <w:color w:val="000000"/>
          <w:sz w:val="24"/>
          <w:szCs w:val="24"/>
          <w:lang w:eastAsia="sk-SK"/>
        </w:rPr>
      </w:pPr>
    </w:p>
    <w:p w14:paraId="471015D3" w14:textId="77777777" w:rsidR="004265AB" w:rsidRDefault="004265AB" w:rsidP="004265AB">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Fotodokumentácia úžitkového vozidla:</w:t>
      </w:r>
    </w:p>
    <w:p w14:paraId="1E303CC2" w14:textId="2844F034" w:rsidR="004265AB" w:rsidRDefault="004265AB" w:rsidP="004265AB">
      <w:pPr>
        <w:spacing w:before="144" w:after="192" w:line="240" w:lineRule="auto"/>
        <w:jc w:val="both"/>
        <w:rPr>
          <w:rFonts w:ascii="Times New Roman" w:hAnsi="Times New Roman"/>
          <w:bCs/>
          <w:color w:val="000000"/>
          <w:sz w:val="24"/>
          <w:szCs w:val="24"/>
          <w:lang w:eastAsia="sk-SK"/>
        </w:rPr>
      </w:pPr>
      <w:r>
        <w:rPr>
          <w:rFonts w:ascii="Times New Roman" w:eastAsia="Times New Roman" w:hAnsi="Times New Roman"/>
          <w:color w:val="000000"/>
          <w:sz w:val="24"/>
          <w:szCs w:val="24"/>
          <w:lang w:eastAsia="sk-SK"/>
        </w:rPr>
        <w:br w:type="textWrapping" w:clear="all"/>
      </w:r>
      <w:r>
        <w:rPr>
          <w:rFonts w:ascii="Times New Roman" w:hAnsi="Times New Roman"/>
          <w:noProof/>
          <w:sz w:val="20"/>
          <w:lang w:eastAsia="sk-SK"/>
        </w:rPr>
        <w:drawing>
          <wp:inline distT="0" distB="0" distL="0" distR="0" wp14:anchorId="416D70A2" wp14:editId="1E86D93C">
            <wp:extent cx="2811780" cy="2108835"/>
            <wp:effectExtent l="0" t="0" r="762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780" cy="210883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77BFCB23" wp14:editId="13E0EC2A">
            <wp:extent cx="2811780" cy="2108835"/>
            <wp:effectExtent l="0" t="0" r="762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108835"/>
                    </a:xfrm>
                    <a:prstGeom prst="rect">
                      <a:avLst/>
                    </a:prstGeom>
                    <a:noFill/>
                    <a:ln>
                      <a:noFill/>
                    </a:ln>
                  </pic:spPr>
                </pic:pic>
              </a:graphicData>
            </a:graphic>
          </wp:inline>
        </w:drawing>
      </w:r>
    </w:p>
    <w:p w14:paraId="3B97AF2D" w14:textId="77777777" w:rsidR="004265AB" w:rsidRDefault="004265AB" w:rsidP="007D1935">
      <w:pPr>
        <w:spacing w:before="144" w:after="192" w:line="240" w:lineRule="auto"/>
        <w:jc w:val="both"/>
        <w:rPr>
          <w:rFonts w:ascii="Times New Roman" w:hAnsi="Times New Roman"/>
          <w:bCs/>
          <w:color w:val="000000"/>
          <w:sz w:val="24"/>
          <w:szCs w:val="24"/>
          <w:lang w:eastAsia="sk-SK"/>
        </w:rPr>
      </w:pPr>
    </w:p>
    <w:p w14:paraId="45281CE0" w14:textId="55F84CA5" w:rsidR="004265AB" w:rsidRDefault="004265AB"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noProof/>
          <w:sz w:val="20"/>
          <w:lang w:eastAsia="sk-SK"/>
        </w:rPr>
        <w:lastRenderedPageBreak/>
        <w:drawing>
          <wp:inline distT="0" distB="0" distL="0" distR="0" wp14:anchorId="270ECF4B" wp14:editId="7E33406A">
            <wp:extent cx="2827655" cy="210375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655" cy="210375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31A127D7" wp14:editId="0E822B0A">
            <wp:extent cx="2769870" cy="20669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9870" cy="2066925"/>
                    </a:xfrm>
                    <a:prstGeom prst="rect">
                      <a:avLst/>
                    </a:prstGeom>
                    <a:noFill/>
                    <a:ln>
                      <a:noFill/>
                    </a:ln>
                  </pic:spPr>
                </pic:pic>
              </a:graphicData>
            </a:graphic>
          </wp:inline>
        </w:drawing>
      </w:r>
    </w:p>
    <w:p w14:paraId="2EE89AD0" w14:textId="5B22317D" w:rsidR="004265AB" w:rsidRDefault="004265AB"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016A370B" wp14:editId="62CE4A81">
            <wp:extent cx="2738120" cy="2045335"/>
            <wp:effectExtent l="0" t="0" r="508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8120" cy="204533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49D17AFA" wp14:editId="04679840">
            <wp:extent cx="2769870" cy="2072005"/>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9870" cy="2072005"/>
                    </a:xfrm>
                    <a:prstGeom prst="rect">
                      <a:avLst/>
                    </a:prstGeom>
                    <a:noFill/>
                    <a:ln>
                      <a:noFill/>
                    </a:ln>
                  </pic:spPr>
                </pic:pic>
              </a:graphicData>
            </a:graphic>
          </wp:inline>
        </w:drawing>
      </w: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11DF8221" w14:textId="532AC9A9" w:rsidR="00735E35" w:rsidRPr="00735E35" w:rsidRDefault="00735E35" w:rsidP="006C239C">
      <w:pPr>
        <w:pBdr>
          <w:top w:val="single" w:sz="4" w:space="1" w:color="auto"/>
          <w:left w:val="single" w:sz="4" w:space="0" w:color="auto"/>
          <w:bottom w:val="single" w:sz="4" w:space="1" w:color="auto"/>
          <w:right w:val="single" w:sz="4" w:space="4" w:color="auto"/>
        </w:pBdr>
        <w:spacing w:before="144" w:after="192" w:line="240" w:lineRule="auto"/>
        <w:jc w:val="both"/>
        <w:rPr>
          <w:rFonts w:ascii="Times New Roman" w:hAnsi="Times New Roman"/>
          <w:color w:val="000000"/>
          <w:sz w:val="24"/>
          <w:szCs w:val="24"/>
          <w:lang w:val="en-US" w:eastAsia="sk-SK"/>
        </w:rPr>
      </w:pPr>
      <w:r w:rsidRPr="00D721E2">
        <w:rPr>
          <w:rFonts w:ascii="Times New Roman" w:hAnsi="Times New Roman"/>
          <w:color w:val="000000"/>
          <w:sz w:val="24"/>
          <w:szCs w:val="24"/>
          <w:lang w:eastAsia="sk-SK"/>
        </w:rPr>
        <w:t xml:space="preserve">Minimálna cena stanovená znaleckým posudkom za predávané vozidlo je </w:t>
      </w:r>
      <w:r w:rsidR="004265AB">
        <w:rPr>
          <w:rFonts w:ascii="Times New Roman" w:hAnsi="Times New Roman"/>
          <w:b/>
          <w:bCs/>
          <w:color w:val="000000"/>
          <w:sz w:val="24"/>
          <w:szCs w:val="24"/>
          <w:lang w:eastAsia="sk-SK"/>
        </w:rPr>
        <w:t>716,40</w:t>
      </w:r>
      <w:r w:rsidR="00D721E2" w:rsidRPr="006C239C">
        <w:rPr>
          <w:rFonts w:ascii="Times New Roman" w:hAnsi="Times New Roman"/>
          <w:b/>
          <w:bCs/>
          <w:color w:val="000000"/>
          <w:sz w:val="24"/>
          <w:szCs w:val="24"/>
          <w:lang w:eastAsia="sk-SK"/>
        </w:rPr>
        <w:t xml:space="preserve"> EUR</w:t>
      </w:r>
      <w:r w:rsidR="00D721E2" w:rsidRPr="006C239C">
        <w:rPr>
          <w:rFonts w:ascii="Times New Roman" w:hAnsi="Times New Roman"/>
          <w:b/>
          <w:color w:val="000000"/>
          <w:sz w:val="24"/>
          <w:szCs w:val="24"/>
          <w:lang w:eastAsia="sk-SK"/>
        </w:rPr>
        <w:t xml:space="preserve"> vrátane </w:t>
      </w:r>
      <w:r w:rsidRPr="006C239C">
        <w:rPr>
          <w:rFonts w:ascii="Times New Roman" w:hAnsi="Times New Roman"/>
          <w:b/>
          <w:color w:val="000000"/>
          <w:sz w:val="24"/>
          <w:szCs w:val="24"/>
          <w:lang w:eastAsia="sk-SK"/>
        </w:rPr>
        <w:t>20</w:t>
      </w:r>
      <w:r w:rsidRPr="006C239C">
        <w:rPr>
          <w:rFonts w:ascii="Times New Roman" w:hAnsi="Times New Roman"/>
          <w:b/>
          <w:color w:val="000000"/>
          <w:sz w:val="24"/>
          <w:szCs w:val="24"/>
          <w:lang w:val="en-US" w:eastAsia="sk-SK"/>
        </w:rPr>
        <w:t>%</w:t>
      </w:r>
      <w:r w:rsidR="00D721E2" w:rsidRPr="006C239C">
        <w:rPr>
          <w:rFonts w:ascii="Times New Roman" w:hAnsi="Times New Roman"/>
          <w:b/>
          <w:color w:val="000000"/>
          <w:sz w:val="24"/>
          <w:szCs w:val="24"/>
          <w:lang w:val="en-US" w:eastAsia="sk-SK"/>
        </w:rPr>
        <w:t xml:space="preserve"> </w:t>
      </w:r>
      <w:r w:rsidRPr="006C239C">
        <w:rPr>
          <w:rFonts w:ascii="Times New Roman" w:hAnsi="Times New Roman"/>
          <w:b/>
          <w:color w:val="000000"/>
          <w:sz w:val="24"/>
          <w:szCs w:val="24"/>
          <w:lang w:val="en-US" w:eastAsia="sk-SK"/>
        </w:rPr>
        <w:t>DPH</w:t>
      </w:r>
      <w:r w:rsidR="004265AB">
        <w:rPr>
          <w:rFonts w:ascii="Times New Roman" w:hAnsi="Times New Roman"/>
          <w:b/>
          <w:color w:val="000000"/>
          <w:sz w:val="24"/>
          <w:szCs w:val="24"/>
          <w:lang w:val="en-US" w:eastAsia="sk-SK"/>
        </w:rPr>
        <w:t xml:space="preserve"> (</w:t>
      </w:r>
      <w:proofErr w:type="spellStart"/>
      <w:r w:rsidR="004265AB">
        <w:rPr>
          <w:rFonts w:ascii="Times New Roman" w:hAnsi="Times New Roman"/>
          <w:b/>
          <w:color w:val="000000"/>
          <w:sz w:val="24"/>
          <w:szCs w:val="24"/>
          <w:lang w:val="en-US" w:eastAsia="sk-SK"/>
        </w:rPr>
        <w:t>t.j.</w:t>
      </w:r>
      <w:proofErr w:type="spellEnd"/>
      <w:r w:rsidR="004265AB">
        <w:rPr>
          <w:rFonts w:ascii="Times New Roman" w:hAnsi="Times New Roman"/>
          <w:b/>
          <w:color w:val="000000"/>
          <w:sz w:val="24"/>
          <w:szCs w:val="24"/>
          <w:lang w:val="en-US" w:eastAsia="sk-SK"/>
        </w:rPr>
        <w:t xml:space="preserve"> 597</w:t>
      </w:r>
      <w:proofErr w:type="gramStart"/>
      <w:r w:rsidR="004265AB">
        <w:rPr>
          <w:rFonts w:ascii="Times New Roman" w:hAnsi="Times New Roman"/>
          <w:b/>
          <w:color w:val="000000"/>
          <w:sz w:val="24"/>
          <w:szCs w:val="24"/>
          <w:lang w:val="en-US" w:eastAsia="sk-SK"/>
        </w:rPr>
        <w:t>,00</w:t>
      </w:r>
      <w:proofErr w:type="gramEnd"/>
      <w:r w:rsidR="00D721E2" w:rsidRPr="006C239C">
        <w:rPr>
          <w:rFonts w:ascii="Times New Roman" w:hAnsi="Times New Roman"/>
          <w:b/>
          <w:color w:val="000000"/>
          <w:sz w:val="24"/>
          <w:szCs w:val="24"/>
          <w:lang w:val="en-US" w:eastAsia="sk-SK"/>
        </w:rPr>
        <w:t xml:space="preserve"> EUR bez DPH)</w:t>
      </w:r>
      <w:r w:rsidR="00D721E2" w:rsidRPr="00D721E2">
        <w:rPr>
          <w:rFonts w:ascii="Times New Roman" w:hAnsi="Times New Roman"/>
          <w:color w:val="000000"/>
          <w:sz w:val="24"/>
          <w:szCs w:val="24"/>
          <w:lang w:val="en-US" w:eastAsia="sk-SK"/>
        </w:rPr>
        <w:t>.</w:t>
      </w:r>
    </w:p>
    <w:p w14:paraId="56E34137" w14:textId="3A5B662B"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lastRenderedPageBreak/>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platného Obchodného zákonníka - zákon č. 513/1991 Zb. Obchodný zákonník v znení 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v počte </w:t>
      </w:r>
      <w:r w:rsidR="00DA49D7">
        <w:rPr>
          <w:rFonts w:ascii="Times New Roman" w:hAnsi="Times New Roman"/>
          <w:color w:val="000000"/>
          <w:sz w:val="24"/>
          <w:szCs w:val="24"/>
          <w:lang w:eastAsia="sk-SK"/>
        </w:rPr>
        <w:t>1</w:t>
      </w:r>
      <w:r w:rsidR="00856897">
        <w:rPr>
          <w:rFonts w:ascii="Times New Roman" w:hAnsi="Times New Roman"/>
          <w:color w:val="000000"/>
          <w:sz w:val="24"/>
          <w:szCs w:val="24"/>
          <w:lang w:eastAsia="sk-SK"/>
        </w:rPr>
        <w:t xml:space="preserve"> ks.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iba úspešný navrhovateľ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7F6527C9" w14:textId="77777777" w:rsidR="00803820"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66B43983" w14:textId="77777777"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w:t>
      </w:r>
      <w:r>
        <w:rPr>
          <w:rFonts w:ascii="Times New Roman" w:hAnsi="Times New Roman"/>
          <w:color w:val="000000"/>
          <w:sz w:val="24"/>
          <w:szCs w:val="24"/>
          <w:lang w:eastAsia="sk-SK"/>
        </w:rPr>
        <w:lastRenderedPageBreak/>
        <w:t>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52F62FE2" w14:textId="355DC30C" w:rsidR="00CE23E3" w:rsidRDefault="00CE23E3" w:rsidP="00F856CA">
      <w:pPr>
        <w:spacing w:before="144" w:after="192" w:line="240" w:lineRule="auto"/>
        <w:contextualSpacing/>
        <w:jc w:val="both"/>
        <w:rPr>
          <w:rFonts w:ascii="Times New Roman" w:hAnsi="Times New Roman"/>
          <w:b/>
          <w:color w:val="000000"/>
          <w:sz w:val="24"/>
          <w:szCs w:val="24"/>
          <w:lang w:eastAsia="sk-SK"/>
        </w:rPr>
      </w:pPr>
      <w:r w:rsidRPr="006C239C">
        <w:rPr>
          <w:rFonts w:ascii="Times New Roman" w:hAnsi="Times New Roman"/>
          <w:b/>
          <w:color w:val="000000"/>
          <w:sz w:val="24"/>
          <w:szCs w:val="24"/>
          <w:u w:val="single"/>
          <w:lang w:eastAsia="sk-SK"/>
        </w:rPr>
        <w:t>Upozornenie</w:t>
      </w:r>
      <w:r>
        <w:rPr>
          <w:rFonts w:ascii="Times New Roman" w:hAnsi="Times New Roman"/>
          <w:b/>
          <w:color w:val="000000"/>
          <w:sz w:val="24"/>
          <w:szCs w:val="24"/>
          <w:lang w:eastAsia="sk-SK"/>
        </w:rPr>
        <w:t>!</w:t>
      </w:r>
    </w:p>
    <w:p w14:paraId="11972C24" w14:textId="2D1BC404" w:rsidR="006C239C" w:rsidRDefault="006C239C" w:rsidP="00F856CA">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Ak navrhovateľ ponúkne za predmet súťaže nižšiu cenu v EUR, ako je minimálna cena stanovená znaleckým posudkom, takýto návrh nebude zaradený do vyhodnotenia a bude zo súťaže vylúčený. </w:t>
      </w:r>
    </w:p>
    <w:p w14:paraId="4A469A38" w14:textId="77777777" w:rsidR="006C239C" w:rsidRPr="00CE23E3" w:rsidRDefault="006C239C" w:rsidP="00F856CA">
      <w:pPr>
        <w:spacing w:before="144" w:after="192" w:line="240" w:lineRule="auto"/>
        <w:contextualSpacing/>
        <w:jc w:val="both"/>
        <w:rPr>
          <w:rFonts w:ascii="Times New Roman" w:hAnsi="Times New Roman"/>
          <w:b/>
          <w:color w:val="000000"/>
          <w:sz w:val="24"/>
          <w:szCs w:val="24"/>
          <w:lang w:eastAsia="sk-SK"/>
        </w:rPr>
      </w:pPr>
    </w:p>
    <w:p w14:paraId="02F0F569" w14:textId="77777777" w:rsidR="000A51C1" w:rsidRPr="00C63774" w:rsidRDefault="000A51C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2A293B83"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F86AAD">
        <w:rPr>
          <w:rFonts w:ascii="Times New Roman" w:hAnsi="Times New Roman"/>
          <w:b/>
          <w:bCs/>
          <w:color w:val="000000"/>
          <w:lang w:eastAsia="sk-SK"/>
        </w:rPr>
        <w:t xml:space="preserve"> </w:t>
      </w:r>
      <w:proofErr w:type="spellStart"/>
      <w:r w:rsidR="00F86AAD">
        <w:rPr>
          <w:rFonts w:ascii="Times New Roman" w:hAnsi="Times New Roman"/>
          <w:b/>
          <w:bCs/>
          <w:color w:val="000000"/>
          <w:lang w:eastAsia="sk-SK"/>
        </w:rPr>
        <w:t>Peugeot</w:t>
      </w:r>
      <w:proofErr w:type="spellEnd"/>
      <w:r w:rsidR="00F86AAD">
        <w:rPr>
          <w:rFonts w:ascii="Times New Roman" w:hAnsi="Times New Roman"/>
          <w:b/>
          <w:bCs/>
          <w:color w:val="000000"/>
          <w:lang w:eastAsia="sk-SK"/>
        </w:rPr>
        <w:t xml:space="preserve"> Partner ZA-348DN</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0052F6B0"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BF0DF2">
        <w:rPr>
          <w:rFonts w:ascii="Times New Roman" w:hAnsi="Times New Roman"/>
          <w:b/>
          <w:bCs/>
          <w:color w:val="000000"/>
          <w:sz w:val="24"/>
          <w:szCs w:val="24"/>
          <w:highlight w:val="yellow"/>
          <w:lang w:eastAsia="sk-SK"/>
        </w:rPr>
        <w:t>08</w:t>
      </w:r>
      <w:r w:rsidR="00AC3821" w:rsidRPr="003B01E3">
        <w:rPr>
          <w:rFonts w:ascii="Times New Roman" w:hAnsi="Times New Roman"/>
          <w:b/>
          <w:bCs/>
          <w:color w:val="000000"/>
          <w:sz w:val="24"/>
          <w:szCs w:val="24"/>
          <w:highlight w:val="yellow"/>
          <w:lang w:eastAsia="sk-SK"/>
        </w:rPr>
        <w:t>.</w:t>
      </w:r>
      <w:r w:rsidR="00AF18DC">
        <w:rPr>
          <w:rFonts w:ascii="Times New Roman" w:hAnsi="Times New Roman"/>
          <w:b/>
          <w:bCs/>
          <w:color w:val="000000"/>
          <w:sz w:val="24"/>
          <w:szCs w:val="24"/>
          <w:highlight w:val="yellow"/>
          <w:lang w:eastAsia="sk-SK"/>
        </w:rPr>
        <w:t>09</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AF18DC">
        <w:rPr>
          <w:rFonts w:ascii="Times New Roman" w:hAnsi="Times New Roman"/>
          <w:b/>
          <w:bCs/>
          <w:color w:val="000000"/>
          <w:sz w:val="24"/>
          <w:szCs w:val="24"/>
          <w:highlight w:val="yellow"/>
          <w:lang w:eastAsia="sk-SK"/>
        </w:rPr>
        <w:t>022</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 xml:space="preserve">é zahrnúť do obchodnej </w:t>
      </w:r>
      <w:r>
        <w:rPr>
          <w:rFonts w:ascii="Times New Roman" w:hAnsi="Times New Roman"/>
          <w:color w:val="000000"/>
          <w:sz w:val="24"/>
          <w:szCs w:val="24"/>
          <w:lang w:eastAsia="sk-SK"/>
        </w:rPr>
        <w:lastRenderedPageBreak/>
        <w:t>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14:paraId="4D92F54D" w14:textId="665205AE" w:rsidR="00BF0DF2" w:rsidRPr="00BF0DF2" w:rsidRDefault="00BF0DF2" w:rsidP="00BF0DF2">
      <w:pPr>
        <w:spacing w:before="144" w:after="192" w:line="240" w:lineRule="auto"/>
        <w:jc w:val="both"/>
        <w:rPr>
          <w:rFonts w:ascii="Times New Roman" w:hAnsi="Times New Roman"/>
          <w:bCs/>
          <w:sz w:val="24"/>
          <w:szCs w:val="24"/>
          <w:lang w:eastAsia="sk-SK"/>
        </w:rPr>
      </w:pPr>
      <w:r w:rsidRPr="00BF0DF2">
        <w:rPr>
          <w:rFonts w:ascii="Times New Roman" w:hAnsi="Times New Roman"/>
          <w:bCs/>
          <w:sz w:val="24"/>
          <w:szCs w:val="24"/>
          <w:lang w:eastAsia="sk-SK"/>
        </w:rPr>
        <w:t xml:space="preserve">Vyhlasovateľ poskytne navrhovateľom možnosť zúčastniť sa osobne obhliadky vozidla, aby sa mohli oboznámiť so skutočnosťami, ktoré potrebujú k vypracovaniu svojho návrhu ceny za predmet súťaže. Navrhovatelia môžu nahlásiť svoj záujem zúčastniť sa obhliadky na e-mailovú adresu: </w:t>
      </w:r>
      <w:proofErr w:type="spellStart"/>
      <w:r w:rsidRPr="00BF0DF2">
        <w:rPr>
          <w:rFonts w:ascii="Times New Roman" w:hAnsi="Times New Roman"/>
          <w:bCs/>
          <w:sz w:val="24"/>
          <w:szCs w:val="24"/>
          <w:lang w:eastAsia="sk-SK"/>
        </w:rPr>
        <w:t>lubomir.fides@dpmz.sk</w:t>
      </w:r>
      <w:proofErr w:type="spellEnd"/>
      <w:r w:rsidRPr="00BF0DF2">
        <w:rPr>
          <w:rFonts w:ascii="Times New Roman" w:hAnsi="Times New Roman"/>
          <w:bCs/>
          <w:sz w:val="24"/>
          <w:szCs w:val="24"/>
          <w:lang w:eastAsia="sk-SK"/>
        </w:rPr>
        <w:t xml:space="preserve"> a to v termíne: do 23.08.2022 vrátane tohto dňa</w:t>
      </w:r>
      <w:r w:rsidRPr="00BF0DF2">
        <w:rPr>
          <w:rFonts w:ascii="Times New Roman" w:hAnsi="Times New Roman"/>
          <w:b/>
          <w:bCs/>
          <w:sz w:val="24"/>
          <w:szCs w:val="24"/>
          <w:lang w:eastAsia="sk-SK"/>
        </w:rPr>
        <w:t>,</w:t>
      </w:r>
      <w:r w:rsidRPr="00BF0DF2">
        <w:rPr>
          <w:rFonts w:ascii="Times New Roman" w:hAnsi="Times New Roman"/>
          <w:bCs/>
          <w:sz w:val="24"/>
          <w:szCs w:val="24"/>
          <w:lang w:eastAsia="sk-SK"/>
        </w:rPr>
        <w:t xml:space="preserve"> pričom v správe uvedú záujem zúčastniť sa obhliadky odpredávaného v</w:t>
      </w:r>
      <w:r>
        <w:rPr>
          <w:rFonts w:ascii="Times New Roman" w:hAnsi="Times New Roman"/>
          <w:bCs/>
          <w:sz w:val="24"/>
          <w:szCs w:val="24"/>
          <w:lang w:eastAsia="sk-SK"/>
        </w:rPr>
        <w:t xml:space="preserve">ozidla </w:t>
      </w:r>
      <w:proofErr w:type="spellStart"/>
      <w:r>
        <w:rPr>
          <w:rFonts w:ascii="Times New Roman" w:hAnsi="Times New Roman"/>
          <w:bCs/>
          <w:sz w:val="24"/>
          <w:szCs w:val="24"/>
          <w:lang w:eastAsia="sk-SK"/>
        </w:rPr>
        <w:t>Peugeot</w:t>
      </w:r>
      <w:proofErr w:type="spellEnd"/>
      <w:r>
        <w:rPr>
          <w:rFonts w:ascii="Times New Roman" w:hAnsi="Times New Roman"/>
          <w:bCs/>
          <w:sz w:val="24"/>
          <w:szCs w:val="24"/>
          <w:lang w:eastAsia="sk-SK"/>
        </w:rPr>
        <w:t xml:space="preserve"> Partner  ZA-348DN</w:t>
      </w:r>
      <w:r w:rsidRPr="00BF0DF2">
        <w:rPr>
          <w:rFonts w:ascii="Times New Roman" w:hAnsi="Times New Roman"/>
          <w:bCs/>
          <w:sz w:val="24"/>
          <w:szCs w:val="24"/>
          <w:lang w:eastAsia="sk-SK"/>
        </w:rPr>
        <w:t xml:space="preserve"> a svoje údaje: meno, priezvisko, (ak je relevantné názov a sídlo organizácie), telefonický kontakt.  </w:t>
      </w:r>
      <w:r w:rsidRPr="00BF0DF2">
        <w:rPr>
          <w:rFonts w:ascii="Times New Roman" w:hAnsi="Times New Roman"/>
          <w:bCs/>
          <w:sz w:val="24"/>
          <w:szCs w:val="24"/>
          <w:u w:val="single"/>
          <w:lang w:eastAsia="sk-SK"/>
        </w:rPr>
        <w:t>Jednotný termín obhliadky</w:t>
      </w:r>
      <w:r w:rsidRPr="00BF0DF2">
        <w:rPr>
          <w:rFonts w:ascii="Times New Roman" w:hAnsi="Times New Roman"/>
          <w:bCs/>
          <w:sz w:val="24"/>
          <w:szCs w:val="24"/>
          <w:lang w:eastAsia="sk-SK"/>
        </w:rPr>
        <w:t xml:space="preserve"> bude oznámený e-mailom najneskôr dňa 24.08.2022 tým záujemcom, ktorí o ňu prejavili záujem. Predpokladá sa, že obhliadka by mohla byť realizovaná dňa 25.08.2022 o 09:00 hod. na pracovisku </w:t>
      </w:r>
      <w:proofErr w:type="spellStart"/>
      <w:r w:rsidRPr="00BF0DF2">
        <w:rPr>
          <w:rFonts w:ascii="Times New Roman" w:hAnsi="Times New Roman"/>
          <w:bCs/>
          <w:sz w:val="24"/>
          <w:szCs w:val="24"/>
          <w:lang w:eastAsia="sk-SK"/>
        </w:rPr>
        <w:t>Kvačalova</w:t>
      </w:r>
      <w:proofErr w:type="spellEnd"/>
      <w:r w:rsidRPr="00BF0DF2">
        <w:rPr>
          <w:rFonts w:ascii="Times New Roman" w:hAnsi="Times New Roman"/>
          <w:bCs/>
          <w:sz w:val="24"/>
          <w:szCs w:val="24"/>
          <w:lang w:eastAsia="sk-SK"/>
        </w:rPr>
        <w:t xml:space="preserve"> 2, Žilina.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378BC044" w14:textId="092AFFA9" w:rsidR="00C40C56" w:rsidRDefault="000A51C1" w:rsidP="00711DB2">
      <w:pPr>
        <w:spacing w:before="144" w:after="192" w:line="240" w:lineRule="auto"/>
        <w:jc w:val="both"/>
        <w:rPr>
          <w:rFonts w:ascii="Times New Roman" w:hAnsi="Times New Roman"/>
          <w:bCs/>
          <w:sz w:val="24"/>
          <w:szCs w:val="24"/>
          <w:lang w:eastAsia="sk-SK"/>
        </w:rPr>
      </w:pPr>
      <w:r w:rsidRPr="00BF0DF2">
        <w:rPr>
          <w:rFonts w:ascii="Times New Roman" w:hAnsi="Times New Roman"/>
          <w:bCs/>
          <w:sz w:val="24"/>
          <w:szCs w:val="24"/>
          <w:lang w:eastAsia="sk-SK"/>
        </w:rPr>
        <w:t>Navrhovateľ môže</w:t>
      </w:r>
      <w:r w:rsidR="009D0C5A" w:rsidRPr="00BF0DF2">
        <w:rPr>
          <w:rFonts w:ascii="Times New Roman" w:hAnsi="Times New Roman"/>
          <w:bCs/>
          <w:sz w:val="24"/>
          <w:szCs w:val="24"/>
          <w:lang w:eastAsia="sk-SK"/>
        </w:rPr>
        <w:t xml:space="preserve"> do </w:t>
      </w:r>
      <w:r w:rsidR="00BF0DF2" w:rsidRPr="00BF0DF2">
        <w:rPr>
          <w:rFonts w:ascii="Times New Roman" w:hAnsi="Times New Roman"/>
          <w:bCs/>
          <w:sz w:val="24"/>
          <w:szCs w:val="24"/>
          <w:lang w:eastAsia="sk-SK"/>
        </w:rPr>
        <w:t>22</w:t>
      </w:r>
      <w:r w:rsidR="00A95DB3" w:rsidRPr="00BF0DF2">
        <w:rPr>
          <w:rFonts w:ascii="Times New Roman" w:hAnsi="Times New Roman"/>
          <w:bCs/>
          <w:sz w:val="24"/>
          <w:szCs w:val="24"/>
          <w:lang w:eastAsia="sk-SK"/>
        </w:rPr>
        <w:t>.08.2022</w:t>
      </w:r>
      <w:r w:rsidR="008963B7" w:rsidRPr="00BF0DF2">
        <w:rPr>
          <w:rFonts w:ascii="Times New Roman" w:hAnsi="Times New Roman"/>
          <w:bCs/>
          <w:sz w:val="24"/>
          <w:szCs w:val="24"/>
          <w:lang w:eastAsia="sk-SK"/>
        </w:rPr>
        <w:t xml:space="preserve"> vrátane tohto dňa</w:t>
      </w:r>
      <w:r w:rsidRPr="00BF0DF2">
        <w:rPr>
          <w:rFonts w:ascii="Times New Roman" w:hAnsi="Times New Roman"/>
          <w:bCs/>
          <w:sz w:val="24"/>
          <w:szCs w:val="24"/>
          <w:lang w:eastAsia="sk-SK"/>
        </w:rPr>
        <w:t xml:space="preserve"> požiadať vyhlasovateľa o písomné vysvetlenie podmienok zahrnutia návrhu do súťaže </w:t>
      </w:r>
      <w:r w:rsidR="00380D03" w:rsidRPr="00BF0DF2">
        <w:rPr>
          <w:rFonts w:ascii="Times New Roman" w:hAnsi="Times New Roman"/>
          <w:bCs/>
          <w:sz w:val="24"/>
          <w:szCs w:val="24"/>
          <w:lang w:eastAsia="sk-SK"/>
        </w:rPr>
        <w:t>(a to e-mailom na adresu uvedenú v bode I. Výzvy)</w:t>
      </w:r>
      <w:r w:rsidRPr="00BF0DF2">
        <w:rPr>
          <w:rFonts w:ascii="Times New Roman" w:hAnsi="Times New Roman"/>
          <w:bCs/>
          <w:sz w:val="24"/>
          <w:szCs w:val="24"/>
          <w:lang w:eastAsia="sk-SK"/>
        </w:rPr>
        <w:t>. Následne bude navrhovateľovi</w:t>
      </w:r>
      <w:r w:rsidR="00380D03" w:rsidRPr="00BF0DF2">
        <w:rPr>
          <w:rFonts w:ascii="Times New Roman" w:hAnsi="Times New Roman"/>
          <w:bCs/>
          <w:sz w:val="24"/>
          <w:szCs w:val="24"/>
          <w:lang w:eastAsia="sk-SK"/>
        </w:rPr>
        <w:t>/</w:t>
      </w:r>
      <w:proofErr w:type="spellStart"/>
      <w:r w:rsidR="00380D03" w:rsidRPr="00BF0DF2">
        <w:rPr>
          <w:rFonts w:ascii="Times New Roman" w:hAnsi="Times New Roman"/>
          <w:bCs/>
          <w:sz w:val="24"/>
          <w:szCs w:val="24"/>
          <w:lang w:eastAsia="sk-SK"/>
        </w:rPr>
        <w:t>om</w:t>
      </w:r>
      <w:proofErr w:type="spellEnd"/>
      <w:r w:rsidR="00380D03" w:rsidRPr="00BF0DF2">
        <w:rPr>
          <w:rFonts w:ascii="Times New Roman" w:hAnsi="Times New Roman"/>
          <w:bCs/>
          <w:sz w:val="24"/>
          <w:szCs w:val="24"/>
          <w:lang w:eastAsia="sk-SK"/>
        </w:rPr>
        <w:t xml:space="preserve"> doručená odpoveď e-mailom</w:t>
      </w:r>
      <w:r w:rsidR="009D0C5A" w:rsidRPr="00BF0DF2">
        <w:rPr>
          <w:rFonts w:ascii="Times New Roman" w:hAnsi="Times New Roman"/>
          <w:bCs/>
          <w:sz w:val="24"/>
          <w:szCs w:val="24"/>
          <w:lang w:eastAsia="sk-SK"/>
        </w:rPr>
        <w:t xml:space="preserve"> a to najneskôr do </w:t>
      </w:r>
      <w:r w:rsidR="00BF0DF2" w:rsidRPr="00BF0DF2">
        <w:rPr>
          <w:rFonts w:ascii="Times New Roman" w:hAnsi="Times New Roman"/>
          <w:bCs/>
          <w:sz w:val="24"/>
          <w:szCs w:val="24"/>
          <w:lang w:eastAsia="sk-SK"/>
        </w:rPr>
        <w:t>23</w:t>
      </w:r>
      <w:r w:rsidR="00502E98" w:rsidRPr="00BF0DF2">
        <w:rPr>
          <w:rFonts w:ascii="Times New Roman" w:hAnsi="Times New Roman"/>
          <w:bCs/>
          <w:sz w:val="24"/>
          <w:szCs w:val="24"/>
          <w:lang w:eastAsia="sk-SK"/>
        </w:rPr>
        <w:t>.</w:t>
      </w:r>
      <w:r w:rsidR="00A95DB3" w:rsidRPr="00BF0DF2">
        <w:rPr>
          <w:rFonts w:ascii="Times New Roman" w:hAnsi="Times New Roman"/>
          <w:bCs/>
          <w:sz w:val="24"/>
          <w:szCs w:val="24"/>
          <w:lang w:eastAsia="sk-SK"/>
        </w:rPr>
        <w:t>08</w:t>
      </w:r>
      <w:r w:rsidR="001B335E" w:rsidRPr="00BF0DF2">
        <w:rPr>
          <w:rFonts w:ascii="Times New Roman" w:hAnsi="Times New Roman"/>
          <w:bCs/>
          <w:sz w:val="24"/>
          <w:szCs w:val="24"/>
          <w:lang w:eastAsia="sk-SK"/>
        </w:rPr>
        <w:t>.</w:t>
      </w:r>
      <w:r w:rsidR="00A95DB3" w:rsidRPr="00BF0DF2">
        <w:rPr>
          <w:rFonts w:ascii="Times New Roman" w:hAnsi="Times New Roman"/>
          <w:bCs/>
          <w:sz w:val="24"/>
          <w:szCs w:val="24"/>
          <w:lang w:eastAsia="sk-SK"/>
        </w:rPr>
        <w:t>2022</w:t>
      </w:r>
      <w:r w:rsidR="00502E98" w:rsidRPr="00BF0DF2">
        <w:rPr>
          <w:rFonts w:ascii="Times New Roman" w:hAnsi="Times New Roman"/>
          <w:bCs/>
          <w:sz w:val="24"/>
          <w:szCs w:val="24"/>
          <w:lang w:eastAsia="sk-SK"/>
        </w:rPr>
        <w:t xml:space="preserve"> vrátane tohto dňa</w:t>
      </w:r>
      <w:r w:rsidR="00C40C56" w:rsidRPr="00BF0DF2">
        <w:rPr>
          <w:rFonts w:ascii="Times New Roman" w:hAnsi="Times New Roman"/>
          <w:bCs/>
          <w:sz w:val="24"/>
          <w:szCs w:val="24"/>
          <w:lang w:eastAsia="sk-SK"/>
        </w:rPr>
        <w:t>.</w:t>
      </w:r>
      <w:r w:rsidR="00380D03" w:rsidRPr="00BF0DF2">
        <w:rPr>
          <w:rFonts w:ascii="Times New Roman" w:hAnsi="Times New Roman"/>
          <w:bCs/>
          <w:sz w:val="24"/>
          <w:szCs w:val="24"/>
          <w:lang w:eastAsia="sk-SK"/>
        </w:rPr>
        <w:t xml:space="preserve"> Otázky a odpovede sa zverejňujú na webovom sídle vyhlasovateľa</w:t>
      </w:r>
      <w:r w:rsidR="00380D03">
        <w:rPr>
          <w:rFonts w:ascii="Times New Roman" w:hAnsi="Times New Roman"/>
          <w:bCs/>
          <w:sz w:val="24"/>
          <w:szCs w:val="24"/>
          <w:lang w:eastAsia="sk-SK"/>
        </w:rPr>
        <w:t xml:space="preserve"> súťaže pri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313BB9ED" w:rsidR="008B5D8D" w:rsidRPr="00A95DB3"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Všetkým navrhovateľom, ktorí predložili svoj návrh na predmet súťaže v lehote na predkladanie návrhov, v</w:t>
      </w:r>
      <w:r w:rsidR="009E4312">
        <w:rPr>
          <w:rFonts w:ascii="Times New Roman" w:hAnsi="Times New Roman"/>
          <w:bCs/>
          <w:color w:val="000000"/>
          <w:sz w:val="24"/>
          <w:szCs w:val="24"/>
          <w:lang w:eastAsia="sk-SK"/>
        </w:rPr>
        <w:t>yhlasovateľ</w:t>
      </w:r>
      <w:r>
        <w:rPr>
          <w:rFonts w:ascii="Times New Roman" w:hAnsi="Times New Roman"/>
          <w:bCs/>
          <w:color w:val="000000"/>
          <w:sz w:val="24"/>
          <w:szCs w:val="24"/>
          <w:lang w:eastAsia="sk-SK"/>
        </w:rPr>
        <w:t xml:space="preserve"> súťaže v lehote do</w:t>
      </w:r>
      <w:r w:rsidR="009E4312">
        <w:rPr>
          <w:rFonts w:ascii="Times New Roman" w:hAnsi="Times New Roman"/>
          <w:bCs/>
          <w:color w:val="000000"/>
          <w:sz w:val="24"/>
          <w:szCs w:val="24"/>
          <w:lang w:eastAsia="sk-SK"/>
        </w:rPr>
        <w:t xml:space="preserve"> </w:t>
      </w:r>
      <w:r w:rsidR="00BF0DF2" w:rsidRPr="00BF0DF2">
        <w:rPr>
          <w:rFonts w:ascii="Times New Roman" w:hAnsi="Times New Roman"/>
          <w:bCs/>
          <w:color w:val="000000"/>
          <w:sz w:val="24"/>
          <w:szCs w:val="24"/>
          <w:lang w:eastAsia="sk-SK"/>
        </w:rPr>
        <w:t>20</w:t>
      </w:r>
      <w:r w:rsidR="00AC3821" w:rsidRPr="00BF0DF2">
        <w:rPr>
          <w:rFonts w:ascii="Times New Roman" w:hAnsi="Times New Roman"/>
          <w:bCs/>
          <w:color w:val="000000"/>
          <w:sz w:val="24"/>
          <w:szCs w:val="24"/>
          <w:lang w:eastAsia="sk-SK"/>
        </w:rPr>
        <w:t>.</w:t>
      </w:r>
      <w:r w:rsidRPr="00BF0DF2">
        <w:rPr>
          <w:rFonts w:ascii="Times New Roman" w:hAnsi="Times New Roman"/>
          <w:bCs/>
          <w:color w:val="000000"/>
          <w:sz w:val="24"/>
          <w:szCs w:val="24"/>
          <w:lang w:eastAsia="sk-SK"/>
        </w:rPr>
        <w:t>09</w:t>
      </w:r>
      <w:r w:rsidR="001B335E" w:rsidRPr="00BF0DF2">
        <w:rPr>
          <w:rFonts w:ascii="Times New Roman" w:hAnsi="Times New Roman"/>
          <w:bCs/>
          <w:color w:val="000000"/>
          <w:sz w:val="24"/>
          <w:szCs w:val="24"/>
          <w:lang w:eastAsia="sk-SK"/>
        </w:rPr>
        <w:t>.</w:t>
      </w:r>
      <w:r w:rsidRPr="00BF0DF2">
        <w:rPr>
          <w:rFonts w:ascii="Times New Roman" w:hAnsi="Times New Roman"/>
          <w:bCs/>
          <w:color w:val="000000"/>
          <w:sz w:val="24"/>
          <w:szCs w:val="24"/>
          <w:lang w:eastAsia="sk-SK"/>
        </w:rPr>
        <w:t>2022 doručí e-mailom informáciu o výsledku vyhodnotenia obchodnej verejnej súťaže a túto zverejní na svojom webovom sídle. Úspešný navrhovateľ bude zároveň vyzvaný na</w:t>
      </w:r>
      <w:r>
        <w:rPr>
          <w:rFonts w:ascii="Times New Roman" w:hAnsi="Times New Roman"/>
          <w:bCs/>
          <w:color w:val="000000"/>
          <w:sz w:val="24"/>
          <w:szCs w:val="24"/>
          <w:lang w:eastAsia="sk-SK"/>
        </w:rPr>
        <w:t xml:space="preserve"> predloženie 2 ks originálov potvrdených zmlúv a na predloženie Splnomocnenia s úradne overeným podpisom, podľa Prílohy č. 5 resp. č. 6</w:t>
      </w:r>
      <w:r w:rsidR="000A51C1" w:rsidRPr="007F0B7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Výzvy na súťaž.</w:t>
      </w:r>
      <w:r w:rsidR="001B335E">
        <w:rPr>
          <w:rFonts w:ascii="Times New Roman" w:hAnsi="Times New Roman"/>
          <w:color w:val="000000"/>
          <w:sz w:val="24"/>
          <w:szCs w:val="24"/>
          <w:lang w:eastAsia="sk-SK"/>
        </w:rPr>
        <w:t xml:space="preserve"> </w:t>
      </w:r>
    </w:p>
    <w:p w14:paraId="4A387335" w14:textId="77777777" w:rsidR="006B3E0A" w:rsidRPr="003B01E3" w:rsidRDefault="006B3E0A" w:rsidP="00711DB2">
      <w:pPr>
        <w:spacing w:before="144" w:after="192" w:line="240" w:lineRule="auto"/>
        <w:jc w:val="both"/>
        <w:rPr>
          <w:rFonts w:ascii="Times New Roman" w:hAnsi="Times New Roman"/>
          <w:color w:val="000000"/>
          <w:sz w:val="24"/>
          <w:szCs w:val="24"/>
          <w:lang w:eastAsia="sk-SK"/>
        </w:rPr>
      </w:pPr>
    </w:p>
    <w:p w14:paraId="72A8A2A6" w14:textId="77777777"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14:paraId="4A74B7CF" w14:textId="6BECD1EF"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3B01E3">
        <w:rPr>
          <w:rFonts w:ascii="Times New Roman" w:hAnsi="Times New Roman"/>
          <w:b/>
          <w:bCs/>
          <w:color w:val="000000"/>
          <w:sz w:val="24"/>
          <w:szCs w:val="24"/>
          <w:lang w:eastAsia="sk-SK"/>
        </w:rPr>
        <w:t xml:space="preserve">najneskôr do </w:t>
      </w:r>
      <w:r w:rsidR="00665DE9" w:rsidRPr="00665DE9">
        <w:rPr>
          <w:rFonts w:ascii="Times New Roman" w:hAnsi="Times New Roman"/>
          <w:b/>
          <w:bCs/>
          <w:color w:val="000000"/>
          <w:sz w:val="24"/>
          <w:szCs w:val="24"/>
          <w:lang w:eastAsia="sk-SK"/>
        </w:rPr>
        <w:t>31.10.202</w:t>
      </w:r>
      <w:r w:rsidR="00665DE9">
        <w:rPr>
          <w:rFonts w:ascii="Times New Roman" w:hAnsi="Times New Roman"/>
          <w:b/>
          <w:bCs/>
          <w:color w:val="000000"/>
          <w:sz w:val="24"/>
          <w:szCs w:val="24"/>
          <w:lang w:eastAsia="sk-SK"/>
        </w:rPr>
        <w:t>2</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14:paraId="4660BCB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p>
    <w:p w14:paraId="6FB15885" w14:textId="77777777" w:rsidR="001B59C9" w:rsidRDefault="001B59C9" w:rsidP="00846013">
      <w:pPr>
        <w:tabs>
          <w:tab w:val="left" w:pos="1134"/>
        </w:tabs>
        <w:rPr>
          <w:rFonts w:ascii="Times New Roman" w:hAnsi="Times New Roman"/>
          <w:sz w:val="24"/>
          <w:szCs w:val="24"/>
        </w:rPr>
      </w:pPr>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bookmarkStart w:id="0" w:name="_GoBack"/>
      <w:bookmarkEnd w:id="0"/>
    </w:p>
    <w:p w14:paraId="1EEF6D1B" w14:textId="3BAB8455"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 xml:space="preserve">V Žiline, </w:t>
      </w:r>
      <w:r w:rsidR="00BF0DF2" w:rsidRPr="00BF0DF2">
        <w:rPr>
          <w:rFonts w:ascii="Times New Roman" w:hAnsi="Times New Roman"/>
          <w:sz w:val="24"/>
          <w:szCs w:val="24"/>
        </w:rPr>
        <w:t>18</w:t>
      </w:r>
      <w:r w:rsidRPr="00BF0DF2">
        <w:rPr>
          <w:rFonts w:ascii="Times New Roman" w:hAnsi="Times New Roman"/>
          <w:sz w:val="24"/>
          <w:szCs w:val="24"/>
        </w:rPr>
        <w:t>.08.2022</w:t>
      </w:r>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262B5" w14:textId="77777777" w:rsidR="00F700B6" w:rsidRDefault="00F700B6">
      <w:r>
        <w:separator/>
      </w:r>
    </w:p>
  </w:endnote>
  <w:endnote w:type="continuationSeparator" w:id="0">
    <w:p w14:paraId="216DC3F6" w14:textId="77777777" w:rsidR="00F700B6" w:rsidRDefault="00F7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BF0DF2">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42BF8" w14:textId="77777777" w:rsidR="00F700B6" w:rsidRDefault="00F700B6">
      <w:r>
        <w:separator/>
      </w:r>
    </w:p>
  </w:footnote>
  <w:footnote w:type="continuationSeparator" w:id="0">
    <w:p w14:paraId="18837A92" w14:textId="77777777" w:rsidR="00F700B6" w:rsidRDefault="00F7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310AE4AF"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w:t>
    </w:r>
    <w:r w:rsidR="00F53B6C">
      <w:rPr>
        <w:i/>
        <w:color w:val="999999"/>
        <w:sz w:val="22"/>
        <w:szCs w:val="22"/>
      </w:rPr>
      <w:t xml:space="preserve">daj </w:t>
    </w:r>
    <w:r w:rsidR="00ED43A4">
      <w:rPr>
        <w:i/>
        <w:color w:val="999999"/>
        <w:sz w:val="22"/>
        <w:szCs w:val="22"/>
      </w:rPr>
      <w:t xml:space="preserve">vozidla </w:t>
    </w:r>
    <w:proofErr w:type="spellStart"/>
    <w:r w:rsidR="00ED43A4">
      <w:rPr>
        <w:i/>
        <w:color w:val="999999"/>
        <w:sz w:val="22"/>
        <w:szCs w:val="22"/>
      </w:rPr>
      <w:t>Peugeot</w:t>
    </w:r>
    <w:proofErr w:type="spellEnd"/>
    <w:r w:rsidR="00ED43A4">
      <w:rPr>
        <w:i/>
        <w:color w:val="999999"/>
        <w:sz w:val="22"/>
        <w:szCs w:val="22"/>
      </w:rPr>
      <w:t xml:space="preserve"> Partner ZA-348DN</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7F01"/>
    <w:rsid w:val="001403D4"/>
    <w:rsid w:val="00143385"/>
    <w:rsid w:val="00143EED"/>
    <w:rsid w:val="0014652A"/>
    <w:rsid w:val="00156F2C"/>
    <w:rsid w:val="00162B25"/>
    <w:rsid w:val="001643D5"/>
    <w:rsid w:val="00173B69"/>
    <w:rsid w:val="0017427D"/>
    <w:rsid w:val="001943C1"/>
    <w:rsid w:val="0019783C"/>
    <w:rsid w:val="001B1033"/>
    <w:rsid w:val="001B2B17"/>
    <w:rsid w:val="001B335E"/>
    <w:rsid w:val="001B59C9"/>
    <w:rsid w:val="001C42B9"/>
    <w:rsid w:val="001C4828"/>
    <w:rsid w:val="001D2F90"/>
    <w:rsid w:val="001E15AF"/>
    <w:rsid w:val="001E290D"/>
    <w:rsid w:val="001E3758"/>
    <w:rsid w:val="001F342C"/>
    <w:rsid w:val="001F7FA9"/>
    <w:rsid w:val="00200F1F"/>
    <w:rsid w:val="002076E3"/>
    <w:rsid w:val="00212F80"/>
    <w:rsid w:val="0021341C"/>
    <w:rsid w:val="00221D04"/>
    <w:rsid w:val="00223D3A"/>
    <w:rsid w:val="0022717E"/>
    <w:rsid w:val="00227AE9"/>
    <w:rsid w:val="00230DB5"/>
    <w:rsid w:val="00230EE8"/>
    <w:rsid w:val="002315F3"/>
    <w:rsid w:val="002318F7"/>
    <w:rsid w:val="00233B6A"/>
    <w:rsid w:val="002353B8"/>
    <w:rsid w:val="00235D6F"/>
    <w:rsid w:val="00240ADB"/>
    <w:rsid w:val="0024773F"/>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761F"/>
    <w:rsid w:val="002D3036"/>
    <w:rsid w:val="002D58D8"/>
    <w:rsid w:val="002E2AAB"/>
    <w:rsid w:val="002E3F85"/>
    <w:rsid w:val="002E44C3"/>
    <w:rsid w:val="002E4586"/>
    <w:rsid w:val="002F0880"/>
    <w:rsid w:val="002F5EA1"/>
    <w:rsid w:val="00302027"/>
    <w:rsid w:val="00302450"/>
    <w:rsid w:val="00302B88"/>
    <w:rsid w:val="003150A4"/>
    <w:rsid w:val="0031740E"/>
    <w:rsid w:val="0032240B"/>
    <w:rsid w:val="00322518"/>
    <w:rsid w:val="00323DC0"/>
    <w:rsid w:val="00324480"/>
    <w:rsid w:val="003270B9"/>
    <w:rsid w:val="003319A1"/>
    <w:rsid w:val="0033570C"/>
    <w:rsid w:val="003428AF"/>
    <w:rsid w:val="00342A09"/>
    <w:rsid w:val="003436E2"/>
    <w:rsid w:val="003479F8"/>
    <w:rsid w:val="00352898"/>
    <w:rsid w:val="00352BC7"/>
    <w:rsid w:val="003546CD"/>
    <w:rsid w:val="00355065"/>
    <w:rsid w:val="00356026"/>
    <w:rsid w:val="00380D03"/>
    <w:rsid w:val="00383296"/>
    <w:rsid w:val="003841CE"/>
    <w:rsid w:val="003847C8"/>
    <w:rsid w:val="00384F13"/>
    <w:rsid w:val="00391F00"/>
    <w:rsid w:val="00394B69"/>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E5D"/>
    <w:rsid w:val="00422C79"/>
    <w:rsid w:val="004233AC"/>
    <w:rsid w:val="00424751"/>
    <w:rsid w:val="004265AB"/>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409"/>
    <w:rsid w:val="0049215D"/>
    <w:rsid w:val="00493084"/>
    <w:rsid w:val="00495132"/>
    <w:rsid w:val="00496DBB"/>
    <w:rsid w:val="00497B27"/>
    <w:rsid w:val="004A0626"/>
    <w:rsid w:val="004A4471"/>
    <w:rsid w:val="004B0C7E"/>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29AE"/>
    <w:rsid w:val="005A56C3"/>
    <w:rsid w:val="005B1ED2"/>
    <w:rsid w:val="005B5D17"/>
    <w:rsid w:val="005B6125"/>
    <w:rsid w:val="005C22FE"/>
    <w:rsid w:val="005C4391"/>
    <w:rsid w:val="005D2AD1"/>
    <w:rsid w:val="005D6597"/>
    <w:rsid w:val="005E15D0"/>
    <w:rsid w:val="005E6A70"/>
    <w:rsid w:val="005E7071"/>
    <w:rsid w:val="005E74A6"/>
    <w:rsid w:val="005F4A2A"/>
    <w:rsid w:val="005F4FA7"/>
    <w:rsid w:val="005F7F3A"/>
    <w:rsid w:val="00602AC3"/>
    <w:rsid w:val="00603B09"/>
    <w:rsid w:val="00606C42"/>
    <w:rsid w:val="006077F9"/>
    <w:rsid w:val="00611902"/>
    <w:rsid w:val="00611C38"/>
    <w:rsid w:val="00612807"/>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43A6"/>
    <w:rsid w:val="007657E4"/>
    <w:rsid w:val="00775667"/>
    <w:rsid w:val="007764D8"/>
    <w:rsid w:val="00787098"/>
    <w:rsid w:val="007A29D4"/>
    <w:rsid w:val="007A787B"/>
    <w:rsid w:val="007D1935"/>
    <w:rsid w:val="007D2836"/>
    <w:rsid w:val="007D35AA"/>
    <w:rsid w:val="007E0379"/>
    <w:rsid w:val="007E1972"/>
    <w:rsid w:val="007E2F91"/>
    <w:rsid w:val="007E5DC8"/>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7952"/>
    <w:rsid w:val="00845E12"/>
    <w:rsid w:val="00846013"/>
    <w:rsid w:val="00851FBE"/>
    <w:rsid w:val="0085370A"/>
    <w:rsid w:val="00856897"/>
    <w:rsid w:val="00856E7E"/>
    <w:rsid w:val="008579F7"/>
    <w:rsid w:val="00860131"/>
    <w:rsid w:val="008723C9"/>
    <w:rsid w:val="008726DB"/>
    <w:rsid w:val="0087302A"/>
    <w:rsid w:val="008748E1"/>
    <w:rsid w:val="00882B8A"/>
    <w:rsid w:val="00884536"/>
    <w:rsid w:val="00886322"/>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1EBC"/>
    <w:rsid w:val="008E51BC"/>
    <w:rsid w:val="008F01FC"/>
    <w:rsid w:val="008F0442"/>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40B5"/>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7D90"/>
    <w:rsid w:val="009F4E93"/>
    <w:rsid w:val="009F735B"/>
    <w:rsid w:val="009F7F5C"/>
    <w:rsid w:val="00A0019B"/>
    <w:rsid w:val="00A02415"/>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849DA"/>
    <w:rsid w:val="00A92CFB"/>
    <w:rsid w:val="00A94F30"/>
    <w:rsid w:val="00A95DB3"/>
    <w:rsid w:val="00AA02D3"/>
    <w:rsid w:val="00AA14C0"/>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5616"/>
    <w:rsid w:val="00B0616C"/>
    <w:rsid w:val="00B14A0F"/>
    <w:rsid w:val="00B200C2"/>
    <w:rsid w:val="00B21AC4"/>
    <w:rsid w:val="00B23D74"/>
    <w:rsid w:val="00B24CFA"/>
    <w:rsid w:val="00B26BA3"/>
    <w:rsid w:val="00B3257D"/>
    <w:rsid w:val="00B34DC1"/>
    <w:rsid w:val="00B34F90"/>
    <w:rsid w:val="00B4339F"/>
    <w:rsid w:val="00B52583"/>
    <w:rsid w:val="00B56F9E"/>
    <w:rsid w:val="00B57CF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3DA5"/>
    <w:rsid w:val="00BB6A2D"/>
    <w:rsid w:val="00BB6E33"/>
    <w:rsid w:val="00BC48C2"/>
    <w:rsid w:val="00BD0A90"/>
    <w:rsid w:val="00BD14DC"/>
    <w:rsid w:val="00BD1898"/>
    <w:rsid w:val="00BD2247"/>
    <w:rsid w:val="00BD5091"/>
    <w:rsid w:val="00BD5B31"/>
    <w:rsid w:val="00BD6824"/>
    <w:rsid w:val="00BE3219"/>
    <w:rsid w:val="00BE325A"/>
    <w:rsid w:val="00BE59DB"/>
    <w:rsid w:val="00BF0139"/>
    <w:rsid w:val="00BF0DF2"/>
    <w:rsid w:val="00BF16CC"/>
    <w:rsid w:val="00BF1C6A"/>
    <w:rsid w:val="00BF2A89"/>
    <w:rsid w:val="00BF4019"/>
    <w:rsid w:val="00BF4F05"/>
    <w:rsid w:val="00BF57F9"/>
    <w:rsid w:val="00BF5B4E"/>
    <w:rsid w:val="00C04829"/>
    <w:rsid w:val="00C050FD"/>
    <w:rsid w:val="00C12987"/>
    <w:rsid w:val="00C12B40"/>
    <w:rsid w:val="00C1328A"/>
    <w:rsid w:val="00C17F98"/>
    <w:rsid w:val="00C22870"/>
    <w:rsid w:val="00C239E7"/>
    <w:rsid w:val="00C2717D"/>
    <w:rsid w:val="00C3007E"/>
    <w:rsid w:val="00C317EF"/>
    <w:rsid w:val="00C349CD"/>
    <w:rsid w:val="00C34B1A"/>
    <w:rsid w:val="00C37496"/>
    <w:rsid w:val="00C40C56"/>
    <w:rsid w:val="00C43C18"/>
    <w:rsid w:val="00C468BC"/>
    <w:rsid w:val="00C47368"/>
    <w:rsid w:val="00C522FE"/>
    <w:rsid w:val="00C5600D"/>
    <w:rsid w:val="00C56FEF"/>
    <w:rsid w:val="00C5753D"/>
    <w:rsid w:val="00C60713"/>
    <w:rsid w:val="00C63774"/>
    <w:rsid w:val="00C72731"/>
    <w:rsid w:val="00C7354A"/>
    <w:rsid w:val="00C73B45"/>
    <w:rsid w:val="00C76276"/>
    <w:rsid w:val="00C80370"/>
    <w:rsid w:val="00C80DF8"/>
    <w:rsid w:val="00C81EF7"/>
    <w:rsid w:val="00C872FD"/>
    <w:rsid w:val="00CA4DF2"/>
    <w:rsid w:val="00CA50C7"/>
    <w:rsid w:val="00CA5DF1"/>
    <w:rsid w:val="00CB01F1"/>
    <w:rsid w:val="00CB2353"/>
    <w:rsid w:val="00CB6FDB"/>
    <w:rsid w:val="00CC3499"/>
    <w:rsid w:val="00CC7EFF"/>
    <w:rsid w:val="00CD3B85"/>
    <w:rsid w:val="00CD7788"/>
    <w:rsid w:val="00CD78F0"/>
    <w:rsid w:val="00CE23E3"/>
    <w:rsid w:val="00CE439F"/>
    <w:rsid w:val="00CE58AC"/>
    <w:rsid w:val="00CF57BF"/>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6AE1"/>
    <w:rsid w:val="00DA07B6"/>
    <w:rsid w:val="00DA07F6"/>
    <w:rsid w:val="00DA11F2"/>
    <w:rsid w:val="00DA49D7"/>
    <w:rsid w:val="00DA51DB"/>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D43A4"/>
    <w:rsid w:val="00EE637E"/>
    <w:rsid w:val="00EF1F1C"/>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6292"/>
    <w:rsid w:val="00F47BD8"/>
    <w:rsid w:val="00F47DCA"/>
    <w:rsid w:val="00F50B3C"/>
    <w:rsid w:val="00F50C58"/>
    <w:rsid w:val="00F53B6C"/>
    <w:rsid w:val="00F55E09"/>
    <w:rsid w:val="00F569C4"/>
    <w:rsid w:val="00F57428"/>
    <w:rsid w:val="00F60CA2"/>
    <w:rsid w:val="00F64315"/>
    <w:rsid w:val="00F6771F"/>
    <w:rsid w:val="00F6776F"/>
    <w:rsid w:val="00F700B6"/>
    <w:rsid w:val="00F70B15"/>
    <w:rsid w:val="00F76C68"/>
    <w:rsid w:val="00F8080C"/>
    <w:rsid w:val="00F815DC"/>
    <w:rsid w:val="00F83159"/>
    <w:rsid w:val="00F8455B"/>
    <w:rsid w:val="00F8536B"/>
    <w:rsid w:val="00F856CA"/>
    <w:rsid w:val="00F86AAD"/>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810">
      <w:bodyDiv w:val="1"/>
      <w:marLeft w:val="0"/>
      <w:marRight w:val="0"/>
      <w:marTop w:val="0"/>
      <w:marBottom w:val="0"/>
      <w:divBdr>
        <w:top w:val="none" w:sz="0" w:space="0" w:color="auto"/>
        <w:left w:val="none" w:sz="0" w:space="0" w:color="auto"/>
        <w:bottom w:val="none" w:sz="0" w:space="0" w:color="auto"/>
        <w:right w:val="none" w:sz="0" w:space="0" w:color="auto"/>
      </w:divBdr>
    </w:div>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DCA4-66B3-45CF-A72B-319FE559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1974</Words>
  <Characters>11254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27</cp:revision>
  <cp:lastPrinted>2018-06-14T07:37:00Z</cp:lastPrinted>
  <dcterms:created xsi:type="dcterms:W3CDTF">2022-08-12T09:13:00Z</dcterms:created>
  <dcterms:modified xsi:type="dcterms:W3CDTF">2022-08-18T04:55:00Z</dcterms:modified>
</cp:coreProperties>
</file>