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F50BBD">
      <w:pPr>
        <w:spacing w:before="100" w:beforeAutospacing="1" w:after="192"/>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F50BBD">
      <w:pPr>
        <w:spacing w:before="144" w:after="192"/>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F50BBD">
            <w:pPr>
              <w:spacing w:before="144" w:after="192"/>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F50BBD">
            <w:pPr>
              <w:spacing w:before="144" w:after="192"/>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F50BBD">
      <w:pPr>
        <w:spacing w:before="144" w:after="144"/>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F50BBD">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F50BBD">
      <w:pPr>
        <w:spacing w:after="0"/>
        <w:contextualSpacing/>
        <w:rPr>
          <w:rFonts w:ascii="Times New Roman" w:eastAsia="Times New Roman" w:hAnsi="Times New Roman"/>
          <w:sz w:val="24"/>
        </w:rPr>
      </w:pPr>
      <w:r>
        <w:rPr>
          <w:rFonts w:ascii="Times New Roman" w:eastAsia="Times New Roman" w:hAnsi="Times New Roman"/>
          <w:sz w:val="24"/>
        </w:rPr>
        <w:t>Zastúp</w:t>
      </w:r>
      <w:r w:rsidR="00AE2BD0">
        <w:rPr>
          <w:rFonts w:ascii="Times New Roman" w:eastAsia="Times New Roman" w:hAnsi="Times New Roman"/>
          <w:sz w:val="24"/>
        </w:rPr>
        <w:t>ený:</w:t>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t>Ing. Mikuláš Kolesár</w:t>
      </w:r>
      <w:r>
        <w:rPr>
          <w:rFonts w:ascii="Times New Roman" w:eastAsia="Times New Roman" w:hAnsi="Times New Roman"/>
          <w:sz w:val="24"/>
        </w:rPr>
        <w:t>, konateľ</w:t>
      </w:r>
    </w:p>
    <w:p w:rsidR="00CE30FB" w:rsidRPr="001A3D92" w:rsidRDefault="00CE30FB" w:rsidP="00F50BBD">
      <w:pPr>
        <w:tabs>
          <w:tab w:val="left" w:pos="1134"/>
        </w:tabs>
        <w:contextualSpacing/>
        <w:rPr>
          <w:rFonts w:ascii="Times New Roman" w:hAnsi="Times New Roman"/>
          <w:sz w:val="24"/>
          <w:szCs w:val="24"/>
        </w:rPr>
      </w:pPr>
    </w:p>
    <w:p w:rsidR="00AA14C0" w:rsidRDefault="0032611A" w:rsidP="00F50BBD">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F50BBD">
      <w:pPr>
        <w:tabs>
          <w:tab w:val="left" w:pos="993"/>
        </w:tabs>
        <w:ind w:left="992" w:hanging="992"/>
        <w:contextualSpacing/>
        <w:jc w:val="both"/>
        <w:rPr>
          <w:rFonts w:ascii="Times New Roman" w:eastAsia="Times New Roman" w:hAnsi="Times New Roman"/>
          <w:sz w:val="24"/>
          <w:szCs w:val="24"/>
        </w:rPr>
      </w:pPr>
    </w:p>
    <w:p w:rsidR="00057D59" w:rsidRPr="001A3D92" w:rsidRDefault="00057D59" w:rsidP="00F50BBD">
      <w:pPr>
        <w:spacing w:before="144" w:after="192"/>
        <w:contextualSpacing/>
        <w:rPr>
          <w:rFonts w:ascii="Times New Roman" w:hAnsi="Times New Roman"/>
          <w:color w:val="000000"/>
          <w:sz w:val="24"/>
          <w:szCs w:val="24"/>
          <w:lang w:eastAsia="sk-SK"/>
        </w:rPr>
      </w:pPr>
    </w:p>
    <w:p w:rsidR="00AA14C0" w:rsidRDefault="00AA14C0" w:rsidP="00F50BBD">
      <w:pPr>
        <w:spacing w:before="144" w:after="192"/>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F50BBD">
      <w:pPr>
        <w:spacing w:before="144" w:after="192"/>
        <w:contextualSpacing/>
        <w:rPr>
          <w:rFonts w:ascii="Times New Roman" w:hAnsi="Times New Roman"/>
          <w:color w:val="000000"/>
          <w:sz w:val="24"/>
          <w:szCs w:val="24"/>
          <w:lang w:eastAsia="sk-SK"/>
        </w:rPr>
      </w:pPr>
    </w:p>
    <w:p w:rsidR="00057D59" w:rsidRPr="00057D59" w:rsidRDefault="00057D59" w:rsidP="00F50BBD">
      <w:pPr>
        <w:tabs>
          <w:tab w:val="left" w:pos="993"/>
        </w:tabs>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F50BBD">
      <w:pPr>
        <w:spacing w:before="144" w:after="192"/>
        <w:contextualSpacing/>
        <w:rPr>
          <w:rFonts w:ascii="Times New Roman" w:hAnsi="Times New Roman"/>
          <w:color w:val="000000"/>
          <w:sz w:val="24"/>
          <w:szCs w:val="24"/>
          <w:lang w:eastAsia="sk-SK"/>
        </w:rPr>
      </w:pPr>
    </w:p>
    <w:p w:rsidR="00AA14C0" w:rsidRPr="001A3D92" w:rsidRDefault="00AA14C0" w:rsidP="00F50BBD">
      <w:pPr>
        <w:spacing w:before="144" w:after="192"/>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F50BBD">
      <w:pPr>
        <w:spacing w:before="144" w:after="192"/>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F50BBD">
      <w:pPr>
        <w:spacing w:before="144" w:after="192"/>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F50BBD">
      <w:pPr>
        <w:spacing w:before="144" w:after="192"/>
        <w:ind w:left="142"/>
        <w:rPr>
          <w:rFonts w:ascii="Times New Roman" w:hAnsi="Times New Roman"/>
          <w:b/>
          <w:bCs/>
          <w:color w:val="4F6DA9"/>
          <w:sz w:val="24"/>
          <w:szCs w:val="24"/>
          <w:lang w:eastAsia="sk-SK"/>
        </w:rPr>
      </w:pPr>
    </w:p>
    <w:p w:rsidR="00AA14C0" w:rsidRPr="00807971" w:rsidRDefault="00514A2B" w:rsidP="00F50BBD">
      <w:pPr>
        <w:spacing w:before="144" w:after="192"/>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F50BBD">
      <w:pPr>
        <w:spacing w:after="0"/>
        <w:jc w:val="both"/>
        <w:rPr>
          <w:rFonts w:ascii="Times New Roman" w:hAnsi="Times New Roman"/>
          <w:sz w:val="24"/>
          <w:szCs w:val="24"/>
        </w:rPr>
      </w:pPr>
      <w:r>
        <w:rPr>
          <w:rFonts w:ascii="Times New Roman" w:hAnsi="Times New Roman"/>
          <w:sz w:val="24"/>
          <w:szCs w:val="24"/>
        </w:rPr>
        <w:lastRenderedPageBreak/>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F50BBD">
      <w:pPr>
        <w:spacing w:after="0"/>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r w:rsidRPr="00995E30">
        <w:rPr>
          <w:rFonts w:ascii="Times New Roman" w:hAnsi="Times New Roman"/>
          <w:sz w:val="24"/>
          <w:szCs w:val="24"/>
          <w:u w:val="single"/>
        </w:rPr>
        <w:t>Predmet súťaže je rozdelený na nasledovné tri skupiny poistenia</w:t>
      </w:r>
      <w:r>
        <w:rPr>
          <w:rFonts w:ascii="Times New Roman" w:hAnsi="Times New Roman"/>
          <w:sz w:val="24"/>
          <w:szCs w:val="24"/>
        </w:rPr>
        <w:t>:</w:t>
      </w:r>
    </w:p>
    <w:p w:rsidR="003D3D03" w:rsidRPr="00995E30" w:rsidRDefault="003D3D03" w:rsidP="00F50BBD">
      <w:pPr>
        <w:spacing w:after="0"/>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F50BBD">
      <w:pPr>
        <w:spacing w:after="0"/>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F50BBD">
      <w:pPr>
        <w:spacing w:after="0"/>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Pr="00995E30" w:rsidRDefault="00090D04" w:rsidP="00F50BBD">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16256">
        <w:rPr>
          <w:rFonts w:ascii="Times New Roman" w:hAnsi="Times New Roman"/>
          <w:b/>
          <w:sz w:val="24"/>
          <w:szCs w:val="24"/>
        </w:rPr>
        <w:t>d</w:t>
      </w:r>
      <w:r>
        <w:rPr>
          <w:rFonts w:ascii="Times New Roman" w:hAnsi="Times New Roman"/>
          <w:b/>
          <w:sz w:val="24"/>
          <w:szCs w:val="24"/>
        </w:rPr>
        <w:t>)Poistenie zodpovednosti za škodu</w:t>
      </w:r>
    </w:p>
    <w:p w:rsidR="00090D04" w:rsidRDefault="00090D04" w:rsidP="00F50BBD">
      <w:pPr>
        <w:spacing w:after="0"/>
        <w:jc w:val="both"/>
        <w:rPr>
          <w:rFonts w:ascii="Times New Roman" w:hAnsi="Times New Roman"/>
          <w:sz w:val="24"/>
          <w:szCs w:val="24"/>
        </w:rPr>
      </w:pPr>
    </w:p>
    <w:p w:rsidR="00995E30" w:rsidRDefault="00995E30" w:rsidP="00F50BBD">
      <w:pPr>
        <w:spacing w:after="0"/>
        <w:jc w:val="both"/>
        <w:rPr>
          <w:rFonts w:ascii="Times New Roman" w:hAnsi="Times New Roman"/>
          <w:sz w:val="24"/>
          <w:szCs w:val="24"/>
        </w:rPr>
      </w:pPr>
      <w:r w:rsidRPr="00EE0329">
        <w:rPr>
          <w:rFonts w:ascii="Times New Roman" w:hAnsi="Times New Roman"/>
          <w:sz w:val="24"/>
          <w:szCs w:val="24"/>
          <w:u w:val="single"/>
        </w:rPr>
        <w:t>Na každú skupinu poistenia bude uzavretá s úspešným navrhovateľom samostatná poistná zmluva</w:t>
      </w:r>
      <w:r>
        <w:rPr>
          <w:rFonts w:ascii="Times New Roman" w:hAnsi="Times New Roman"/>
          <w:sz w:val="24"/>
          <w:szCs w:val="24"/>
        </w:rPr>
        <w:t xml:space="preserve">.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 xml:space="preserve">zmluva </w:t>
      </w:r>
      <w:r w:rsidR="003B1279" w:rsidRPr="00EE0329">
        <w:rPr>
          <w:rFonts w:ascii="Times New Roman" w:hAnsi="Times New Roman"/>
          <w:sz w:val="24"/>
          <w:szCs w:val="24"/>
          <w:u w:val="single"/>
        </w:rPr>
        <w:t>musí zahŕňať všetky štyri druhy poistenia a) až d</w:t>
      </w:r>
      <w:r w:rsidR="00090D04" w:rsidRPr="00EE0329">
        <w:rPr>
          <w:rFonts w:ascii="Times New Roman" w:hAnsi="Times New Roman"/>
          <w:sz w:val="24"/>
          <w:szCs w:val="24"/>
          <w:u w:val="single"/>
        </w:rPr>
        <w:t>)</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F50BBD">
      <w:pPr>
        <w:spacing w:after="0"/>
        <w:jc w:val="both"/>
        <w:rPr>
          <w:rFonts w:ascii="Times New Roman" w:hAnsi="Times New Roman"/>
          <w:sz w:val="24"/>
          <w:szCs w:val="24"/>
        </w:rPr>
      </w:pP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u w:val="single"/>
        </w:rPr>
        <w:t xml:space="preserve">Informácia o predpokladanej hodnote predmetu súťaže na </w:t>
      </w:r>
      <w:r w:rsidR="00980CE8" w:rsidRPr="00390DB4">
        <w:rPr>
          <w:rFonts w:ascii="Times New Roman" w:hAnsi="Times New Roman"/>
          <w:sz w:val="24"/>
          <w:szCs w:val="24"/>
          <w:u w:val="single"/>
        </w:rPr>
        <w:t xml:space="preserve">poistné </w:t>
      </w:r>
      <w:r w:rsidRPr="00390DB4">
        <w:rPr>
          <w:rFonts w:ascii="Times New Roman" w:hAnsi="Times New Roman"/>
          <w:sz w:val="24"/>
          <w:szCs w:val="24"/>
          <w:u w:val="single"/>
        </w:rPr>
        <w:t>obdobie 12 kalendárnych mesiacov</w:t>
      </w:r>
      <w:r w:rsidRPr="00390DB4">
        <w:rPr>
          <w:rFonts w:ascii="Times New Roman" w:hAnsi="Times New Roman"/>
          <w:sz w:val="24"/>
          <w:szCs w:val="24"/>
        </w:rPr>
        <w:t>:</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1. skupina poistenia: Povinné zmluvné poistenie</w:t>
      </w:r>
      <w:r w:rsidR="00AE2BD0" w:rsidRPr="00390DB4">
        <w:rPr>
          <w:rFonts w:ascii="Times New Roman" w:hAnsi="Times New Roman"/>
          <w:sz w:val="24"/>
          <w:szCs w:val="24"/>
        </w:rPr>
        <w:tab/>
      </w:r>
      <w:r w:rsidR="00AE2BD0" w:rsidRPr="00390DB4">
        <w:rPr>
          <w:rFonts w:ascii="Times New Roman" w:hAnsi="Times New Roman"/>
          <w:sz w:val="24"/>
          <w:szCs w:val="24"/>
        </w:rPr>
        <w:tab/>
      </w:r>
      <w:r w:rsidR="00EE0329">
        <w:rPr>
          <w:rFonts w:ascii="Times New Roman" w:hAnsi="Times New Roman"/>
          <w:sz w:val="24"/>
          <w:szCs w:val="24"/>
        </w:rPr>
        <w:t>109 712,00</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2. skupina poistenia: Havarijné poistenie</w:t>
      </w:r>
      <w:r w:rsidR="007148CC" w:rsidRPr="00390DB4">
        <w:rPr>
          <w:rFonts w:ascii="Times New Roman" w:hAnsi="Times New Roman"/>
          <w:sz w:val="24"/>
          <w:szCs w:val="24"/>
        </w:rPr>
        <w:tab/>
      </w:r>
      <w:r w:rsidR="007148CC" w:rsidRPr="00390DB4">
        <w:rPr>
          <w:rFonts w:ascii="Times New Roman" w:hAnsi="Times New Roman"/>
          <w:sz w:val="24"/>
          <w:szCs w:val="24"/>
        </w:rPr>
        <w:tab/>
      </w:r>
      <w:r w:rsidR="00AE2BD0" w:rsidRPr="00390DB4">
        <w:rPr>
          <w:rFonts w:ascii="Times New Roman" w:hAnsi="Times New Roman"/>
          <w:sz w:val="24"/>
          <w:szCs w:val="24"/>
        </w:rPr>
        <w:tab/>
      </w:r>
      <w:r w:rsidR="00EE0329">
        <w:rPr>
          <w:rFonts w:ascii="Times New Roman" w:hAnsi="Times New Roman"/>
          <w:sz w:val="24"/>
          <w:szCs w:val="24"/>
        </w:rPr>
        <w:t>199 387,00</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7148CC"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3. skup</w:t>
      </w:r>
      <w:r w:rsidR="007148CC" w:rsidRPr="00390DB4">
        <w:rPr>
          <w:rFonts w:ascii="Times New Roman" w:hAnsi="Times New Roman"/>
          <w:sz w:val="24"/>
          <w:szCs w:val="24"/>
        </w:rPr>
        <w:t>ina poistenia:</w:t>
      </w:r>
      <w:r w:rsidR="007148CC" w:rsidRPr="00390DB4">
        <w:rPr>
          <w:rFonts w:ascii="Times New Roman" w:hAnsi="Times New Roman"/>
          <w:sz w:val="24"/>
          <w:szCs w:val="24"/>
        </w:rPr>
        <w:tab/>
        <w:t>a)Živelné poistenie</w:t>
      </w:r>
    </w:p>
    <w:p w:rsidR="007148CC" w:rsidRPr="00390DB4" w:rsidRDefault="00B373E3" w:rsidP="00F50BBD">
      <w:pPr>
        <w:spacing w:after="0"/>
        <w:ind w:left="1416" w:firstLine="708"/>
        <w:jc w:val="both"/>
        <w:rPr>
          <w:rFonts w:ascii="Times New Roman" w:hAnsi="Times New Roman"/>
          <w:sz w:val="24"/>
          <w:szCs w:val="24"/>
        </w:rPr>
      </w:pPr>
      <w:r w:rsidRPr="00390DB4">
        <w:rPr>
          <w:rFonts w:ascii="Times New Roman" w:hAnsi="Times New Roman"/>
          <w:sz w:val="24"/>
          <w:szCs w:val="24"/>
        </w:rPr>
        <w:t>b)Poistenie pre prípad odcudzenia</w:t>
      </w:r>
    </w:p>
    <w:p w:rsidR="007148CC" w:rsidRPr="00390DB4" w:rsidRDefault="007148CC" w:rsidP="00F50BBD">
      <w:pPr>
        <w:spacing w:after="0"/>
        <w:ind w:left="1416" w:firstLine="708"/>
        <w:jc w:val="both"/>
        <w:rPr>
          <w:rFonts w:ascii="Times New Roman" w:hAnsi="Times New Roman"/>
          <w:sz w:val="24"/>
          <w:szCs w:val="24"/>
        </w:rPr>
      </w:pPr>
      <w:r w:rsidRPr="00390DB4">
        <w:rPr>
          <w:rFonts w:ascii="Times New Roman" w:hAnsi="Times New Roman"/>
          <w:sz w:val="24"/>
          <w:szCs w:val="24"/>
        </w:rPr>
        <w:t>c</w:t>
      </w:r>
      <w:r w:rsidR="00DB1B28" w:rsidRPr="00390DB4">
        <w:rPr>
          <w:rFonts w:ascii="Times New Roman" w:hAnsi="Times New Roman"/>
          <w:sz w:val="24"/>
          <w:szCs w:val="24"/>
        </w:rPr>
        <w:t>)Poistenie strojov a elektronických zariadení</w:t>
      </w:r>
    </w:p>
    <w:p w:rsidR="00852399" w:rsidRPr="00390DB4" w:rsidRDefault="00B84E17" w:rsidP="00F50BBD">
      <w:pPr>
        <w:spacing w:after="0"/>
        <w:ind w:left="1416" w:firstLine="708"/>
        <w:jc w:val="both"/>
        <w:rPr>
          <w:rFonts w:ascii="Times New Roman" w:hAnsi="Times New Roman"/>
          <w:sz w:val="24"/>
          <w:szCs w:val="24"/>
        </w:rPr>
      </w:pPr>
      <w:r w:rsidRPr="00390DB4">
        <w:rPr>
          <w:rFonts w:ascii="Times New Roman" w:hAnsi="Times New Roman"/>
          <w:sz w:val="24"/>
          <w:szCs w:val="24"/>
        </w:rPr>
        <w:t>d</w:t>
      </w:r>
      <w:r w:rsidR="007148CC" w:rsidRPr="00390DB4">
        <w:rPr>
          <w:rFonts w:ascii="Times New Roman" w:hAnsi="Times New Roman"/>
          <w:sz w:val="24"/>
          <w:szCs w:val="24"/>
        </w:rPr>
        <w:t>)Poistenie zodpovednosti za škodu</w:t>
      </w:r>
      <w:r w:rsidR="007148CC" w:rsidRPr="00390DB4">
        <w:rPr>
          <w:rFonts w:ascii="Times New Roman" w:hAnsi="Times New Roman"/>
          <w:sz w:val="24"/>
          <w:szCs w:val="24"/>
        </w:rPr>
        <w:tab/>
      </w:r>
    </w:p>
    <w:p w:rsidR="007148CC" w:rsidRPr="00390DB4" w:rsidRDefault="007148CC" w:rsidP="00F50BBD">
      <w:pPr>
        <w:spacing w:after="0"/>
        <w:jc w:val="both"/>
        <w:rPr>
          <w:rFonts w:ascii="Times New Roman" w:hAnsi="Times New Roman"/>
          <w:sz w:val="24"/>
          <w:szCs w:val="24"/>
        </w:rPr>
      </w:pPr>
      <w:r w:rsidRPr="00390DB4">
        <w:rPr>
          <w:rFonts w:ascii="Times New Roman" w:hAnsi="Times New Roman"/>
          <w:sz w:val="24"/>
          <w:szCs w:val="24"/>
        </w:rPr>
        <w:tab/>
      </w:r>
      <w:r w:rsidRPr="00390DB4">
        <w:rPr>
          <w:rFonts w:ascii="Times New Roman" w:hAnsi="Times New Roman"/>
          <w:sz w:val="24"/>
          <w:szCs w:val="24"/>
        </w:rPr>
        <w:tab/>
      </w:r>
      <w:r w:rsidRPr="00390DB4">
        <w:rPr>
          <w:rFonts w:ascii="Times New Roman" w:hAnsi="Times New Roman"/>
          <w:sz w:val="24"/>
          <w:szCs w:val="24"/>
        </w:rPr>
        <w:tab/>
        <w:t>Spolu za 3. skupinu poistenia</w:t>
      </w:r>
      <w:r w:rsidR="001A7665" w:rsidRPr="00390DB4">
        <w:rPr>
          <w:rFonts w:ascii="Times New Roman" w:hAnsi="Times New Roman"/>
          <w:sz w:val="24"/>
          <w:szCs w:val="24"/>
        </w:rPr>
        <w:t>:</w:t>
      </w:r>
      <w:r w:rsidR="00AE2BD0" w:rsidRPr="00390DB4">
        <w:rPr>
          <w:rFonts w:ascii="Times New Roman" w:hAnsi="Times New Roman"/>
          <w:sz w:val="24"/>
          <w:szCs w:val="24"/>
        </w:rPr>
        <w:tab/>
      </w:r>
      <w:r w:rsidR="003A2CF3">
        <w:rPr>
          <w:rFonts w:ascii="Times New Roman" w:hAnsi="Times New Roman"/>
          <w:sz w:val="24"/>
          <w:szCs w:val="24"/>
        </w:rPr>
        <w:t xml:space="preserve">  93</w:t>
      </w:r>
      <w:r w:rsidR="00EE0329">
        <w:rPr>
          <w:rFonts w:ascii="Times New Roman" w:hAnsi="Times New Roman"/>
          <w:sz w:val="24"/>
          <w:szCs w:val="24"/>
        </w:rPr>
        <w:t> 910,00</w:t>
      </w:r>
      <w:r w:rsidR="00AF5BB4" w:rsidRPr="00390DB4">
        <w:rPr>
          <w:rFonts w:ascii="Times New Roman" w:hAnsi="Times New Roman"/>
          <w:sz w:val="24"/>
          <w:szCs w:val="24"/>
        </w:rPr>
        <w:tab/>
      </w:r>
      <w:r w:rsidRPr="00390DB4">
        <w:rPr>
          <w:rFonts w:ascii="Times New Roman" w:hAnsi="Times New Roman"/>
          <w:sz w:val="24"/>
          <w:szCs w:val="24"/>
        </w:rPr>
        <w:t xml:space="preserve">EUR </w:t>
      </w:r>
    </w:p>
    <w:p w:rsidR="00852399" w:rsidRPr="00390DB4" w:rsidRDefault="00034AF8" w:rsidP="00F50BBD">
      <w:pPr>
        <w:spacing w:after="0"/>
        <w:jc w:val="both"/>
        <w:rPr>
          <w:rFonts w:ascii="Times New Roman" w:hAnsi="Times New Roman"/>
          <w:b/>
          <w:sz w:val="24"/>
          <w:szCs w:val="24"/>
        </w:rPr>
      </w:pPr>
      <w:r w:rsidRPr="00390DB4">
        <w:rPr>
          <w:rFonts w:ascii="Times New Roman" w:hAnsi="Times New Roman"/>
          <w:b/>
          <w:sz w:val="24"/>
          <w:szCs w:val="24"/>
        </w:rPr>
        <w:t>Spolu za p</w:t>
      </w:r>
      <w:r w:rsidR="00D37C3A" w:rsidRPr="00390DB4">
        <w:rPr>
          <w:rFonts w:ascii="Times New Roman" w:hAnsi="Times New Roman"/>
          <w:b/>
          <w:sz w:val="24"/>
          <w:szCs w:val="24"/>
        </w:rPr>
        <w:t>redmet súťaže:</w:t>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AE2BD0" w:rsidRPr="00390DB4">
        <w:rPr>
          <w:rFonts w:ascii="Times New Roman" w:hAnsi="Times New Roman"/>
          <w:b/>
          <w:sz w:val="24"/>
          <w:szCs w:val="24"/>
        </w:rPr>
        <w:tab/>
      </w:r>
      <w:r w:rsidR="003A2CF3">
        <w:rPr>
          <w:rFonts w:ascii="Times New Roman" w:hAnsi="Times New Roman"/>
          <w:b/>
          <w:sz w:val="24"/>
          <w:szCs w:val="24"/>
        </w:rPr>
        <w:t>403 009</w:t>
      </w:r>
      <w:r w:rsidR="00EE0329">
        <w:rPr>
          <w:rFonts w:ascii="Times New Roman" w:hAnsi="Times New Roman"/>
          <w:b/>
          <w:sz w:val="24"/>
          <w:szCs w:val="24"/>
        </w:rPr>
        <w:t>,00</w:t>
      </w:r>
      <w:r w:rsidR="00AF5BB4" w:rsidRPr="00390DB4">
        <w:rPr>
          <w:rFonts w:ascii="Times New Roman" w:hAnsi="Times New Roman"/>
          <w:b/>
          <w:sz w:val="24"/>
          <w:szCs w:val="24"/>
        </w:rPr>
        <w:tab/>
      </w:r>
      <w:r w:rsidR="007148CC" w:rsidRPr="00390DB4">
        <w:rPr>
          <w:rFonts w:ascii="Times New Roman" w:hAnsi="Times New Roman"/>
          <w:b/>
          <w:sz w:val="24"/>
          <w:szCs w:val="24"/>
        </w:rPr>
        <w:t xml:space="preserve">EUR </w:t>
      </w:r>
    </w:p>
    <w:p w:rsidR="000C340D" w:rsidRPr="00390DB4" w:rsidRDefault="000C340D" w:rsidP="00F50BBD">
      <w:pPr>
        <w:spacing w:after="0"/>
        <w:jc w:val="both"/>
        <w:rPr>
          <w:rFonts w:ascii="Times New Roman" w:hAnsi="Times New Roman"/>
          <w:sz w:val="24"/>
          <w:szCs w:val="24"/>
        </w:rPr>
      </w:pPr>
      <w:r w:rsidRPr="00390DB4">
        <w:rPr>
          <w:rFonts w:ascii="Times New Roman" w:hAnsi="Times New Roman"/>
          <w:i/>
          <w:sz w:val="20"/>
          <w:szCs w:val="20"/>
        </w:rPr>
        <w:t>(poznámka: ceny za 2. a 3. skupinu poistenia sú</w:t>
      </w:r>
      <w:r w:rsidR="00F659AF" w:rsidRPr="00390DB4">
        <w:rPr>
          <w:rFonts w:ascii="Times New Roman" w:hAnsi="Times New Roman"/>
          <w:i/>
          <w:sz w:val="20"/>
          <w:szCs w:val="20"/>
        </w:rPr>
        <w:t xml:space="preserve"> vyššie</w:t>
      </w:r>
      <w:r w:rsidRPr="00390DB4">
        <w:rPr>
          <w:rFonts w:ascii="Times New Roman" w:hAnsi="Times New Roman"/>
          <w:i/>
          <w:sz w:val="20"/>
          <w:szCs w:val="20"/>
        </w:rPr>
        <w:t xml:space="preserve"> uvedené</w:t>
      </w:r>
      <w:r w:rsidR="00F659AF" w:rsidRPr="00390DB4">
        <w:rPr>
          <w:rFonts w:ascii="Times New Roman" w:hAnsi="Times New Roman"/>
          <w:i/>
          <w:sz w:val="20"/>
          <w:szCs w:val="20"/>
        </w:rPr>
        <w:t xml:space="preserve"> vrátane dane z</w:t>
      </w:r>
      <w:r w:rsidR="00390DB4" w:rsidRPr="00390DB4">
        <w:rPr>
          <w:rFonts w:ascii="Times New Roman" w:hAnsi="Times New Roman"/>
          <w:i/>
          <w:sz w:val="20"/>
          <w:szCs w:val="20"/>
        </w:rPr>
        <w:t> </w:t>
      </w:r>
      <w:r w:rsidR="00F659AF" w:rsidRPr="00390DB4">
        <w:rPr>
          <w:rFonts w:ascii="Times New Roman" w:hAnsi="Times New Roman"/>
          <w:i/>
          <w:sz w:val="20"/>
          <w:szCs w:val="20"/>
        </w:rPr>
        <w:t>poistenia</w:t>
      </w:r>
      <w:r w:rsidR="00390DB4" w:rsidRPr="00390DB4">
        <w:rPr>
          <w:rFonts w:ascii="Times New Roman" w:hAnsi="Times New Roman"/>
          <w:i/>
          <w:sz w:val="20"/>
          <w:szCs w:val="20"/>
        </w:rPr>
        <w:t>)</w:t>
      </w:r>
      <w:r w:rsidR="00F659AF" w:rsidRPr="00390DB4">
        <w:rPr>
          <w:rFonts w:ascii="Times New Roman" w:hAnsi="Times New Roman"/>
          <w:i/>
          <w:sz w:val="20"/>
          <w:szCs w:val="20"/>
        </w:rPr>
        <w:t xml:space="preserve">. </w:t>
      </w:r>
    </w:p>
    <w:p w:rsidR="000C340D" w:rsidRDefault="000C340D" w:rsidP="00F50BBD">
      <w:pPr>
        <w:spacing w:after="0"/>
        <w:jc w:val="both"/>
        <w:rPr>
          <w:rFonts w:ascii="Times New Roman" w:hAnsi="Times New Roman"/>
          <w:sz w:val="24"/>
          <w:szCs w:val="24"/>
        </w:rPr>
      </w:pPr>
    </w:p>
    <w:p w:rsidR="001F49C5" w:rsidRDefault="001F49C5" w:rsidP="00F50BBD">
      <w:pPr>
        <w:spacing w:after="0"/>
        <w:jc w:val="both"/>
        <w:rPr>
          <w:rFonts w:ascii="Times New Roman" w:hAnsi="Times New Roman"/>
          <w:sz w:val="24"/>
          <w:szCs w:val="24"/>
        </w:rPr>
      </w:pPr>
    </w:p>
    <w:p w:rsidR="00A47694" w:rsidRDefault="00A47694" w:rsidP="00F50BBD">
      <w:pPr>
        <w:spacing w:after="0"/>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F50BB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F50BBD">
      <w:pPr>
        <w:spacing w:after="0"/>
        <w:jc w:val="both"/>
        <w:rPr>
          <w:rFonts w:ascii="Times New Roman" w:hAnsi="Times New Roman"/>
          <w:i/>
          <w:sz w:val="24"/>
          <w:szCs w:val="24"/>
        </w:rPr>
      </w:pPr>
    </w:p>
    <w:p w:rsidR="002B3FE4" w:rsidRDefault="007C7B32" w:rsidP="00F50BBD">
      <w:pPr>
        <w:spacing w:after="0"/>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F50BBD">
      <w:pPr>
        <w:spacing w:after="0"/>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F50BBD">
      <w:pPr>
        <w:spacing w:after="0"/>
        <w:jc w:val="both"/>
        <w:rPr>
          <w:rFonts w:ascii="Times New Roman" w:hAnsi="Times New Roman"/>
          <w:sz w:val="24"/>
          <w:szCs w:val="24"/>
        </w:rPr>
      </w:pPr>
      <w:r>
        <w:rPr>
          <w:rFonts w:ascii="Times New Roman" w:hAnsi="Times New Roman"/>
          <w:sz w:val="24"/>
          <w:szCs w:val="24"/>
        </w:rPr>
        <w:lastRenderedPageBreak/>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F50BBD">
      <w:pPr>
        <w:spacing w:after="0"/>
        <w:jc w:val="both"/>
        <w:rPr>
          <w:rFonts w:ascii="Times New Roman" w:hAnsi="Times New Roman"/>
          <w:sz w:val="24"/>
          <w:szCs w:val="24"/>
        </w:rPr>
      </w:pPr>
    </w:p>
    <w:p w:rsidR="00A47694" w:rsidRPr="00A47694" w:rsidRDefault="00A47694" w:rsidP="00F50BBD">
      <w:pPr>
        <w:spacing w:after="0"/>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F50BBD">
      <w:pPr>
        <w:spacing w:after="0"/>
        <w:jc w:val="both"/>
        <w:rPr>
          <w:rFonts w:ascii="Times New Roman" w:hAnsi="Times New Roman"/>
          <w:i/>
          <w:sz w:val="24"/>
          <w:szCs w:val="24"/>
        </w:rPr>
      </w:pPr>
    </w:p>
    <w:p w:rsidR="003D3D03" w:rsidRPr="0067280B" w:rsidRDefault="0067280B" w:rsidP="00F50BBD">
      <w:pPr>
        <w:spacing w:after="0"/>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F50BBD">
      <w:pPr>
        <w:spacing w:after="0"/>
        <w:jc w:val="both"/>
        <w:rPr>
          <w:rFonts w:ascii="Times New Roman" w:hAnsi="Times New Roman"/>
          <w:sz w:val="24"/>
          <w:szCs w:val="24"/>
        </w:rPr>
      </w:pPr>
    </w:p>
    <w:p w:rsidR="0067280B" w:rsidRPr="00F54E20" w:rsidRDefault="0067280B"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F50BBD">
      <w:pPr>
        <w:spacing w:after="0"/>
        <w:jc w:val="both"/>
        <w:rPr>
          <w:rFonts w:ascii="Times New Roman" w:hAnsi="Times New Roman"/>
          <w:sz w:val="24"/>
          <w:szCs w:val="24"/>
        </w:rPr>
      </w:pPr>
    </w:p>
    <w:p w:rsidR="00B97336" w:rsidRDefault="00B9733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w:t>
      </w:r>
      <w:r w:rsidR="00973D17">
        <w:rPr>
          <w:rFonts w:ascii="Times New Roman" w:hAnsi="Times New Roman"/>
          <w:sz w:val="24"/>
          <w:szCs w:val="24"/>
        </w:rPr>
        <w:t>odľa príslušných ustanovení Občianskeho</w:t>
      </w:r>
      <w:r>
        <w:rPr>
          <w:rFonts w:ascii="Times New Roman" w:hAnsi="Times New Roman"/>
          <w:sz w:val="24"/>
          <w:szCs w:val="24"/>
        </w:rPr>
        <w:t xml:space="preserve"> zákonník</w:t>
      </w:r>
      <w:r w:rsidR="00973D17">
        <w:rPr>
          <w:rFonts w:ascii="Times New Roman" w:hAnsi="Times New Roman"/>
          <w:sz w:val="24"/>
          <w:szCs w:val="24"/>
        </w:rPr>
        <w:t>a</w:t>
      </w:r>
      <w:r>
        <w:rPr>
          <w:rFonts w:ascii="Times New Roman" w:hAnsi="Times New Roman"/>
          <w:sz w:val="24"/>
          <w:szCs w:val="24"/>
        </w:rPr>
        <w:t xml:space="preserve"> v znení neskorších </w:t>
      </w:r>
      <w:r w:rsidR="00973D17">
        <w:rPr>
          <w:rFonts w:ascii="Times New Roman" w:hAnsi="Times New Roman"/>
          <w:sz w:val="24"/>
          <w:szCs w:val="24"/>
        </w:rPr>
        <w:t xml:space="preserve"> právnych </w:t>
      </w:r>
      <w:r>
        <w:rPr>
          <w:rFonts w:ascii="Times New Roman" w:hAnsi="Times New Roman"/>
          <w:sz w:val="24"/>
          <w:szCs w:val="24"/>
        </w:rPr>
        <w:t>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r w:rsidR="00973D17">
        <w:rPr>
          <w:rFonts w:ascii="Times New Roman" w:hAnsi="Times New Roman"/>
          <w:sz w:val="24"/>
          <w:szCs w:val="24"/>
        </w:rPr>
        <w:t>)</w:t>
      </w:r>
      <w:r w:rsidR="007C7B32">
        <w:rPr>
          <w:rFonts w:ascii="Times New Roman" w:hAnsi="Times New Roman"/>
          <w:sz w:val="24"/>
          <w:szCs w:val="24"/>
        </w:rPr>
        <w:t>.</w:t>
      </w:r>
    </w:p>
    <w:p w:rsidR="00930214" w:rsidRDefault="00930214" w:rsidP="00F50BBD">
      <w:pPr>
        <w:spacing w:after="0"/>
        <w:jc w:val="both"/>
        <w:rPr>
          <w:rFonts w:ascii="Times New Roman" w:hAnsi="Times New Roman"/>
          <w:sz w:val="24"/>
          <w:szCs w:val="24"/>
        </w:rPr>
      </w:pPr>
      <w:r>
        <w:rPr>
          <w:rFonts w:ascii="Times New Roman" w:hAnsi="Times New Roman"/>
          <w:sz w:val="24"/>
          <w:szCs w:val="24"/>
        </w:rPr>
        <w:t xml:space="preserve">Predmetom uzavretej zmluvy bude </w:t>
      </w:r>
      <w:r w:rsidRPr="00973D17">
        <w:rPr>
          <w:rFonts w:ascii="Times New Roman" w:hAnsi="Times New Roman"/>
          <w:b/>
          <w:sz w:val="24"/>
          <w:szCs w:val="24"/>
        </w:rPr>
        <w:t>povinné zmluvné poistenie</w:t>
      </w:r>
      <w:r>
        <w:rPr>
          <w:rFonts w:ascii="Times New Roman" w:hAnsi="Times New Roman"/>
          <w:sz w:val="24"/>
          <w:szCs w:val="24"/>
        </w:rPr>
        <w:t xml:space="preserv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F50BBD">
      <w:pPr>
        <w:spacing w:after="0"/>
        <w:jc w:val="both"/>
        <w:rPr>
          <w:rFonts w:ascii="Times New Roman" w:hAnsi="Times New Roman"/>
          <w:sz w:val="24"/>
          <w:szCs w:val="24"/>
        </w:rPr>
      </w:pPr>
    </w:p>
    <w:p w:rsidR="00930214" w:rsidRDefault="00930214" w:rsidP="00F50BBD">
      <w:pPr>
        <w:spacing w:after="0"/>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C281C">
        <w:rPr>
          <w:rFonts w:ascii="Times New Roman" w:hAnsi="Times New Roman"/>
          <w:sz w:val="24"/>
          <w:szCs w:val="24"/>
        </w:rPr>
        <w:t xml:space="preserve"> – špecifikácia </w:t>
      </w:r>
      <w:r w:rsidR="00506722" w:rsidRPr="008330D7">
        <w:rPr>
          <w:rFonts w:ascii="Times New Roman" w:hAnsi="Times New Roman"/>
          <w:sz w:val="24"/>
          <w:szCs w:val="24"/>
        </w:rPr>
        <w:t>vozidiel</w:t>
      </w:r>
      <w:r w:rsidRPr="008330D7">
        <w:rPr>
          <w:rFonts w:ascii="Times New Roman" w:hAnsi="Times New Roman"/>
          <w:sz w:val="24"/>
          <w:szCs w:val="24"/>
        </w:rPr>
        <w:t>).</w:t>
      </w:r>
    </w:p>
    <w:p w:rsidR="007E56C5" w:rsidRDefault="007E56C5" w:rsidP="00F50BBD">
      <w:pPr>
        <w:spacing w:after="0"/>
        <w:jc w:val="both"/>
        <w:rPr>
          <w:rFonts w:ascii="Times New Roman" w:hAnsi="Times New Roman"/>
          <w:sz w:val="24"/>
          <w:szCs w:val="24"/>
        </w:rPr>
      </w:pPr>
    </w:p>
    <w:p w:rsidR="00930214" w:rsidRDefault="00DA605F" w:rsidP="00F50BBD">
      <w:pPr>
        <w:spacing w:after="0"/>
        <w:jc w:val="both"/>
        <w:rPr>
          <w:rFonts w:ascii="Times New Roman" w:hAnsi="Times New Roman"/>
          <w:sz w:val="24"/>
          <w:szCs w:val="24"/>
        </w:rPr>
      </w:pPr>
      <w:r>
        <w:rPr>
          <w:rFonts w:ascii="Times New Roman" w:hAnsi="Times New Roman"/>
          <w:sz w:val="24"/>
          <w:szCs w:val="24"/>
        </w:rPr>
        <w:t>Predmetná poistná zmluva bude s úspešným navrhovateľom (poisťovňou) uzavretá na dobu určitú, t.j. na 1</w:t>
      </w:r>
      <w:r w:rsidR="005C4819">
        <w:rPr>
          <w:rFonts w:ascii="Times New Roman" w:hAnsi="Times New Roman"/>
          <w:sz w:val="24"/>
          <w:szCs w:val="24"/>
        </w:rPr>
        <w:t xml:space="preserve">2 kalendárnych mesiacov </w:t>
      </w:r>
      <w:r w:rsidR="005C4819" w:rsidRPr="005C4819">
        <w:rPr>
          <w:rFonts w:ascii="Times New Roman" w:hAnsi="Times New Roman"/>
          <w:b/>
          <w:sz w:val="24"/>
          <w:szCs w:val="24"/>
        </w:rPr>
        <w:t>(</w:t>
      </w:r>
      <w:r w:rsidR="005143B0">
        <w:rPr>
          <w:rFonts w:ascii="Times New Roman" w:hAnsi="Times New Roman"/>
          <w:b/>
          <w:sz w:val="24"/>
          <w:szCs w:val="24"/>
        </w:rPr>
        <w:t xml:space="preserve">účinnosť poistenia: </w:t>
      </w:r>
      <w:r w:rsidRPr="00DA605F">
        <w:rPr>
          <w:rFonts w:ascii="Times New Roman" w:hAnsi="Times New Roman"/>
          <w:b/>
          <w:sz w:val="24"/>
          <w:szCs w:val="24"/>
        </w:rPr>
        <w:t>od 31.12.20</w:t>
      </w:r>
      <w:r w:rsidR="00972A7A">
        <w:rPr>
          <w:rFonts w:ascii="Times New Roman" w:hAnsi="Times New Roman"/>
          <w:b/>
          <w:sz w:val="24"/>
          <w:szCs w:val="24"/>
        </w:rPr>
        <w:t>2</w:t>
      </w:r>
      <w:r w:rsidR="005C281C">
        <w:rPr>
          <w:rFonts w:ascii="Times New Roman" w:hAnsi="Times New Roman"/>
          <w:b/>
          <w:sz w:val="24"/>
          <w:szCs w:val="24"/>
        </w:rPr>
        <w:t>2</w:t>
      </w:r>
      <w:r w:rsidR="005C4819">
        <w:rPr>
          <w:rFonts w:ascii="Times New Roman" w:hAnsi="Times New Roman"/>
          <w:b/>
          <w:sz w:val="24"/>
          <w:szCs w:val="24"/>
        </w:rPr>
        <w:t xml:space="preserve"> 00:00 hod. do 30.12.2023 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 xml:space="preserve">v prospech vyhlasovateľa súťaže (poisteného), a to v súlade s uzavretou poistnou zmluvou a v súlade s platnými právnymi predpismi </w:t>
      </w:r>
      <w:r w:rsidRPr="00782A64">
        <w:rPr>
          <w:rFonts w:ascii="Times New Roman" w:hAnsi="Times New Roman"/>
          <w:sz w:val="24"/>
          <w:szCs w:val="24"/>
        </w:rPr>
        <w:t>Slovenskej republiky.</w:t>
      </w:r>
    </w:p>
    <w:p w:rsidR="0043391B" w:rsidRDefault="0043391B" w:rsidP="00F50BBD">
      <w:pPr>
        <w:spacing w:after="0"/>
        <w:jc w:val="both"/>
        <w:rPr>
          <w:rFonts w:ascii="Times New Roman" w:hAnsi="Times New Roman"/>
          <w:sz w:val="24"/>
          <w:szCs w:val="24"/>
        </w:rPr>
      </w:pPr>
      <w:r>
        <w:rPr>
          <w:rFonts w:ascii="Times New Roman" w:hAnsi="Times New Roman"/>
          <w:sz w:val="24"/>
          <w:szCs w:val="24"/>
        </w:rPr>
        <w:t xml:space="preserve">Poistné krytie sa musí vzťahovať na územie Slovenskej republiky a územie štátov </w:t>
      </w:r>
      <w:r w:rsidR="00782A64">
        <w:rPr>
          <w:rFonts w:ascii="Times New Roman" w:hAnsi="Times New Roman"/>
          <w:sz w:val="24"/>
          <w:szCs w:val="24"/>
        </w:rPr>
        <w:t>Európy v zmysle platnej legislatívy</w:t>
      </w:r>
      <w:r>
        <w:rPr>
          <w:rFonts w:ascii="Times New Roman" w:hAnsi="Times New Roman"/>
          <w:sz w:val="24"/>
          <w:szCs w:val="24"/>
        </w:rPr>
        <w:t>.</w:t>
      </w:r>
    </w:p>
    <w:p w:rsidR="0043391B" w:rsidRDefault="0043391B" w:rsidP="00F50BBD">
      <w:pPr>
        <w:spacing w:after="0"/>
        <w:jc w:val="both"/>
        <w:rPr>
          <w:rFonts w:ascii="Times New Roman" w:hAnsi="Times New Roman"/>
          <w:sz w:val="24"/>
          <w:szCs w:val="24"/>
        </w:rPr>
      </w:pPr>
    </w:p>
    <w:p w:rsidR="0043391B" w:rsidRDefault="0043391B" w:rsidP="00F50BBD">
      <w:pPr>
        <w:spacing w:after="0"/>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F50BBD">
      <w:pPr>
        <w:pStyle w:val="Odsekzoznamu"/>
        <w:numPr>
          <w:ilvl w:val="0"/>
          <w:numId w:val="25"/>
        </w:numPr>
        <w:spacing w:after="0"/>
        <w:jc w:val="both"/>
        <w:rPr>
          <w:rFonts w:ascii="Times New Roman" w:hAnsi="Times New Roman"/>
          <w:sz w:val="24"/>
          <w:szCs w:val="24"/>
        </w:rPr>
      </w:pPr>
      <w:r w:rsidRPr="00A27BE9">
        <w:rPr>
          <w:rFonts w:ascii="Times New Roman" w:hAnsi="Times New Roman"/>
          <w:b/>
          <w:sz w:val="24"/>
          <w:szCs w:val="24"/>
        </w:rPr>
        <w:t>5,24 mil.</w:t>
      </w:r>
      <w:r w:rsidR="0043391B" w:rsidRPr="00A27BE9">
        <w:rPr>
          <w:rFonts w:ascii="Times New Roman" w:hAnsi="Times New Roman"/>
          <w:b/>
          <w:sz w:val="24"/>
          <w:szCs w:val="24"/>
        </w:rPr>
        <w:t xml:space="preserve"> EUR</w:t>
      </w:r>
      <w:r w:rsidR="0043391B" w:rsidRPr="008F6CFE">
        <w:rPr>
          <w:rFonts w:ascii="Times New Roman" w:hAnsi="Times New Roman"/>
          <w:sz w:val="24"/>
          <w:szCs w:val="24"/>
        </w:rPr>
        <w:t xml:space="preserve"> za škodu na zdraví alebo usmrtením, bez ohľadu na počet zranených alebo usmrtených;</w:t>
      </w:r>
    </w:p>
    <w:p w:rsidR="0043391B" w:rsidRPr="0043391B" w:rsidRDefault="00242343" w:rsidP="00F50BBD">
      <w:pPr>
        <w:pStyle w:val="Odsekzoznamu"/>
        <w:numPr>
          <w:ilvl w:val="0"/>
          <w:numId w:val="25"/>
        </w:numPr>
        <w:spacing w:after="0"/>
        <w:jc w:val="both"/>
        <w:rPr>
          <w:rFonts w:ascii="Times New Roman" w:hAnsi="Times New Roman"/>
          <w:sz w:val="24"/>
          <w:szCs w:val="24"/>
        </w:rPr>
      </w:pPr>
      <w:r w:rsidRPr="00A27BE9">
        <w:rPr>
          <w:rFonts w:ascii="Times New Roman" w:hAnsi="Times New Roman"/>
          <w:b/>
          <w:sz w:val="24"/>
          <w:szCs w:val="24"/>
        </w:rPr>
        <w:t>1,05 mil.</w:t>
      </w:r>
      <w:r w:rsidR="0043391B" w:rsidRPr="00A27BE9">
        <w:rPr>
          <w:rFonts w:ascii="Times New Roman" w:hAnsi="Times New Roman"/>
          <w:b/>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r w:rsidR="00A27BE9">
        <w:rPr>
          <w:rFonts w:ascii="Times New Roman" w:hAnsi="Times New Roman"/>
          <w:sz w:val="24"/>
          <w:szCs w:val="24"/>
        </w:rPr>
        <w:t>)</w:t>
      </w:r>
      <w:r w:rsidR="0043391B">
        <w:rPr>
          <w:rFonts w:ascii="Times New Roman" w:hAnsi="Times New Roman"/>
          <w:sz w:val="24"/>
          <w:szCs w:val="24"/>
        </w:rPr>
        <w:t>.</w:t>
      </w:r>
    </w:p>
    <w:p w:rsidR="003D3D03" w:rsidRDefault="003D3D03" w:rsidP="00F50BBD">
      <w:pPr>
        <w:spacing w:after="0"/>
        <w:jc w:val="both"/>
        <w:rPr>
          <w:rFonts w:ascii="Times New Roman" w:hAnsi="Times New Roman"/>
          <w:sz w:val="24"/>
          <w:szCs w:val="24"/>
        </w:rPr>
      </w:pPr>
    </w:p>
    <w:p w:rsidR="0036396E" w:rsidRDefault="0028459A" w:rsidP="00F50BBD">
      <w:pPr>
        <w:spacing w:after="0"/>
        <w:jc w:val="both"/>
        <w:rPr>
          <w:rFonts w:ascii="Times New Roman" w:hAnsi="Times New Roman"/>
          <w:sz w:val="24"/>
          <w:szCs w:val="24"/>
        </w:rPr>
      </w:pPr>
      <w:r w:rsidRPr="00C202C1">
        <w:rPr>
          <w:rFonts w:ascii="Times New Roman" w:hAnsi="Times New Roman"/>
          <w:sz w:val="24"/>
          <w:szCs w:val="24"/>
          <w:u w:val="single"/>
        </w:rPr>
        <w:t xml:space="preserve">Návrh </w:t>
      </w:r>
      <w:r w:rsidR="00731778" w:rsidRPr="00C202C1">
        <w:rPr>
          <w:rFonts w:ascii="Times New Roman" w:hAnsi="Times New Roman"/>
          <w:sz w:val="24"/>
          <w:szCs w:val="24"/>
          <w:u w:val="single"/>
        </w:rPr>
        <w:t xml:space="preserve">poistnej </w:t>
      </w:r>
      <w:r w:rsidRPr="00C202C1">
        <w:rPr>
          <w:rFonts w:ascii="Times New Roman" w:hAnsi="Times New Roman"/>
          <w:sz w:val="24"/>
          <w:szCs w:val="24"/>
          <w:u w:val="single"/>
        </w:rPr>
        <w:t xml:space="preserve">zmluvy, ktorý predloží navrhovateľ do súťaže, musí okrem iného obsahovať tiež </w:t>
      </w:r>
      <w:r w:rsidR="00C8409B" w:rsidRPr="00C202C1">
        <w:rPr>
          <w:rFonts w:ascii="Times New Roman" w:hAnsi="Times New Roman"/>
          <w:sz w:val="24"/>
          <w:szCs w:val="24"/>
          <w:u w:val="single"/>
        </w:rPr>
        <w:t xml:space="preserve">nasledovné </w:t>
      </w:r>
      <w:r w:rsidRPr="00C202C1">
        <w:rPr>
          <w:rFonts w:ascii="Times New Roman" w:hAnsi="Times New Roman"/>
          <w:sz w:val="24"/>
          <w:szCs w:val="24"/>
          <w:u w:val="single"/>
        </w:rPr>
        <w:t>ustanovenia</w:t>
      </w:r>
      <w:r w:rsidR="00313EC1" w:rsidRPr="00C202C1">
        <w:rPr>
          <w:rFonts w:ascii="Times New Roman" w:hAnsi="Times New Roman"/>
          <w:sz w:val="24"/>
          <w:szCs w:val="24"/>
          <w:u w:val="single"/>
        </w:rPr>
        <w:t>, resp. podmienky poistenia</w:t>
      </w:r>
      <w:r>
        <w:rPr>
          <w:rFonts w:ascii="Times New Roman" w:hAnsi="Times New Roman"/>
          <w:sz w:val="24"/>
          <w:szCs w:val="24"/>
        </w:rPr>
        <w:t>:</w:t>
      </w:r>
    </w:p>
    <w:p w:rsidR="00C202C1" w:rsidRDefault="00C202C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A27BE9" w:rsidRPr="00DB657D" w:rsidRDefault="00A27BE9" w:rsidP="00F50BBD">
      <w:pPr>
        <w:spacing w:after="0"/>
        <w:jc w:val="both"/>
        <w:rPr>
          <w:rFonts w:ascii="Times New Roman" w:hAnsi="Times New Roman"/>
          <w:i/>
          <w:sz w:val="24"/>
          <w:szCs w:val="24"/>
        </w:rPr>
      </w:pPr>
    </w:p>
    <w:p w:rsidR="00C202C1" w:rsidRDefault="00C202C1" w:rsidP="00F50BBD">
      <w:pPr>
        <w:spacing w:after="0"/>
        <w:jc w:val="both"/>
        <w:rPr>
          <w:rFonts w:ascii="Times New Roman" w:hAnsi="Times New Roman"/>
          <w:sz w:val="24"/>
          <w:szCs w:val="24"/>
        </w:rPr>
      </w:pPr>
      <w:r>
        <w:rPr>
          <w:rFonts w:ascii="Times New Roman" w:hAnsi="Times New Roman"/>
          <w:sz w:val="24"/>
          <w:szCs w:val="24"/>
        </w:rPr>
        <w:lastRenderedPageBreak/>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sidR="00DB657D">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A27BE9" w:rsidRDefault="00A27BE9" w:rsidP="00F50BBD">
      <w:pPr>
        <w:spacing w:after="0"/>
        <w:jc w:val="both"/>
        <w:rPr>
          <w:rFonts w:ascii="Times New Roman" w:hAnsi="Times New Roman"/>
          <w:sz w:val="24"/>
          <w:szCs w:val="24"/>
        </w:rPr>
      </w:pPr>
    </w:p>
    <w:p w:rsidR="0028459A" w:rsidRDefault="00C8409B" w:rsidP="00F50BBD">
      <w:pPr>
        <w:spacing w:after="0"/>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F50BBD">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F50BBD">
      <w:pPr>
        <w:spacing w:after="0"/>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F50BBD">
      <w:pPr>
        <w:spacing w:after="0"/>
        <w:jc w:val="both"/>
        <w:rPr>
          <w:rFonts w:ascii="Times New Roman" w:hAnsi="Times New Roman"/>
          <w:sz w:val="24"/>
          <w:szCs w:val="24"/>
        </w:rPr>
      </w:pPr>
      <w:r>
        <w:rPr>
          <w:rFonts w:ascii="Times New Roman" w:hAnsi="Times New Roman"/>
          <w:sz w:val="24"/>
          <w:szCs w:val="24"/>
        </w:rPr>
        <w:t>6)</w:t>
      </w:r>
      <w:r w:rsidR="003C3A33" w:rsidRPr="00755D26">
        <w:rPr>
          <w:rFonts w:ascii="Times New Roman" w:hAnsi="Times New Roman"/>
          <w:sz w:val="24"/>
          <w:szCs w:val="24"/>
          <w:highlight w:val="green"/>
        </w:rPr>
        <w:t xml:space="preserve">V rámci poistenia sú dojednané aj bezplatné asistenčné služby poskytované 24 hodín denne, ktorých súčasťou bude minimálne pomoc na ceste pri poruche alebo nehode, vrátane </w:t>
      </w:r>
      <w:proofErr w:type="spellStart"/>
      <w:r w:rsidR="003C3A33" w:rsidRPr="00755D26">
        <w:rPr>
          <w:rFonts w:ascii="Times New Roman" w:hAnsi="Times New Roman"/>
          <w:sz w:val="24"/>
          <w:szCs w:val="24"/>
          <w:highlight w:val="green"/>
        </w:rPr>
        <w:t>odťahu</w:t>
      </w:r>
      <w:proofErr w:type="spellEnd"/>
      <w:r w:rsidR="003C3A33" w:rsidRPr="00755D26">
        <w:rPr>
          <w:rFonts w:ascii="Times New Roman" w:hAnsi="Times New Roman"/>
          <w:sz w:val="24"/>
          <w:szCs w:val="24"/>
          <w:highlight w:val="green"/>
        </w:rPr>
        <w:t xml:space="preserve"> vozidla do najbližšieho autorizovaného servisu „schopného opravu vykonať“, uschovania vozidla, poskytnutie ubytovania, zapožičanie náhradného vozidla. Uvedené sa vzťahuje len na vozidlá zvýraznené zelenou farbou v prílohe č.1.</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F50BBD">
      <w:pPr>
        <w:spacing w:after="0"/>
        <w:jc w:val="both"/>
        <w:rPr>
          <w:rFonts w:ascii="Times New Roman" w:eastAsia="Times New Roman" w:hAnsi="Times New Roman"/>
          <w:sz w:val="24"/>
        </w:rPr>
      </w:pPr>
      <w:r w:rsidRPr="00A27BE9">
        <w:rPr>
          <w:rFonts w:ascii="Times New Roman" w:hAnsi="Times New Roman"/>
          <w:b/>
          <w:sz w:val="24"/>
          <w:szCs w:val="24"/>
        </w:rPr>
        <w:t>9</w:t>
      </w:r>
      <w:r w:rsidR="004206ED" w:rsidRPr="00A27BE9">
        <w:rPr>
          <w:rFonts w:ascii="Times New Roman" w:hAnsi="Times New Roman"/>
          <w:b/>
          <w:sz w:val="24"/>
          <w:szCs w:val="24"/>
        </w:rPr>
        <w:t>)</w:t>
      </w:r>
      <w:r w:rsidR="00A27BE9">
        <w:rPr>
          <w:rFonts w:ascii="Times New Roman" w:hAnsi="Times New Roman"/>
          <w:sz w:val="24"/>
          <w:szCs w:val="24"/>
        </w:rPr>
        <w:t xml:space="preserve">Táto zmluva </w:t>
      </w:r>
      <w:r w:rsidR="00A27BE9"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4206ED" w:rsidRPr="00E31184">
        <w:rPr>
          <w:rFonts w:ascii="Times New Roman" w:eastAsia="Times New Roman" w:hAnsi="Times New Roman"/>
          <w:sz w:val="24"/>
        </w:rPr>
        <w:t xml:space="preserve">Zmluvné strany súhlasia so zverejnením </w:t>
      </w:r>
      <w:r w:rsidR="00BB2F98">
        <w:rPr>
          <w:rFonts w:ascii="Times New Roman" w:eastAsia="Times New Roman" w:hAnsi="Times New Roman"/>
          <w:sz w:val="24"/>
        </w:rPr>
        <w:t>zmluvy</w:t>
      </w:r>
      <w:r w:rsidR="00A27BE9">
        <w:rPr>
          <w:rFonts w:ascii="Times New Roman" w:eastAsia="Times New Roman" w:hAnsi="Times New Roman"/>
          <w:sz w:val="24"/>
        </w:rPr>
        <w:t xml:space="preserve"> podľa </w:t>
      </w:r>
      <w:r w:rsidR="004206ED" w:rsidRPr="00E31184">
        <w:rPr>
          <w:rFonts w:ascii="Times New Roman" w:eastAsia="Times New Roman" w:hAnsi="Times New Roman"/>
          <w:sz w:val="24"/>
        </w:rPr>
        <w:t>zákona č. 211/2000  Z. z. o slobodnom prístupe k informáciám v znení neskorších predpisov. </w:t>
      </w:r>
    </w:p>
    <w:p w:rsidR="00F96781" w:rsidRDefault="00683BFA" w:rsidP="00F50BBD">
      <w:pPr>
        <w:tabs>
          <w:tab w:val="left" w:pos="567"/>
          <w:tab w:val="left" w:pos="1134"/>
        </w:tabs>
        <w:overflowPunct w:val="0"/>
        <w:autoSpaceDE w:val="0"/>
        <w:autoSpaceDN w:val="0"/>
        <w:adjustRightInd w:val="0"/>
        <w:spacing w:after="0"/>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w:t>
      </w:r>
      <w:r w:rsidR="00F96781">
        <w:rPr>
          <w:rFonts w:ascii="Times New Roman" w:eastAsia="Times New Roman" w:hAnsi="Times New Roman"/>
          <w:sz w:val="24"/>
          <w:szCs w:val="24"/>
          <w:lang w:eastAsia="sk-SK"/>
        </w:rPr>
        <w:lastRenderedPageBreak/>
        <w:t>zastávajú prístup nulovej tolerancie ku korupcii na všetkých úrovniach a  vyžadujú od svojich vlastných zamestnancov a zmluvných partnerov konanie v súlade s protikorupčnými zákonmi.</w:t>
      </w:r>
    </w:p>
    <w:p w:rsidR="00C8409B" w:rsidRDefault="00C8409B" w:rsidP="00F50BBD">
      <w:pPr>
        <w:spacing w:after="0"/>
        <w:jc w:val="both"/>
        <w:rPr>
          <w:rFonts w:ascii="Times New Roman" w:hAnsi="Times New Roman"/>
          <w:sz w:val="24"/>
          <w:szCs w:val="24"/>
        </w:rPr>
      </w:pPr>
    </w:p>
    <w:p w:rsidR="00C8409B" w:rsidRDefault="00C6332E"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 xml:space="preserve">zoznam vozidiel </w:t>
      </w:r>
      <w:r w:rsidR="00012662">
        <w:rPr>
          <w:rFonts w:ascii="Times New Roman" w:hAnsi="Times New Roman"/>
          <w:sz w:val="24"/>
          <w:szCs w:val="24"/>
        </w:rPr>
        <w:t>–</w:t>
      </w:r>
      <w:r w:rsidRPr="009B6A95">
        <w:rPr>
          <w:rFonts w:ascii="Times New Roman" w:hAnsi="Times New Roman"/>
          <w:sz w:val="24"/>
          <w:szCs w:val="24"/>
        </w:rPr>
        <w:t xml:space="preserve"> </w:t>
      </w:r>
      <w:r w:rsidR="00012662">
        <w:rPr>
          <w:rFonts w:ascii="Times New Roman" w:hAnsi="Times New Roman"/>
          <w:sz w:val="24"/>
          <w:szCs w:val="24"/>
        </w:rPr>
        <w:t xml:space="preserve">špecifikácia </w:t>
      </w:r>
      <w:r w:rsidR="00C6332E" w:rsidRPr="009B6A95">
        <w:rPr>
          <w:rFonts w:ascii="Times New Roman" w:hAnsi="Times New Roman"/>
          <w:sz w:val="24"/>
          <w:szCs w:val="24"/>
        </w:rPr>
        <w:t>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E03CB6" w:rsidRPr="00F54E20" w:rsidRDefault="00E03CB6"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F50BBD">
      <w:pPr>
        <w:spacing w:after="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F50BBD">
      <w:pPr>
        <w:spacing w:after="0"/>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F50BBD">
      <w:pPr>
        <w:spacing w:after="0"/>
        <w:jc w:val="both"/>
        <w:rPr>
          <w:rFonts w:ascii="Times New Roman" w:hAnsi="Times New Roman"/>
          <w:sz w:val="24"/>
          <w:szCs w:val="24"/>
        </w:rPr>
      </w:pPr>
    </w:p>
    <w:p w:rsidR="003D3D03" w:rsidRDefault="00D2767E" w:rsidP="00F50BBD">
      <w:pPr>
        <w:spacing w:after="0"/>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 úspešným navrhovateľom (poisťovňou) uzavretá na dobu určitú, t.j. na 1</w:t>
      </w:r>
      <w:r w:rsidR="00461479">
        <w:rPr>
          <w:rFonts w:ascii="Times New Roman" w:hAnsi="Times New Roman"/>
          <w:sz w:val="24"/>
          <w:szCs w:val="24"/>
        </w:rPr>
        <w:t xml:space="preserve">2 kalendárnych mesiacov </w:t>
      </w:r>
      <w:r w:rsidR="00461479" w:rsidRPr="00461479">
        <w:rPr>
          <w:rFonts w:ascii="Times New Roman" w:hAnsi="Times New Roman"/>
          <w:b/>
          <w:sz w:val="24"/>
          <w:szCs w:val="24"/>
        </w:rPr>
        <w:t>(</w:t>
      </w:r>
      <w:r w:rsidR="005143B0">
        <w:rPr>
          <w:rFonts w:ascii="Times New Roman" w:hAnsi="Times New Roman"/>
          <w:b/>
          <w:sz w:val="24"/>
          <w:szCs w:val="24"/>
        </w:rPr>
        <w:t xml:space="preserve">účinnosť poistenia: </w:t>
      </w:r>
      <w:r w:rsidR="002413A7">
        <w:rPr>
          <w:rFonts w:ascii="Times New Roman" w:hAnsi="Times New Roman"/>
          <w:b/>
          <w:sz w:val="24"/>
          <w:szCs w:val="24"/>
        </w:rPr>
        <w:t>od 31.12</w:t>
      </w:r>
      <w:r>
        <w:rPr>
          <w:rFonts w:ascii="Times New Roman" w:hAnsi="Times New Roman"/>
          <w:b/>
          <w:sz w:val="24"/>
          <w:szCs w:val="24"/>
        </w:rPr>
        <w:t>.2</w:t>
      </w:r>
      <w:r w:rsidR="002413A7">
        <w:rPr>
          <w:rFonts w:ascii="Times New Roman" w:hAnsi="Times New Roman"/>
          <w:b/>
          <w:sz w:val="24"/>
          <w:szCs w:val="24"/>
        </w:rPr>
        <w:t>0</w:t>
      </w:r>
      <w:r w:rsidR="00203C61">
        <w:rPr>
          <w:rFonts w:ascii="Times New Roman" w:hAnsi="Times New Roman"/>
          <w:b/>
          <w:sz w:val="24"/>
          <w:szCs w:val="24"/>
        </w:rPr>
        <w:t>2</w:t>
      </w:r>
      <w:r w:rsidR="00461479">
        <w:rPr>
          <w:rFonts w:ascii="Times New Roman" w:hAnsi="Times New Roman"/>
          <w:b/>
          <w:sz w:val="24"/>
          <w:szCs w:val="24"/>
        </w:rPr>
        <w:t>2 00:00 hod. do 30.12.2023  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v prospech vyhlasovateľa súťaže (poisteného), a to v súlade s uzavretou poistnou zmluvou a v súlade s platnými právnymi predpismi Slovenskej republiky.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313EC1" w:rsidRPr="009A1A40" w:rsidRDefault="00313EC1" w:rsidP="00F50BBD">
      <w:pPr>
        <w:spacing w:after="0"/>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r w:rsidR="009171F3">
        <w:rPr>
          <w:rFonts w:ascii="Times New Roman" w:hAnsi="Times New Roman"/>
          <w:sz w:val="24"/>
          <w:szCs w:val="24"/>
        </w:rPr>
        <w:t xml:space="preserve"> Táto požiadavka platí pre všetky motorové vozidlá uvedené v Prílohe č. 2.</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F50BBD">
      <w:pPr>
        <w:spacing w:after="0"/>
        <w:jc w:val="both"/>
        <w:rPr>
          <w:rFonts w:ascii="Times New Roman" w:hAnsi="Times New Roman"/>
          <w:sz w:val="24"/>
          <w:szCs w:val="24"/>
        </w:rPr>
      </w:pPr>
      <w:r w:rsidRPr="009A1A40">
        <w:rPr>
          <w:rFonts w:ascii="Times New Roman" w:hAnsi="Times New Roman"/>
          <w:sz w:val="24"/>
          <w:szCs w:val="24"/>
        </w:rPr>
        <w:t>5)</w:t>
      </w:r>
      <w:r w:rsidR="00BF1D78" w:rsidRPr="00755D26">
        <w:rPr>
          <w:rFonts w:ascii="Times New Roman" w:hAnsi="Times New Roman"/>
          <w:sz w:val="24"/>
          <w:szCs w:val="24"/>
          <w:highlight w:val="green"/>
        </w:rPr>
        <w:t>V rámci poistenia je dojednané aj úrazové poistenie (poistenie smrti na poistnú sumu: minimálne 660,00 EUR a poistenie trvalých následkov úrazu na poistnú sumu: minimálne 1330,00 EUR / bez navýšenia poistného k havarijnému poisteniu motorového vozidla. Poistenie sa dojednáva bez spoluúčasti, bez dojednania samostatnou zmluvou. Poistná suma je stanovená na sedadlo. Uvedené sa vzťahuje len na vozidlá zvýraznené zelenou farbou v prílohe č. 2.</w:t>
      </w:r>
    </w:p>
    <w:p w:rsidR="00C20E0B" w:rsidRPr="009A1A40" w:rsidRDefault="00CD1AFB" w:rsidP="00F50BBD">
      <w:pPr>
        <w:spacing w:after="0"/>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F50BBD">
      <w:pPr>
        <w:spacing w:after="0"/>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F50BBD">
      <w:pPr>
        <w:spacing w:after="0"/>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lastRenderedPageBreak/>
        <w:t>9)Odťah motorového vozidla bude preplatený do najbližšieho servisu „schopného opravu vykonať“.</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10)Hradia sa aj náklady spo</w:t>
      </w:r>
      <w:r w:rsidR="005A2A79">
        <w:rPr>
          <w:rFonts w:ascii="Times New Roman" w:hAnsi="Times New Roman"/>
          <w:sz w:val="24"/>
          <w:szCs w:val="24"/>
        </w:rPr>
        <w:t>jené s poplatkami za diaľnice (</w:t>
      </w:r>
      <w:r>
        <w:rPr>
          <w:rFonts w:ascii="Times New Roman" w:hAnsi="Times New Roman"/>
          <w:sz w:val="24"/>
          <w:szCs w:val="24"/>
        </w:rPr>
        <w:t>nie diaľničná známka</w:t>
      </w:r>
      <w:r w:rsidR="00BF4CBF">
        <w:rPr>
          <w:rFonts w:ascii="Times New Roman" w:hAnsi="Times New Roman"/>
          <w:sz w:val="24"/>
          <w:szCs w:val="24"/>
        </w:rPr>
        <w:t>), tunelov, lodí, trajektov pre prepravné aj prípojné motorové vozidlo.</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11)</w:t>
      </w:r>
      <w:r w:rsidR="00BF1D78" w:rsidRPr="00755D26">
        <w:rPr>
          <w:rFonts w:ascii="Times New Roman" w:hAnsi="Times New Roman"/>
          <w:sz w:val="24"/>
          <w:szCs w:val="24"/>
          <w:highlight w:val="green"/>
        </w:rPr>
        <w:t>V rámci poistenia sú dojednané aj asistenčné služby, v prípade poistnej udalosti a nepojazdnosti motorového vozidla v zahraničí poisťovňa uhradí náklady na odtiahnutie na územie Slovenskej republiky. Uvedené sa vzťahuje len na vozidlá zvýraznené zelenou farbou v prílohe č. 2.</w:t>
      </w:r>
      <w:bookmarkStart w:id="0" w:name="_GoBack"/>
      <w:bookmarkEnd w:id="0"/>
    </w:p>
    <w:p w:rsidR="00BF4CBF" w:rsidRDefault="00BF4CBF" w:rsidP="00F50BBD">
      <w:pPr>
        <w:spacing w:after="0"/>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r w:rsidR="009171F3">
        <w:rPr>
          <w:rFonts w:ascii="Times New Roman" w:hAnsi="Times New Roman"/>
          <w:sz w:val="24"/>
          <w:szCs w:val="24"/>
        </w:rPr>
        <w:t xml:space="preserve"> </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F50BBD">
      <w:pPr>
        <w:spacing w:after="0"/>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F50BBD">
      <w:pPr>
        <w:spacing w:after="0"/>
        <w:jc w:val="both"/>
        <w:rPr>
          <w:rFonts w:ascii="Times New Roman" w:hAnsi="Times New Roman"/>
          <w:sz w:val="24"/>
          <w:szCs w:val="24"/>
          <w:highlight w:val="yellow"/>
        </w:rPr>
      </w:pPr>
      <w:r w:rsidRPr="00F43784">
        <w:rPr>
          <w:rFonts w:ascii="Times New Roman" w:hAnsi="Times New Roman"/>
          <w:b/>
          <w:sz w:val="24"/>
          <w:szCs w:val="24"/>
        </w:rPr>
        <w:t>21</w:t>
      </w:r>
      <w:r w:rsidR="00CF008D" w:rsidRPr="00F43784">
        <w:rPr>
          <w:rFonts w:ascii="Times New Roman" w:hAnsi="Times New Roman"/>
          <w:b/>
          <w:sz w:val="24"/>
          <w:szCs w:val="24"/>
        </w:rPr>
        <w:t>)</w:t>
      </w:r>
      <w:r w:rsidR="00F43784">
        <w:rPr>
          <w:rFonts w:ascii="Times New Roman" w:hAnsi="Times New Roman"/>
          <w:sz w:val="24"/>
          <w:szCs w:val="24"/>
        </w:rPr>
        <w:t xml:space="preserve">Táto zmluva </w:t>
      </w:r>
      <w:r w:rsidR="00F43784"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F43784">
        <w:rPr>
          <w:rFonts w:ascii="Times New Roman" w:eastAsia="Times New Roman" w:hAnsi="Times New Roman"/>
          <w:sz w:val="24"/>
        </w:rPr>
        <w:t xml:space="preserve"> podľa </w:t>
      </w:r>
      <w:r w:rsidR="00CF008D" w:rsidRPr="00E31184">
        <w:rPr>
          <w:rFonts w:ascii="Times New Roman" w:eastAsia="Times New Roman" w:hAnsi="Times New Roman"/>
          <w:sz w:val="24"/>
        </w:rPr>
        <w:t>zákona č. 211/2000  Z. z. o slobodnom prístupe k informáciám v znení neskorších predpisov. </w:t>
      </w:r>
    </w:p>
    <w:p w:rsidR="007E56C5" w:rsidRDefault="00970162" w:rsidP="00F50BBD">
      <w:pPr>
        <w:spacing w:after="0"/>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6C5CBA" w:rsidRDefault="001E17E4" w:rsidP="00F50BBD">
      <w:pPr>
        <w:pStyle w:val="Odsekzoznamu"/>
        <w:numPr>
          <w:ilvl w:val="0"/>
          <w:numId w:val="27"/>
        </w:numPr>
        <w:spacing w:after="0"/>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 xml:space="preserve">Havarijné </w:t>
      </w:r>
      <w:r w:rsidRPr="006C5CBA">
        <w:rPr>
          <w:rFonts w:ascii="Times New Roman" w:hAnsi="Times New Roman"/>
          <w:sz w:val="24"/>
          <w:szCs w:val="24"/>
        </w:rPr>
        <w:t>poistenie</w:t>
      </w:r>
      <w:r w:rsidR="00970162" w:rsidRPr="006C5CBA">
        <w:rPr>
          <w:rFonts w:ascii="Times New Roman" w:hAnsi="Times New Roman"/>
          <w:sz w:val="24"/>
          <w:szCs w:val="24"/>
        </w:rPr>
        <w:t xml:space="preserve"> </w:t>
      </w:r>
      <w:r w:rsidR="00970162" w:rsidRPr="006C5CBA">
        <w:rPr>
          <w:rFonts w:ascii="Times New Roman" w:hAnsi="Times New Roman"/>
          <w:i/>
          <w:sz w:val="24"/>
          <w:szCs w:val="24"/>
        </w:rPr>
        <w:t>(Tabuľka č. 2 výzvy)</w:t>
      </w:r>
    </w:p>
    <w:p w:rsidR="007E56C5" w:rsidRPr="006C5CBA" w:rsidRDefault="004F0AD7" w:rsidP="00F50BBD">
      <w:pPr>
        <w:pStyle w:val="Odsekzoznamu"/>
        <w:numPr>
          <w:ilvl w:val="0"/>
          <w:numId w:val="27"/>
        </w:numPr>
        <w:spacing w:after="0"/>
        <w:jc w:val="both"/>
        <w:rPr>
          <w:rFonts w:ascii="Times New Roman" w:hAnsi="Times New Roman"/>
          <w:sz w:val="24"/>
          <w:szCs w:val="24"/>
        </w:rPr>
      </w:pPr>
      <w:r w:rsidRPr="006C5CBA">
        <w:rPr>
          <w:rFonts w:ascii="Times New Roman" w:hAnsi="Times New Roman"/>
          <w:sz w:val="24"/>
          <w:szCs w:val="24"/>
        </w:rPr>
        <w:t xml:space="preserve">Zoznam vozidiel - </w:t>
      </w:r>
      <w:r w:rsidR="007E56C5" w:rsidRPr="006C5CBA">
        <w:rPr>
          <w:rFonts w:ascii="Times New Roman" w:hAnsi="Times New Roman"/>
          <w:sz w:val="24"/>
          <w:szCs w:val="24"/>
        </w:rPr>
        <w:t>špecifikácia motorových vozidiel</w:t>
      </w:r>
      <w:r w:rsidRPr="006C5CBA">
        <w:rPr>
          <w:rFonts w:ascii="Times New Roman" w:hAnsi="Times New Roman"/>
          <w:sz w:val="24"/>
          <w:szCs w:val="24"/>
        </w:rPr>
        <w:t xml:space="preserve"> - H</w:t>
      </w:r>
      <w:r w:rsidR="00970162" w:rsidRPr="006C5CBA">
        <w:rPr>
          <w:rFonts w:ascii="Times New Roman" w:hAnsi="Times New Roman"/>
          <w:sz w:val="24"/>
          <w:szCs w:val="24"/>
        </w:rPr>
        <w:t xml:space="preserve">avarijné poistenie </w:t>
      </w:r>
      <w:r w:rsidR="00970162" w:rsidRPr="006C5CBA">
        <w:rPr>
          <w:rFonts w:ascii="Times New Roman" w:hAnsi="Times New Roman"/>
          <w:i/>
          <w:sz w:val="24"/>
          <w:szCs w:val="24"/>
        </w:rPr>
        <w:t>(Príloha č. 2 výzvy)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AA1A33" w:rsidRPr="00AA1A33" w:rsidRDefault="00AA1A33" w:rsidP="00F50BBD">
      <w:pPr>
        <w:spacing w:after="0"/>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F50BBD">
      <w:pPr>
        <w:spacing w:after="0"/>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157CCC" w:rsidP="00F50BBD">
      <w:pPr>
        <w:spacing w:after="0"/>
        <w:ind w:left="1416" w:firstLine="708"/>
        <w:jc w:val="both"/>
        <w:rPr>
          <w:rFonts w:ascii="Times New Roman" w:hAnsi="Times New Roman"/>
          <w:sz w:val="24"/>
          <w:szCs w:val="24"/>
        </w:rPr>
      </w:pPr>
      <w:r>
        <w:rPr>
          <w:rFonts w:ascii="Times New Roman" w:hAnsi="Times New Roman"/>
          <w:b/>
          <w:sz w:val="24"/>
          <w:szCs w:val="24"/>
        </w:rPr>
        <w:t>d</w:t>
      </w:r>
      <w:r w:rsidR="00AA1A33" w:rsidRPr="00AA1A33">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F50BBD">
      <w:pPr>
        <w:spacing w:after="0"/>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F50BBD">
      <w:pPr>
        <w:spacing w:after="0"/>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F50BBD">
      <w:pPr>
        <w:spacing w:after="0"/>
        <w:jc w:val="both"/>
        <w:rPr>
          <w:rFonts w:ascii="Times New Roman" w:hAnsi="Times New Roman"/>
          <w:sz w:val="24"/>
          <w:szCs w:val="24"/>
        </w:rPr>
      </w:pPr>
    </w:p>
    <w:p w:rsidR="00B25D80" w:rsidRDefault="00A93E18" w:rsidP="00F50BBD">
      <w:pPr>
        <w:spacing w:after="0"/>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F50BBD">
      <w:pPr>
        <w:spacing w:after="0"/>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F50BBD">
      <w:pPr>
        <w:spacing w:after="0"/>
        <w:jc w:val="both"/>
        <w:rPr>
          <w:rFonts w:ascii="Times New Roman" w:hAnsi="Times New Roman"/>
          <w:sz w:val="24"/>
          <w:szCs w:val="24"/>
        </w:rPr>
      </w:pPr>
    </w:p>
    <w:p w:rsidR="00C81C11" w:rsidRDefault="00C81C11"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w:t>
      </w:r>
      <w:r w:rsidR="004B0867">
        <w:rPr>
          <w:rFonts w:ascii="Times New Roman" w:hAnsi="Times New Roman"/>
          <w:sz w:val="24"/>
          <w:szCs w:val="24"/>
        </w:rPr>
        <w:t xml:space="preserve"> jedným</w:t>
      </w:r>
      <w:r>
        <w:rPr>
          <w:rFonts w:ascii="Times New Roman" w:hAnsi="Times New Roman"/>
          <w:sz w:val="24"/>
          <w:szCs w:val="24"/>
        </w:rPr>
        <w:t> úspešným navrhovateľom (poisťovňou) uzavretá na dobu určitú, t.j. na 1</w:t>
      </w:r>
      <w:r w:rsidR="007F3777">
        <w:rPr>
          <w:rFonts w:ascii="Times New Roman" w:hAnsi="Times New Roman"/>
          <w:sz w:val="24"/>
          <w:szCs w:val="24"/>
        </w:rPr>
        <w:t xml:space="preserve">2 kalendárnych mesiacov </w:t>
      </w:r>
      <w:r w:rsidR="007F3777" w:rsidRPr="007F3777">
        <w:rPr>
          <w:rFonts w:ascii="Times New Roman" w:hAnsi="Times New Roman"/>
          <w:b/>
          <w:sz w:val="24"/>
          <w:szCs w:val="24"/>
        </w:rPr>
        <w:t>(</w:t>
      </w:r>
      <w:r w:rsidR="00DE178B">
        <w:rPr>
          <w:rFonts w:ascii="Times New Roman" w:hAnsi="Times New Roman"/>
          <w:b/>
          <w:sz w:val="24"/>
          <w:szCs w:val="24"/>
        </w:rPr>
        <w:t xml:space="preserve">účinnosť poistenia: </w:t>
      </w:r>
      <w:r w:rsidR="004B0867">
        <w:rPr>
          <w:rFonts w:ascii="Times New Roman" w:hAnsi="Times New Roman"/>
          <w:b/>
          <w:sz w:val="24"/>
          <w:szCs w:val="24"/>
        </w:rPr>
        <w:t xml:space="preserve">od </w:t>
      </w:r>
      <w:r w:rsidR="007F3777">
        <w:rPr>
          <w:rFonts w:ascii="Times New Roman" w:hAnsi="Times New Roman"/>
          <w:b/>
          <w:sz w:val="24"/>
          <w:szCs w:val="24"/>
        </w:rPr>
        <w:t>31.12.2022 00:00 hod.  do  30.12.2023  24:00 hod.)</w:t>
      </w:r>
      <w:r w:rsidRPr="00DA605F">
        <w:rPr>
          <w:rFonts w:ascii="Times New Roman" w:hAnsi="Times New Roman"/>
          <w:b/>
          <w:sz w:val="24"/>
          <w:szCs w:val="24"/>
        </w:rPr>
        <w:t xml:space="preserve"> </w:t>
      </w:r>
      <w:r w:rsidR="007F3777" w:rsidRPr="007F3777">
        <w:rPr>
          <w:rFonts w:ascii="Times New Roman" w:hAnsi="Times New Roman"/>
          <w:sz w:val="24"/>
          <w:szCs w:val="24"/>
        </w:rPr>
        <w:t>a poisťovni</w:t>
      </w:r>
      <w:r w:rsidR="007F3777">
        <w:rPr>
          <w:rFonts w:ascii="Times New Roman" w:hAnsi="Times New Roman"/>
          <w:b/>
          <w:sz w:val="24"/>
          <w:szCs w:val="24"/>
        </w:rPr>
        <w:t xml:space="preserve"> </w:t>
      </w:r>
      <w:r>
        <w:rPr>
          <w:rFonts w:ascii="Times New Roman" w:hAnsi="Times New Roman"/>
          <w:sz w:val="24"/>
          <w:szCs w:val="24"/>
        </w:rPr>
        <w:t xml:space="preserve">vznikne </w:t>
      </w:r>
      <w:r w:rsidR="007F3777">
        <w:rPr>
          <w:rFonts w:ascii="Times New Roman" w:hAnsi="Times New Roman"/>
          <w:sz w:val="24"/>
          <w:szCs w:val="24"/>
        </w:rPr>
        <w:t xml:space="preserve">povinnosť </w:t>
      </w:r>
      <w:r>
        <w:rPr>
          <w:rFonts w:ascii="Times New Roman" w:hAnsi="Times New Roman"/>
          <w:sz w:val="24"/>
          <w:szCs w:val="24"/>
        </w:rPr>
        <w:t>v prípade vzniku poistnej udalosti plniť záväzky v prospech vyhlasovateľa súťaže (poisteného), a to v súlade s uzavretou poistnou zmluvou a v súlade s platnými právnymi predpismi Slovenskej republiky.</w:t>
      </w:r>
    </w:p>
    <w:p w:rsidR="00265976" w:rsidRDefault="00265976" w:rsidP="00F50BBD">
      <w:pPr>
        <w:spacing w:after="0"/>
        <w:jc w:val="both"/>
        <w:rPr>
          <w:rFonts w:ascii="Times New Roman" w:hAnsi="Times New Roman"/>
          <w:sz w:val="24"/>
          <w:szCs w:val="24"/>
        </w:rPr>
      </w:pPr>
    </w:p>
    <w:p w:rsidR="00265976" w:rsidRDefault="005D5A49" w:rsidP="00F50BBD">
      <w:pPr>
        <w:spacing w:after="0"/>
        <w:jc w:val="both"/>
        <w:rPr>
          <w:rFonts w:ascii="Times New Roman" w:hAnsi="Times New Roman"/>
          <w:sz w:val="24"/>
          <w:szCs w:val="24"/>
        </w:rPr>
      </w:pPr>
      <w:r w:rsidRPr="00F56D4B">
        <w:rPr>
          <w:rFonts w:ascii="Times New Roman" w:hAnsi="Times New Roman"/>
          <w:sz w:val="24"/>
          <w:szCs w:val="24"/>
        </w:rPr>
        <w:t>Vyhlasovateľ</w:t>
      </w:r>
      <w:r>
        <w:rPr>
          <w:rFonts w:ascii="Times New Roman" w:hAnsi="Times New Roman"/>
          <w:sz w:val="24"/>
          <w:szCs w:val="24"/>
        </w:rPr>
        <w:t xml:space="preserve"> uvádza nasledovné celkové poistné sumy v EUR podľa jednotlivých druhov poistenia:</w:t>
      </w:r>
    </w:p>
    <w:p w:rsidR="005D5A49" w:rsidRPr="00FB1C9C" w:rsidRDefault="00FB1C9C" w:rsidP="00F50BBD">
      <w:pPr>
        <w:spacing w:after="0"/>
        <w:jc w:val="both"/>
        <w:rPr>
          <w:rFonts w:ascii="Times New Roman" w:hAnsi="Times New Roman"/>
          <w:b/>
          <w:sz w:val="24"/>
          <w:szCs w:val="24"/>
        </w:rPr>
      </w:pPr>
      <w:r>
        <w:rPr>
          <w:rFonts w:ascii="Times New Roman" w:hAnsi="Times New Roman"/>
          <w:b/>
          <w:sz w:val="24"/>
          <w:szCs w:val="24"/>
        </w:rPr>
        <w:t>a)Ž</w:t>
      </w:r>
      <w:r w:rsidR="00404651">
        <w:rPr>
          <w:rFonts w:ascii="Times New Roman" w:hAnsi="Times New Roman"/>
          <w:b/>
          <w:sz w:val="24"/>
          <w:szCs w:val="24"/>
        </w:rPr>
        <w:t>ivelné poistenie = 36 138 045,08</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F50BBD">
      <w:pPr>
        <w:spacing w:after="0"/>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404651">
        <w:rPr>
          <w:rFonts w:ascii="Times New Roman" w:hAnsi="Times New Roman"/>
          <w:b/>
          <w:sz w:val="24"/>
          <w:szCs w:val="24"/>
        </w:rPr>
        <w:t>696 500,00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F50BBD">
      <w:pPr>
        <w:spacing w:after="0"/>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404651">
        <w:rPr>
          <w:rFonts w:ascii="Times New Roman" w:hAnsi="Times New Roman"/>
          <w:b/>
          <w:sz w:val="24"/>
          <w:szCs w:val="24"/>
        </w:rPr>
        <w:t>20 903 063,83</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F50BBD">
      <w:pPr>
        <w:spacing w:after="0"/>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660 000,00 </w:t>
      </w:r>
      <w:r w:rsidR="005D5A49" w:rsidRPr="00FB1C9C">
        <w:rPr>
          <w:rFonts w:ascii="Times New Roman" w:hAnsi="Times New Roman"/>
          <w:b/>
          <w:sz w:val="24"/>
          <w:szCs w:val="24"/>
        </w:rPr>
        <w:t>EUR</w:t>
      </w:r>
    </w:p>
    <w:p w:rsidR="005D5A49" w:rsidRDefault="005D5A49" w:rsidP="00F50BBD">
      <w:pPr>
        <w:spacing w:after="0"/>
        <w:jc w:val="both"/>
        <w:rPr>
          <w:rFonts w:ascii="Times New Roman" w:hAnsi="Times New Roman"/>
          <w:sz w:val="24"/>
          <w:szCs w:val="24"/>
        </w:rPr>
      </w:pPr>
    </w:p>
    <w:p w:rsidR="00321CB3" w:rsidRDefault="00321CB3" w:rsidP="00F50BBD">
      <w:pPr>
        <w:spacing w:after="0"/>
        <w:jc w:val="both"/>
        <w:rPr>
          <w:rFonts w:ascii="Times New Roman" w:hAnsi="Times New Roman"/>
          <w:sz w:val="24"/>
          <w:szCs w:val="24"/>
        </w:rPr>
      </w:pPr>
      <w:r>
        <w:rPr>
          <w:rFonts w:ascii="Times New Roman" w:hAnsi="Times New Roman"/>
          <w:sz w:val="24"/>
          <w:szCs w:val="24"/>
        </w:rPr>
        <w:t xml:space="preserve">Vyhlasovateľ uvádza ako súčasť výzvy </w:t>
      </w:r>
      <w:r w:rsidR="00E151F1">
        <w:rPr>
          <w:rFonts w:ascii="Times New Roman" w:hAnsi="Times New Roman"/>
          <w:sz w:val="24"/>
          <w:szCs w:val="24"/>
        </w:rPr>
        <w:t>Tabuľku č. 3 (s</w:t>
      </w:r>
      <w:r w:rsidRPr="00CD1539">
        <w:rPr>
          <w:rFonts w:ascii="Times New Roman" w:hAnsi="Times New Roman"/>
          <w:sz w:val="24"/>
          <w:szCs w:val="24"/>
        </w:rPr>
        <w:t>úhrn poistného</w:t>
      </w:r>
      <w:r w:rsidR="00E151F1">
        <w:rPr>
          <w:rFonts w:ascii="Times New Roman" w:hAnsi="Times New Roman"/>
          <w:sz w:val="24"/>
          <w:szCs w:val="24"/>
        </w:rPr>
        <w:t xml:space="preserve"> pre 3. </w:t>
      </w:r>
      <w:proofErr w:type="spellStart"/>
      <w:r w:rsidR="00E151F1">
        <w:rPr>
          <w:rFonts w:ascii="Times New Roman" w:hAnsi="Times New Roman"/>
          <w:sz w:val="24"/>
          <w:szCs w:val="24"/>
        </w:rPr>
        <w:t>sk</w:t>
      </w:r>
      <w:proofErr w:type="spellEnd"/>
      <w:r w:rsidR="00E151F1">
        <w:rPr>
          <w:rFonts w:ascii="Times New Roman" w:hAnsi="Times New Roman"/>
          <w:sz w:val="24"/>
          <w:szCs w:val="24"/>
        </w:rPr>
        <w:t>. poistenia</w:t>
      </w:r>
      <w:r w:rsidRPr="00CD1539">
        <w:rPr>
          <w:rFonts w:ascii="Times New Roman" w:hAnsi="Times New Roman"/>
          <w:sz w:val="24"/>
          <w:szCs w:val="24"/>
        </w:rPr>
        <w:t>),</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265976" w:rsidRDefault="00321CB3" w:rsidP="00F50BBD">
      <w:pPr>
        <w:spacing w:after="0"/>
        <w:jc w:val="both"/>
        <w:rPr>
          <w:rFonts w:ascii="Times New Roman" w:hAnsi="Times New Roman"/>
          <w:sz w:val="24"/>
          <w:szCs w:val="24"/>
        </w:rPr>
      </w:pPr>
      <w:r w:rsidRPr="00297750">
        <w:rPr>
          <w:rFonts w:ascii="Times New Roman" w:hAnsi="Times New Roman"/>
          <w:sz w:val="24"/>
          <w:szCs w:val="24"/>
        </w:rPr>
        <w:t>1)</w:t>
      </w:r>
      <w:r w:rsidR="005F7839" w:rsidRPr="00297750">
        <w:rPr>
          <w:rFonts w:ascii="Times New Roman" w:hAnsi="Times New Roman"/>
          <w:sz w:val="24"/>
          <w:szCs w:val="24"/>
        </w:rPr>
        <w:t>Poistený</w:t>
      </w:r>
      <w:r w:rsidR="005F7839">
        <w:rPr>
          <w:rFonts w:ascii="Times New Roman" w:hAnsi="Times New Roman"/>
          <w:sz w:val="24"/>
          <w:szCs w:val="24"/>
        </w:rPr>
        <w:t xml:space="preserve"> je majetok vedený v evidencii poisteného (vlastný, cudzí prenajatý majetok a majetok, ktorý má poistený v správe alebo užíva na základe zmluvy).</w:t>
      </w:r>
    </w:p>
    <w:p w:rsidR="005F7839" w:rsidRDefault="005F7839" w:rsidP="00F50BBD">
      <w:pPr>
        <w:spacing w:after="0"/>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F50BBD">
      <w:pPr>
        <w:spacing w:after="0"/>
        <w:jc w:val="both"/>
        <w:rPr>
          <w:rFonts w:ascii="Times New Roman" w:hAnsi="Times New Roman"/>
          <w:sz w:val="24"/>
          <w:szCs w:val="24"/>
          <w:highlight w:val="yellow"/>
        </w:rPr>
      </w:pPr>
      <w:r w:rsidRPr="00F1697B">
        <w:rPr>
          <w:rFonts w:ascii="Times New Roman" w:hAnsi="Times New Roman"/>
          <w:sz w:val="24"/>
          <w:szCs w:val="24"/>
        </w:rPr>
        <w:t>3</w:t>
      </w:r>
      <w:r w:rsidR="00CF008D" w:rsidRPr="00F1697B">
        <w:rPr>
          <w:rFonts w:ascii="Times New Roman" w:hAnsi="Times New Roman"/>
          <w:sz w:val="24"/>
          <w:szCs w:val="24"/>
        </w:rPr>
        <w:t>)</w:t>
      </w:r>
      <w:r w:rsidR="00F1697B" w:rsidRPr="00F1697B">
        <w:rPr>
          <w:rFonts w:ascii="Times New Roman" w:hAnsi="Times New Roman"/>
          <w:sz w:val="24"/>
          <w:szCs w:val="24"/>
        </w:rPr>
        <w:t>Táto zmluva nadobúda platnosť dňom podpisu oboma Zmluvnými stranami a účinnosť dňom nasledujúcim po dni jej zverejnenia v zmysle § 47a Občianskeho zákonníka.</w:t>
      </w:r>
      <w:r w:rsidR="00F1697B" w:rsidRPr="00E31184">
        <w:rPr>
          <w:rFonts w:ascii="Times New Roman" w:eastAsia="Times New Roman" w:hAnsi="Times New Roman"/>
          <w:sz w:val="24"/>
        </w:rPr>
        <w:t xml:space="preserve">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zákona č. 211/2000  Z. z. o slobodnom prístupe k informáciám v znení neskorších predpisov. </w:t>
      </w:r>
    </w:p>
    <w:p w:rsidR="00321CB3" w:rsidRDefault="005F7839" w:rsidP="00F50BBD">
      <w:pPr>
        <w:spacing w:after="0"/>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zastávajú </w:t>
      </w:r>
      <w:r w:rsidR="00156D17">
        <w:rPr>
          <w:rFonts w:ascii="Times New Roman" w:eastAsia="Times New Roman" w:hAnsi="Times New Roman"/>
          <w:sz w:val="24"/>
          <w:szCs w:val="24"/>
          <w:lang w:eastAsia="sk-SK"/>
        </w:rPr>
        <w:lastRenderedPageBreak/>
        <w:t>prístup nulovej tolerancie ku korupcii na všetkých úrovniach a  vyžadujú od svojich vlastných zamestnancov a zmluvných partnerov konanie v súlade s protikorupčnými zákonmi.</w:t>
      </w:r>
    </w:p>
    <w:p w:rsidR="00265976" w:rsidRDefault="00265976" w:rsidP="00F50BBD">
      <w:pPr>
        <w:spacing w:after="0"/>
        <w:jc w:val="both"/>
        <w:rPr>
          <w:rFonts w:ascii="Times New Roman" w:hAnsi="Times New Roman"/>
          <w:sz w:val="24"/>
          <w:szCs w:val="24"/>
        </w:rPr>
      </w:pPr>
    </w:p>
    <w:p w:rsidR="005F7839" w:rsidRDefault="005F7839"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r w:rsidR="00315C06">
        <w:rPr>
          <w:rFonts w:ascii="Times New Roman" w:hAnsi="Times New Roman"/>
          <w:sz w:val="24"/>
          <w:szCs w:val="24"/>
        </w:rPr>
        <w:t xml:space="preserve"> pre 3. </w:t>
      </w:r>
      <w:proofErr w:type="spellStart"/>
      <w:r w:rsidR="00315C06">
        <w:rPr>
          <w:rFonts w:ascii="Times New Roman" w:hAnsi="Times New Roman"/>
          <w:sz w:val="24"/>
          <w:szCs w:val="24"/>
        </w:rPr>
        <w:t>sk</w:t>
      </w:r>
      <w:proofErr w:type="spellEnd"/>
      <w:r w:rsidR="00315C06">
        <w:rPr>
          <w:rFonts w:ascii="Times New Roman" w:hAnsi="Times New Roman"/>
          <w:sz w:val="24"/>
          <w:szCs w:val="24"/>
        </w:rPr>
        <w:t>. poistenia</w:t>
      </w:r>
      <w:r>
        <w:rPr>
          <w:rFonts w:ascii="Times New Roman" w:hAnsi="Times New Roman"/>
          <w:sz w:val="24"/>
          <w:szCs w:val="24"/>
        </w:rPr>
        <w:t>).</w:t>
      </w:r>
    </w:p>
    <w:p w:rsidR="005F7839" w:rsidRDefault="005F7839" w:rsidP="00F50BBD">
      <w:pPr>
        <w:spacing w:after="0"/>
        <w:jc w:val="both"/>
        <w:rPr>
          <w:rFonts w:ascii="Times New Roman" w:hAnsi="Times New Roman"/>
          <w:sz w:val="24"/>
          <w:szCs w:val="24"/>
        </w:rPr>
      </w:pPr>
    </w:p>
    <w:p w:rsidR="00265976" w:rsidRDefault="005F7839"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F6C1C" w:rsidRPr="00CD1539" w:rsidRDefault="00EF6C1C"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F50BBD">
      <w:pPr>
        <w:spacing w:after="0"/>
        <w:jc w:val="both"/>
        <w:rPr>
          <w:rFonts w:ascii="Times New Roman" w:hAnsi="Times New Roman"/>
          <w:sz w:val="24"/>
          <w:szCs w:val="24"/>
        </w:rPr>
      </w:pPr>
    </w:p>
    <w:p w:rsidR="00582E80" w:rsidRPr="00CD1539" w:rsidRDefault="00582E80" w:rsidP="00F50BBD">
      <w:pPr>
        <w:spacing w:after="0"/>
        <w:jc w:val="both"/>
        <w:rPr>
          <w:rFonts w:ascii="Times New Roman" w:hAnsi="Times New Roman"/>
          <w:sz w:val="24"/>
          <w:szCs w:val="24"/>
        </w:rPr>
      </w:pPr>
      <w:r w:rsidRPr="00727A99">
        <w:rPr>
          <w:rFonts w:ascii="Times New Roman" w:hAnsi="Times New Roman"/>
          <w:sz w:val="24"/>
          <w:szCs w:val="24"/>
          <w:u w:val="single"/>
        </w:rPr>
        <w:t>Návrh poistnej zmluvy, ktorú navrhovateľ predloží do súťaž</w:t>
      </w:r>
      <w:r w:rsidR="000C7E8E" w:rsidRPr="00727A99">
        <w:rPr>
          <w:rFonts w:ascii="Times New Roman" w:hAnsi="Times New Roman"/>
          <w:sz w:val="24"/>
          <w:szCs w:val="24"/>
          <w:u w:val="single"/>
        </w:rPr>
        <w:t>e na predmetné poistenia a) až d</w:t>
      </w:r>
      <w:r w:rsidRPr="00727A99">
        <w:rPr>
          <w:rFonts w:ascii="Times New Roman" w:hAnsi="Times New Roman"/>
          <w:sz w:val="24"/>
          <w:szCs w:val="24"/>
          <w:u w:val="single"/>
        </w:rPr>
        <w:t>), musí obsahovať minimálne nasledovné prílohy</w:t>
      </w:r>
      <w:r w:rsidRPr="00CD1539">
        <w:rPr>
          <w:rFonts w:ascii="Times New Roman" w:hAnsi="Times New Roman"/>
          <w:sz w:val="24"/>
          <w:szCs w:val="24"/>
        </w:rPr>
        <w:t>:</w:t>
      </w:r>
    </w:p>
    <w:p w:rsidR="00582E80" w:rsidRPr="00CD1539" w:rsidRDefault="00582E80"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(Tabuľka č. 7</w:t>
      </w:r>
      <w:r w:rsidRPr="00CD1539">
        <w:rPr>
          <w:rFonts w:ascii="Times New Roman" w:hAnsi="Times New Roman"/>
          <w:i/>
          <w:sz w:val="24"/>
          <w:szCs w:val="24"/>
        </w:rPr>
        <w:t xml:space="preserve">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(Príloha č. 4 výzvy)</w:t>
      </w:r>
    </w:p>
    <w:p w:rsidR="00B63DE9" w:rsidRPr="00CD1539" w:rsidRDefault="00691801"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F50BBD">
      <w:pPr>
        <w:spacing w:after="0"/>
        <w:ind w:left="108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p>
    <w:p w:rsidR="00265976" w:rsidRDefault="00B0052A" w:rsidP="00F50BBD">
      <w:pPr>
        <w:spacing w:after="0"/>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F50BBD">
      <w:pPr>
        <w:spacing w:after="0"/>
        <w:jc w:val="both"/>
        <w:rPr>
          <w:rFonts w:ascii="Times New Roman" w:hAnsi="Times New Roman"/>
          <w:i/>
          <w:sz w:val="24"/>
          <w:szCs w:val="24"/>
        </w:rPr>
      </w:pPr>
    </w:p>
    <w:p w:rsidR="00B0052A" w:rsidRPr="00B0052A" w:rsidRDefault="00B0052A" w:rsidP="00F50BBD">
      <w:pPr>
        <w:spacing w:after="0"/>
        <w:jc w:val="both"/>
        <w:rPr>
          <w:rFonts w:ascii="Times New Roman" w:hAnsi="Times New Roman"/>
          <w:sz w:val="24"/>
          <w:szCs w:val="24"/>
        </w:rPr>
      </w:pPr>
      <w:r w:rsidRPr="00727A99">
        <w:rPr>
          <w:rFonts w:ascii="Times New Roman" w:hAnsi="Times New Roman"/>
          <w:b/>
          <w:sz w:val="24"/>
          <w:szCs w:val="24"/>
          <w:highlight w:val="lightGray"/>
        </w:rPr>
        <w:t>a)</w:t>
      </w:r>
      <w:r w:rsidRPr="00727A99">
        <w:rPr>
          <w:rFonts w:ascii="Times New Roman" w:hAnsi="Times New Roman"/>
          <w:b/>
          <w:sz w:val="24"/>
          <w:szCs w:val="24"/>
          <w:highlight w:val="lightGray"/>
          <w:u w:val="single"/>
        </w:rPr>
        <w:t>Živelné poistenie</w:t>
      </w:r>
    </w:p>
    <w:p w:rsidR="00265976" w:rsidRDefault="00265976"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F50BBD">
      <w:pPr>
        <w:spacing w:after="0"/>
        <w:jc w:val="both"/>
        <w:rPr>
          <w:rFonts w:ascii="Times New Roman" w:hAnsi="Times New Roman"/>
          <w:sz w:val="24"/>
          <w:szCs w:val="24"/>
        </w:rPr>
      </w:pPr>
    </w:p>
    <w:p w:rsidR="00E40033" w:rsidRPr="00E40033" w:rsidRDefault="00E40033" w:rsidP="00F50BBD">
      <w:pPr>
        <w:spacing w:after="0"/>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lastRenderedPageBreak/>
        <w:t>a</w:t>
      </w:r>
      <w:r w:rsidR="00E40033">
        <w:rPr>
          <w:rFonts w:ascii="Times New Roman" w:hAnsi="Times New Roman"/>
          <w:sz w:val="24"/>
          <w:szCs w:val="24"/>
        </w:rPr>
        <w:t>)</w:t>
      </w:r>
      <w:r w:rsidR="00E40033" w:rsidRPr="00E40033">
        <w:rPr>
          <w:rFonts w:ascii="Times New Roman" w:hAnsi="Times New Roman"/>
          <w:sz w:val="24"/>
          <w:szCs w:val="24"/>
        </w:rPr>
        <w:t xml:space="preserve">Trieda 1 (budovy prenajaté) a trieda 2 (stavby prenajaté)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na agregovanú poistnú sumu</w:t>
      </w:r>
      <w:r w:rsidR="00E40033">
        <w:rPr>
          <w:rFonts w:ascii="Times New Roman" w:hAnsi="Times New Roman"/>
          <w:sz w:val="24"/>
          <w:szCs w:val="24"/>
        </w:rPr>
        <w:t xml:space="preserve"> </w:t>
      </w:r>
      <w:r w:rsidR="00E76CE1">
        <w:rPr>
          <w:rFonts w:ascii="Times New Roman" w:hAnsi="Times New Roman"/>
          <w:b/>
          <w:bCs/>
          <w:sz w:val="24"/>
          <w:szCs w:val="24"/>
        </w:rPr>
        <w:t>14 900 918,17</w:t>
      </w:r>
      <w:r w:rsidR="00E40033" w:rsidRPr="00D73F27">
        <w:rPr>
          <w:rFonts w:ascii="Times New Roman" w:hAnsi="Times New Roman"/>
          <w:b/>
          <w:bCs/>
          <w:sz w:val="24"/>
          <w:szCs w:val="24"/>
        </w:rPr>
        <w:t xml:space="preserve"> EUR,</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t>b</w:t>
      </w:r>
      <w:r w:rsidR="00E40033">
        <w:rPr>
          <w:rFonts w:ascii="Times New Roman" w:hAnsi="Times New Roman"/>
          <w:sz w:val="24"/>
          <w:szCs w:val="24"/>
        </w:rPr>
        <w:t>)</w:t>
      </w:r>
      <w:r w:rsidR="00E40033" w:rsidRPr="00E40033">
        <w:rPr>
          <w:rFonts w:ascii="Times New Roman" w:hAnsi="Times New Roman"/>
          <w:sz w:val="24"/>
          <w:szCs w:val="24"/>
        </w:rPr>
        <w:t>Súbor hnuteľného majetku</w:t>
      </w:r>
      <w:r>
        <w:rPr>
          <w:rFonts w:ascii="Times New Roman" w:hAnsi="Times New Roman"/>
          <w:sz w:val="24"/>
          <w:szCs w:val="24"/>
        </w:rPr>
        <w:t xml:space="preserve"> (vecí)</w:t>
      </w:r>
      <w:r w:rsidR="00E40033" w:rsidRPr="00E40033">
        <w:rPr>
          <w:rFonts w:ascii="Times New Roman" w:hAnsi="Times New Roman"/>
          <w:sz w:val="24"/>
          <w:szCs w:val="24"/>
        </w:rPr>
        <w:t xml:space="preserve"> účet 022, pojazdné pracovné stroje a dopravné p</w:t>
      </w:r>
      <w:r>
        <w:rPr>
          <w:rFonts w:ascii="Times New Roman" w:hAnsi="Times New Roman"/>
          <w:sz w:val="24"/>
          <w:szCs w:val="24"/>
        </w:rPr>
        <w:t>rostriedky v zmysle prílohy č. 3</w:t>
      </w:r>
      <w:r w:rsidR="00E40033" w:rsidRPr="00E40033">
        <w:rPr>
          <w:rFonts w:ascii="Times New Roman" w:hAnsi="Times New Roman"/>
          <w:sz w:val="24"/>
          <w:szCs w:val="24"/>
        </w:rPr>
        <w:t xml:space="preserve"> a účet 029  - ostaný  dlhodobý  majetok„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 xml:space="preserve">na  agregovanú  poistnú  sumu </w:t>
      </w:r>
      <w:r>
        <w:rPr>
          <w:rFonts w:ascii="Times New Roman" w:hAnsi="Times New Roman"/>
          <w:b/>
          <w:bCs/>
          <w:sz w:val="24"/>
          <w:szCs w:val="24"/>
        </w:rPr>
        <w:t>20 853 463,83</w:t>
      </w:r>
      <w:r w:rsidR="00E40033" w:rsidRPr="001F5DB6">
        <w:rPr>
          <w:rFonts w:ascii="Times New Roman" w:hAnsi="Times New Roman"/>
          <w:b/>
          <w:bCs/>
          <w:sz w:val="24"/>
          <w:szCs w:val="24"/>
        </w:rPr>
        <w:t xml:space="preserve"> EUR,</w:t>
      </w:r>
    </w:p>
    <w:p w:rsidR="00E40033" w:rsidRDefault="007B0A6D" w:rsidP="00F50BBD">
      <w:pPr>
        <w:spacing w:after="0"/>
        <w:jc w:val="both"/>
        <w:rPr>
          <w:rFonts w:ascii="Times New Roman" w:hAnsi="Times New Roman"/>
          <w:b/>
          <w:bCs/>
          <w:sz w:val="24"/>
          <w:szCs w:val="24"/>
        </w:rPr>
      </w:pPr>
      <w:r>
        <w:rPr>
          <w:rFonts w:ascii="Times New Roman" w:hAnsi="Times New Roman"/>
          <w:sz w:val="24"/>
          <w:szCs w:val="24"/>
        </w:rPr>
        <w:t>c</w:t>
      </w:r>
      <w:r w:rsidR="00E40033">
        <w:rPr>
          <w:rFonts w:ascii="Times New Roman" w:hAnsi="Times New Roman"/>
          <w:sz w:val="24"/>
          <w:szCs w:val="24"/>
        </w:rPr>
        <w:t>)</w:t>
      </w:r>
      <w:r w:rsidR="00E40033" w:rsidRPr="00E40033">
        <w:rPr>
          <w:rFonts w:ascii="Times New Roman" w:hAnsi="Times New Roman"/>
          <w:sz w:val="24"/>
          <w:szCs w:val="24"/>
        </w:rPr>
        <w:t xml:space="preserve">Umelecké diela a zbierky , </w:t>
      </w:r>
      <w:r w:rsidR="00E40033" w:rsidRPr="00E40033">
        <w:rPr>
          <w:rFonts w:ascii="Times New Roman" w:hAnsi="Times New Roman"/>
          <w:b/>
          <w:bCs/>
          <w:sz w:val="24"/>
          <w:szCs w:val="24"/>
        </w:rPr>
        <w:t xml:space="preserve">na časovú cenu, </w:t>
      </w:r>
      <w:r w:rsidR="00E40033" w:rsidRPr="00E40033">
        <w:rPr>
          <w:rFonts w:ascii="Times New Roman" w:hAnsi="Times New Roman"/>
          <w:sz w:val="24"/>
          <w:szCs w:val="24"/>
        </w:rPr>
        <w:t xml:space="preserve">na agregovanú poistnú sumu </w:t>
      </w:r>
      <w:r w:rsidR="000F0331">
        <w:rPr>
          <w:rFonts w:ascii="Times New Roman" w:hAnsi="Times New Roman"/>
          <w:b/>
          <w:bCs/>
          <w:sz w:val="24"/>
          <w:szCs w:val="24"/>
        </w:rPr>
        <w:t>23 663</w:t>
      </w:r>
      <w:r w:rsidR="00E76CE1">
        <w:rPr>
          <w:rFonts w:ascii="Times New Roman" w:hAnsi="Times New Roman"/>
          <w:b/>
          <w:bCs/>
          <w:sz w:val="24"/>
          <w:szCs w:val="24"/>
        </w:rPr>
        <w:t>,08</w:t>
      </w:r>
      <w:r w:rsidR="00E40033" w:rsidRPr="00735703">
        <w:rPr>
          <w:rFonts w:ascii="Times New Roman" w:hAnsi="Times New Roman"/>
          <w:b/>
          <w:bCs/>
          <w:sz w:val="24"/>
          <w:szCs w:val="24"/>
        </w:rPr>
        <w:t xml:space="preserve"> EUR</w:t>
      </w:r>
      <w:r w:rsidR="00E40033" w:rsidRPr="00E40033">
        <w:rPr>
          <w:rFonts w:ascii="Times New Roman" w:hAnsi="Times New Roman"/>
          <w:b/>
          <w:bCs/>
          <w:sz w:val="24"/>
          <w:szCs w:val="24"/>
        </w:rPr>
        <w:t>,</w:t>
      </w:r>
    </w:p>
    <w:p w:rsidR="003B7D35" w:rsidRPr="003B7D35" w:rsidRDefault="003B7D35" w:rsidP="00F50BBD">
      <w:pPr>
        <w:spacing w:after="0"/>
        <w:jc w:val="both"/>
        <w:rPr>
          <w:rFonts w:ascii="Times New Roman" w:hAnsi="Times New Roman"/>
          <w:sz w:val="24"/>
          <w:szCs w:val="24"/>
        </w:rPr>
      </w:pPr>
      <w:r w:rsidRPr="00E76CE1">
        <w:rPr>
          <w:rFonts w:ascii="Times New Roman" w:hAnsi="Times New Roman"/>
          <w:bCs/>
          <w:i/>
          <w:sz w:val="24"/>
          <w:szCs w:val="24"/>
        </w:rPr>
        <w:t>poznámka:</w:t>
      </w:r>
      <w:r w:rsidRPr="00E76CE1">
        <w:rPr>
          <w:rFonts w:ascii="Times New Roman" w:hAnsi="Times New Roman"/>
          <w:bCs/>
          <w:sz w:val="24"/>
          <w:szCs w:val="24"/>
        </w:rPr>
        <w:t xml:space="preserve"> vyhlasovateľ súťaže disponuje aj umeleckým dielom, ku ktorému sa vzťahujú nasledovné informácie: PÚTAČ umiestnený na adrese sídla vyhlasovateľa súťaže, účtovná VC: 16 681,24 EUR, rok nadobudnutia: 2008.</w:t>
      </w:r>
    </w:p>
    <w:p w:rsidR="00E40033" w:rsidRPr="00E40033" w:rsidRDefault="007B0A6D" w:rsidP="00F50BBD">
      <w:pPr>
        <w:spacing w:after="0"/>
        <w:jc w:val="both"/>
        <w:rPr>
          <w:rFonts w:ascii="Times New Roman" w:hAnsi="Times New Roman"/>
          <w:sz w:val="24"/>
          <w:szCs w:val="24"/>
        </w:rPr>
      </w:pPr>
      <w:r>
        <w:rPr>
          <w:rFonts w:ascii="Times New Roman" w:hAnsi="Times New Roman"/>
          <w:sz w:val="24"/>
          <w:szCs w:val="24"/>
        </w:rPr>
        <w:t>d</w:t>
      </w:r>
      <w:r w:rsidR="00E40033">
        <w:rPr>
          <w:rFonts w:ascii="Times New Roman" w:hAnsi="Times New Roman"/>
          <w:sz w:val="24"/>
          <w:szCs w:val="24"/>
        </w:rPr>
        <w:t>)</w:t>
      </w:r>
      <w:r w:rsidR="00E40033" w:rsidRPr="00E40033">
        <w:rPr>
          <w:rFonts w:ascii="Times New Roman" w:hAnsi="Times New Roman"/>
          <w:sz w:val="24"/>
          <w:szCs w:val="24"/>
        </w:rPr>
        <w:t xml:space="preserve">Peniaze, ceniny, cennosti a listinné papiere, </w:t>
      </w:r>
      <w:r w:rsidR="00E40033" w:rsidRPr="00E40033">
        <w:rPr>
          <w:rFonts w:ascii="Times New Roman" w:hAnsi="Times New Roman"/>
          <w:b/>
          <w:bCs/>
          <w:sz w:val="24"/>
          <w:szCs w:val="24"/>
        </w:rPr>
        <w:t xml:space="preserve">na prvé riziko, </w:t>
      </w:r>
      <w:r w:rsidR="00E40033" w:rsidRPr="00E40033">
        <w:rPr>
          <w:rFonts w:ascii="Times New Roman" w:hAnsi="Times New Roman"/>
          <w:sz w:val="24"/>
          <w:szCs w:val="24"/>
        </w:rPr>
        <w:t xml:space="preserve">na poistnú sumu </w:t>
      </w:r>
      <w:r w:rsidR="00E40033" w:rsidRPr="00735703">
        <w:rPr>
          <w:rFonts w:ascii="Times New Roman" w:hAnsi="Times New Roman"/>
          <w:b/>
          <w:bCs/>
          <w:sz w:val="24"/>
          <w:szCs w:val="24"/>
        </w:rPr>
        <w:t>30 000,00 EUR,</w:t>
      </w:r>
    </w:p>
    <w:p w:rsidR="00ED6E76" w:rsidRDefault="007B0A6D" w:rsidP="00F50BBD">
      <w:pPr>
        <w:spacing w:after="0"/>
        <w:jc w:val="both"/>
        <w:rPr>
          <w:rFonts w:ascii="Times New Roman" w:hAnsi="Times New Roman"/>
          <w:sz w:val="24"/>
          <w:szCs w:val="24"/>
        </w:rPr>
      </w:pPr>
      <w:r>
        <w:rPr>
          <w:rFonts w:ascii="Times New Roman" w:hAnsi="Times New Roman"/>
          <w:sz w:val="24"/>
          <w:szCs w:val="24"/>
        </w:rPr>
        <w:t>e</w:t>
      </w:r>
      <w:r w:rsidR="00E40033">
        <w:rPr>
          <w:rFonts w:ascii="Times New Roman" w:hAnsi="Times New Roman"/>
          <w:sz w:val="24"/>
          <w:szCs w:val="24"/>
        </w:rPr>
        <w:t>)</w:t>
      </w:r>
      <w:proofErr w:type="spellStart"/>
      <w:r w:rsidR="00E40033" w:rsidRPr="00E40033">
        <w:rPr>
          <w:rFonts w:ascii="Times New Roman" w:hAnsi="Times New Roman"/>
          <w:sz w:val="24"/>
          <w:szCs w:val="24"/>
        </w:rPr>
        <w:t>Odpratávacie</w:t>
      </w:r>
      <w:proofErr w:type="spellEnd"/>
      <w:r w:rsidR="00E40033" w:rsidRPr="00E40033">
        <w:rPr>
          <w:rFonts w:ascii="Times New Roman" w:hAnsi="Times New Roman"/>
          <w:sz w:val="24"/>
          <w:szCs w:val="24"/>
        </w:rPr>
        <w:t xml:space="preserve"> , demolačné , </w:t>
      </w:r>
      <w:proofErr w:type="spellStart"/>
      <w:r w:rsidR="00E40033" w:rsidRPr="00E40033">
        <w:rPr>
          <w:rFonts w:ascii="Times New Roman" w:hAnsi="Times New Roman"/>
          <w:sz w:val="24"/>
          <w:szCs w:val="24"/>
        </w:rPr>
        <w:t>de</w:t>
      </w:r>
      <w:proofErr w:type="spellEnd"/>
      <w:r w:rsidR="00E40033" w:rsidRPr="00E40033">
        <w:rPr>
          <w:rFonts w:ascii="Times New Roman" w:hAnsi="Times New Roman"/>
          <w:sz w:val="24"/>
          <w:szCs w:val="24"/>
        </w:rPr>
        <w:t>-</w:t>
      </w:r>
      <w:r>
        <w:rPr>
          <w:rFonts w:ascii="Times New Roman" w:hAnsi="Times New Roman"/>
          <w:sz w:val="24"/>
          <w:szCs w:val="24"/>
        </w:rPr>
        <w:t xml:space="preserve"> </w:t>
      </w:r>
      <w:r w:rsidR="00E40033" w:rsidRPr="00E40033">
        <w:rPr>
          <w:rFonts w:ascii="Times New Roman" w:hAnsi="Times New Roman"/>
          <w:sz w:val="24"/>
          <w:szCs w:val="24"/>
        </w:rPr>
        <w:t xml:space="preserve">a </w:t>
      </w:r>
      <w:proofErr w:type="spellStart"/>
      <w:r w:rsidR="00E40033" w:rsidRPr="00E40033">
        <w:rPr>
          <w:rFonts w:ascii="Times New Roman" w:hAnsi="Times New Roman"/>
          <w:sz w:val="24"/>
          <w:szCs w:val="24"/>
        </w:rPr>
        <w:t>remontážne</w:t>
      </w:r>
      <w:proofErr w:type="spellEnd"/>
      <w:r w:rsidR="00E40033"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00E40033" w:rsidRPr="00CE5588">
        <w:rPr>
          <w:rFonts w:ascii="Times New Roman" w:hAnsi="Times New Roman"/>
          <w:b/>
          <w:sz w:val="24"/>
          <w:szCs w:val="24"/>
        </w:rPr>
        <w:t>na prvé riziko</w:t>
      </w:r>
      <w:r w:rsidR="00E40033" w:rsidRPr="00E40033">
        <w:rPr>
          <w:rFonts w:ascii="Times New Roman" w:hAnsi="Times New Roman"/>
          <w:sz w:val="24"/>
          <w:szCs w:val="24"/>
        </w:rPr>
        <w:t xml:space="preserve">, na poistnú sumu </w:t>
      </w:r>
      <w:r w:rsidR="00E40033" w:rsidRPr="00735703">
        <w:rPr>
          <w:rFonts w:ascii="Times New Roman" w:hAnsi="Times New Roman"/>
          <w:b/>
          <w:bCs/>
          <w:sz w:val="24"/>
          <w:szCs w:val="24"/>
        </w:rPr>
        <w:t>330 000,00 EUR</w:t>
      </w:r>
      <w:r w:rsidR="00E40033" w:rsidRPr="00E40033">
        <w:rPr>
          <w:rFonts w:ascii="Times New Roman" w:hAnsi="Times New Roman"/>
          <w:b/>
          <w:bCs/>
          <w:sz w:val="24"/>
          <w:szCs w:val="24"/>
        </w:rPr>
        <w:t>.</w:t>
      </w:r>
    </w:p>
    <w:p w:rsidR="00ED6E76" w:rsidRDefault="00ED6E76" w:rsidP="00F50BBD">
      <w:pPr>
        <w:spacing w:after="0"/>
        <w:jc w:val="both"/>
        <w:rPr>
          <w:rFonts w:ascii="Times New Roman" w:hAnsi="Times New Roman"/>
          <w:sz w:val="24"/>
          <w:szCs w:val="24"/>
        </w:rPr>
      </w:pPr>
    </w:p>
    <w:p w:rsidR="003C6C3C" w:rsidRDefault="003C6C3C" w:rsidP="00F50BBD">
      <w:pPr>
        <w:spacing w:after="0"/>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F50BBD">
      <w:pPr>
        <w:spacing w:after="0"/>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F50BBD">
      <w:pPr>
        <w:spacing w:after="0"/>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lastRenderedPageBreak/>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D6E76" w:rsidRPr="00ED6E76" w:rsidRDefault="00ED6E76" w:rsidP="00F50BBD">
      <w:pPr>
        <w:spacing w:after="0"/>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Dojednáva sa, že poistenie sa vzťahuje aj na protipovodňové ochranné hrádze, vodné nádrže, spevnené plochy a úpravy územia, zemné priehrady, pozemné komunikácie, vrátane dopravného  znač</w:t>
      </w:r>
      <w:r w:rsidR="00ED5B99">
        <w:rPr>
          <w:rFonts w:ascii="Times New Roman" w:hAnsi="Times New Roman"/>
          <w:sz w:val="24"/>
          <w:szCs w:val="24"/>
        </w:rPr>
        <w:t xml:space="preserve">enia, mosty, oplotenia, </w:t>
      </w:r>
      <w:r w:rsidR="00ED6E76" w:rsidRPr="00ED6E76">
        <w:rPr>
          <w:rFonts w:ascii="Times New Roman" w:hAnsi="Times New Roman"/>
          <w:sz w:val="24"/>
          <w:szCs w:val="24"/>
        </w:rPr>
        <w:t xml:space="preserve">osvetlenia , </w:t>
      </w:r>
      <w:r w:rsidR="00ED6E76" w:rsidRPr="003F07AB">
        <w:rPr>
          <w:rFonts w:ascii="Times New Roman" w:hAnsi="Times New Roman"/>
          <w:sz w:val="24"/>
          <w:szCs w:val="24"/>
        </w:rPr>
        <w:t>koľajové dráhy, tunely,</w:t>
      </w:r>
      <w:r w:rsidR="00ED6E76" w:rsidRPr="00ED6E76">
        <w:rPr>
          <w:rFonts w:ascii="Times New Roman" w:hAnsi="Times New Roman"/>
          <w:sz w:val="24"/>
          <w:szCs w:val="24"/>
        </w:rPr>
        <w:t xml:space="preserve">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w:t>
      </w:r>
      <w:r w:rsidR="00034819">
        <w:rPr>
          <w:rFonts w:ascii="Times New Roman" w:hAnsi="Times New Roman"/>
          <w:sz w:val="24"/>
          <w:szCs w:val="24"/>
        </w:rPr>
        <w:t xml:space="preserve">pravných značeniach a </w:t>
      </w:r>
      <w:r w:rsidR="00ED6E76" w:rsidRPr="00FB3798">
        <w:rPr>
          <w:rFonts w:ascii="Times New Roman" w:hAnsi="Times New Roman"/>
          <w:sz w:val="24"/>
          <w:szCs w:val="24"/>
        </w:rPr>
        <w:t>osvetleniach poskytne poistné plnenie so spoluúčasťou 15,00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w:t>
      </w:r>
      <w:r w:rsidR="00ED6E76" w:rsidRPr="00ED6E76">
        <w:rPr>
          <w:rFonts w:ascii="Times New Roman" w:hAnsi="Times New Roman"/>
          <w:sz w:val="24"/>
          <w:szCs w:val="24"/>
        </w:rPr>
        <w:lastRenderedPageBreak/>
        <w:t xml:space="preserve">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F50BBD">
      <w:pPr>
        <w:spacing w:after="0"/>
        <w:jc w:val="both"/>
        <w:rPr>
          <w:rFonts w:ascii="Times New Roman" w:hAnsi="Times New Roman"/>
          <w:sz w:val="24"/>
          <w:szCs w:val="24"/>
        </w:rPr>
      </w:pPr>
      <w:r w:rsidRPr="00034819">
        <w:rPr>
          <w:rFonts w:ascii="Times New Roman" w:hAnsi="Times New Roman"/>
          <w:b/>
          <w:sz w:val="24"/>
          <w:szCs w:val="24"/>
        </w:rPr>
        <w:t>23</w:t>
      </w:r>
      <w:r>
        <w:rPr>
          <w:rFonts w:ascii="Times New Roman" w:hAnsi="Times New Roman"/>
          <w:sz w:val="24"/>
          <w:szCs w:val="24"/>
        </w:rPr>
        <w:t>.</w:t>
      </w:r>
      <w:r w:rsidR="00034819">
        <w:rPr>
          <w:rFonts w:ascii="Times New Roman" w:hAnsi="Times New Roman"/>
          <w:sz w:val="24"/>
          <w:szCs w:val="24"/>
        </w:rPr>
        <w:t>Ak je v dobe vzniku poistnej udalosti poistná suma poistenej veci nižšia ako je jej poistná hodnota o viac ako 10%, má poisťovňa právo znížiť poistné plnenie pred uplatnením spoluúčasti v rovnakom pomere, v akom je poistná suma ku poistenej hodnote poistenej veci. Toto ustanovenie sa nepoužije pri poistení na prvé riziko.</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lastRenderedPageBreak/>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F50BBD">
      <w:pPr>
        <w:spacing w:after="0"/>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F50BBD">
      <w:pPr>
        <w:spacing w:after="0"/>
        <w:jc w:val="both"/>
        <w:rPr>
          <w:rFonts w:ascii="Times New Roman" w:hAnsi="Times New Roman"/>
          <w:sz w:val="24"/>
          <w:szCs w:val="24"/>
        </w:rPr>
      </w:pPr>
    </w:p>
    <w:p w:rsidR="00BA0FE9" w:rsidRDefault="00BA0FE9" w:rsidP="00F50BBD">
      <w:pPr>
        <w:spacing w:after="0"/>
        <w:jc w:val="both"/>
        <w:rPr>
          <w:rFonts w:ascii="Times New Roman" w:hAnsi="Times New Roman"/>
          <w:sz w:val="24"/>
          <w:szCs w:val="24"/>
        </w:rPr>
      </w:pPr>
      <w:r w:rsidRPr="00BA0FE9">
        <w:rPr>
          <w:rFonts w:ascii="Times New Roman" w:hAnsi="Times New Roman"/>
          <w:i/>
          <w:sz w:val="24"/>
          <w:szCs w:val="24"/>
        </w:rPr>
        <w:t>Poznámka:</w:t>
      </w:r>
      <w:r>
        <w:rPr>
          <w:rFonts w:ascii="Times New Roman" w:hAnsi="Times New Roman"/>
          <w:sz w:val="24"/>
          <w:szCs w:val="24"/>
        </w:rPr>
        <w:t xml:space="preserve"> Vyhlasovateľ súťaže uvádza, že v mieste poistenia za posledných 10 rokov nebola povodeň ani záplava (týka sa vzniku škôd).</w:t>
      </w:r>
    </w:p>
    <w:p w:rsidR="00BA0FE9" w:rsidRDefault="00037D35" w:rsidP="00F50BBD">
      <w:pPr>
        <w:spacing w:after="0"/>
        <w:jc w:val="both"/>
        <w:rPr>
          <w:rFonts w:ascii="Times New Roman" w:hAnsi="Times New Roman"/>
          <w:sz w:val="24"/>
          <w:szCs w:val="24"/>
        </w:rPr>
      </w:pPr>
      <w:r>
        <w:rPr>
          <w:rFonts w:ascii="Times New Roman" w:hAnsi="Times New Roman"/>
          <w:sz w:val="24"/>
          <w:szCs w:val="24"/>
        </w:rPr>
        <w:t>V prípade úniku vody sa uniknuté množstvo vody bude porovnávať s oficiálnym množstvom odobratej vody v predchádzajúcom období.</w:t>
      </w:r>
    </w:p>
    <w:p w:rsidR="00BA0FE9" w:rsidRDefault="00BA0FE9" w:rsidP="00F50BBD">
      <w:pPr>
        <w:spacing w:after="0"/>
        <w:jc w:val="both"/>
        <w:rPr>
          <w:rFonts w:ascii="Times New Roman" w:hAnsi="Times New Roman"/>
          <w:sz w:val="24"/>
          <w:szCs w:val="24"/>
        </w:rPr>
      </w:pPr>
    </w:p>
    <w:p w:rsidR="00941435" w:rsidRDefault="007E45AF" w:rsidP="00F50BBD">
      <w:pPr>
        <w:spacing w:after="0"/>
        <w:jc w:val="center"/>
        <w:rPr>
          <w:rFonts w:ascii="Times New Roman" w:hAnsi="Times New Roman"/>
          <w:sz w:val="24"/>
          <w:szCs w:val="24"/>
        </w:rPr>
      </w:pPr>
      <w:r>
        <w:rPr>
          <w:rFonts w:ascii="Times New Roman" w:hAnsi="Times New Roman"/>
          <w:sz w:val="24"/>
          <w:szCs w:val="24"/>
        </w:rPr>
        <w:t>------------------------------------------------------------------------------</w:t>
      </w: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4E64D0" w:rsidRPr="00B0052A" w:rsidRDefault="004E64D0" w:rsidP="00F50BBD">
      <w:pPr>
        <w:spacing w:after="0"/>
        <w:jc w:val="both"/>
        <w:rPr>
          <w:rFonts w:ascii="Times New Roman" w:hAnsi="Times New Roman"/>
          <w:sz w:val="24"/>
          <w:szCs w:val="24"/>
        </w:rPr>
      </w:pPr>
      <w:r w:rsidRPr="003F07AB">
        <w:rPr>
          <w:rFonts w:ascii="Times New Roman" w:hAnsi="Times New Roman"/>
          <w:b/>
          <w:sz w:val="24"/>
          <w:szCs w:val="24"/>
          <w:highlight w:val="lightGray"/>
        </w:rPr>
        <w:t>b)</w:t>
      </w:r>
      <w:r w:rsidR="00B373E3" w:rsidRPr="003F07AB">
        <w:rPr>
          <w:rFonts w:ascii="Times New Roman" w:hAnsi="Times New Roman"/>
          <w:b/>
          <w:sz w:val="24"/>
          <w:szCs w:val="24"/>
          <w:highlight w:val="lightGray"/>
          <w:u w:val="single"/>
        </w:rPr>
        <w:t>Poistenie pre prípad odcudzenia</w:t>
      </w:r>
    </w:p>
    <w:p w:rsidR="004E64D0" w:rsidRDefault="004E64D0"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sidRPr="00316D4F">
        <w:rPr>
          <w:rFonts w:ascii="Times New Roman" w:hAnsi="Times New Roman"/>
          <w:sz w:val="24"/>
          <w:szCs w:val="24"/>
        </w:rPr>
        <w:t>Vyhlasovateľ</w:t>
      </w:r>
      <w:r>
        <w:rPr>
          <w:rFonts w:ascii="Times New Roman" w:hAnsi="Times New Roman"/>
          <w:sz w:val="24"/>
          <w:szCs w:val="24"/>
        </w:rPr>
        <w:t xml:space="preserve">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941435" w:rsidRPr="00941435" w:rsidRDefault="00941435" w:rsidP="00F50BBD">
      <w:pPr>
        <w:spacing w:after="0"/>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00316D4F">
        <w:rPr>
          <w:rFonts w:ascii="Times New Roman" w:hAnsi="Times New Roman"/>
          <w:sz w:val="24"/>
          <w:szCs w:val="24"/>
        </w:rPr>
        <w:t>ného majetku</w:t>
      </w:r>
      <w:r w:rsidRPr="00941435">
        <w:rPr>
          <w:rFonts w:ascii="Times New Roman" w:hAnsi="Times New Roman"/>
          <w:sz w:val="24"/>
          <w:szCs w:val="24"/>
        </w:rPr>
        <w:t xml:space="preserve">,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00316D4F">
        <w:rPr>
          <w:rFonts w:ascii="Times New Roman" w:hAnsi="Times New Roman"/>
          <w:b/>
          <w:bCs/>
          <w:sz w:val="24"/>
          <w:szCs w:val="24"/>
        </w:rPr>
        <w:t>66 500,00</w:t>
      </w:r>
      <w:r w:rsidRPr="00195D24">
        <w:rPr>
          <w:rFonts w:ascii="Times New Roman" w:hAnsi="Times New Roman"/>
          <w:b/>
          <w:bCs/>
          <w:sz w:val="24"/>
          <w:szCs w:val="24"/>
        </w:rPr>
        <w:t xml:space="preserve"> EUR</w:t>
      </w:r>
      <w:r w:rsidRPr="00941435">
        <w:rPr>
          <w:rFonts w:ascii="Times New Roman" w:hAnsi="Times New Roman"/>
          <w:b/>
          <w:bCs/>
          <w:sz w:val="24"/>
          <w:szCs w:val="24"/>
        </w:rPr>
        <w:t>,</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Súbor hnuteľného majetku</w:t>
      </w:r>
      <w:r w:rsidR="00316D4F">
        <w:rPr>
          <w:rFonts w:ascii="Times New Roman" w:hAnsi="Times New Roman"/>
          <w:sz w:val="24"/>
          <w:szCs w:val="24"/>
        </w:rPr>
        <w:t xml:space="preserve"> (vecí)</w:t>
      </w:r>
      <w:r w:rsidRPr="00941435">
        <w:rPr>
          <w:rFonts w:ascii="Times New Roman" w:hAnsi="Times New Roman"/>
          <w:sz w:val="24"/>
          <w:szCs w:val="24"/>
        </w:rPr>
        <w:t xml:space="preserve"> vrátane strojov , prístrojov a zariadení, pojazdných pracovných strojov , doprav</w:t>
      </w:r>
      <w:r w:rsidR="00316D4F">
        <w:rPr>
          <w:rFonts w:ascii="Times New Roman" w:hAnsi="Times New Roman"/>
          <w:sz w:val="24"/>
          <w:szCs w:val="24"/>
        </w:rPr>
        <w:t>ných prostriedkov</w:t>
      </w:r>
      <w:r w:rsidRPr="00941435">
        <w:rPr>
          <w:rFonts w:ascii="Times New Roman" w:hAnsi="Times New Roman"/>
          <w:sz w:val="24"/>
          <w:szCs w:val="24"/>
        </w:rPr>
        <w:t xml:space="preserve">, DHM, vrátane účtu obstaranie hmotných </w:t>
      </w:r>
      <w:r w:rsidRPr="00941435">
        <w:rPr>
          <w:rFonts w:ascii="Times New Roman" w:hAnsi="Times New Roman"/>
          <w:sz w:val="24"/>
          <w:szCs w:val="24"/>
        </w:rPr>
        <w:lastRenderedPageBreak/>
        <w:t xml:space="preserve">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F50BBD">
      <w:pPr>
        <w:spacing w:after="0"/>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F50BBD">
      <w:pPr>
        <w:spacing w:after="0"/>
        <w:jc w:val="both"/>
        <w:rPr>
          <w:rFonts w:ascii="Times New Roman" w:hAnsi="Times New Roman"/>
          <w:sz w:val="24"/>
          <w:szCs w:val="24"/>
        </w:rPr>
      </w:pPr>
    </w:p>
    <w:p w:rsidR="00A25209" w:rsidRDefault="003C6C3C" w:rsidP="00F50BBD">
      <w:pPr>
        <w:spacing w:after="0"/>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F50BBD">
      <w:pPr>
        <w:spacing w:after="0"/>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F50BBD">
      <w:pPr>
        <w:spacing w:after="0"/>
        <w:jc w:val="both"/>
        <w:rPr>
          <w:rFonts w:ascii="Times New Roman" w:hAnsi="Times New Roman"/>
          <w:sz w:val="24"/>
          <w:szCs w:val="24"/>
        </w:rPr>
      </w:pPr>
    </w:p>
    <w:p w:rsidR="00A25209" w:rsidRDefault="00A25209"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w:t>
      </w:r>
      <w:r w:rsidR="008C69C2">
        <w:rPr>
          <w:rFonts w:ascii="Times New Roman" w:hAnsi="Times New Roman"/>
          <w:sz w:val="24"/>
          <w:szCs w:val="24"/>
        </w:rPr>
        <w:t>liešte, zvárací prístroj, uhlová</w:t>
      </w:r>
      <w:r w:rsidRPr="00A25209">
        <w:rPr>
          <w:rFonts w:ascii="Times New Roman" w:hAnsi="Times New Roman"/>
          <w:sz w:val="24"/>
          <w:szCs w:val="24"/>
        </w:rPr>
        <w:t xml:space="preserve"> brúska a pod.)</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lastRenderedPageBreak/>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Pr>
          <w:rFonts w:ascii="Times New Roman" w:hAnsi="Times New Roman"/>
          <w:b/>
          <w:sz w:val="24"/>
          <w:szCs w:val="24"/>
        </w:rPr>
        <w:t>Spôsoby zabezpečenia hnuteľných vecí proti odcudzeniu</w:t>
      </w:r>
    </w:p>
    <w:p w:rsidR="00EC0365" w:rsidRPr="00FB3798" w:rsidRDefault="00EC0365" w:rsidP="00F50BBD">
      <w:pPr>
        <w:spacing w:after="0"/>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lastRenderedPageBreak/>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F50BBD">
      <w:pPr>
        <w:spacing w:after="0"/>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w:t>
      </w:r>
      <w:r w:rsidR="008C69C2">
        <w:rPr>
          <w:rFonts w:ascii="Times New Roman" w:hAnsi="Times New Roman"/>
          <w:sz w:val="24"/>
          <w:szCs w:val="24"/>
        </w:rPr>
        <w:t> </w:t>
      </w:r>
      <w:r w:rsidRPr="00EC0365">
        <w:rPr>
          <w:rFonts w:ascii="Times New Roman" w:hAnsi="Times New Roman"/>
          <w:sz w:val="24"/>
          <w:szCs w:val="24"/>
        </w:rPr>
        <w:t>pokladni</w:t>
      </w:r>
      <w:r w:rsidR="008C69C2">
        <w:rPr>
          <w:rFonts w:ascii="Times New Roman" w:hAnsi="Times New Roman"/>
          <w:sz w:val="24"/>
          <w:szCs w:val="24"/>
        </w:rPr>
        <w:t>,</w:t>
      </w:r>
    </w:p>
    <w:p w:rsidR="00EC0365" w:rsidRPr="00FB3798" w:rsidRDefault="00EC0365" w:rsidP="00F50BBD">
      <w:pPr>
        <w:spacing w:after="0"/>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F50BBD">
      <w:pPr>
        <w:spacing w:after="0"/>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F50BBD">
      <w:pPr>
        <w:spacing w:after="0"/>
        <w:jc w:val="both"/>
        <w:rPr>
          <w:rFonts w:ascii="Times New Roman" w:hAnsi="Times New Roman"/>
          <w:b/>
          <w:sz w:val="24"/>
          <w:szCs w:val="24"/>
        </w:rPr>
      </w:pPr>
    </w:p>
    <w:p w:rsidR="00A25209" w:rsidRDefault="00A25209" w:rsidP="00F50BBD">
      <w:pPr>
        <w:spacing w:after="0"/>
        <w:jc w:val="both"/>
        <w:rPr>
          <w:rFonts w:ascii="Times New Roman" w:hAnsi="Times New Roman"/>
          <w:b/>
          <w:sz w:val="24"/>
          <w:szCs w:val="24"/>
        </w:rPr>
      </w:pPr>
    </w:p>
    <w:p w:rsidR="007E45AF" w:rsidRDefault="007E45AF" w:rsidP="00F50BBD">
      <w:pPr>
        <w:spacing w:after="0"/>
        <w:jc w:val="center"/>
        <w:rPr>
          <w:rFonts w:ascii="Times New Roman" w:hAnsi="Times New Roman"/>
          <w:b/>
          <w:sz w:val="24"/>
          <w:szCs w:val="24"/>
        </w:rPr>
      </w:pPr>
      <w:r>
        <w:rPr>
          <w:rFonts w:ascii="Times New Roman" w:hAnsi="Times New Roman"/>
          <w:b/>
          <w:sz w:val="24"/>
          <w:szCs w:val="24"/>
        </w:rPr>
        <w:t>---------------------------------------------------------------------------</w:t>
      </w:r>
    </w:p>
    <w:p w:rsidR="007E45AF" w:rsidRDefault="007E45AF" w:rsidP="00F50BBD">
      <w:pPr>
        <w:spacing w:after="0"/>
        <w:jc w:val="both"/>
        <w:rPr>
          <w:rFonts w:ascii="Times New Roman" w:hAnsi="Times New Roman"/>
          <w:b/>
          <w:sz w:val="24"/>
          <w:szCs w:val="24"/>
        </w:rPr>
      </w:pPr>
    </w:p>
    <w:p w:rsidR="001E2A9E" w:rsidRDefault="001E2A9E"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c)</w:t>
      </w:r>
      <w:r w:rsidR="00DB1B28" w:rsidRPr="003F07AB">
        <w:rPr>
          <w:rFonts w:ascii="Times New Roman" w:hAnsi="Times New Roman"/>
          <w:b/>
          <w:sz w:val="24"/>
          <w:szCs w:val="24"/>
          <w:highlight w:val="lightGray"/>
          <w:u w:val="single"/>
        </w:rPr>
        <w:t>Poistenie strojov a elektronických zariadení</w:t>
      </w:r>
    </w:p>
    <w:p w:rsidR="003F07AB" w:rsidRDefault="003F07AB" w:rsidP="00F50BBD">
      <w:pPr>
        <w:spacing w:after="0"/>
        <w:jc w:val="both"/>
        <w:rPr>
          <w:rFonts w:ascii="Times New Roman" w:hAnsi="Times New Roman"/>
          <w:sz w:val="24"/>
          <w:szCs w:val="24"/>
        </w:rPr>
      </w:pPr>
    </w:p>
    <w:p w:rsidR="001E2A9E" w:rsidRDefault="001E2A9E"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BB7048" w:rsidRPr="00BB7048" w:rsidRDefault="00BB7048" w:rsidP="00F50BBD">
      <w:pPr>
        <w:spacing w:after="0"/>
        <w:jc w:val="both"/>
        <w:rPr>
          <w:rFonts w:ascii="Times New Roman" w:hAnsi="Times New Roman"/>
          <w:sz w:val="24"/>
          <w:szCs w:val="24"/>
        </w:rPr>
      </w:pPr>
      <w:r w:rsidRPr="00BB7048">
        <w:rPr>
          <w:rFonts w:ascii="Times New Roman" w:hAnsi="Times New Roman"/>
          <w:b/>
          <w:bCs/>
          <w:sz w:val="24"/>
          <w:szCs w:val="24"/>
        </w:rPr>
        <w:t>Poistenie sa vzťahuje na:</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Stroje a strojné zariadenia , pojazdné pracovné stroje a DP uveden</w:t>
      </w:r>
      <w:r w:rsidR="008C69C2">
        <w:rPr>
          <w:rFonts w:ascii="Times New Roman" w:hAnsi="Times New Roman"/>
          <w:sz w:val="24"/>
          <w:szCs w:val="24"/>
        </w:rPr>
        <w:t>é a špecifikované v prílohe č. 3</w:t>
      </w:r>
      <w:r w:rsidRPr="00BB7048">
        <w:rPr>
          <w:rFonts w:ascii="Times New Roman" w:hAnsi="Times New Roman"/>
          <w:sz w:val="24"/>
          <w:szCs w:val="24"/>
        </w:rPr>
        <w:t xml:space="preserve">,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8C69C2">
        <w:rPr>
          <w:rFonts w:ascii="Times New Roman" w:hAnsi="Times New Roman"/>
          <w:b/>
          <w:bCs/>
          <w:sz w:val="24"/>
          <w:szCs w:val="24"/>
        </w:rPr>
        <w:t>20 853 463,83</w:t>
      </w:r>
      <w:r w:rsidRPr="003A25ED">
        <w:rPr>
          <w:rFonts w:ascii="Times New Roman" w:hAnsi="Times New Roman"/>
          <w:b/>
          <w:bCs/>
          <w:sz w:val="24"/>
          <w:szCs w:val="24"/>
        </w:rPr>
        <w:t xml:space="preserve"> EUR,</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F50BBD">
      <w:pPr>
        <w:spacing w:after="0"/>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w:t>
      </w:r>
      <w:proofErr w:type="spellEnd"/>
      <w:r w:rsidRPr="00BB7048">
        <w:rPr>
          <w:rFonts w:ascii="Times New Roman" w:hAnsi="Times New Roman"/>
          <w:sz w:val="24"/>
          <w:szCs w:val="24"/>
        </w:rPr>
        <w:t>-</w:t>
      </w:r>
      <w:r w:rsidR="008C69C2">
        <w:rPr>
          <w:rFonts w:ascii="Times New Roman" w:hAnsi="Times New Roman"/>
          <w:sz w:val="24"/>
          <w:szCs w:val="24"/>
        </w:rPr>
        <w:t xml:space="preserve"> </w:t>
      </w:r>
      <w:r w:rsidRPr="00BB7048">
        <w:rPr>
          <w:rFonts w:ascii="Times New Roman" w:hAnsi="Times New Roman"/>
          <w:sz w:val="24"/>
          <w:szCs w:val="24"/>
        </w:rPr>
        <w:t xml:space="preserve">a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w:t>
      </w:r>
      <w:r w:rsidR="008C69C2">
        <w:rPr>
          <w:rFonts w:ascii="Times New Roman" w:hAnsi="Times New Roman"/>
          <w:sz w:val="24"/>
          <w:szCs w:val="24"/>
        </w:rPr>
        <w:t>o</w:t>
      </w:r>
      <w:r w:rsidRPr="00BB7048">
        <w:rPr>
          <w:rFonts w:ascii="Times New Roman" w:hAnsi="Times New Roman"/>
          <w:sz w:val="24"/>
          <w:szCs w:val="24"/>
        </w:rPr>
        <w:t xml:space="preserve">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F50BBD">
      <w:pPr>
        <w:spacing w:after="0"/>
        <w:jc w:val="both"/>
        <w:rPr>
          <w:rFonts w:ascii="Times New Roman" w:hAnsi="Times New Roman"/>
          <w:b/>
          <w:bCs/>
          <w:sz w:val="24"/>
          <w:szCs w:val="24"/>
        </w:rPr>
      </w:pPr>
    </w:p>
    <w:p w:rsidR="00183BFC" w:rsidRPr="00183BFC" w:rsidRDefault="003C6C3C" w:rsidP="00F50BBD">
      <w:pPr>
        <w:spacing w:after="0"/>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r w:rsidR="008C69C2">
        <w:rPr>
          <w:rFonts w:ascii="Times New Roman" w:hAnsi="Times New Roman"/>
          <w:sz w:val="24"/>
          <w:szCs w:val="24"/>
        </w:rPr>
        <w:t>,</w:t>
      </w:r>
    </w:p>
    <w:p w:rsidR="00183BFC" w:rsidRPr="00BB7048" w:rsidRDefault="00183BFC" w:rsidP="00F50BBD">
      <w:pPr>
        <w:spacing w:after="0"/>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F50BBD">
      <w:pPr>
        <w:spacing w:after="0"/>
        <w:jc w:val="both"/>
        <w:rPr>
          <w:rFonts w:ascii="Times New Roman" w:hAnsi="Times New Roman"/>
          <w:sz w:val="24"/>
          <w:szCs w:val="24"/>
        </w:rPr>
      </w:pPr>
    </w:p>
    <w:p w:rsidR="00BB7048" w:rsidRDefault="00153F25"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F50BBD">
      <w:pPr>
        <w:spacing w:after="0"/>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F50BBD">
      <w:pPr>
        <w:spacing w:after="0"/>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w:t>
      </w:r>
      <w:r w:rsidRPr="00153F25">
        <w:rPr>
          <w:rFonts w:ascii="Times New Roman" w:hAnsi="Times New Roman"/>
          <w:sz w:val="24"/>
          <w:szCs w:val="24"/>
        </w:rPr>
        <w:lastRenderedPageBreak/>
        <w:t>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lastRenderedPageBreak/>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F50BBD">
      <w:pPr>
        <w:spacing w:after="0"/>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p>
    <w:p w:rsidR="00BB7048" w:rsidRDefault="007E45AF" w:rsidP="00F50BBD">
      <w:pPr>
        <w:spacing w:after="0"/>
        <w:jc w:val="center"/>
        <w:rPr>
          <w:rFonts w:ascii="Times New Roman" w:hAnsi="Times New Roman"/>
          <w:sz w:val="24"/>
          <w:szCs w:val="24"/>
        </w:rPr>
      </w:pPr>
      <w:r>
        <w:rPr>
          <w:rFonts w:ascii="Times New Roman" w:hAnsi="Times New Roman"/>
          <w:sz w:val="24"/>
          <w:szCs w:val="24"/>
        </w:rPr>
        <w:t>----------------------------------------------------------------------</w:t>
      </w:r>
    </w:p>
    <w:p w:rsidR="00725A40" w:rsidRDefault="00725A40" w:rsidP="00F50BBD">
      <w:pPr>
        <w:spacing w:after="0"/>
        <w:jc w:val="both"/>
        <w:rPr>
          <w:rFonts w:ascii="Times New Roman" w:hAnsi="Times New Roman"/>
          <w:sz w:val="24"/>
          <w:szCs w:val="24"/>
        </w:rPr>
      </w:pPr>
    </w:p>
    <w:p w:rsidR="004F4156" w:rsidRDefault="00A00EAF"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d</w:t>
      </w:r>
      <w:r w:rsidR="004F4156" w:rsidRPr="003F07AB">
        <w:rPr>
          <w:rFonts w:ascii="Times New Roman" w:hAnsi="Times New Roman"/>
          <w:b/>
          <w:sz w:val="24"/>
          <w:szCs w:val="24"/>
          <w:highlight w:val="lightGray"/>
        </w:rPr>
        <w:t>)</w:t>
      </w:r>
      <w:r w:rsidR="004F4156" w:rsidRPr="003F07AB">
        <w:rPr>
          <w:rFonts w:ascii="Times New Roman" w:hAnsi="Times New Roman"/>
          <w:b/>
          <w:sz w:val="24"/>
          <w:szCs w:val="24"/>
          <w:highlight w:val="lightGray"/>
          <w:u w:val="single"/>
        </w:rPr>
        <w:t>Poistenie zodpovednosti za škodu</w:t>
      </w:r>
    </w:p>
    <w:p w:rsidR="003F07AB" w:rsidRDefault="003F07AB" w:rsidP="00F50BBD">
      <w:pPr>
        <w:spacing w:after="0"/>
        <w:jc w:val="both"/>
        <w:rPr>
          <w:rFonts w:ascii="Times New Roman" w:hAnsi="Times New Roman"/>
          <w:sz w:val="24"/>
          <w:szCs w:val="24"/>
        </w:rPr>
      </w:pPr>
    </w:p>
    <w:p w:rsidR="00F13017" w:rsidRDefault="004F4156" w:rsidP="00F50BBD">
      <w:pPr>
        <w:spacing w:after="0"/>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3F147C" w:rsidRDefault="003F147C" w:rsidP="00F50BBD">
      <w:pPr>
        <w:spacing w:after="0"/>
        <w:jc w:val="both"/>
        <w:rPr>
          <w:rFonts w:ascii="Times New Roman" w:hAnsi="Times New Roman"/>
          <w:sz w:val="24"/>
          <w:szCs w:val="24"/>
        </w:rPr>
      </w:pPr>
    </w:p>
    <w:p w:rsidR="003F147C" w:rsidRDefault="003F147C" w:rsidP="00F50BBD">
      <w:pPr>
        <w:spacing w:after="0"/>
        <w:jc w:val="both"/>
        <w:rPr>
          <w:rFonts w:ascii="Times New Roman" w:hAnsi="Times New Roman"/>
          <w:sz w:val="24"/>
          <w:szCs w:val="24"/>
        </w:rPr>
      </w:pPr>
      <w:r w:rsidRPr="003F147C">
        <w:rPr>
          <w:rFonts w:ascii="Times New Roman" w:hAnsi="Times New Roman"/>
          <w:b/>
          <w:sz w:val="24"/>
          <w:szCs w:val="24"/>
        </w:rPr>
        <w:t>Predmet poistenia:</w:t>
      </w:r>
      <w:r>
        <w:rPr>
          <w:rFonts w:ascii="Times New Roman" w:hAnsi="Times New Roman"/>
          <w:sz w:val="24"/>
          <w:szCs w:val="24"/>
        </w:rPr>
        <w:t xml:space="preserve"> </w:t>
      </w:r>
      <w:proofErr w:type="spellStart"/>
      <w:r>
        <w:rPr>
          <w:rFonts w:ascii="Times New Roman" w:hAnsi="Times New Roman"/>
          <w:sz w:val="24"/>
          <w:szCs w:val="24"/>
        </w:rPr>
        <w:t>všeobecná-prevádzková</w:t>
      </w:r>
      <w:proofErr w:type="spellEnd"/>
      <w:r>
        <w:rPr>
          <w:rFonts w:ascii="Times New Roman" w:hAnsi="Times New Roman"/>
          <w:sz w:val="24"/>
          <w:szCs w:val="24"/>
        </w:rPr>
        <w:t xml:space="preserve"> zodpovednosť</w:t>
      </w:r>
    </w:p>
    <w:p w:rsidR="003F147C" w:rsidRDefault="003F147C" w:rsidP="00F50BBD">
      <w:pPr>
        <w:spacing w:after="0"/>
        <w:jc w:val="both"/>
        <w:rPr>
          <w:rFonts w:ascii="Times New Roman" w:hAnsi="Times New Roman"/>
          <w:sz w:val="24"/>
          <w:szCs w:val="24"/>
        </w:rPr>
      </w:pPr>
      <w:r>
        <w:rPr>
          <w:rFonts w:ascii="Times New Roman" w:hAnsi="Times New Roman"/>
          <w:sz w:val="24"/>
          <w:szCs w:val="24"/>
        </w:rPr>
        <w:t xml:space="preserve">-platí jednotná poistná suma na jednu a všetky poistné udalosti v jednom poistnom období vo výške </w:t>
      </w:r>
      <w:r w:rsidRPr="003F147C">
        <w:rPr>
          <w:rFonts w:ascii="Times New Roman" w:hAnsi="Times New Roman"/>
          <w:b/>
          <w:sz w:val="24"/>
          <w:szCs w:val="24"/>
        </w:rPr>
        <w:t>660 000,00 EUR</w:t>
      </w:r>
      <w:r>
        <w:rPr>
          <w:rFonts w:ascii="Times New Roman" w:hAnsi="Times New Roman"/>
          <w:sz w:val="24"/>
          <w:szCs w:val="24"/>
        </w:rPr>
        <w:t>;</w:t>
      </w:r>
    </w:p>
    <w:p w:rsidR="00F13017" w:rsidRDefault="00F13017" w:rsidP="00F50BBD">
      <w:pPr>
        <w:spacing w:after="0"/>
        <w:jc w:val="both"/>
        <w:rPr>
          <w:rFonts w:ascii="Times New Roman" w:hAnsi="Times New Roman"/>
          <w:sz w:val="24"/>
          <w:szCs w:val="24"/>
        </w:rPr>
      </w:pP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50BBD">
      <w:pPr>
        <w:spacing w:after="0"/>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Predmet poistenia: - činnosti v zmysle výpisu z obchodného registra Okresného súd</w:t>
      </w:r>
      <w:r w:rsidR="008C69C2">
        <w:rPr>
          <w:rFonts w:ascii="Times New Roman" w:hAnsi="Times New Roman"/>
          <w:sz w:val="24"/>
          <w:szCs w:val="24"/>
        </w:rPr>
        <w:t xml:space="preserve">u Žilina, oddiel: </w:t>
      </w:r>
      <w:proofErr w:type="spellStart"/>
      <w:r w:rsidR="008C69C2">
        <w:rPr>
          <w:rFonts w:ascii="Times New Roman" w:hAnsi="Times New Roman"/>
          <w:sz w:val="24"/>
          <w:szCs w:val="24"/>
        </w:rPr>
        <w:t>Sro</w:t>
      </w:r>
      <w:proofErr w:type="spellEnd"/>
      <w:r w:rsidR="008C69C2">
        <w:rPr>
          <w:rFonts w:ascii="Times New Roman" w:hAnsi="Times New Roman"/>
          <w:sz w:val="24"/>
          <w:szCs w:val="24"/>
        </w:rPr>
        <w:t>, vložka čí</w:t>
      </w:r>
      <w:r w:rsidRPr="00F13017">
        <w:rPr>
          <w:rFonts w:ascii="Times New Roman" w:hAnsi="Times New Roman"/>
          <w:sz w:val="24"/>
          <w:szCs w:val="24"/>
        </w:rPr>
        <w:t>slo 3510/L</w:t>
      </w:r>
      <w:r w:rsidR="00B15C70">
        <w:rPr>
          <w:rFonts w:ascii="Times New Roman" w:hAnsi="Times New Roman"/>
          <w:sz w:val="24"/>
          <w:szCs w:val="24"/>
        </w:rPr>
        <w:t>.</w:t>
      </w:r>
    </w:p>
    <w:p w:rsidR="004F4156" w:rsidRDefault="004F4156" w:rsidP="00F50BBD">
      <w:pPr>
        <w:spacing w:after="0"/>
        <w:jc w:val="both"/>
        <w:rPr>
          <w:rFonts w:ascii="Times New Roman" w:hAnsi="Times New Roman"/>
          <w:sz w:val="24"/>
          <w:szCs w:val="24"/>
        </w:rPr>
      </w:pPr>
    </w:p>
    <w:p w:rsidR="00F13017" w:rsidRDefault="00C373B9" w:rsidP="00F50BBD">
      <w:pPr>
        <w:spacing w:after="0"/>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d)vzniknuté pracovným úrazom alebo chorobou z povolania vrátane nákladov vynaložených na liečebnú starostlivosť, dávky nemocenského a dôchodkového poistenia ako regresné </w:t>
      </w:r>
      <w:r w:rsidRPr="00F13017">
        <w:rPr>
          <w:rFonts w:ascii="Times New Roman" w:hAnsi="Times New Roman"/>
          <w:sz w:val="24"/>
          <w:szCs w:val="24"/>
        </w:rPr>
        <w:lastRenderedPageBreak/>
        <w:t>náhrady nákladov liečenia vynaložené zdravotnou poisťovňou a regresné náhrady Sociálnej poisťovne,</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50BBD">
      <w:pPr>
        <w:spacing w:after="0"/>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w:t>
      </w:r>
      <w:r w:rsidR="009845D6">
        <w:rPr>
          <w:rFonts w:ascii="Times New Roman" w:hAnsi="Times New Roman"/>
          <w:sz w:val="24"/>
          <w:szCs w:val="24"/>
        </w:rPr>
        <w:t>publiky ako aj na územie ostatných štátov Európy okrem územia Ruska, Bieloruska a Ukrajiny</w:t>
      </w:r>
      <w:r w:rsidRPr="00F13017">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p>
    <w:p w:rsid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50BBD">
      <w:pPr>
        <w:spacing w:after="0"/>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037D35" w:rsidRDefault="00037D35"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r w:rsidRPr="00037D35">
        <w:rPr>
          <w:rFonts w:ascii="Times New Roman" w:hAnsi="Times New Roman"/>
          <w:i/>
          <w:sz w:val="24"/>
          <w:szCs w:val="24"/>
        </w:rPr>
        <w:t>Poznámka:</w:t>
      </w:r>
      <w:r>
        <w:rPr>
          <w:rFonts w:ascii="Times New Roman" w:hAnsi="Times New Roman"/>
          <w:sz w:val="24"/>
          <w:szCs w:val="24"/>
        </w:rPr>
        <w:t xml:space="preserve"> Poisťovateľ neuplatní </w:t>
      </w:r>
      <w:proofErr w:type="spellStart"/>
      <w:r>
        <w:rPr>
          <w:rFonts w:ascii="Times New Roman" w:hAnsi="Times New Roman"/>
          <w:sz w:val="24"/>
          <w:szCs w:val="24"/>
        </w:rPr>
        <w:t>sublimity</w:t>
      </w:r>
      <w:proofErr w:type="spellEnd"/>
      <w:r>
        <w:rPr>
          <w:rFonts w:ascii="Times New Roman" w:hAnsi="Times New Roman"/>
          <w:sz w:val="24"/>
          <w:szCs w:val="24"/>
        </w:rPr>
        <w:t xml:space="preserve"> na pripoistenia.</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 xml:space="preserve">Poistníkom a poisteným bude vyhlasovateľ súťaže. Nebudú </w:t>
      </w:r>
      <w:proofErr w:type="spellStart"/>
      <w:r>
        <w:rPr>
          <w:rFonts w:ascii="Times New Roman" w:hAnsi="Times New Roman"/>
          <w:sz w:val="24"/>
          <w:szCs w:val="24"/>
        </w:rPr>
        <w:t>spolupoistené</w:t>
      </w:r>
      <w:proofErr w:type="spellEnd"/>
      <w:r>
        <w:rPr>
          <w:rFonts w:ascii="Times New Roman" w:hAnsi="Times New Roman"/>
          <w:sz w:val="24"/>
          <w:szCs w:val="24"/>
        </w:rPr>
        <w:t xml:space="preserve"> aj iné organizácie (týka sa krížovej zodpovednosti).</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Spoluúčasť 0,00 EUR je zo strany vyhlasovateľa súťaže záväzná.</w:t>
      </w:r>
    </w:p>
    <w:p w:rsidR="00037D35" w:rsidRDefault="00037D35" w:rsidP="00F13017">
      <w:pPr>
        <w:spacing w:after="0" w:line="240" w:lineRule="auto"/>
        <w:jc w:val="both"/>
        <w:rPr>
          <w:rFonts w:ascii="Times New Roman" w:hAnsi="Times New Roman"/>
          <w:sz w:val="24"/>
          <w:szCs w:val="24"/>
        </w:rPr>
      </w:pP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4C4994">
      <w:pPr>
        <w:spacing w:before="144" w:after="192" w:line="240" w:lineRule="auto"/>
        <w:jc w:val="both"/>
        <w:rPr>
          <w:rFonts w:ascii="Times New Roman" w:hAnsi="Times New Roman"/>
          <w:color w:val="000000"/>
          <w:sz w:val="24"/>
          <w:szCs w:val="24"/>
          <w:lang w:eastAsia="sk-SK"/>
        </w:rPr>
      </w:pPr>
      <w:r w:rsidRPr="006A43B9">
        <w:rPr>
          <w:rFonts w:ascii="Times New Roman" w:hAnsi="Times New Roman"/>
          <w:color w:val="000000"/>
          <w:sz w:val="24"/>
          <w:szCs w:val="24"/>
          <w:lang w:eastAsia="sk-SK"/>
        </w:rPr>
        <w:t>Navrhovateľ</w:t>
      </w:r>
      <w:r w:rsidRPr="00B22889">
        <w:rPr>
          <w:rFonts w:ascii="Times New Roman" w:hAnsi="Times New Roman"/>
          <w:color w:val="000000"/>
          <w:sz w:val="24"/>
          <w:szCs w:val="24"/>
          <w:lang w:eastAsia="sk-SK"/>
        </w:rPr>
        <w:t xml:space="preserve">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w:t>
      </w:r>
      <w:r w:rsidR="009F1F2C" w:rsidRPr="00A92CCE">
        <w:rPr>
          <w:rFonts w:ascii="Times New Roman" w:hAnsi="Times New Roman"/>
          <w:color w:val="000000"/>
          <w:sz w:val="24"/>
          <w:szCs w:val="24"/>
          <w:u w:val="single"/>
          <w:lang w:eastAsia="sk-SK"/>
        </w:rPr>
        <w:t>v listinnej forme</w:t>
      </w:r>
      <w:r w:rsidR="009F1F2C" w:rsidRPr="00B22889">
        <w:rPr>
          <w:rFonts w:ascii="Times New Roman" w:hAnsi="Times New Roman"/>
          <w:color w:val="000000"/>
          <w:sz w:val="24"/>
          <w:szCs w:val="24"/>
          <w:lang w:eastAsia="sk-SK"/>
        </w:rPr>
        <w:t xml:space="preserve"> </w:t>
      </w:r>
      <w:r w:rsidR="004C4994">
        <w:rPr>
          <w:rFonts w:ascii="Times New Roman" w:hAnsi="Times New Roman"/>
          <w:color w:val="000000"/>
          <w:sz w:val="24"/>
          <w:szCs w:val="24"/>
          <w:lang w:eastAsia="sk-SK"/>
        </w:rPr>
        <w:t xml:space="preserve"> (platí aj v prípade, ak predkladá svoj návrh iba na jednu skupinu poistenia):</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A92CCE">
        <w:rPr>
          <w:rFonts w:ascii="Times New Roman" w:hAnsi="Times New Roman"/>
          <w:b/>
          <w:bCs/>
          <w:color w:val="000000"/>
          <w:sz w:val="24"/>
          <w:szCs w:val="24"/>
          <w:lang w:eastAsia="sk-SK"/>
        </w:rPr>
        <w:t>Identifikačné údaje navrhovateľa</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A92CCE">
        <w:rPr>
          <w:rFonts w:ascii="Times New Roman" w:hAnsi="Times New Roman"/>
          <w:b/>
          <w:bCs/>
          <w:color w:val="000000"/>
          <w:sz w:val="24"/>
          <w:szCs w:val="24"/>
          <w:lang w:eastAsia="sk-SK"/>
        </w:rPr>
        <w:t>Návrh na plnenie kritérií</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7B7BEB" w:rsidRPr="00DA3D81" w:rsidRDefault="00182BE5" w:rsidP="007B7BEB">
      <w:pPr>
        <w:spacing w:before="144" w:after="192"/>
        <w:contextualSpacing/>
        <w:jc w:val="both"/>
        <w:rPr>
          <w:rFonts w:ascii="Times New Roman" w:hAnsi="Times New Roman"/>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A92CCE">
        <w:rPr>
          <w:rFonts w:ascii="Times New Roman" w:hAnsi="Times New Roman"/>
          <w:b/>
          <w:bCs/>
          <w:color w:val="000000"/>
          <w:sz w:val="24"/>
          <w:szCs w:val="24"/>
          <w:lang w:eastAsia="sk-SK"/>
        </w:rPr>
        <w:t xml:space="preserve">Návrh </w:t>
      </w:r>
      <w:r w:rsidR="00412B58" w:rsidRPr="00A92CCE">
        <w:rPr>
          <w:rFonts w:ascii="Times New Roman" w:hAnsi="Times New Roman"/>
          <w:b/>
          <w:bCs/>
          <w:color w:val="000000"/>
          <w:sz w:val="24"/>
          <w:szCs w:val="24"/>
          <w:lang w:eastAsia="sk-SK"/>
        </w:rPr>
        <w:t>poistnej zmluvy</w:t>
      </w:r>
      <w:r w:rsidR="00D42B9B" w:rsidRPr="00A92CCE">
        <w:rPr>
          <w:rFonts w:ascii="Times New Roman" w:hAnsi="Times New Roman"/>
          <w:b/>
          <w:bCs/>
          <w:color w:val="000000"/>
          <w:sz w:val="24"/>
          <w:szCs w:val="24"/>
          <w:lang w:eastAsia="sk-SK"/>
        </w:rPr>
        <w:t xml:space="preserve"> s prílohami</w:t>
      </w:r>
      <w:r w:rsidR="00412B58" w:rsidRPr="00A92CCE">
        <w:rPr>
          <w:rFonts w:ascii="Times New Roman" w:hAnsi="Times New Roman"/>
          <w:b/>
          <w:bCs/>
          <w:color w:val="000000"/>
          <w:sz w:val="24"/>
          <w:szCs w:val="24"/>
          <w:lang w:eastAsia="sk-SK"/>
        </w:rPr>
        <w:t xml:space="preserve"> za príslušnú skupinu poistenia</w:t>
      </w:r>
      <w:r w:rsidR="00412B58" w:rsidRPr="00F75B85">
        <w:rPr>
          <w:rFonts w:ascii="Times New Roman" w:hAnsi="Times New Roman"/>
          <w:bCs/>
          <w:color w:val="000000"/>
          <w:sz w:val="24"/>
          <w:szCs w:val="24"/>
          <w:lang w:eastAsia="sk-SK"/>
        </w:rPr>
        <w:t xml:space="preserve">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w:t>
      </w:r>
      <w:r w:rsidRPr="006A43B9">
        <w:rPr>
          <w:rFonts w:ascii="Times New Roman" w:hAnsi="Times New Roman"/>
          <w:b/>
          <w:bCs/>
          <w:color w:val="000000"/>
          <w:sz w:val="24"/>
          <w:szCs w:val="24"/>
          <w:lang w:eastAsia="sk-SK"/>
        </w:rPr>
        <w:t>v počte 1 ks, potvr</w:t>
      </w:r>
      <w:r w:rsidR="00B25D80" w:rsidRPr="006A43B9">
        <w:rPr>
          <w:rFonts w:ascii="Times New Roman" w:hAnsi="Times New Roman"/>
          <w:b/>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w:t>
      </w:r>
      <w:r w:rsidR="004C4994">
        <w:rPr>
          <w:rFonts w:ascii="Times New Roman" w:hAnsi="Times New Roman"/>
          <w:bCs/>
          <w:color w:val="000000"/>
          <w:sz w:val="24"/>
          <w:szCs w:val="24"/>
          <w:lang w:eastAsia="sk-SK"/>
        </w:rPr>
        <w:t xml:space="preserve">príloh a </w:t>
      </w:r>
      <w:r w:rsidR="009B53B4">
        <w:rPr>
          <w:rFonts w:ascii="Times New Roman" w:hAnsi="Times New Roman"/>
          <w:bCs/>
          <w:color w:val="000000"/>
          <w:sz w:val="24"/>
          <w:szCs w:val="24"/>
          <w:lang w:eastAsia="sk-SK"/>
        </w:rPr>
        <w:t>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w:t>
      </w:r>
      <w:r w:rsidR="00A92CCE">
        <w:rPr>
          <w:rFonts w:ascii="Times New Roman" w:hAnsi="Times New Roman"/>
          <w:bCs/>
          <w:color w:val="000000"/>
          <w:sz w:val="24"/>
          <w:szCs w:val="24"/>
          <w:lang w:eastAsia="sk-SK"/>
        </w:rPr>
        <w:t>oré by znevýhodnili vyhlasovateľa súťaže</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7B7BEB" w:rsidRPr="007B7BEB">
        <w:rPr>
          <w:rFonts w:ascii="Times New Roman" w:hAnsi="Times New Roman"/>
          <w:color w:val="000000"/>
          <w:sz w:val="24"/>
          <w:szCs w:val="24"/>
          <w:lang w:eastAsia="sk-SK"/>
        </w:rPr>
        <w:t xml:space="preserve"> </w:t>
      </w:r>
      <w:r w:rsidR="001B7344">
        <w:rPr>
          <w:rFonts w:ascii="Times New Roman" w:hAnsi="Times New Roman"/>
          <w:color w:val="000000"/>
          <w:sz w:val="24"/>
          <w:szCs w:val="24"/>
          <w:lang w:eastAsia="sk-SK"/>
        </w:rPr>
        <w:t>Návrh poistnej zmluvy (zmlúv)</w:t>
      </w:r>
      <w:r w:rsidR="007B7BEB">
        <w:rPr>
          <w:rFonts w:ascii="Times New Roman" w:hAnsi="Times New Roman"/>
          <w:color w:val="000000"/>
          <w:sz w:val="24"/>
          <w:szCs w:val="24"/>
          <w:lang w:eastAsia="sk-SK"/>
        </w:rPr>
        <w:t xml:space="preserve"> </w:t>
      </w:r>
      <w:r w:rsidR="007B7BEB" w:rsidRPr="00497F53">
        <w:rPr>
          <w:rFonts w:ascii="Times New Roman" w:hAnsi="Times New Roman"/>
          <w:color w:val="000000"/>
          <w:sz w:val="24"/>
          <w:szCs w:val="24"/>
          <w:u w:val="single"/>
          <w:lang w:eastAsia="sk-SK"/>
        </w:rPr>
        <w:t xml:space="preserve">musí byť potvrdený podpisom osoby, ktorá je oprávnená podpisovať dokumenty za subjekt </w:t>
      </w:r>
      <w:r w:rsidR="007B7BEB">
        <w:rPr>
          <w:rFonts w:ascii="Times New Roman" w:hAnsi="Times New Roman"/>
          <w:color w:val="000000"/>
          <w:sz w:val="24"/>
          <w:szCs w:val="24"/>
          <w:lang w:eastAsia="sk-SK"/>
        </w:rPr>
        <w:t>v zmysle informácií uvedených vo výpise z obchodného registra, živnostenského registra a pod.</w:t>
      </w:r>
      <w:r w:rsidR="007B7BEB" w:rsidRPr="00DA3D81">
        <w:rPr>
          <w:rFonts w:ascii="Times New Roman" w:hAnsi="Times New Roman"/>
          <w:color w:val="000000"/>
          <w:sz w:val="24"/>
          <w:szCs w:val="24"/>
          <w:lang w:eastAsia="sk-SK"/>
        </w:rPr>
        <w:t xml:space="preserve"> </w:t>
      </w:r>
      <w:r w:rsidR="007B7BEB">
        <w:rPr>
          <w:rFonts w:ascii="Times New Roman" w:hAnsi="Times New Roman"/>
          <w:color w:val="000000"/>
          <w:sz w:val="24"/>
          <w:szCs w:val="24"/>
          <w:lang w:eastAsia="sk-SK"/>
        </w:rPr>
        <w:t>V p</w:t>
      </w:r>
      <w:r w:rsidR="001B7344">
        <w:rPr>
          <w:rFonts w:ascii="Times New Roman" w:hAnsi="Times New Roman"/>
          <w:color w:val="000000"/>
          <w:sz w:val="24"/>
          <w:szCs w:val="24"/>
          <w:lang w:eastAsia="sk-SK"/>
        </w:rPr>
        <w:t>rípade, že návrh poistnej zmluvy/zmlúv</w:t>
      </w:r>
      <w:r w:rsidR="007B7BEB">
        <w:rPr>
          <w:rFonts w:ascii="Times New Roman" w:hAnsi="Times New Roman"/>
          <w:color w:val="000000"/>
          <w:sz w:val="24"/>
          <w:szCs w:val="24"/>
          <w:lang w:eastAsia="sk-SK"/>
        </w:rPr>
        <w:t xml:space="preserve"> podpíše iná osoba, musí byť vyhlasovateľovi súťaže zároveň predložené </w:t>
      </w:r>
      <w:r w:rsidR="007B7BEB" w:rsidRPr="00497F53">
        <w:rPr>
          <w:rFonts w:ascii="Times New Roman" w:hAnsi="Times New Roman"/>
          <w:color w:val="000000"/>
          <w:sz w:val="24"/>
          <w:szCs w:val="24"/>
          <w:u w:val="single"/>
          <w:lang w:eastAsia="sk-SK"/>
        </w:rPr>
        <w:t>splnomocnenie</w:t>
      </w:r>
      <w:r w:rsidR="007B7BEB">
        <w:rPr>
          <w:rFonts w:ascii="Times New Roman" w:hAnsi="Times New Roman"/>
          <w:color w:val="000000"/>
          <w:sz w:val="24"/>
          <w:szCs w:val="24"/>
          <w:lang w:eastAsia="sk-SK"/>
        </w:rPr>
        <w:t xml:space="preserve"> </w:t>
      </w:r>
      <w:r w:rsidR="006A43B9">
        <w:rPr>
          <w:rFonts w:ascii="Times New Roman" w:hAnsi="Times New Roman"/>
          <w:color w:val="000000"/>
          <w:sz w:val="24"/>
          <w:szCs w:val="24"/>
          <w:lang w:eastAsia="sk-SK"/>
        </w:rPr>
        <w:t xml:space="preserve">alebo relevantný doklad vystavený </w:t>
      </w:r>
      <w:r w:rsidR="007B7BEB">
        <w:rPr>
          <w:rFonts w:ascii="Times New Roman" w:hAnsi="Times New Roman"/>
          <w:color w:val="000000"/>
          <w:sz w:val="24"/>
          <w:szCs w:val="24"/>
          <w:lang w:eastAsia="sk-SK"/>
        </w:rPr>
        <w:t>od oprávnenej</w:t>
      </w:r>
      <w:r w:rsidR="006A43B9">
        <w:rPr>
          <w:rFonts w:ascii="Times New Roman" w:hAnsi="Times New Roman"/>
          <w:color w:val="000000"/>
          <w:sz w:val="24"/>
          <w:szCs w:val="24"/>
          <w:lang w:eastAsia="sk-SK"/>
        </w:rPr>
        <w:t xml:space="preserve"> osoby na tento úkon, vyhotovený</w:t>
      </w:r>
      <w:r w:rsidR="007B7BEB">
        <w:rPr>
          <w:rFonts w:ascii="Times New Roman" w:hAnsi="Times New Roman"/>
          <w:color w:val="000000"/>
          <w:sz w:val="24"/>
          <w:szCs w:val="24"/>
          <w:lang w:eastAsia="sk-SK"/>
        </w:rPr>
        <w:t xml:space="preserve"> v listinnej forme s úradne overeným podpisom (vyhotoven</w:t>
      </w:r>
      <w:r w:rsidR="006A43B9">
        <w:rPr>
          <w:rFonts w:ascii="Times New Roman" w:hAnsi="Times New Roman"/>
          <w:color w:val="000000"/>
          <w:sz w:val="24"/>
          <w:szCs w:val="24"/>
          <w:lang w:eastAsia="sk-SK"/>
        </w:rPr>
        <w:t>ý</w:t>
      </w:r>
      <w:r w:rsidR="007B7BEB">
        <w:rPr>
          <w:rFonts w:ascii="Times New Roman" w:hAnsi="Times New Roman"/>
          <w:color w:val="000000"/>
          <w:sz w:val="24"/>
          <w:szCs w:val="24"/>
          <w:lang w:eastAsia="sk-SK"/>
        </w:rPr>
        <w:t xml:space="preserve"> ako originál resp. ako úradne overená kópia originálu). </w:t>
      </w:r>
    </w:p>
    <w:p w:rsidR="00E330D3" w:rsidRDefault="006675AE"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Cs/>
          <w:color w:val="000000"/>
          <w:sz w:val="24"/>
          <w:szCs w:val="24"/>
          <w:lang w:eastAsia="sk-SK"/>
        </w:rPr>
        <w:t xml:space="preserve"> </w:t>
      </w: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dené oprávnenou osobou navrhovateľa), že navrhovateľ nemá uložený zákaz účasti vo verejnom obstarávaní potvrdený konečným rozhodnu</w:t>
      </w:r>
      <w:r w:rsidR="00B10813">
        <w:rPr>
          <w:rFonts w:ascii="Times New Roman" w:hAnsi="Times New Roman"/>
          <w:bCs/>
          <w:color w:val="000000"/>
          <w:sz w:val="24"/>
          <w:szCs w:val="24"/>
          <w:lang w:eastAsia="sk-SK"/>
        </w:rPr>
        <w:t>tím v Slovenskej republike a</w:t>
      </w:r>
      <w:r>
        <w:rPr>
          <w:rFonts w:ascii="Times New Roman" w:hAnsi="Times New Roman"/>
          <w:bCs/>
          <w:color w:val="000000"/>
          <w:sz w:val="24"/>
          <w:szCs w:val="24"/>
          <w:lang w:eastAsia="sk-SK"/>
        </w:rPr>
        <w:t xml:space="preserve"> v štáte sídla, miesta podnikania alebo obvyklého pobytu (v zmysle zákona 343/2015 Z. z.</w:t>
      </w:r>
      <w:r w:rsidR="00B10813" w:rsidRPr="00B10813">
        <w:rPr>
          <w:rFonts w:ascii="Times New Roman" w:hAnsi="Times New Roman"/>
          <w:bCs/>
          <w:color w:val="000000"/>
          <w:sz w:val="24"/>
          <w:szCs w:val="24"/>
          <w:lang w:eastAsia="sk-SK"/>
        </w:rPr>
        <w:t xml:space="preserve"> </w:t>
      </w:r>
      <w:r w:rsidR="00B10813">
        <w:rPr>
          <w:rFonts w:ascii="Times New Roman" w:hAnsi="Times New Roman"/>
          <w:bCs/>
          <w:color w:val="000000"/>
          <w:sz w:val="24"/>
          <w:szCs w:val="24"/>
          <w:lang w:eastAsia="sk-SK"/>
        </w:rPr>
        <w:t>o verejnom obstarávaní a o zmene a doplnení niektorých zákonov</w:t>
      </w:r>
      <w:r>
        <w:rPr>
          <w:rFonts w:ascii="Times New Roman" w:hAnsi="Times New Roman"/>
          <w:bCs/>
          <w:color w:val="000000"/>
          <w:sz w:val="24"/>
          <w:szCs w:val="24"/>
          <w:lang w:eastAsia="sk-SK"/>
        </w:rPr>
        <w:t xml:space="preserve">).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Pr>
          <w:rFonts w:ascii="Times New Roman" w:hAnsi="Times New Roman"/>
          <w:bCs/>
          <w:color w:val="000000"/>
          <w:sz w:val="24"/>
          <w:szCs w:val="24"/>
          <w:lang w:eastAsia="sk-SK"/>
        </w:rPr>
        <w:t xml:space="preserve"> Navrhovateľ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hospodárske subjekty (navrhovateľov) so sídlom na území Slovenskej republiky aj so sídlom mimo územia Slovenskej republiky platí, že pokiaľ sú tieto subjekty zapísané v Zozname hospodárskych subjektov (podľa zákona Národnej Rady Slovenskej republiky č. </w:t>
      </w:r>
      <w:r>
        <w:rPr>
          <w:rFonts w:ascii="Times New Roman" w:hAnsi="Times New Roman"/>
          <w:bCs/>
          <w:color w:val="000000"/>
          <w:sz w:val="24"/>
          <w:szCs w:val="24"/>
          <w:lang w:eastAsia="sk-SK"/>
        </w:rPr>
        <w:lastRenderedPageBreak/>
        <w:t>343/2015 Z. z. o verejnom obstarávaní a o zmene a doplnení niektorých záko</w:t>
      </w:r>
      <w:r w:rsidR="00B10813">
        <w:rPr>
          <w:rFonts w:ascii="Times New Roman" w:hAnsi="Times New Roman"/>
          <w:bCs/>
          <w:color w:val="000000"/>
          <w:sz w:val="24"/>
          <w:szCs w:val="24"/>
          <w:lang w:eastAsia="sk-SK"/>
        </w:rPr>
        <w:t>nov</w:t>
      </w:r>
      <w:r>
        <w:rPr>
          <w:rFonts w:ascii="Times New Roman" w:hAnsi="Times New Roman"/>
          <w:bCs/>
          <w:color w:val="000000"/>
          <w:sz w:val="24"/>
          <w:szCs w:val="24"/>
          <w:lang w:eastAsia="sk-SK"/>
        </w:rPr>
        <w:t>) a majú skutočnosť podľa § 32 ods. 1 písm. f) platne zapísanú podľa vyššie cit. zákona, tak tieto hospodárske subjekty (navrhovatelia) nepredkladajú doklad podľa tohto bodu písm. a) tejto Výzvy a vyhlasovateľ súťaže si túto skutočnosť overí náhľadom do Zoznamu hospodárskych subjektov.</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w:t>
      </w:r>
      <w:r w:rsidR="00B10813">
        <w:rPr>
          <w:rFonts w:ascii="Times New Roman" w:hAnsi="Times New Roman"/>
          <w:bCs/>
          <w:color w:val="000000"/>
          <w:sz w:val="24"/>
          <w:szCs w:val="24"/>
          <w:lang w:eastAsia="sk-SK"/>
        </w:rPr>
        <w:t>nov</w:t>
      </w:r>
      <w:r>
        <w:rPr>
          <w:rFonts w:ascii="Times New Roman" w:hAnsi="Times New Roman"/>
          <w:bCs/>
          <w:color w:val="000000"/>
          <w:sz w:val="24"/>
          <w:szCs w:val="24"/>
          <w:lang w:eastAsia="sk-SK"/>
        </w:rPr>
        <w:t>)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9367EB">
      <w:pPr>
        <w:spacing w:before="144" w:after="192"/>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sidRPr="00A74E40">
        <w:rPr>
          <w:rFonts w:ascii="Times New Roman" w:hAnsi="Times New Roman"/>
          <w:b/>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t.j. služieb</w:t>
      </w:r>
      <w:r w:rsidR="00A74E40">
        <w:rPr>
          <w:rFonts w:ascii="Times New Roman" w:hAnsi="Times New Roman"/>
          <w:sz w:val="24"/>
          <w:szCs w:val="24"/>
        </w:rPr>
        <w:t xml:space="preserve"> poistenia</w:t>
      </w:r>
      <w:r w:rsidR="00427AE6">
        <w:rPr>
          <w:rFonts w:ascii="Times New Roman" w:hAnsi="Times New Roman"/>
          <w:sz w:val="24"/>
          <w:szCs w:val="24"/>
        </w:rPr>
        <w:t xml:space="preserve"> </w:t>
      </w:r>
      <w:r w:rsidR="003D5881">
        <w:rPr>
          <w:rFonts w:ascii="Times New Roman" w:hAnsi="Times New Roman"/>
          <w:sz w:val="24"/>
          <w:szCs w:val="24"/>
        </w:rPr>
        <w:t>rovnakých alebo obdobných</w:t>
      </w:r>
      <w:r w:rsidR="00A74E40">
        <w:rPr>
          <w:rFonts w:ascii="Times New Roman" w:hAnsi="Times New Roman"/>
          <w:sz w:val="24"/>
          <w:szCs w:val="24"/>
        </w:rPr>
        <w:t xml:space="preserve"> predmetov,</w:t>
      </w:r>
      <w:r w:rsidR="003D5881">
        <w:rPr>
          <w:rFonts w:ascii="Times New Roman" w:hAnsi="Times New Roman"/>
          <w:sz w:val="24"/>
          <w:szCs w:val="24"/>
        </w:rPr>
        <w:t xml:space="preserve">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9367EB">
      <w:pPr>
        <w:spacing w:before="144" w:after="192"/>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9367EB">
      <w:pPr>
        <w:spacing w:before="144" w:after="192"/>
        <w:contextualSpacing/>
        <w:jc w:val="both"/>
        <w:rPr>
          <w:rFonts w:ascii="Times New Roman" w:hAnsi="Times New Roman"/>
          <w:sz w:val="24"/>
          <w:szCs w:val="24"/>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Zábezpeka</w:t>
      </w:r>
      <w:r w:rsidR="00A74E40">
        <w:rPr>
          <w:rFonts w:ascii="Times New Roman" w:hAnsi="Times New Roman"/>
          <w:b/>
          <w:color w:val="000000"/>
          <w:sz w:val="24"/>
          <w:szCs w:val="24"/>
          <w:lang w:eastAsia="sk-SK"/>
        </w:rPr>
        <w:t xml:space="preserve"> ponuky (návrhu)</w:t>
      </w:r>
      <w:r>
        <w:rPr>
          <w:rFonts w:ascii="Times New Roman" w:hAnsi="Times New Roman"/>
          <w:b/>
          <w:color w:val="000000"/>
          <w:sz w:val="24"/>
          <w:szCs w:val="24"/>
          <w:lang w:eastAsia="sk-SK"/>
        </w:rPr>
        <w:t xml:space="preserve">: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lastRenderedPageBreak/>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p>
    <w:p w:rsidR="001B7344" w:rsidRPr="00CE2DC6" w:rsidRDefault="001B7344" w:rsidP="00E8666B">
      <w:pPr>
        <w:spacing w:before="144" w:after="192" w:line="240" w:lineRule="auto"/>
        <w:contextualSpacing/>
        <w:jc w:val="both"/>
        <w:rPr>
          <w:rFonts w:ascii="Times New Roman" w:hAnsi="Times New Roman"/>
          <w:color w:val="000000"/>
          <w:sz w:val="24"/>
          <w:szCs w:val="24"/>
          <w:lang w:eastAsia="sk-SK"/>
        </w:rPr>
      </w:pPr>
    </w:p>
    <w:p w:rsidR="001B7344" w:rsidRDefault="001B7344" w:rsidP="001B734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Pr>
          <w:rFonts w:ascii="Times New Roman" w:hAnsi="Times New Roman"/>
          <w:b/>
          <w:bCs/>
          <w:sz w:val="24"/>
          <w:szCs w:val="24"/>
          <w:u w:val="single"/>
        </w:rPr>
        <w:t xml:space="preserve"> týkajúce sa predkladania dokladov podľa bodu III. Výzvy na Obchodnú verejnú súťaž</w:t>
      </w:r>
      <w:r w:rsidRPr="00D154B3">
        <w:rPr>
          <w:rFonts w:ascii="Times New Roman" w:hAnsi="Times New Roman"/>
          <w:b/>
          <w:bCs/>
          <w:sz w:val="24"/>
          <w:szCs w:val="24"/>
        </w:rPr>
        <w:t>:</w:t>
      </w:r>
      <w:r>
        <w:rPr>
          <w:rFonts w:ascii="Times New Roman" w:hAnsi="Times New Roman"/>
          <w:bCs/>
          <w:sz w:val="24"/>
          <w:szCs w:val="24"/>
        </w:rPr>
        <w:t xml:space="preserve"> Vyhlasovateľ upozorňuje hospodárske subjekty, že pokiaľ vyhlasovateľ v procese vyhodnotenia návrhov predložených do Obchodnej verejnej súťaže zistí v predloženom návrhu chýbajúci doklad a tento doklad vyhlasovateľ nedokáže zabezpečiť iným vhodným spôsobom (napr. z informačného systému verejnej správy a pod.), návrh  navrhovateľa nebude zaradený do vyhodnotenia na základe hodnotiaceho kritéria podľa bodu V. Výzvy a bude zo súťaže vylúčený.</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7904BC" w:rsidRDefault="007904BC" w:rsidP="007904BC">
      <w:pPr>
        <w:spacing w:before="144" w:after="144"/>
        <w:ind w:left="142"/>
        <w:outlineLvl w:val="2"/>
        <w:rPr>
          <w:rFonts w:ascii="Times New Roman" w:hAnsi="Times New Roman"/>
          <w:b/>
          <w:bCs/>
          <w:color w:val="4F6DA9"/>
          <w:sz w:val="24"/>
          <w:szCs w:val="24"/>
          <w:lang w:eastAsia="sk-SK"/>
        </w:rPr>
      </w:pPr>
    </w:p>
    <w:p w:rsidR="007904BC" w:rsidRPr="00D238D7" w:rsidRDefault="007904BC" w:rsidP="007904BC">
      <w:pPr>
        <w:spacing w:before="144" w:after="144"/>
        <w:ind w:left="142"/>
        <w:outlineLvl w:val="2"/>
        <w:rPr>
          <w:rFonts w:ascii="Times New Roman" w:hAnsi="Times New Roman"/>
          <w:b/>
          <w:bCs/>
          <w:color w:val="4F6DA9"/>
          <w:sz w:val="24"/>
          <w:szCs w:val="24"/>
          <w:lang w:eastAsia="sk-SK"/>
        </w:rPr>
      </w:pPr>
      <w:r w:rsidRPr="00D238D7">
        <w:rPr>
          <w:rFonts w:ascii="Times New Roman" w:hAnsi="Times New Roman"/>
          <w:b/>
          <w:bCs/>
          <w:color w:val="4F6DA9"/>
          <w:sz w:val="24"/>
          <w:szCs w:val="24"/>
          <w:lang w:eastAsia="sk-SK"/>
        </w:rPr>
        <w:t>IV.   Komunikácia a jazyk, v ktorom j</w:t>
      </w:r>
      <w:r>
        <w:rPr>
          <w:rFonts w:ascii="Times New Roman" w:hAnsi="Times New Roman"/>
          <w:b/>
          <w:bCs/>
          <w:color w:val="4F6DA9"/>
          <w:sz w:val="24"/>
          <w:szCs w:val="24"/>
          <w:lang w:eastAsia="sk-SK"/>
        </w:rPr>
        <w:t xml:space="preserve">e navrhovateľ povinný predložiť </w:t>
      </w:r>
      <w:r w:rsidRPr="00D238D7">
        <w:rPr>
          <w:rFonts w:ascii="Times New Roman" w:hAnsi="Times New Roman"/>
          <w:b/>
          <w:bCs/>
          <w:color w:val="4F6DA9"/>
          <w:sz w:val="24"/>
          <w:szCs w:val="24"/>
          <w:lang w:eastAsia="sk-SK"/>
        </w:rPr>
        <w:t>návrh</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
          <w:color w:val="000000"/>
          <w:sz w:val="24"/>
          <w:szCs w:val="24"/>
          <w:lang w:eastAsia="sk-SK"/>
        </w:rPr>
        <w:t>IV.1</w:t>
      </w:r>
      <w:r w:rsidRPr="00FC3A37">
        <w:rPr>
          <w:rFonts w:ascii="Times New Roman" w:hAnsi="Times New Roman"/>
          <w:color w:val="000000"/>
          <w:sz w:val="24"/>
          <w:szCs w:val="24"/>
          <w:lang w:eastAsia="sk-SK"/>
        </w:rPr>
        <w:tab/>
        <w:t xml:space="preserve">Návrh a tiež doklady v ňom predložené, musia byť vyhotovené v štátnom jazyku Slovenskej republiky, t.j. v slovenskom jazyku. Doklady a informácie </w:t>
      </w:r>
      <w:r>
        <w:rPr>
          <w:rFonts w:ascii="Times New Roman" w:hAnsi="Times New Roman"/>
          <w:color w:val="000000"/>
          <w:sz w:val="24"/>
          <w:szCs w:val="24"/>
          <w:lang w:eastAsia="sk-SK"/>
        </w:rPr>
        <w:t>v písomnej</w:t>
      </w:r>
      <w:r w:rsidRPr="00FC3A37">
        <w:rPr>
          <w:rFonts w:ascii="Times New Roman" w:hAnsi="Times New Roman"/>
          <w:color w:val="000000"/>
          <w:sz w:val="24"/>
          <w:szCs w:val="24"/>
          <w:lang w:eastAsia="sk-SK"/>
        </w:rPr>
        <w:t xml:space="preserve"> forme predložené v cudzom jazyku musia byť zároveň predložené</w:t>
      </w:r>
      <w:r>
        <w:rPr>
          <w:rFonts w:ascii="Times New Roman" w:hAnsi="Times New Roman"/>
          <w:color w:val="000000"/>
          <w:sz w:val="24"/>
          <w:szCs w:val="24"/>
          <w:lang w:eastAsia="sk-SK"/>
        </w:rPr>
        <w:t xml:space="preserve"> v listinnej forme</w:t>
      </w:r>
      <w:r w:rsidRPr="00FC3A37">
        <w:rPr>
          <w:rFonts w:ascii="Times New Roman" w:hAnsi="Times New Roman"/>
          <w:color w:val="000000"/>
          <w:sz w:val="24"/>
          <w:szCs w:val="24"/>
          <w:lang w:eastAsia="sk-SK"/>
        </w:rPr>
        <w:t xml:space="preserve"> aj ako úradný preklad týchto dokladov a informácií do štátneho, t.j. do slovenského jazyka. Výnimka platí pre doklady predložené v českom jazyku. Tieto sú plne akceptované. Úradný preklad dokumentov a informácií z cudzieho jazyka do českého jazyka je akceptovaný.</w:t>
      </w:r>
      <w:r w:rsidRPr="00FC3A37">
        <w:rPr>
          <w:rFonts w:ascii="Times New Roman" w:hAnsi="Times New Roman"/>
          <w:b/>
          <w:bCs/>
          <w:color w:val="4F6DA9"/>
          <w:sz w:val="24"/>
          <w:szCs w:val="24"/>
          <w:lang w:eastAsia="sk-SK"/>
        </w:rPr>
        <w:t xml:space="preserve"> </w:t>
      </w:r>
      <w:r w:rsidRPr="00FC3A37">
        <w:rPr>
          <w:rFonts w:ascii="Times New Roman" w:hAnsi="Times New Roman"/>
          <w:bCs/>
          <w:sz w:val="24"/>
          <w:szCs w:val="24"/>
          <w:lang w:eastAsia="sk-SK"/>
        </w:rPr>
        <w:t>Vyššie uvedené platí aj pre komunikáciu medzi záujemcom/navrhovateľom a vyhlasovateľom (napr. v procese vysvetľovania a pod.</w:t>
      </w:r>
      <w:r>
        <w:rPr>
          <w:rFonts w:ascii="Times New Roman" w:hAnsi="Times New Roman"/>
          <w:bCs/>
          <w:sz w:val="24"/>
          <w:szCs w:val="24"/>
          <w:lang w:eastAsia="sk-SK"/>
        </w:rPr>
        <w:t>, ak vyslovene nie je uvedené inak</w:t>
      </w:r>
      <w:r w:rsidRPr="00FC3A37">
        <w:rPr>
          <w:rFonts w:ascii="Times New Roman" w:hAnsi="Times New Roman"/>
          <w:bCs/>
          <w:sz w:val="24"/>
          <w:szCs w:val="24"/>
          <w:lang w:eastAsia="sk-SK"/>
        </w:rPr>
        <w:t>).</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zist</w:t>
      </w:r>
      <w:r>
        <w:rPr>
          <w:rFonts w:ascii="Times New Roman" w:hAnsi="Times New Roman"/>
          <w:bCs/>
          <w:sz w:val="24"/>
          <w:szCs w:val="24"/>
          <w:lang w:eastAsia="sk-SK"/>
        </w:rPr>
        <w:t>enia porušenia ustanovení bodu IV</w:t>
      </w:r>
      <w:r w:rsidRPr="00FC3A37">
        <w:rPr>
          <w:rFonts w:ascii="Times New Roman" w:hAnsi="Times New Roman"/>
          <w:bCs/>
          <w:sz w:val="24"/>
          <w:szCs w:val="24"/>
          <w:lang w:eastAsia="sk-SK"/>
        </w:rPr>
        <w:t>.1 zo strany záujemcu/navrhovateľa si vyhlasovateľ súťaže vyhradzuje právo nezaradiť návrh takého navrhovateľa do vyhodnotenia na základe hodnotiace</w:t>
      </w:r>
      <w:r>
        <w:rPr>
          <w:rFonts w:ascii="Times New Roman" w:hAnsi="Times New Roman"/>
          <w:bCs/>
          <w:sz w:val="24"/>
          <w:szCs w:val="24"/>
          <w:lang w:eastAsia="sk-SK"/>
        </w:rPr>
        <w:t>ho kritéria podľa bodu V. Výzvy a vylúčiť navrhovateľa zo súťaže.</w:t>
      </w:r>
    </w:p>
    <w:p w:rsidR="007904BC" w:rsidRPr="00FC3A37" w:rsidRDefault="007904BC" w:rsidP="007904BC">
      <w:pPr>
        <w:spacing w:before="144" w:after="192"/>
        <w:contextualSpacing/>
        <w:jc w:val="both"/>
        <w:rPr>
          <w:rFonts w:ascii="Times New Roman" w:hAnsi="Times New Roman"/>
          <w:b/>
          <w:bCs/>
          <w:color w:val="4F6DA9"/>
          <w:sz w:val="24"/>
          <w:szCs w:val="24"/>
          <w:lang w:eastAsia="sk-SK"/>
        </w:rPr>
      </w:pPr>
    </w:p>
    <w:p w:rsidR="007904BC" w:rsidRPr="00FC3A37" w:rsidRDefault="007904BC" w:rsidP="007904BC">
      <w:pPr>
        <w:tabs>
          <w:tab w:val="left" w:pos="284"/>
          <w:tab w:val="left" w:pos="426"/>
        </w:tabs>
        <w:spacing w:before="144" w:after="192"/>
        <w:contextualSpacing/>
        <w:jc w:val="both"/>
        <w:rPr>
          <w:rFonts w:ascii="Times New Roman" w:hAnsi="Times New Roman"/>
          <w:b/>
          <w:color w:val="000000"/>
          <w:sz w:val="24"/>
          <w:szCs w:val="24"/>
          <w:lang w:eastAsia="sk-SK"/>
        </w:rPr>
      </w:pPr>
      <w:r w:rsidRPr="00FC3A37">
        <w:rPr>
          <w:rFonts w:ascii="Times New Roman" w:hAnsi="Times New Roman"/>
          <w:b/>
          <w:bCs/>
          <w:sz w:val="24"/>
          <w:szCs w:val="24"/>
          <w:lang w:eastAsia="sk-SK"/>
        </w:rPr>
        <w:t>IV.2</w:t>
      </w:r>
      <w:r w:rsidRPr="00FC3A37">
        <w:rPr>
          <w:rFonts w:ascii="Times New Roman" w:hAnsi="Times New Roman"/>
          <w:b/>
          <w:bCs/>
          <w:sz w:val="24"/>
          <w:szCs w:val="24"/>
          <w:lang w:eastAsia="sk-SK"/>
        </w:rPr>
        <w:tab/>
      </w:r>
      <w:r w:rsidRPr="00FC3A37">
        <w:rPr>
          <w:rFonts w:ascii="Times New Roman" w:hAnsi="Times New Roman"/>
          <w:b/>
          <w:bCs/>
          <w:sz w:val="24"/>
          <w:szCs w:val="24"/>
          <w:u w:val="single"/>
          <w:lang w:eastAsia="sk-SK"/>
        </w:rPr>
        <w:t>Komunikácia a spôsob výmeny informácií</w:t>
      </w:r>
      <w:r w:rsidRPr="00FC3A37">
        <w:rPr>
          <w:rFonts w:ascii="Times New Roman" w:hAnsi="Times New Roman"/>
          <w:b/>
          <w:bCs/>
          <w:sz w:val="24"/>
          <w:szCs w:val="24"/>
          <w:lang w:eastAsia="sk-SK"/>
        </w:rPr>
        <w:t>:</w:t>
      </w:r>
      <w:r w:rsidRPr="00FC3A37">
        <w:rPr>
          <w:rFonts w:ascii="Times New Roman" w:hAnsi="Times New Roman"/>
          <w:b/>
          <w:bCs/>
          <w:color w:val="4F6DA9"/>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-vysvetľovanie informácií </w:t>
      </w:r>
      <w:r>
        <w:rPr>
          <w:rFonts w:ascii="Times New Roman" w:hAnsi="Times New Roman"/>
          <w:bCs/>
          <w:sz w:val="24"/>
          <w:szCs w:val="24"/>
          <w:lang w:eastAsia="sk-SK"/>
        </w:rPr>
        <w:t xml:space="preserve">uvedených vo Výzve </w:t>
      </w:r>
      <w:r w:rsidRPr="00FC3A37">
        <w:rPr>
          <w:rFonts w:ascii="Times New Roman" w:hAnsi="Times New Roman"/>
          <w:bCs/>
          <w:sz w:val="24"/>
          <w:szCs w:val="24"/>
          <w:lang w:eastAsia="sk-SK"/>
        </w:rPr>
        <w:t>a týkajúcich sa predmetu Obchodnej verejnej súťaže: e-mailom (platí aj pre záujemcu, ktorý žiada vyhlasovateľa o vysvetlenie);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-predkladanie dokumentov tvoriacich návrh navrhovateľa do Obchodnej verejnej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 </w:t>
      </w:r>
      <w:r>
        <w:rPr>
          <w:rFonts w:ascii="Times New Roman" w:hAnsi="Times New Roman"/>
          <w:b/>
          <w:bCs/>
          <w:sz w:val="24"/>
          <w:szCs w:val="24"/>
          <w:u w:val="single"/>
          <w:lang w:eastAsia="sk-SK"/>
        </w:rPr>
        <w:t xml:space="preserve">výhradne v listinnej forme </w:t>
      </w:r>
      <w:r>
        <w:rPr>
          <w:rFonts w:ascii="Times New Roman" w:hAnsi="Times New Roman"/>
          <w:bCs/>
          <w:sz w:val="24"/>
          <w:szCs w:val="24"/>
          <w:lang w:eastAsia="sk-SK"/>
        </w:rPr>
        <w:t xml:space="preserve">  na adresu sídla vyhlasovateľa (viď bod VI. tejto Výzvy)</w:t>
      </w:r>
      <w:r w:rsidRPr="00FC3A37">
        <w:rPr>
          <w:rFonts w:ascii="Times New Roman" w:hAnsi="Times New Roman"/>
          <w:bCs/>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-vysvetľovanie informácií uvedených v predložených dokladoch navrhovateľa: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-informácia o výsledku vyhodnotenia návrhov zaslaná navrhovateľom: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-doručenie odsúhlasenej a úspešným navrhovateľom</w:t>
      </w:r>
      <w:r>
        <w:rPr>
          <w:rFonts w:ascii="Times New Roman" w:hAnsi="Times New Roman"/>
          <w:bCs/>
          <w:sz w:val="24"/>
          <w:szCs w:val="24"/>
          <w:lang w:eastAsia="sk-SK"/>
        </w:rPr>
        <w:t xml:space="preserve"> potvrdenej poistnej zmluvy/zmlúv </w:t>
      </w:r>
      <w:r w:rsidRPr="00FC3A37">
        <w:rPr>
          <w:rFonts w:ascii="Times New Roman" w:hAnsi="Times New Roman"/>
          <w:bCs/>
          <w:sz w:val="24"/>
          <w:szCs w:val="24"/>
          <w:lang w:eastAsia="sk-SK"/>
        </w:rPr>
        <w:t xml:space="preserve"> určenej na uzavretie: v listinnej forme na adresu sídla vyhlasovateľa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-komunikácia v iných veciach súvisiacich s Obchodnou verejnou súťažou: e-mailom;</w:t>
      </w:r>
    </w:p>
    <w:p w:rsidR="007904BC"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nedodržania určenej formy komunikácie, t.j. spôsobu výmeny informácií a určených elektronických formátov vyhotovenia predkladaných dokumentov v návrhu si vyhlasovateľ súťaže vyhradzuje právo nezaradiť návrh navrhovateľa do vyhodnotenia na základe hodnotiaceho kritéria podľa bodu V</w:t>
      </w:r>
      <w:r>
        <w:rPr>
          <w:rFonts w:ascii="Times New Roman" w:hAnsi="Times New Roman"/>
          <w:bCs/>
          <w:sz w:val="24"/>
          <w:szCs w:val="24"/>
          <w:lang w:eastAsia="sk-SK"/>
        </w:rPr>
        <w:t xml:space="preserve">. Výzvy a vylúčiť navrhovateľa zo súťaže. </w:t>
      </w:r>
    </w:p>
    <w:p w:rsidR="007904BC" w:rsidRPr="00A416E9" w:rsidRDefault="007904BC" w:rsidP="007904BC">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 </w:t>
      </w: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r w:rsidR="007904BC">
        <w:rPr>
          <w:rFonts w:ascii="Times New Roman" w:hAnsi="Times New Roman"/>
          <w:b/>
          <w:bCs/>
          <w:color w:val="4F6DA9"/>
          <w:sz w:val="24"/>
          <w:szCs w:val="24"/>
          <w:lang w:eastAsia="sk-SK"/>
        </w:rPr>
        <w:t xml:space="preserve"> a vyhodnotenie </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lastRenderedPageBreak/>
        <w:t>Po uplynutí lehoty na predkladanie návrhov do Obchodnej verejnej súťaže vyhlasovateľ</w:t>
      </w:r>
      <w:r w:rsidR="00A74E40">
        <w:rPr>
          <w:rFonts w:ascii="Times New Roman" w:hAnsi="Times New Roman"/>
          <w:bCs/>
          <w:sz w:val="24"/>
          <w:szCs w:val="24"/>
          <w:lang w:eastAsia="sk-SK"/>
        </w:rPr>
        <w:t xml:space="preserve"> prostredníctvom zriadenej komisie </w:t>
      </w:r>
      <w:r w:rsidRPr="00FC3A37">
        <w:rPr>
          <w:rFonts w:ascii="Times New Roman" w:hAnsi="Times New Roman"/>
          <w:bCs/>
          <w:sz w:val="24"/>
          <w:szCs w:val="24"/>
          <w:lang w:eastAsia="sk-SK"/>
        </w:rPr>
        <w:t xml:space="preserve">predložené návrhy </w:t>
      </w:r>
      <w:r w:rsidR="00FB655A">
        <w:rPr>
          <w:rFonts w:ascii="Times New Roman" w:hAnsi="Times New Roman"/>
          <w:bCs/>
          <w:sz w:val="24"/>
          <w:szCs w:val="24"/>
          <w:lang w:eastAsia="sk-SK"/>
        </w:rPr>
        <w:t xml:space="preserve">otvorí, </w:t>
      </w:r>
      <w:r w:rsidRPr="00FC3A37">
        <w:rPr>
          <w:rFonts w:ascii="Times New Roman" w:hAnsi="Times New Roman"/>
          <w:bCs/>
          <w:sz w:val="24"/>
          <w:szCs w:val="24"/>
          <w:lang w:eastAsia="sk-SK"/>
        </w:rPr>
        <w:t xml:space="preserve">skontroluje a vyhodnotí, či každý navrhovateľ predložil všetky doklady požadované vyhlasovateľom vo Výzve a či navrhovateľ splnil podmienky/požiadavky stanovené vyhlasovateľom na predmet Obchodnej verejnej súťaže. </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 prípade, že navrhovateľ splnil všetky stanovené podmienky/požiadavky vo výzve a predložil všetky požadované doklady, bude jeho návrh vyhodnocovaný na základe hodnotiaceho kritéria, ktoré je uvedené </w:t>
      </w:r>
      <w:r>
        <w:rPr>
          <w:rFonts w:ascii="Times New Roman" w:hAnsi="Times New Roman"/>
          <w:bCs/>
          <w:sz w:val="24"/>
          <w:szCs w:val="24"/>
          <w:lang w:eastAsia="sk-SK"/>
        </w:rPr>
        <w:t xml:space="preserve">nižšie </w:t>
      </w:r>
      <w:r w:rsidRPr="00FC3A37">
        <w:rPr>
          <w:rFonts w:ascii="Times New Roman" w:hAnsi="Times New Roman"/>
          <w:bCs/>
          <w:sz w:val="24"/>
          <w:szCs w:val="24"/>
          <w:lang w:eastAsia="sk-SK"/>
        </w:rPr>
        <w:t>v</w:t>
      </w:r>
      <w:r>
        <w:rPr>
          <w:rFonts w:ascii="Times New Roman" w:hAnsi="Times New Roman"/>
          <w:bCs/>
          <w:sz w:val="24"/>
          <w:szCs w:val="24"/>
          <w:lang w:eastAsia="sk-SK"/>
        </w:rPr>
        <w:t xml:space="preserve"> tomto bode </w:t>
      </w:r>
      <w:r w:rsidRPr="00FC3A37">
        <w:rPr>
          <w:rFonts w:ascii="Times New Roman" w:hAnsi="Times New Roman"/>
          <w:bCs/>
          <w:sz w:val="24"/>
          <w:szCs w:val="24"/>
          <w:lang w:eastAsia="sk-SK"/>
        </w:rPr>
        <w:t>Výzvy.</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Ak počas vyhodnotenia návrhov bude relevantné, vyhlasovateľ požiada navrhovateľa o vysvetlenie predloženého návrhu a určí lehotu na doručenie vysvetlenia.</w:t>
      </w:r>
      <w:r w:rsidR="00FB655A">
        <w:rPr>
          <w:rFonts w:ascii="Times New Roman" w:hAnsi="Times New Roman"/>
          <w:bCs/>
          <w:sz w:val="24"/>
          <w:szCs w:val="24"/>
          <w:lang w:eastAsia="sk-SK"/>
        </w:rPr>
        <w:t xml:space="preserve"> Pokiaľ navrhovateľ nedoručí vysvetlenie v určenej lehote, vyhlasovateľ vylúči navrhovateľa zo súťaže.</w:t>
      </w:r>
    </w:p>
    <w:p w:rsidR="007904BC" w:rsidRDefault="007904BC" w:rsidP="009350D6">
      <w:pPr>
        <w:spacing w:before="144" w:after="192"/>
        <w:contextualSpacing/>
        <w:jc w:val="both"/>
        <w:rPr>
          <w:rFonts w:ascii="Times New Roman" w:hAnsi="Times New Roman"/>
          <w:sz w:val="24"/>
          <w:szCs w:val="24"/>
          <w:lang w:eastAsia="sk-SK"/>
        </w:rPr>
      </w:pPr>
    </w:p>
    <w:p w:rsidR="007B6A66" w:rsidRDefault="00347FC4" w:rsidP="009350D6">
      <w:pPr>
        <w:spacing w:before="144" w:after="192"/>
        <w:contextualSpacing/>
        <w:jc w:val="both"/>
        <w:rPr>
          <w:rFonts w:ascii="Times New Roman" w:hAnsi="Times New Roman"/>
          <w:sz w:val="24"/>
          <w:szCs w:val="24"/>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9350D6">
        <w:rPr>
          <w:rFonts w:ascii="Times New Roman" w:hAnsi="Times New Roman"/>
          <w:b/>
          <w:sz w:val="24"/>
          <w:szCs w:val="24"/>
          <w:u w:val="single"/>
          <w:lang w:eastAsia="sk-SK"/>
        </w:rPr>
        <w:t>najnižšia navrhnutá</w:t>
      </w:r>
      <w:r w:rsidR="000A7964" w:rsidRPr="009350D6">
        <w:rPr>
          <w:rFonts w:ascii="Times New Roman" w:hAnsi="Times New Roman"/>
          <w:b/>
          <w:sz w:val="24"/>
          <w:szCs w:val="24"/>
          <w:u w:val="single"/>
          <w:lang w:eastAsia="sk-SK"/>
        </w:rPr>
        <w:t xml:space="preserve"> cena v EUR za ročné poistné konkrétnej skupiny poistenia</w:t>
      </w:r>
      <w:r w:rsidR="000A7964">
        <w:rPr>
          <w:rFonts w:ascii="Times New Roman" w:hAnsi="Times New Roman"/>
          <w:sz w:val="24"/>
          <w:szCs w:val="24"/>
          <w:u w:val="single"/>
          <w:lang w:eastAsia="sk-SK"/>
        </w:rPr>
        <w:t>.</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9350D6">
      <w:pPr>
        <w:spacing w:before="144" w:after="192"/>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9350D6">
      <w:pPr>
        <w:spacing w:before="144" w:after="192"/>
        <w:contextualSpacing/>
        <w:jc w:val="both"/>
        <w:rPr>
          <w:rFonts w:ascii="Times New Roman" w:hAnsi="Times New Roman"/>
          <w:sz w:val="24"/>
          <w:szCs w:val="24"/>
          <w:lang w:eastAsia="sk-SK"/>
        </w:rPr>
      </w:pPr>
    </w:p>
    <w:p w:rsidR="00347FC4" w:rsidRDefault="00AC040F"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9350D6">
      <w:pPr>
        <w:spacing w:before="144" w:after="192"/>
        <w:contextualSpacing/>
        <w:jc w:val="both"/>
        <w:rPr>
          <w:rFonts w:ascii="Times New Roman" w:hAnsi="Times New Roman"/>
          <w:sz w:val="24"/>
          <w:szCs w:val="24"/>
          <w:lang w:eastAsia="sk-SK"/>
        </w:rPr>
      </w:pPr>
    </w:p>
    <w:p w:rsidR="00EC31DB" w:rsidRDefault="007B6A66"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p>
    <w:p w:rsidR="00B45C17" w:rsidRPr="00B45C17" w:rsidRDefault="00B45C17" w:rsidP="009350D6">
      <w:pPr>
        <w:spacing w:before="144" w:after="192"/>
        <w:contextualSpacing/>
        <w:jc w:val="both"/>
        <w:rPr>
          <w:rFonts w:ascii="Times New Roman" w:hAnsi="Times New Roman"/>
          <w:sz w:val="24"/>
          <w:szCs w:val="24"/>
          <w:lang w:eastAsia="sk-SK"/>
        </w:rPr>
      </w:pPr>
    </w:p>
    <w:p w:rsidR="009350D6" w:rsidRPr="006E4F23" w:rsidRDefault="009350D6" w:rsidP="009350D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6E4F23">
        <w:rPr>
          <w:rFonts w:ascii="Times New Roman" w:hAnsi="Times New Roman"/>
          <w:bCs/>
          <w:sz w:val="24"/>
          <w:szCs w:val="24"/>
          <w:lang w:eastAsia="sk-SK"/>
        </w:rPr>
        <w:t>bezo</w:t>
      </w:r>
      <w:r>
        <w:rPr>
          <w:rFonts w:ascii="Times New Roman" w:hAnsi="Times New Roman"/>
          <w:bCs/>
          <w:sz w:val="24"/>
          <w:szCs w:val="24"/>
          <w:lang w:eastAsia="sk-SK"/>
        </w:rPr>
        <w:t xml:space="preserve">dkladne, najneskôr však </w:t>
      </w:r>
      <w:r w:rsidR="00733B30" w:rsidRPr="00733B30">
        <w:rPr>
          <w:rFonts w:ascii="Times New Roman" w:hAnsi="Times New Roman"/>
          <w:b/>
          <w:bCs/>
          <w:sz w:val="24"/>
          <w:szCs w:val="24"/>
          <w:lang w:eastAsia="sk-SK"/>
        </w:rPr>
        <w:t>do 14.12</w:t>
      </w:r>
      <w:r w:rsidR="00FB655A" w:rsidRPr="00733B30">
        <w:rPr>
          <w:rFonts w:ascii="Times New Roman" w:hAnsi="Times New Roman"/>
          <w:b/>
          <w:bCs/>
          <w:sz w:val="24"/>
          <w:szCs w:val="24"/>
          <w:lang w:eastAsia="sk-SK"/>
        </w:rPr>
        <w:t>.2022</w:t>
      </w:r>
      <w:r w:rsidRPr="00D96F11">
        <w:rPr>
          <w:rFonts w:ascii="Times New Roman" w:hAnsi="Times New Roman"/>
          <w:bCs/>
          <w:sz w:val="24"/>
          <w:szCs w:val="24"/>
          <w:lang w:eastAsia="sk-SK"/>
        </w:rPr>
        <w:t xml:space="preserve"> (vrátane</w:t>
      </w:r>
      <w:r>
        <w:rPr>
          <w:rFonts w:ascii="Times New Roman" w:hAnsi="Times New Roman"/>
          <w:bCs/>
          <w:sz w:val="24"/>
          <w:szCs w:val="24"/>
          <w:lang w:eastAsia="sk-SK"/>
        </w:rPr>
        <w:t xml:space="preserve"> tohto dňa) po </w:t>
      </w:r>
      <w:r w:rsidRPr="00FC3A37">
        <w:rPr>
          <w:rFonts w:ascii="Times New Roman" w:hAnsi="Times New Roman"/>
          <w:bCs/>
          <w:sz w:val="24"/>
          <w:szCs w:val="24"/>
          <w:lang w:eastAsia="sk-SK"/>
        </w:rPr>
        <w:t xml:space="preserve">vyhodnotení návrhov oznámi informáciu o výsledku vyhodnotenia súťaže každému navrhovateľovi, ktorý predložil návrh do súťaže a ktorý splnil podmienky/požiadavky navrhovateľa uvedené vo Výzve a informáciu o výsledku vyhodnotenia súťaže zverejní na svojom webovom sídle pri konkrétnej súťaži. Ak si to situácia v priebehu vyhodnocovania návrhov vyžiada, vyhlasovateľ si vyhradzuje právo v priebehu vyhodnocovania návrhov určiť novú lehotu na oznámenie informácie o výsledku vyhodnotenia súťaže a to aj opakovane. Zmena tejto lehoty bude vždy písomne oznámená všetkým navrhovateľom, ktorí splnili podmienky/požiadavky navrhovateľa uvedené vo Výzve a zverejnená bude na webovom sídle vyhlasovateľa súťaže. </w:t>
      </w:r>
      <w:r w:rsidRPr="00FC3A37">
        <w:rPr>
          <w:rFonts w:ascii="Times New Roman" w:hAnsi="Times New Roman"/>
          <w:bCs/>
          <w:sz w:val="24"/>
          <w:szCs w:val="24"/>
          <w:lang w:eastAsia="sk-SK"/>
        </w:rPr>
        <w:lastRenderedPageBreak/>
        <w:t>Vyhlasovateľ zdokumentuje priebeh súťaže a záznam uchováva v dokumentácii z Obchodnej verejnej súťaže.</w:t>
      </w:r>
    </w:p>
    <w:p w:rsidR="009350D6" w:rsidRDefault="009350D6" w:rsidP="009350D6">
      <w:pPr>
        <w:spacing w:before="144" w:after="192"/>
        <w:contextualSpacing/>
        <w:jc w:val="both"/>
        <w:rPr>
          <w:rFonts w:ascii="Times New Roman" w:hAnsi="Times New Roman"/>
          <w:b/>
          <w:sz w:val="24"/>
          <w:szCs w:val="24"/>
          <w:lang w:eastAsia="sk-SK"/>
        </w:rPr>
      </w:pPr>
    </w:p>
    <w:p w:rsidR="00DF442F" w:rsidRPr="0077203F" w:rsidRDefault="00DF442F" w:rsidP="009350D6">
      <w:pPr>
        <w:spacing w:before="144" w:after="192"/>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B933D9" w:rsidRDefault="00B933D9" w:rsidP="006B6623">
      <w:pPr>
        <w:spacing w:before="144" w:after="192" w:line="240" w:lineRule="auto"/>
        <w:rPr>
          <w:rFonts w:ascii="Arial" w:hAnsi="Arial" w:cs="Arial"/>
          <w:color w:val="000000"/>
          <w:sz w:val="18"/>
          <w:szCs w:val="18"/>
          <w:lang w:eastAsia="sk-SK"/>
        </w:rPr>
      </w:pPr>
    </w:p>
    <w:p w:rsidR="009350D6" w:rsidRDefault="009350D6" w:rsidP="009350D6">
      <w:pPr>
        <w:spacing w:before="144" w:after="192"/>
        <w:ind w:left="142"/>
        <w:rPr>
          <w:rFonts w:ascii="Arial" w:hAnsi="Arial" w:cs="Arial"/>
          <w:color w:val="000000"/>
          <w:sz w:val="18"/>
          <w:szCs w:val="18"/>
          <w:lang w:eastAsia="sk-SK"/>
        </w:rPr>
      </w:pPr>
    </w:p>
    <w:p w:rsidR="009350D6" w:rsidRPr="004514BB" w:rsidRDefault="009350D6" w:rsidP="009350D6">
      <w:pPr>
        <w:spacing w:before="144" w:after="192"/>
        <w:ind w:left="142"/>
        <w:rPr>
          <w:rFonts w:ascii="Times New Roman" w:hAnsi="Times New Roman"/>
          <w:b/>
          <w:bCs/>
          <w:color w:val="4F6DA9"/>
          <w:sz w:val="24"/>
          <w:szCs w:val="24"/>
          <w:lang w:eastAsia="sk-SK"/>
        </w:rPr>
      </w:pPr>
      <w:r w:rsidRPr="004514BB">
        <w:rPr>
          <w:rFonts w:ascii="Times New Roman" w:hAnsi="Times New Roman"/>
          <w:b/>
          <w:bCs/>
          <w:color w:val="4F6DA9"/>
          <w:sz w:val="24"/>
          <w:szCs w:val="24"/>
          <w:lang w:eastAsia="sk-SK"/>
        </w:rPr>
        <w:t>VI. Forma, miesto a spôsob predkladania doklado</w:t>
      </w:r>
      <w:r>
        <w:rPr>
          <w:rFonts w:ascii="Times New Roman" w:hAnsi="Times New Roman"/>
          <w:b/>
          <w:bCs/>
          <w:color w:val="4F6DA9"/>
          <w:sz w:val="24"/>
          <w:szCs w:val="24"/>
          <w:lang w:eastAsia="sk-SK"/>
        </w:rPr>
        <w:t>v, ktoré tvoria návrh navrhovateľa</w:t>
      </w:r>
    </w:p>
    <w:p w:rsidR="009350D6" w:rsidRDefault="009350D6" w:rsidP="009350D6">
      <w:pPr>
        <w:spacing w:before="144" w:after="192"/>
        <w:jc w:val="both"/>
        <w:rPr>
          <w:rFonts w:ascii="Times New Roman" w:hAnsi="Times New Roman"/>
          <w:b/>
          <w:bCs/>
          <w:sz w:val="24"/>
          <w:szCs w:val="24"/>
          <w:lang w:eastAsia="sk-SK"/>
        </w:rPr>
      </w:pPr>
      <w:r w:rsidRPr="004514BB">
        <w:rPr>
          <w:rFonts w:ascii="Times New Roman" w:hAnsi="Times New Roman"/>
          <w:bCs/>
          <w:sz w:val="24"/>
          <w:szCs w:val="24"/>
          <w:lang w:eastAsia="sk-SK"/>
        </w:rPr>
        <w:t xml:space="preserve">Navrhovateľ predkladá doklady, ktoré sú obsahom návrhu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 xml:space="preserve">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w:t>
      </w:r>
      <w:r>
        <w:rPr>
          <w:rFonts w:ascii="Times New Roman" w:hAnsi="Times New Roman"/>
          <w:color w:val="000000"/>
          <w:sz w:val="24"/>
          <w:szCs w:val="24"/>
          <w:lang w:eastAsia="sk-SK"/>
        </w:rPr>
        <w:t>ina</w:t>
      </w:r>
    </w:p>
    <w:p w:rsidR="009350D6" w:rsidRDefault="009350D6" w:rsidP="009350D6">
      <w:pPr>
        <w:spacing w:before="100" w:beforeAutospacing="1" w:after="96"/>
        <w:contextualSpacing/>
        <w:rPr>
          <w:rFonts w:ascii="Times New Roman" w:hAnsi="Times New Roman"/>
          <w:color w:val="000000"/>
          <w:sz w:val="24"/>
          <w:szCs w:val="24"/>
          <w:lang w:eastAsia="sk-SK"/>
        </w:rPr>
      </w:pP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rsidR="009350D6" w:rsidRPr="00A2795C" w:rsidRDefault="009350D6" w:rsidP="009350D6">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návrhu musia byť predložené/doručené vyhlasovateľovi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OBCHODNÁ VEREJNÁ SÚŤAŽ</w:t>
      </w:r>
      <w:r w:rsidRPr="00A2795C">
        <w:rPr>
          <w:rFonts w:ascii="Times New Roman" w:hAnsi="Times New Roman"/>
          <w:color w:val="000000"/>
          <w:sz w:val="24"/>
          <w:szCs w:val="24"/>
          <w:lang w:eastAsia="sk-SK"/>
        </w:rPr>
        <w:t>"</w:t>
      </w:r>
    </w:p>
    <w:p w:rsidR="009350D6" w:rsidRDefault="009350D6" w:rsidP="009350D6">
      <w:pPr>
        <w:numPr>
          <w:ilvl w:val="0"/>
          <w:numId w:val="19"/>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Komplexné poistenie pre Dopravný podnik mesta Žiliny s.r.o</w:t>
      </w:r>
      <w:r w:rsidRPr="00F77BA8">
        <w:rPr>
          <w:rFonts w:ascii="Times New Roman" w:hAnsi="Times New Roman"/>
          <w:b/>
          <w:i/>
          <w:iCs/>
          <w:color w:val="000000"/>
          <w:sz w:val="24"/>
          <w:szCs w:val="24"/>
          <w:lang w:eastAsia="sk-SK"/>
        </w:rPr>
        <w:t>.</w:t>
      </w:r>
      <w:r w:rsidRPr="00A2795C">
        <w:rPr>
          <w:rFonts w:ascii="Times New Roman" w:hAnsi="Times New Roman"/>
          <w:b/>
          <w:i/>
          <w:iCs/>
          <w:color w:val="000000"/>
          <w:sz w:val="24"/>
          <w:szCs w:val="24"/>
          <w:lang w:eastAsia="sk-SK"/>
        </w:rPr>
        <w:t>“</w:t>
      </w:r>
    </w:p>
    <w:p w:rsidR="009350D6" w:rsidRPr="006853A0" w:rsidRDefault="009350D6" w:rsidP="009350D6">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 (11,00 – 11,30 prestávka).</w:t>
      </w:r>
    </w:p>
    <w:p w:rsidR="009350D6" w:rsidRDefault="009350D6" w:rsidP="009350D6">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9350D6" w:rsidRPr="00036CE0" w:rsidRDefault="009350D6" w:rsidP="009350D6">
      <w:pPr>
        <w:spacing w:before="144" w:after="192"/>
        <w:jc w:val="both"/>
        <w:rPr>
          <w:rFonts w:ascii="Times New Roman" w:hAnsi="Times New Roman"/>
          <w:sz w:val="24"/>
          <w:szCs w:val="24"/>
          <w:lang w:eastAsia="sk-SK"/>
        </w:rPr>
      </w:pPr>
      <w:r>
        <w:rPr>
          <w:rFonts w:ascii="Times New Roman" w:hAnsi="Times New Roman"/>
          <w:bCs/>
          <w:sz w:val="24"/>
          <w:szCs w:val="24"/>
          <w:lang w:eastAsia="sk-SK"/>
        </w:rPr>
        <w:t xml:space="preserve">Predloženie dokumentov do súťaže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 xml:space="preserve">e v rozpore s požiadavkami vyhlasovateľa </w:t>
      </w:r>
      <w:r w:rsidRPr="004514BB">
        <w:rPr>
          <w:rFonts w:ascii="Times New Roman" w:hAnsi="Times New Roman"/>
          <w:bCs/>
          <w:sz w:val="24"/>
          <w:szCs w:val="24"/>
          <w:lang w:eastAsia="sk-SK"/>
        </w:rPr>
        <w:t>a takto doručené návrhy nebudú zaradené do vyhodnotenia na základe hodnotiaceho kritéria podľa bodu V</w:t>
      </w:r>
      <w:r>
        <w:rPr>
          <w:rFonts w:ascii="Times New Roman" w:hAnsi="Times New Roman"/>
          <w:bCs/>
          <w:sz w:val="24"/>
          <w:szCs w:val="24"/>
          <w:lang w:eastAsia="sk-SK"/>
        </w:rPr>
        <w:t>. Výzvy a budú zo súťaže vylúčené.</w:t>
      </w:r>
    </w:p>
    <w:p w:rsidR="008E2366" w:rsidRDefault="008E2366" w:rsidP="008E2366">
      <w:pPr>
        <w:spacing w:before="144" w:after="144"/>
        <w:ind w:left="142"/>
        <w:outlineLvl w:val="2"/>
        <w:rPr>
          <w:rFonts w:ascii="Times New Roman" w:hAnsi="Times New Roman"/>
          <w:b/>
          <w:bCs/>
          <w:color w:val="4F6DA9"/>
          <w:sz w:val="24"/>
          <w:szCs w:val="24"/>
          <w:lang w:eastAsia="sk-SK"/>
        </w:rPr>
      </w:pPr>
    </w:p>
    <w:p w:rsidR="008E2366" w:rsidRPr="00F273C2" w:rsidRDefault="008E2366" w:rsidP="008E2366">
      <w:pPr>
        <w:spacing w:before="144" w:after="144"/>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 xml:space="preserve">Lehota na predkladanie návrhov   </w:t>
      </w:r>
    </w:p>
    <w:p w:rsidR="008E2366" w:rsidRPr="00C4426C" w:rsidRDefault="008E2366" w:rsidP="008E2366">
      <w:pPr>
        <w:spacing w:before="144" w:after="192"/>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Termín</w:t>
      </w:r>
      <w:r>
        <w:rPr>
          <w:rFonts w:ascii="Times New Roman" w:hAnsi="Times New Roman"/>
          <w:b/>
          <w:bCs/>
          <w:color w:val="000000"/>
          <w:sz w:val="24"/>
          <w:szCs w:val="24"/>
          <w:lang w:eastAsia="sk-SK"/>
        </w:rPr>
        <w:t>:</w:t>
      </w:r>
      <w:r w:rsidRPr="004C6E46">
        <w:rPr>
          <w:rFonts w:ascii="Times New Roman" w:hAnsi="Times New Roman"/>
          <w:b/>
          <w:bCs/>
          <w:color w:val="000000"/>
          <w:sz w:val="24"/>
          <w:szCs w:val="24"/>
          <w:lang w:eastAsia="sk-SK"/>
        </w:rPr>
        <w:t xml:space="preserve"> </w:t>
      </w:r>
      <w:r w:rsidRPr="00CA2762">
        <w:rPr>
          <w:rFonts w:ascii="Times New Roman" w:hAnsi="Times New Roman"/>
          <w:b/>
          <w:bCs/>
          <w:color w:val="000000"/>
          <w:sz w:val="24"/>
          <w:szCs w:val="24"/>
          <w:highlight w:val="yellow"/>
          <w:lang w:eastAsia="sk-SK"/>
        </w:rPr>
        <w:t xml:space="preserve">do </w:t>
      </w:r>
      <w:r w:rsidR="00733B30">
        <w:rPr>
          <w:rFonts w:ascii="Times New Roman" w:hAnsi="Times New Roman"/>
          <w:b/>
          <w:bCs/>
          <w:color w:val="000000"/>
          <w:sz w:val="24"/>
          <w:szCs w:val="24"/>
          <w:highlight w:val="yellow"/>
          <w:lang w:eastAsia="sk-SK"/>
        </w:rPr>
        <w:t>07.12</w:t>
      </w:r>
      <w:r w:rsidR="00FB655A">
        <w:rPr>
          <w:rFonts w:ascii="Times New Roman" w:hAnsi="Times New Roman"/>
          <w:b/>
          <w:bCs/>
          <w:color w:val="000000"/>
          <w:sz w:val="24"/>
          <w:szCs w:val="24"/>
          <w:highlight w:val="yellow"/>
          <w:lang w:eastAsia="sk-SK"/>
        </w:rPr>
        <w:t>.2022</w:t>
      </w:r>
      <w:r w:rsidR="00733B30">
        <w:rPr>
          <w:rFonts w:ascii="Times New Roman" w:hAnsi="Times New Roman"/>
          <w:b/>
          <w:bCs/>
          <w:color w:val="000000"/>
          <w:sz w:val="24"/>
          <w:szCs w:val="24"/>
          <w:highlight w:val="yellow"/>
          <w:lang w:eastAsia="sk-SK"/>
        </w:rPr>
        <w:t xml:space="preserve">  (do 12</w:t>
      </w:r>
      <w:r w:rsidRPr="00CA2762">
        <w:rPr>
          <w:rFonts w:ascii="Times New Roman" w:hAnsi="Times New Roman"/>
          <w:b/>
          <w:bCs/>
          <w:color w:val="000000"/>
          <w:sz w:val="24"/>
          <w:szCs w:val="24"/>
          <w:highlight w:val="yellow"/>
          <w:lang w:eastAsia="sk-SK"/>
        </w:rPr>
        <w:t>:00 hod.)</w:t>
      </w:r>
    </w:p>
    <w:p w:rsidR="008E2366"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lastRenderedPageBreak/>
        <w:t>Návrhy predložené po</w:t>
      </w:r>
      <w:r>
        <w:rPr>
          <w:rFonts w:ascii="Times New Roman" w:hAnsi="Times New Roman"/>
          <w:color w:val="000000"/>
          <w:sz w:val="24"/>
          <w:szCs w:val="24"/>
          <w:lang w:eastAsia="sk-SK"/>
        </w:rPr>
        <w:t xml:space="preserve"> uplynutí lehoty</w:t>
      </w:r>
      <w:r w:rsidRPr="00FC3A37">
        <w:rPr>
          <w:rFonts w:ascii="Times New Roman" w:hAnsi="Times New Roman"/>
          <w:color w:val="000000"/>
          <w:sz w:val="24"/>
          <w:szCs w:val="24"/>
          <w:lang w:eastAsia="sk-SK"/>
        </w:rPr>
        <w:t xml:space="preserve"> na predkladanie návrhov nebude možné zahrnúť do Obchodnej verejnej súťaže.</w:t>
      </w:r>
      <w:r>
        <w:rPr>
          <w:rFonts w:ascii="Times New Roman" w:hAnsi="Times New Roman"/>
          <w:color w:val="000000"/>
          <w:sz w:val="24"/>
          <w:szCs w:val="24"/>
          <w:lang w:eastAsia="sk-SK"/>
        </w:rPr>
        <w:t xml:space="preserve"> Návrhy predložené po uplynutí lehoty na predkladanie návrhov sa vrátia navrhovateľom neotvorené.</w:t>
      </w:r>
    </w:p>
    <w:p w:rsidR="008E2366" w:rsidRPr="00FC3A37"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Predložené návrhy nemožno odvolať po uplynutí lehoty na predkladanie návrhov.</w:t>
      </w:r>
    </w:p>
    <w:p w:rsidR="008E2366" w:rsidRDefault="008E2366" w:rsidP="00F50BBD">
      <w:pPr>
        <w:spacing w:before="144" w:after="192"/>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w:t>
      </w:r>
      <w:r>
        <w:rPr>
          <w:rFonts w:ascii="Times New Roman" w:hAnsi="Times New Roman"/>
          <w:color w:val="000000"/>
          <w:sz w:val="24"/>
          <w:szCs w:val="24"/>
          <w:lang w:eastAsia="sk-SK"/>
        </w:rPr>
        <w:t xml:space="preserve"> v lehote na predkladanie návrhov</w:t>
      </w:r>
      <w:r w:rsidRPr="00FC3A37">
        <w:rPr>
          <w:rFonts w:ascii="Times New Roman" w:hAnsi="Times New Roman"/>
          <w:color w:val="000000"/>
          <w:sz w:val="24"/>
          <w:szCs w:val="24"/>
          <w:lang w:eastAsia="sk-SK"/>
        </w:rPr>
        <w:t xml:space="preserve"> do súťaže ostávajú archivované ako súčasť dokumentácie k predmetnej obchodnej verejnej súťaži.</w:t>
      </w:r>
    </w:p>
    <w:p w:rsidR="00011849" w:rsidRDefault="00011849" w:rsidP="00F50BBD">
      <w:pPr>
        <w:spacing w:before="144" w:after="144"/>
        <w:outlineLvl w:val="2"/>
        <w:rPr>
          <w:rFonts w:ascii="Arial" w:hAnsi="Arial" w:cs="Arial"/>
          <w:b/>
          <w:bCs/>
          <w:color w:val="4F6DA9"/>
          <w:sz w:val="25"/>
          <w:szCs w:val="25"/>
          <w:lang w:eastAsia="sk-SK"/>
        </w:rPr>
      </w:pPr>
    </w:p>
    <w:p w:rsidR="005B70A9" w:rsidRPr="00F36121" w:rsidRDefault="005B70A9" w:rsidP="00F50BBD">
      <w:pPr>
        <w:spacing w:before="144" w:after="192"/>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F50BBD">
      <w:pPr>
        <w:spacing w:before="144" w:after="192"/>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zúčastniť sa obhliadky na e-mailovú adre</w:t>
      </w:r>
      <w:r w:rsidR="00FA6BDE">
        <w:rPr>
          <w:rFonts w:ascii="Times New Roman" w:hAnsi="Times New Roman"/>
          <w:bCs/>
          <w:sz w:val="24"/>
          <w:szCs w:val="24"/>
          <w:lang w:eastAsia="sk-SK"/>
        </w:rPr>
        <w:t xml:space="preserve">su </w:t>
      </w:r>
      <w:hyperlink r:id="rId10" w:history="1">
        <w:r w:rsidR="00FA6BDE" w:rsidRPr="00B039E5">
          <w:rPr>
            <w:rStyle w:val="Hypertextovprepojenie"/>
            <w:rFonts w:ascii="Times New Roman" w:hAnsi="Times New Roman"/>
            <w:bCs/>
            <w:color w:val="auto"/>
            <w:sz w:val="24"/>
            <w:szCs w:val="24"/>
            <w:lang w:eastAsia="sk-SK"/>
          </w:rPr>
          <w:t>peter.durkovsky@dpmz.sk</w:t>
        </w:r>
      </w:hyperlink>
      <w:r w:rsidR="008E2366" w:rsidRPr="00B039E5">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a to v termíne: </w:t>
      </w:r>
      <w:r w:rsidRPr="007A3472">
        <w:rPr>
          <w:rFonts w:ascii="Times New Roman" w:hAnsi="Times New Roman"/>
          <w:bCs/>
          <w:sz w:val="24"/>
          <w:szCs w:val="24"/>
          <w:lang w:eastAsia="sk-SK"/>
        </w:rPr>
        <w:t xml:space="preserve">do </w:t>
      </w:r>
      <w:r w:rsidR="00CD0409" w:rsidRPr="00CD0409">
        <w:rPr>
          <w:rFonts w:ascii="Times New Roman" w:hAnsi="Times New Roman"/>
          <w:bCs/>
          <w:sz w:val="24"/>
          <w:szCs w:val="24"/>
          <w:lang w:eastAsia="sk-SK"/>
        </w:rPr>
        <w:t>29.11</w:t>
      </w:r>
      <w:r w:rsidR="006460AE" w:rsidRPr="00CD0409">
        <w:rPr>
          <w:rFonts w:ascii="Times New Roman" w:hAnsi="Times New Roman"/>
          <w:bCs/>
          <w:sz w:val="24"/>
          <w:szCs w:val="24"/>
          <w:lang w:eastAsia="sk-SK"/>
        </w:rPr>
        <w:t>.2022</w:t>
      </w:r>
      <w:r w:rsidRPr="00CD0409">
        <w:rPr>
          <w:rFonts w:ascii="Times New Roman" w:hAnsi="Times New Roman"/>
          <w:bCs/>
          <w:sz w:val="24"/>
          <w:szCs w:val="24"/>
          <w:lang w:eastAsia="sk-SK"/>
        </w:rPr>
        <w:t xml:space="preserve"> vrátane tohto dňa</w:t>
      </w:r>
      <w:r w:rsidRPr="00CD0409">
        <w:rPr>
          <w:rFonts w:ascii="Times New Roman" w:hAnsi="Times New Roman"/>
          <w:b/>
          <w:bCs/>
          <w:sz w:val="24"/>
          <w:szCs w:val="24"/>
          <w:lang w:eastAsia="sk-SK"/>
        </w:rPr>
        <w:t>,</w:t>
      </w:r>
      <w:r w:rsidRPr="00CD0409">
        <w:rPr>
          <w:rFonts w:ascii="Times New Roman" w:hAnsi="Times New Roman"/>
          <w:bCs/>
          <w:sz w:val="24"/>
          <w:szCs w:val="24"/>
          <w:lang w:eastAsia="sk-SK"/>
        </w:rPr>
        <w:t xml:space="preserve"> pričom v</w:t>
      </w:r>
      <w:r w:rsidR="00C350B7" w:rsidRPr="00CD0409">
        <w:rPr>
          <w:rFonts w:ascii="Times New Roman" w:hAnsi="Times New Roman"/>
          <w:bCs/>
          <w:sz w:val="24"/>
          <w:szCs w:val="24"/>
          <w:lang w:eastAsia="sk-SK"/>
        </w:rPr>
        <w:t> e-mailovej správe uvedie</w:t>
      </w:r>
      <w:r w:rsidRPr="00CD0409">
        <w:rPr>
          <w:rFonts w:ascii="Times New Roman" w:hAnsi="Times New Roman"/>
          <w:bCs/>
          <w:sz w:val="24"/>
          <w:szCs w:val="24"/>
          <w:lang w:eastAsia="sk-SK"/>
        </w:rPr>
        <w:t xml:space="preserve"> záujem zúčastniť sa ob</w:t>
      </w:r>
      <w:r w:rsidR="00C350B7" w:rsidRPr="00CD0409">
        <w:rPr>
          <w:rFonts w:ascii="Times New Roman" w:hAnsi="Times New Roman"/>
          <w:bCs/>
          <w:sz w:val="24"/>
          <w:szCs w:val="24"/>
          <w:lang w:eastAsia="sk-SK"/>
        </w:rPr>
        <w:t xml:space="preserve">hliadky, uvedie </w:t>
      </w:r>
      <w:r w:rsidRPr="00CD0409">
        <w:rPr>
          <w:rFonts w:ascii="Times New Roman" w:hAnsi="Times New Roman"/>
          <w:bCs/>
          <w:sz w:val="24"/>
          <w:szCs w:val="24"/>
          <w:lang w:eastAsia="sk-SK"/>
        </w:rPr>
        <w:t>údaje</w:t>
      </w:r>
      <w:r w:rsidR="00C350B7" w:rsidRPr="00CD0409">
        <w:rPr>
          <w:rFonts w:ascii="Times New Roman" w:hAnsi="Times New Roman"/>
          <w:bCs/>
          <w:sz w:val="24"/>
          <w:szCs w:val="24"/>
          <w:lang w:eastAsia="sk-SK"/>
        </w:rPr>
        <w:t xml:space="preserve"> o osobe, ktorá sa za navrhovateľa zúčastní obhliadky</w:t>
      </w:r>
      <w:r w:rsidRPr="00CD0409">
        <w:rPr>
          <w:rFonts w:ascii="Times New Roman" w:hAnsi="Times New Roman"/>
          <w:bCs/>
          <w:sz w:val="24"/>
          <w:szCs w:val="24"/>
          <w:lang w:eastAsia="sk-SK"/>
        </w:rPr>
        <w:t>: men</w:t>
      </w:r>
      <w:r w:rsidR="00DA189F" w:rsidRPr="00CD0409">
        <w:rPr>
          <w:rFonts w:ascii="Times New Roman" w:hAnsi="Times New Roman"/>
          <w:bCs/>
          <w:sz w:val="24"/>
          <w:szCs w:val="24"/>
          <w:lang w:eastAsia="sk-SK"/>
        </w:rPr>
        <w:t>o, priezvisko,  názov a sídlo organizácie</w:t>
      </w:r>
      <w:r w:rsidRPr="00CD0409">
        <w:rPr>
          <w:rFonts w:ascii="Times New Roman" w:hAnsi="Times New Roman"/>
          <w:bCs/>
          <w:sz w:val="24"/>
          <w:szCs w:val="24"/>
          <w:lang w:eastAsia="sk-SK"/>
        </w:rPr>
        <w:t>, telefonický kontakt</w:t>
      </w:r>
      <w:r w:rsidR="00C350B7" w:rsidRPr="00CD0409">
        <w:rPr>
          <w:rFonts w:ascii="Times New Roman" w:hAnsi="Times New Roman"/>
          <w:bCs/>
          <w:sz w:val="24"/>
          <w:szCs w:val="24"/>
          <w:lang w:eastAsia="sk-SK"/>
        </w:rPr>
        <w:t xml:space="preserve"> a špecifikuje oblasť, resp. predmet poistenia, o ktorý má na obhliadke záujem</w:t>
      </w:r>
      <w:r w:rsidRPr="00CD0409">
        <w:rPr>
          <w:rFonts w:ascii="Times New Roman" w:hAnsi="Times New Roman"/>
          <w:bCs/>
          <w:sz w:val="24"/>
          <w:szCs w:val="24"/>
          <w:lang w:eastAsia="sk-SK"/>
        </w:rPr>
        <w:t xml:space="preserve">.  </w:t>
      </w:r>
      <w:r w:rsidR="00C350B7" w:rsidRPr="00CD0409">
        <w:rPr>
          <w:rFonts w:ascii="Times New Roman" w:hAnsi="Times New Roman"/>
          <w:bCs/>
          <w:sz w:val="24"/>
          <w:szCs w:val="24"/>
          <w:lang w:eastAsia="sk-SK"/>
        </w:rPr>
        <w:t>T</w:t>
      </w:r>
      <w:r w:rsidRPr="00CD0409">
        <w:rPr>
          <w:rFonts w:ascii="Times New Roman" w:hAnsi="Times New Roman"/>
          <w:bCs/>
          <w:sz w:val="24"/>
          <w:szCs w:val="24"/>
          <w:lang w:eastAsia="sk-SK"/>
        </w:rPr>
        <w:t>ermín obhliadky bude oznámený</w:t>
      </w:r>
      <w:r w:rsidR="00CD0409" w:rsidRPr="00CD0409">
        <w:rPr>
          <w:rFonts w:ascii="Times New Roman" w:hAnsi="Times New Roman"/>
          <w:bCs/>
          <w:sz w:val="24"/>
          <w:szCs w:val="24"/>
          <w:lang w:eastAsia="sk-SK"/>
        </w:rPr>
        <w:t xml:space="preserve"> resp. potvrdený</w:t>
      </w:r>
      <w:r w:rsidRPr="00CD0409">
        <w:rPr>
          <w:rFonts w:ascii="Times New Roman" w:hAnsi="Times New Roman"/>
          <w:bCs/>
          <w:sz w:val="24"/>
          <w:szCs w:val="24"/>
          <w:lang w:eastAsia="sk-SK"/>
        </w:rPr>
        <w:t xml:space="preserve"> e-mailom</w:t>
      </w:r>
      <w:r w:rsidR="00D83657" w:rsidRPr="00CD0409">
        <w:rPr>
          <w:rFonts w:ascii="Times New Roman" w:hAnsi="Times New Roman"/>
          <w:bCs/>
          <w:sz w:val="24"/>
          <w:szCs w:val="24"/>
          <w:lang w:eastAsia="sk-SK"/>
        </w:rPr>
        <w:t xml:space="preserve"> dňa </w:t>
      </w:r>
      <w:r w:rsidR="00CD0409" w:rsidRPr="00CD0409">
        <w:rPr>
          <w:rFonts w:ascii="Times New Roman" w:hAnsi="Times New Roman"/>
          <w:bCs/>
          <w:sz w:val="24"/>
          <w:szCs w:val="24"/>
          <w:lang w:eastAsia="sk-SK"/>
        </w:rPr>
        <w:t>30.11</w:t>
      </w:r>
      <w:r w:rsidR="006460AE" w:rsidRPr="00CD0409">
        <w:rPr>
          <w:rFonts w:ascii="Times New Roman" w:hAnsi="Times New Roman"/>
          <w:bCs/>
          <w:sz w:val="24"/>
          <w:szCs w:val="24"/>
          <w:lang w:eastAsia="sk-SK"/>
        </w:rPr>
        <w:t>.2022</w:t>
      </w:r>
      <w:r w:rsidR="0024703E" w:rsidRPr="00CD0409">
        <w:rPr>
          <w:rFonts w:ascii="Times New Roman" w:hAnsi="Times New Roman"/>
          <w:bCs/>
          <w:sz w:val="24"/>
          <w:szCs w:val="24"/>
          <w:lang w:eastAsia="sk-SK"/>
        </w:rPr>
        <w:t xml:space="preserve"> </w:t>
      </w:r>
      <w:r w:rsidRPr="00CD0409">
        <w:rPr>
          <w:rFonts w:ascii="Times New Roman" w:hAnsi="Times New Roman"/>
          <w:bCs/>
          <w:sz w:val="24"/>
          <w:szCs w:val="24"/>
          <w:lang w:eastAsia="sk-SK"/>
        </w:rPr>
        <w:t xml:space="preserve">navrhovateľom, ktorí o ňu prejavili záujem. </w:t>
      </w:r>
      <w:r w:rsidR="00CD0409" w:rsidRPr="00CD0409">
        <w:rPr>
          <w:rFonts w:ascii="Times New Roman" w:hAnsi="Times New Roman"/>
          <w:bCs/>
          <w:sz w:val="24"/>
          <w:szCs w:val="24"/>
          <w:lang w:eastAsia="sk-SK"/>
        </w:rPr>
        <w:t>Vyhlasovateľ predpokladá termín obhliadky</w:t>
      </w:r>
      <w:r w:rsidR="00CD0409">
        <w:rPr>
          <w:rFonts w:ascii="Times New Roman" w:hAnsi="Times New Roman"/>
          <w:bCs/>
          <w:sz w:val="24"/>
          <w:szCs w:val="24"/>
          <w:lang w:eastAsia="sk-SK"/>
        </w:rPr>
        <w:t>: 01.12.2022.</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F50BBD">
      <w:pPr>
        <w:spacing w:before="144" w:after="192"/>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 xml:space="preserve">informácií </w:t>
      </w:r>
      <w:r w:rsidR="00C202C1">
        <w:rPr>
          <w:rFonts w:ascii="Times New Roman" w:hAnsi="Times New Roman"/>
          <w:b/>
          <w:bCs/>
          <w:color w:val="4F6DA9"/>
          <w:sz w:val="24"/>
          <w:szCs w:val="24"/>
          <w:lang w:eastAsia="sk-SK"/>
        </w:rPr>
        <w:t xml:space="preserve">uvedených </w:t>
      </w:r>
      <w:r w:rsidR="00F36121" w:rsidRPr="002D211C">
        <w:rPr>
          <w:rFonts w:ascii="Times New Roman" w:hAnsi="Times New Roman"/>
          <w:b/>
          <w:bCs/>
          <w:color w:val="4F6DA9"/>
          <w:sz w:val="24"/>
          <w:szCs w:val="24"/>
          <w:lang w:eastAsia="sk-SK"/>
        </w:rPr>
        <w:t>vo Výzve</w:t>
      </w:r>
      <w:r w:rsidR="00C202C1">
        <w:rPr>
          <w:rFonts w:ascii="Times New Roman" w:hAnsi="Times New Roman"/>
          <w:b/>
          <w:bCs/>
          <w:color w:val="4F6DA9"/>
          <w:sz w:val="24"/>
          <w:szCs w:val="24"/>
          <w:lang w:eastAsia="sk-SK"/>
        </w:rPr>
        <w:t xml:space="preserve"> na súťaž</w:t>
      </w:r>
    </w:p>
    <w:p w:rsidR="00FC1A75" w:rsidRPr="008D1A7E" w:rsidRDefault="00AA14C0" w:rsidP="00F50BBD">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w:t>
      </w:r>
      <w:r w:rsidRPr="008D1A7E">
        <w:rPr>
          <w:rFonts w:ascii="Times New Roman" w:hAnsi="Times New Roman"/>
          <w:bCs/>
          <w:sz w:val="24"/>
          <w:szCs w:val="24"/>
          <w:lang w:eastAsia="sk-SK"/>
        </w:rPr>
        <w:t>písomné vysvetlenie podmi</w:t>
      </w:r>
      <w:r w:rsidR="004C6E46" w:rsidRPr="008D1A7E">
        <w:rPr>
          <w:rFonts w:ascii="Times New Roman" w:hAnsi="Times New Roman"/>
          <w:bCs/>
          <w:sz w:val="24"/>
          <w:szCs w:val="24"/>
          <w:lang w:eastAsia="sk-SK"/>
        </w:rPr>
        <w:t>enok zahrnutia návrhu do súťaže a</w:t>
      </w:r>
      <w:r w:rsidR="00746019" w:rsidRPr="008D1A7E">
        <w:rPr>
          <w:rFonts w:ascii="Times New Roman" w:hAnsi="Times New Roman"/>
          <w:bCs/>
          <w:sz w:val="24"/>
          <w:szCs w:val="24"/>
          <w:lang w:eastAsia="sk-SK"/>
        </w:rPr>
        <w:t> </w:t>
      </w:r>
      <w:r w:rsidR="004C6E46" w:rsidRPr="008D1A7E">
        <w:rPr>
          <w:rFonts w:ascii="Times New Roman" w:hAnsi="Times New Roman"/>
          <w:bCs/>
          <w:sz w:val="24"/>
          <w:szCs w:val="24"/>
          <w:lang w:eastAsia="sk-SK"/>
        </w:rPr>
        <w:t>to</w:t>
      </w:r>
      <w:r w:rsidR="00746019" w:rsidRPr="008D1A7E">
        <w:rPr>
          <w:rFonts w:ascii="Times New Roman" w:hAnsi="Times New Roman"/>
          <w:bCs/>
          <w:sz w:val="24"/>
          <w:szCs w:val="24"/>
          <w:lang w:eastAsia="sk-SK"/>
        </w:rPr>
        <w:t xml:space="preserve"> </w:t>
      </w:r>
      <w:r w:rsidR="00FC1A75" w:rsidRPr="008D1A7E">
        <w:rPr>
          <w:rFonts w:ascii="Times New Roman" w:hAnsi="Times New Roman"/>
          <w:bCs/>
          <w:sz w:val="24"/>
          <w:szCs w:val="24"/>
          <w:lang w:eastAsia="sk-SK"/>
        </w:rPr>
        <w:t xml:space="preserve">v termíne </w:t>
      </w:r>
      <w:r w:rsidR="009A2962" w:rsidRPr="008D1A7E">
        <w:rPr>
          <w:rFonts w:ascii="Times New Roman" w:hAnsi="Times New Roman"/>
          <w:bCs/>
          <w:sz w:val="24"/>
          <w:szCs w:val="24"/>
          <w:lang w:eastAsia="sk-SK"/>
        </w:rPr>
        <w:t xml:space="preserve">do </w:t>
      </w:r>
      <w:r w:rsidR="008D1A7E" w:rsidRPr="008D1A7E">
        <w:rPr>
          <w:rFonts w:ascii="Times New Roman" w:hAnsi="Times New Roman"/>
          <w:bCs/>
          <w:sz w:val="24"/>
          <w:szCs w:val="24"/>
          <w:lang w:eastAsia="sk-SK"/>
        </w:rPr>
        <w:t>29.11</w:t>
      </w:r>
      <w:r w:rsidR="006460AE" w:rsidRPr="008D1A7E">
        <w:rPr>
          <w:rFonts w:ascii="Times New Roman" w:hAnsi="Times New Roman"/>
          <w:bCs/>
          <w:sz w:val="24"/>
          <w:szCs w:val="24"/>
          <w:lang w:eastAsia="sk-SK"/>
        </w:rPr>
        <w:t>.2022</w:t>
      </w:r>
      <w:r w:rsidR="00FC1A75" w:rsidRPr="008D1A7E">
        <w:rPr>
          <w:rFonts w:ascii="Times New Roman" w:hAnsi="Times New Roman"/>
          <w:bCs/>
          <w:sz w:val="24"/>
          <w:szCs w:val="24"/>
          <w:lang w:eastAsia="sk-SK"/>
        </w:rPr>
        <w:t>,</w:t>
      </w:r>
      <w:r w:rsidR="004C6E46" w:rsidRPr="008D1A7E">
        <w:rPr>
          <w:rFonts w:ascii="Times New Roman" w:hAnsi="Times New Roman"/>
          <w:bCs/>
          <w:sz w:val="24"/>
          <w:szCs w:val="24"/>
          <w:lang w:eastAsia="sk-SK"/>
        </w:rPr>
        <w:t xml:space="preserve"> e-mailom na adresu </w:t>
      </w:r>
      <w:hyperlink r:id="rId11" w:history="1">
        <w:r w:rsidR="004C6E46" w:rsidRPr="008D1A7E">
          <w:rPr>
            <w:rStyle w:val="Hypertextovprepojenie"/>
            <w:rFonts w:ascii="Times New Roman" w:hAnsi="Times New Roman"/>
            <w:bCs/>
            <w:color w:val="auto"/>
            <w:sz w:val="24"/>
            <w:szCs w:val="24"/>
            <w:lang w:eastAsia="sk-SK"/>
          </w:rPr>
          <w:t>peter.durkovsky@dpmz.sk</w:t>
        </w:r>
      </w:hyperlink>
      <w:r w:rsidR="008E2366" w:rsidRPr="008D1A7E">
        <w:rPr>
          <w:rStyle w:val="Hypertextovprepojenie"/>
          <w:rFonts w:ascii="Times New Roman" w:hAnsi="Times New Roman"/>
          <w:bCs/>
          <w:color w:val="auto"/>
          <w:sz w:val="24"/>
          <w:szCs w:val="24"/>
          <w:lang w:eastAsia="sk-SK"/>
        </w:rPr>
        <w:t>.</w:t>
      </w:r>
    </w:p>
    <w:p w:rsidR="00AA14C0" w:rsidRPr="00F36121" w:rsidRDefault="004C6E46" w:rsidP="00F50BBD">
      <w:pPr>
        <w:spacing w:before="144" w:after="192"/>
        <w:jc w:val="both"/>
        <w:rPr>
          <w:rFonts w:ascii="Times New Roman" w:hAnsi="Times New Roman"/>
          <w:bCs/>
          <w:sz w:val="24"/>
          <w:szCs w:val="24"/>
          <w:lang w:eastAsia="sk-SK"/>
        </w:rPr>
      </w:pPr>
      <w:r w:rsidRPr="008D1A7E">
        <w:rPr>
          <w:rFonts w:ascii="Times New Roman" w:hAnsi="Times New Roman"/>
          <w:bCs/>
          <w:sz w:val="24"/>
          <w:szCs w:val="24"/>
          <w:lang w:eastAsia="sk-SK"/>
        </w:rPr>
        <w:t>Odpoveď</w:t>
      </w:r>
      <w:r w:rsidR="008D1A7E" w:rsidRPr="008D1A7E">
        <w:rPr>
          <w:rFonts w:ascii="Times New Roman" w:hAnsi="Times New Roman"/>
          <w:bCs/>
          <w:sz w:val="24"/>
          <w:szCs w:val="24"/>
          <w:lang w:eastAsia="sk-SK"/>
        </w:rPr>
        <w:t>/</w:t>
      </w:r>
      <w:proofErr w:type="spellStart"/>
      <w:r w:rsidR="008D1A7E" w:rsidRPr="008D1A7E">
        <w:rPr>
          <w:rFonts w:ascii="Times New Roman" w:hAnsi="Times New Roman"/>
          <w:bCs/>
          <w:sz w:val="24"/>
          <w:szCs w:val="24"/>
          <w:lang w:eastAsia="sk-SK"/>
        </w:rPr>
        <w:t>de</w:t>
      </w:r>
      <w:proofErr w:type="spellEnd"/>
      <w:r w:rsidR="008D1A7E" w:rsidRPr="008D1A7E">
        <w:rPr>
          <w:rFonts w:ascii="Times New Roman" w:hAnsi="Times New Roman"/>
          <w:bCs/>
          <w:sz w:val="24"/>
          <w:szCs w:val="24"/>
          <w:lang w:eastAsia="sk-SK"/>
        </w:rPr>
        <w:t xml:space="preserve"> budú</w:t>
      </w:r>
      <w:r w:rsidRPr="008D1A7E">
        <w:rPr>
          <w:rFonts w:ascii="Times New Roman" w:hAnsi="Times New Roman"/>
          <w:bCs/>
          <w:sz w:val="24"/>
          <w:szCs w:val="24"/>
          <w:lang w:eastAsia="sk-SK"/>
        </w:rPr>
        <w:t xml:space="preserve"> </w:t>
      </w:r>
      <w:r w:rsidR="008D1A7E" w:rsidRPr="008D1A7E">
        <w:rPr>
          <w:rFonts w:ascii="Times New Roman" w:hAnsi="Times New Roman"/>
          <w:bCs/>
          <w:sz w:val="24"/>
          <w:szCs w:val="24"/>
          <w:lang w:eastAsia="sk-SK"/>
        </w:rPr>
        <w:t>doručené</w:t>
      </w:r>
      <w:r w:rsidR="00C743A0" w:rsidRPr="008D1A7E">
        <w:rPr>
          <w:rFonts w:ascii="Times New Roman" w:hAnsi="Times New Roman"/>
          <w:bCs/>
          <w:sz w:val="24"/>
          <w:szCs w:val="24"/>
          <w:lang w:eastAsia="sk-SK"/>
        </w:rPr>
        <w:t xml:space="preserve"> </w:t>
      </w:r>
      <w:r w:rsidRPr="008D1A7E">
        <w:rPr>
          <w:rFonts w:ascii="Times New Roman" w:hAnsi="Times New Roman"/>
          <w:bCs/>
          <w:sz w:val="24"/>
          <w:szCs w:val="24"/>
          <w:lang w:eastAsia="sk-SK"/>
        </w:rPr>
        <w:t>e-m</w:t>
      </w:r>
      <w:r w:rsidR="00C743A0" w:rsidRPr="008D1A7E">
        <w:rPr>
          <w:rFonts w:ascii="Times New Roman" w:hAnsi="Times New Roman"/>
          <w:bCs/>
          <w:sz w:val="24"/>
          <w:szCs w:val="24"/>
          <w:lang w:eastAsia="sk-SK"/>
        </w:rPr>
        <w:t xml:space="preserve">ailom </w:t>
      </w:r>
      <w:r w:rsidR="002379CD" w:rsidRPr="008D1A7E">
        <w:rPr>
          <w:rFonts w:ascii="Times New Roman" w:hAnsi="Times New Roman"/>
          <w:bCs/>
          <w:sz w:val="24"/>
          <w:szCs w:val="24"/>
          <w:lang w:eastAsia="sk-SK"/>
        </w:rPr>
        <w:t xml:space="preserve">najneskôr </w:t>
      </w:r>
      <w:r w:rsidR="00C743A0" w:rsidRPr="00743839">
        <w:rPr>
          <w:rFonts w:ascii="Times New Roman" w:hAnsi="Times New Roman"/>
          <w:b/>
          <w:bCs/>
          <w:sz w:val="24"/>
          <w:szCs w:val="24"/>
          <w:lang w:eastAsia="sk-SK"/>
        </w:rPr>
        <w:t xml:space="preserve">do </w:t>
      </w:r>
      <w:r w:rsidR="00743839" w:rsidRPr="00743839">
        <w:rPr>
          <w:rFonts w:ascii="Times New Roman" w:hAnsi="Times New Roman"/>
          <w:b/>
          <w:bCs/>
          <w:sz w:val="24"/>
          <w:szCs w:val="24"/>
          <w:lang w:eastAsia="sk-SK"/>
        </w:rPr>
        <w:t>01.12</w:t>
      </w:r>
      <w:r w:rsidR="006460AE" w:rsidRPr="00743839">
        <w:rPr>
          <w:rFonts w:ascii="Times New Roman" w:hAnsi="Times New Roman"/>
          <w:b/>
          <w:bCs/>
          <w:sz w:val="24"/>
          <w:szCs w:val="24"/>
          <w:lang w:eastAsia="sk-SK"/>
        </w:rPr>
        <w:t>.2022</w:t>
      </w:r>
      <w:r w:rsidR="00FC1A75" w:rsidRPr="008D1A7E">
        <w:rPr>
          <w:rFonts w:ascii="Times New Roman" w:hAnsi="Times New Roman"/>
          <w:bCs/>
          <w:sz w:val="24"/>
          <w:szCs w:val="24"/>
          <w:lang w:eastAsia="sk-SK"/>
        </w:rPr>
        <w:t xml:space="preserve"> (vrátane tohto dňa)</w:t>
      </w:r>
      <w:r w:rsidRPr="008D1A7E">
        <w:rPr>
          <w:rFonts w:ascii="Times New Roman" w:hAnsi="Times New Roman"/>
          <w:bCs/>
          <w:sz w:val="24"/>
          <w:szCs w:val="24"/>
          <w:lang w:eastAsia="sk-SK"/>
        </w:rPr>
        <w:t>.</w:t>
      </w:r>
      <w:r w:rsidR="001C0CAA" w:rsidRPr="008D1A7E">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AA14C0" w:rsidRPr="00953727">
        <w:rPr>
          <w:rFonts w:ascii="Times New Roman" w:hAnsi="Times New Roman"/>
          <w:bCs/>
          <w:color w:val="000000"/>
          <w:sz w:val="24"/>
          <w:szCs w:val="24"/>
          <w:u w:val="single"/>
          <w:lang w:eastAsia="sk-SK"/>
        </w:rPr>
        <w:t xml:space="preserve"> </w:t>
      </w:r>
    </w:p>
    <w:p w:rsidR="00B933D9"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1)</w:t>
      </w:r>
      <w:r w:rsidRPr="00FC3A37">
        <w:rPr>
          <w:rFonts w:ascii="Times New Roman" w:hAnsi="Times New Roman"/>
          <w:color w:val="000000"/>
          <w:sz w:val="24"/>
          <w:szCs w:val="24"/>
          <w:lang w:eastAsia="sk-SK"/>
        </w:rPr>
        <w:t>Zmeniť podmienky Obchodnej verejnej súťaže alebo túto súťaž zrušiť v akejkoľvek fáze/etape od jej vyhlásenia po uzavretie zmluvy s úspešným navrhovateľom.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2)</w:t>
      </w:r>
      <w:r w:rsidRPr="00FC3A37">
        <w:rPr>
          <w:rFonts w:ascii="Times New Roman" w:hAnsi="Times New Roman"/>
          <w:color w:val="000000"/>
          <w:sz w:val="24"/>
          <w:szCs w:val="24"/>
          <w:lang w:eastAsia="sk-SK"/>
        </w:rPr>
        <w:t>Zrušiť Obchodnú verejnú súťaž, ak bol do súťaže predložený iba jeden návrh alebo súťaž zrušiť, ak ani jeden predložený návrh nezodpovedá súťažným podmienkam.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3)</w:t>
      </w:r>
      <w:r w:rsidRPr="00FC3A37">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4)</w:t>
      </w:r>
      <w:r w:rsidRPr="00FC3A37">
        <w:rPr>
          <w:rFonts w:ascii="Times New Roman" w:hAnsi="Times New Roman"/>
          <w:color w:val="000000"/>
          <w:sz w:val="24"/>
          <w:szCs w:val="24"/>
          <w:lang w:eastAsia="sk-SK"/>
        </w:rPr>
        <w:t>Neprijať žiadny z návrhov v prípade doručenia návrhov s neúmerne vysokou cenou, ktorú vyhlasovateľ nemôže akceptovať alebo mu z iného dôvodu nevyhovujú.</w:t>
      </w:r>
    </w:p>
    <w:p w:rsidR="00D37E02"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5)</w:t>
      </w:r>
      <w:r w:rsidRPr="00FC3A37">
        <w:rPr>
          <w:rFonts w:ascii="Times New Roman" w:hAnsi="Times New Roman"/>
          <w:color w:val="000000"/>
          <w:sz w:val="24"/>
          <w:szCs w:val="24"/>
          <w:lang w:eastAsia="sk-SK"/>
        </w:rPr>
        <w:t xml:space="preserve">V prípade, že navrhovateľ, ktorého návrh vyhlasovateľ vyhodnotil ako úspešný z predložených návrhov, z akéhokoľvek dôvodu písomne odmietne uzavretie zmluvného </w:t>
      </w:r>
      <w:r w:rsidRPr="00FC3A37">
        <w:rPr>
          <w:rFonts w:ascii="Times New Roman" w:hAnsi="Times New Roman"/>
          <w:color w:val="000000"/>
          <w:sz w:val="24"/>
          <w:szCs w:val="24"/>
          <w:lang w:eastAsia="sk-SK"/>
        </w:rPr>
        <w:lastRenderedPageBreak/>
        <w:t>vzťahu, vyhlasovateľ môže vyz</w:t>
      </w:r>
      <w:r>
        <w:rPr>
          <w:rFonts w:ascii="Times New Roman" w:hAnsi="Times New Roman"/>
          <w:color w:val="000000"/>
          <w:sz w:val="24"/>
          <w:szCs w:val="24"/>
          <w:lang w:eastAsia="sk-SK"/>
        </w:rPr>
        <w:t>vať na uzavretie zmluvy</w:t>
      </w:r>
      <w:r w:rsidRPr="00FC3A37">
        <w:rPr>
          <w:rFonts w:ascii="Times New Roman" w:hAnsi="Times New Roman"/>
          <w:color w:val="000000"/>
          <w:sz w:val="24"/>
          <w:szCs w:val="24"/>
          <w:lang w:eastAsia="sk-SK"/>
        </w:rPr>
        <w:t xml:space="preserve"> navrhovateľa, ktorého návrh bol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F50BBD">
      <w:pPr>
        <w:spacing w:before="100" w:beforeAutospacing="1" w:after="96"/>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F50BBD">
      <w:pPr>
        <w:numPr>
          <w:ilvl w:val="0"/>
          <w:numId w:val="14"/>
        </w:num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F50BBD">
      <w:pPr>
        <w:numPr>
          <w:ilvl w:val="0"/>
          <w:numId w:val="18"/>
        </w:numPr>
        <w:spacing w:before="144" w:after="144"/>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C62388" w:rsidRPr="006460AE" w:rsidRDefault="00812E50" w:rsidP="006460AE">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F50BBD">
      <w:pPr>
        <w:spacing w:before="144" w:after="192"/>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1:</w:t>
      </w:r>
      <w:r w:rsidRPr="009D74A5">
        <w:rPr>
          <w:rFonts w:ascii="Times New Roman" w:hAnsi="Times New Roman"/>
          <w:sz w:val="24"/>
          <w:szCs w:val="24"/>
          <w:lang w:eastAsia="sk-SK"/>
        </w:rPr>
        <w:tab/>
        <w:t>Sadzby poistného na 12 kalendárnych mesiacov – ročné poistné (Povinné zmluvné poistenie)</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2:</w:t>
      </w:r>
      <w:r w:rsidRPr="009D74A5">
        <w:rPr>
          <w:rFonts w:ascii="Times New Roman" w:hAnsi="Times New Roman"/>
          <w:sz w:val="24"/>
          <w:szCs w:val="24"/>
          <w:lang w:eastAsia="sk-SK"/>
        </w:rPr>
        <w:tab/>
        <w:t>Sadzby poistného na 12 kalendárnych mesiacov – ročné poistné (Havarijné poistenie)</w:t>
      </w:r>
    </w:p>
    <w:p w:rsidR="00085864" w:rsidRDefault="00085864" w:rsidP="00F50BBD">
      <w:pPr>
        <w:spacing w:before="144" w:after="192"/>
        <w:ind w:left="1410" w:hanging="1410"/>
        <w:contextualSpacing/>
        <w:rPr>
          <w:rFonts w:ascii="Times New Roman" w:hAnsi="Times New Roman"/>
          <w:sz w:val="24"/>
          <w:szCs w:val="24"/>
          <w:lang w:eastAsia="sk-SK"/>
        </w:rPr>
      </w:pPr>
      <w:r w:rsidRPr="009D74A5">
        <w:rPr>
          <w:rFonts w:ascii="Times New Roman" w:hAnsi="Times New Roman"/>
          <w:sz w:val="24"/>
          <w:szCs w:val="24"/>
          <w:lang w:eastAsia="sk-SK"/>
        </w:rPr>
        <w:t>Tabuľka č. 3:</w:t>
      </w:r>
      <w:r w:rsidRPr="009D74A5">
        <w:rPr>
          <w:rFonts w:ascii="Times New Roman" w:hAnsi="Times New Roman"/>
          <w:sz w:val="24"/>
          <w:szCs w:val="24"/>
          <w:lang w:eastAsia="sk-SK"/>
        </w:rPr>
        <w:tab/>
        <w:t>Súhrn poistného</w:t>
      </w:r>
      <w:r w:rsidR="00D52C0C">
        <w:rPr>
          <w:rFonts w:ascii="Times New Roman" w:hAnsi="Times New Roman"/>
          <w:sz w:val="24"/>
          <w:szCs w:val="24"/>
          <w:lang w:eastAsia="sk-SK"/>
        </w:rPr>
        <w:t xml:space="preserve"> (3. </w:t>
      </w:r>
      <w:proofErr w:type="spellStart"/>
      <w:r w:rsidR="00D52C0C">
        <w:rPr>
          <w:rFonts w:ascii="Times New Roman" w:hAnsi="Times New Roman"/>
          <w:sz w:val="24"/>
          <w:szCs w:val="24"/>
          <w:lang w:eastAsia="sk-SK"/>
        </w:rPr>
        <w:t>sk</w:t>
      </w:r>
      <w:proofErr w:type="spellEnd"/>
      <w:r w:rsidR="00D52C0C">
        <w:rPr>
          <w:rFonts w:ascii="Times New Roman" w:hAnsi="Times New Roman"/>
          <w:sz w:val="24"/>
          <w:szCs w:val="24"/>
          <w:lang w:eastAsia="sk-SK"/>
        </w:rPr>
        <w:t>. poistenia)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sidR="00085864">
        <w:rPr>
          <w:rFonts w:ascii="Times New Roman" w:hAnsi="Times New Roman"/>
          <w:sz w:val="24"/>
          <w:szCs w:val="24"/>
          <w:lang w:eastAsia="sk-SK"/>
        </w:rPr>
        <w:t>:</w:t>
      </w:r>
      <w:r w:rsidR="00085864">
        <w:rPr>
          <w:rFonts w:ascii="Times New Roman" w:hAnsi="Times New Roman"/>
          <w:sz w:val="24"/>
          <w:szCs w:val="24"/>
          <w:lang w:eastAsia="sk-SK"/>
        </w:rPr>
        <w:tab/>
        <w:t>Prehľad poistných súm a pevne stanovená spoluúčasť k poisteniu: Poistenie zodpovednosti za škodu</w:t>
      </w:r>
    </w:p>
    <w:p w:rsidR="00085864" w:rsidRDefault="00085864" w:rsidP="00F50BBD">
      <w:pPr>
        <w:spacing w:before="144" w:after="192"/>
        <w:ind w:left="1410" w:hanging="1410"/>
        <w:contextualSpacing/>
        <w:rPr>
          <w:rFonts w:ascii="Times New Roman" w:hAnsi="Times New Roman"/>
          <w:sz w:val="24"/>
          <w:szCs w:val="24"/>
          <w:lang w:eastAsia="sk-SK"/>
        </w:rPr>
      </w:pPr>
    </w:p>
    <w:p w:rsidR="00085864" w:rsidRDefault="00085864" w:rsidP="00F50BBD">
      <w:pPr>
        <w:spacing w:before="144" w:after="192"/>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w:t>
      </w:r>
      <w:r w:rsidR="00D41548">
        <w:rPr>
          <w:rFonts w:ascii="Times New Roman" w:hAnsi="Times New Roman"/>
          <w:sz w:val="24"/>
          <w:szCs w:val="24"/>
          <w:lang w:eastAsia="sk-SK"/>
        </w:rPr>
        <w:t xml:space="preserve">idiel – špecifikácia </w:t>
      </w:r>
      <w:r w:rsidR="001A7FDD">
        <w:rPr>
          <w:rFonts w:ascii="Times New Roman" w:hAnsi="Times New Roman"/>
          <w:sz w:val="24"/>
          <w:szCs w:val="24"/>
          <w:lang w:eastAsia="sk-SK"/>
        </w:rPr>
        <w:t>vozidiel – Povinné zmluvné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r>
      <w:r w:rsidR="00D52C0C">
        <w:rPr>
          <w:rFonts w:ascii="Times New Roman" w:hAnsi="Times New Roman"/>
          <w:sz w:val="24"/>
          <w:szCs w:val="24"/>
          <w:lang w:eastAsia="sk-SK"/>
        </w:rPr>
        <w:t>Umiestnenie automatov (</w:t>
      </w:r>
      <w:r w:rsidR="005A166E">
        <w:rPr>
          <w:rFonts w:ascii="Times New Roman" w:hAnsi="Times New Roman"/>
          <w:sz w:val="24"/>
          <w:szCs w:val="24"/>
          <w:lang w:eastAsia="sk-SK"/>
        </w:rPr>
        <w:t>MIKOMAT</w:t>
      </w:r>
      <w:r w:rsidR="00D52C0C">
        <w:rPr>
          <w:rFonts w:ascii="Times New Roman" w:hAnsi="Times New Roman"/>
          <w:sz w:val="24"/>
          <w:szCs w:val="24"/>
          <w:lang w:eastAsia="sk-SK"/>
        </w:rPr>
        <w:t>)</w:t>
      </w:r>
      <w:r>
        <w:rPr>
          <w:rFonts w:ascii="Times New Roman" w:hAnsi="Times New Roman"/>
          <w:sz w:val="24"/>
          <w:szCs w:val="24"/>
          <w:lang w:eastAsia="sk-SK"/>
        </w:rPr>
        <w:t xml:space="preserve"> na výdaj jednorazových cestovných lístkov</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10:  Čestné vyhlásenie</w:t>
      </w:r>
    </w:p>
    <w:p w:rsidR="00B05B45" w:rsidRP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11:</w:t>
      </w:r>
      <w:r>
        <w:rPr>
          <w:rFonts w:ascii="Times New Roman" w:hAnsi="Times New Roman"/>
          <w:sz w:val="24"/>
          <w:szCs w:val="24"/>
          <w:lang w:eastAsia="sk-SK"/>
        </w:rPr>
        <w:tab/>
        <w:t xml:space="preserve">Prehľad </w:t>
      </w:r>
      <w:proofErr w:type="spellStart"/>
      <w:r>
        <w:rPr>
          <w:rFonts w:ascii="Times New Roman" w:hAnsi="Times New Roman"/>
          <w:sz w:val="24"/>
          <w:szCs w:val="24"/>
          <w:lang w:eastAsia="sk-SK"/>
        </w:rPr>
        <w:t>škodovosti</w:t>
      </w:r>
      <w:proofErr w:type="spellEnd"/>
    </w:p>
    <w:p w:rsidR="00B05B45"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12</w:t>
      </w:r>
      <w:r w:rsidR="00B05B45" w:rsidRPr="00D52C0C">
        <w:rPr>
          <w:rFonts w:ascii="Times New Roman" w:hAnsi="Times New Roman"/>
          <w:sz w:val="24"/>
          <w:szCs w:val="24"/>
          <w:lang w:eastAsia="sk-SK"/>
        </w:rPr>
        <w:t>:</w:t>
      </w:r>
      <w:r w:rsidR="00B05B45" w:rsidRPr="00D52C0C">
        <w:rPr>
          <w:rFonts w:ascii="Times New Roman" w:hAnsi="Times New Roman"/>
          <w:sz w:val="24"/>
          <w:szCs w:val="24"/>
          <w:lang w:eastAsia="sk-SK"/>
        </w:rPr>
        <w:tab/>
        <w:t>Doplňujúca informácia k</w:t>
      </w:r>
      <w:r w:rsidR="003B7D35" w:rsidRPr="00D52C0C">
        <w:rPr>
          <w:rFonts w:ascii="Times New Roman" w:hAnsi="Times New Roman"/>
          <w:sz w:val="24"/>
          <w:szCs w:val="24"/>
          <w:lang w:eastAsia="sk-SK"/>
        </w:rPr>
        <w:t> 3. skupine poistenia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13:  Zoznam poistených umeleckých diel</w:t>
      </w:r>
    </w:p>
    <w:p w:rsidR="00D52C0C" w:rsidRDefault="00D41548"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14</w:t>
      </w:r>
      <w:r w:rsidR="00D52C0C">
        <w:rPr>
          <w:rFonts w:ascii="Times New Roman" w:hAnsi="Times New Roman"/>
          <w:sz w:val="24"/>
          <w:szCs w:val="24"/>
          <w:lang w:eastAsia="sk-SK"/>
        </w:rPr>
        <w:t>:  Zoznam k poisteniu nehnuteľného majetku (prenájom z Mesta Žilina)</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lastRenderedPageBreak/>
        <w:t>Príloha č. 1</w:t>
      </w:r>
      <w:r w:rsidR="00D41548">
        <w:rPr>
          <w:rFonts w:ascii="Times New Roman" w:hAnsi="Times New Roman"/>
          <w:sz w:val="24"/>
          <w:szCs w:val="24"/>
          <w:lang w:eastAsia="sk-SK"/>
        </w:rPr>
        <w:t>5</w:t>
      </w:r>
      <w:r>
        <w:rPr>
          <w:rFonts w:ascii="Times New Roman" w:hAnsi="Times New Roman"/>
          <w:sz w:val="24"/>
          <w:szCs w:val="24"/>
          <w:lang w:eastAsia="sk-SK"/>
        </w:rPr>
        <w:t>:  Zoznam k poisteniu nehnuteľného majetku</w:t>
      </w:r>
    </w:p>
    <w:p w:rsidR="00D52C0C" w:rsidRPr="00085864" w:rsidRDefault="00D41548"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16</w:t>
      </w:r>
      <w:r w:rsidR="00D52C0C">
        <w:rPr>
          <w:rFonts w:ascii="Times New Roman" w:hAnsi="Times New Roman"/>
          <w:sz w:val="24"/>
          <w:szCs w:val="24"/>
          <w:lang w:eastAsia="sk-SK"/>
        </w:rPr>
        <w:t xml:space="preserve">: </w:t>
      </w:r>
      <w:r w:rsidR="00BF5E7A">
        <w:rPr>
          <w:rFonts w:ascii="Times New Roman" w:hAnsi="Times New Roman"/>
          <w:sz w:val="24"/>
          <w:szCs w:val="24"/>
          <w:lang w:eastAsia="sk-SK"/>
        </w:rPr>
        <w:t xml:space="preserve"> </w:t>
      </w:r>
      <w:r w:rsidR="00D52C0C">
        <w:rPr>
          <w:rFonts w:ascii="Times New Roman" w:hAnsi="Times New Roman"/>
          <w:sz w:val="24"/>
          <w:szCs w:val="24"/>
          <w:lang w:eastAsia="sk-SK"/>
        </w:rPr>
        <w:t>Zoznam poistených rekonštrukčných, búracích a i. prác</w:t>
      </w:r>
    </w:p>
    <w:p w:rsidR="000F379C" w:rsidRDefault="000F379C" w:rsidP="0044387B">
      <w:pPr>
        <w:spacing w:before="144" w:after="192" w:line="240" w:lineRule="auto"/>
        <w:contextualSpacing/>
        <w:rPr>
          <w:rFonts w:ascii="Times New Roman" w:hAnsi="Times New Roman"/>
          <w:sz w:val="24"/>
          <w:szCs w:val="24"/>
          <w:lang w:eastAsia="sk-SK"/>
        </w:rPr>
      </w:pPr>
    </w:p>
    <w:p w:rsidR="000F379C" w:rsidRDefault="000F379C" w:rsidP="0044387B">
      <w:pPr>
        <w:spacing w:before="144" w:after="192" w:line="240" w:lineRule="auto"/>
        <w:contextualSpacing/>
        <w:rPr>
          <w:rFonts w:ascii="Times New Roman" w:hAnsi="Times New Roman"/>
          <w:sz w:val="24"/>
          <w:szCs w:val="24"/>
          <w:lang w:eastAsia="sk-SK"/>
        </w:rPr>
      </w:pPr>
    </w:p>
    <w:p w:rsidR="000F379C" w:rsidRDefault="000F379C"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0B4E26">
        <w:rPr>
          <w:rFonts w:ascii="Times New Roman" w:hAnsi="Times New Roman"/>
          <w:sz w:val="24"/>
          <w:szCs w:val="24"/>
          <w:lang w:eastAsia="sk-SK"/>
        </w:rPr>
        <w:t>vypracoval: Ing. Peter Ďurkovský, odd. verejného obstarávania</w:t>
      </w:r>
    </w:p>
    <w:p w:rsidR="001A7FDD" w:rsidRPr="008D1A7E" w:rsidRDefault="001A7FDD" w:rsidP="0044387B">
      <w:pPr>
        <w:spacing w:before="144" w:after="192" w:line="240" w:lineRule="auto"/>
        <w:contextualSpacing/>
        <w:rPr>
          <w:rFonts w:ascii="Times New Roman" w:hAnsi="Times New Roman"/>
          <w:sz w:val="24"/>
          <w:szCs w:val="24"/>
          <w:lang w:eastAsia="sk-SK"/>
        </w:rPr>
      </w:pPr>
      <w:r w:rsidRPr="000B4E26">
        <w:rPr>
          <w:rFonts w:ascii="Times New Roman" w:hAnsi="Times New Roman"/>
          <w:sz w:val="24"/>
          <w:szCs w:val="24"/>
          <w:lang w:eastAsia="sk-SK"/>
        </w:rPr>
        <w:t xml:space="preserve">V Žiline, </w:t>
      </w:r>
      <w:r w:rsidR="008D1A7E" w:rsidRPr="008D1A7E">
        <w:rPr>
          <w:rFonts w:ascii="Times New Roman" w:hAnsi="Times New Roman"/>
          <w:sz w:val="24"/>
          <w:szCs w:val="24"/>
          <w:lang w:eastAsia="sk-SK"/>
        </w:rPr>
        <w:t>23</w:t>
      </w:r>
      <w:r w:rsidR="006460AE" w:rsidRPr="008D1A7E">
        <w:rPr>
          <w:rFonts w:ascii="Times New Roman" w:hAnsi="Times New Roman"/>
          <w:sz w:val="24"/>
          <w:szCs w:val="24"/>
          <w:lang w:eastAsia="sk-SK"/>
        </w:rPr>
        <w:t>.11.2022</w:t>
      </w:r>
    </w:p>
    <w:p w:rsidR="001A7FDD" w:rsidRPr="008D1A7E" w:rsidRDefault="001A7FDD" w:rsidP="0044387B">
      <w:pPr>
        <w:spacing w:before="144" w:after="192" w:line="240" w:lineRule="auto"/>
        <w:contextualSpacing/>
        <w:rPr>
          <w:rFonts w:ascii="Times New Roman" w:hAnsi="Times New Roman"/>
          <w:sz w:val="24"/>
          <w:szCs w:val="24"/>
          <w:lang w:eastAsia="sk-SK"/>
        </w:rPr>
      </w:pPr>
    </w:p>
    <w:p w:rsidR="001A7FDD" w:rsidRPr="008D1A7E" w:rsidRDefault="001A7FDD" w:rsidP="0044387B">
      <w:pPr>
        <w:spacing w:before="144" w:after="192" w:line="240" w:lineRule="auto"/>
        <w:contextualSpacing/>
        <w:rPr>
          <w:rFonts w:ascii="Times New Roman" w:hAnsi="Times New Roman"/>
          <w:sz w:val="24"/>
          <w:szCs w:val="24"/>
          <w:lang w:eastAsia="sk-SK"/>
        </w:rPr>
      </w:pPr>
    </w:p>
    <w:p w:rsidR="000F379C" w:rsidRDefault="000F379C" w:rsidP="0044387B">
      <w:pPr>
        <w:spacing w:before="144" w:after="192" w:line="240" w:lineRule="auto"/>
        <w:contextualSpacing/>
        <w:rPr>
          <w:rFonts w:ascii="Times New Roman" w:hAnsi="Times New Roman"/>
          <w:sz w:val="24"/>
          <w:szCs w:val="24"/>
          <w:lang w:eastAsia="sk-SK"/>
        </w:rPr>
      </w:pPr>
    </w:p>
    <w:p w:rsidR="000F379C" w:rsidRDefault="000F379C" w:rsidP="0044387B">
      <w:pPr>
        <w:spacing w:before="144" w:after="192" w:line="240" w:lineRule="auto"/>
        <w:contextualSpacing/>
        <w:rPr>
          <w:rFonts w:ascii="Times New Roman" w:hAnsi="Times New Roman"/>
          <w:sz w:val="24"/>
          <w:szCs w:val="24"/>
          <w:lang w:eastAsia="sk-SK"/>
        </w:rPr>
      </w:pPr>
    </w:p>
    <w:p w:rsidR="001A7FDD" w:rsidRPr="008D1A7E" w:rsidRDefault="00FE4C7D" w:rsidP="0044387B">
      <w:pPr>
        <w:spacing w:before="144" w:after="192" w:line="240" w:lineRule="auto"/>
        <w:contextualSpacing/>
        <w:rPr>
          <w:rFonts w:ascii="Times New Roman" w:hAnsi="Times New Roman"/>
          <w:sz w:val="24"/>
          <w:szCs w:val="24"/>
          <w:lang w:eastAsia="sk-SK"/>
        </w:rPr>
      </w:pPr>
      <w:r w:rsidRPr="008D1A7E">
        <w:rPr>
          <w:rFonts w:ascii="Times New Roman" w:hAnsi="Times New Roman"/>
          <w:sz w:val="24"/>
          <w:szCs w:val="24"/>
          <w:lang w:eastAsia="sk-SK"/>
        </w:rPr>
        <w:t>Výzvu schválil: Ing. Mikuláš Kolesár, konateľ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8D1A7E">
        <w:rPr>
          <w:rFonts w:ascii="Times New Roman" w:hAnsi="Times New Roman"/>
          <w:sz w:val="24"/>
          <w:szCs w:val="24"/>
          <w:lang w:eastAsia="sk-SK"/>
        </w:rPr>
        <w:t xml:space="preserve">V Žiline, </w:t>
      </w:r>
      <w:r w:rsidR="006460AE" w:rsidRPr="008D1A7E">
        <w:rPr>
          <w:rFonts w:ascii="Times New Roman" w:hAnsi="Times New Roman"/>
          <w:sz w:val="24"/>
          <w:szCs w:val="24"/>
          <w:lang w:eastAsia="sk-SK"/>
        </w:rPr>
        <w:t>23.11.2022</w:t>
      </w:r>
    </w:p>
    <w:p w:rsidR="00CA3BC0" w:rsidRDefault="00CA3BC0" w:rsidP="0044387B">
      <w:pPr>
        <w:spacing w:before="144" w:after="192" w:line="240" w:lineRule="auto"/>
        <w:rPr>
          <w:rFonts w:ascii="Times New Roman" w:hAnsi="Times New Roman"/>
          <w:b/>
          <w:sz w:val="24"/>
          <w:szCs w:val="24"/>
          <w:lang w:eastAsia="sk-SK"/>
        </w:rPr>
      </w:pPr>
    </w:p>
    <w:p w:rsidR="00B05B45" w:rsidRPr="007C39B9" w:rsidRDefault="00B607C5" w:rsidP="00D306D3">
      <w:pPr>
        <w:rPr>
          <w:rFonts w:ascii="Times New Roman" w:hAnsi="Times New Roman"/>
          <w:b/>
          <w:sz w:val="24"/>
          <w:szCs w:val="24"/>
          <w:lang w:eastAsia="sk-SK"/>
        </w:rPr>
      </w:pPr>
      <w:r>
        <w:rPr>
          <w:rFonts w:ascii="Times New Roman" w:hAnsi="Times New Roman"/>
          <w:b/>
          <w:sz w:val="24"/>
          <w:szCs w:val="24"/>
          <w:highlight w:val="yellow"/>
          <w:lang w:eastAsia="sk-SK"/>
        </w:rPr>
        <w:t>Dátum poslednej aktualizácie: 01.12</w:t>
      </w:r>
      <w:r w:rsidR="007C39B9" w:rsidRPr="007C39B9">
        <w:rPr>
          <w:rFonts w:ascii="Times New Roman" w:hAnsi="Times New Roman"/>
          <w:b/>
          <w:sz w:val="24"/>
          <w:szCs w:val="24"/>
          <w:highlight w:val="yellow"/>
          <w:lang w:eastAsia="sk-SK"/>
        </w:rPr>
        <w:t>.2022</w:t>
      </w:r>
    </w:p>
    <w:sectPr w:rsidR="00B05B45" w:rsidRPr="007C39B9" w:rsidSect="004557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0F" w:rsidRDefault="0098390F" w:rsidP="00E43E1C">
      <w:pPr>
        <w:spacing w:after="0" w:line="240" w:lineRule="auto"/>
      </w:pPr>
      <w:r>
        <w:separator/>
      </w:r>
    </w:p>
  </w:endnote>
  <w:endnote w:type="continuationSeparator" w:id="0">
    <w:p w:rsidR="0098390F" w:rsidRDefault="0098390F"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A74E40" w:rsidRDefault="00A74E40">
        <w:pPr>
          <w:pStyle w:val="Pta"/>
          <w:jc w:val="right"/>
        </w:pPr>
        <w:r>
          <w:fldChar w:fldCharType="begin"/>
        </w:r>
        <w:r>
          <w:instrText xml:space="preserve"> PAGE   \* MERGEFORMAT </w:instrText>
        </w:r>
        <w:r>
          <w:fldChar w:fldCharType="separate"/>
        </w:r>
        <w:r w:rsidR="00755D26">
          <w:rPr>
            <w:noProof/>
          </w:rPr>
          <w:t>7</w:t>
        </w:r>
        <w:r>
          <w:rPr>
            <w:noProof/>
          </w:rPr>
          <w:fldChar w:fldCharType="end"/>
        </w:r>
      </w:p>
    </w:sdtContent>
  </w:sdt>
  <w:p w:rsidR="00A74E40" w:rsidRDefault="00A74E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0F" w:rsidRDefault="0098390F" w:rsidP="00E43E1C">
      <w:pPr>
        <w:spacing w:after="0" w:line="240" w:lineRule="auto"/>
      </w:pPr>
      <w:r>
        <w:separator/>
      </w:r>
    </w:p>
  </w:footnote>
  <w:footnote w:type="continuationSeparator" w:id="0">
    <w:p w:rsidR="0098390F" w:rsidRDefault="0098390F"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40" w:rsidRPr="00B24FED" w:rsidRDefault="00A74E40" w:rsidP="00E43E1C">
    <w:pPr>
      <w:pStyle w:val="Hlavika"/>
      <w:jc w:val="center"/>
      <w:rPr>
        <w:rFonts w:ascii="Times New Roman" w:hAnsi="Times New Roman"/>
        <w:i/>
        <w:color w:val="BFBFBF"/>
      </w:rPr>
    </w:pPr>
    <w:r w:rsidRPr="00B24FED">
      <w:rPr>
        <w:rFonts w:ascii="Times New Roman" w:hAnsi="Times New Roman"/>
        <w:i/>
        <w:color w:val="BFBFBF"/>
      </w:rPr>
      <w:t>„Komplexné poistenie pre Dopravný podnik mesta Žiliny</w:t>
    </w:r>
    <w:r>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2662"/>
    <w:rsid w:val="0001394C"/>
    <w:rsid w:val="000142D5"/>
    <w:rsid w:val="00016B16"/>
    <w:rsid w:val="000175A7"/>
    <w:rsid w:val="00017E82"/>
    <w:rsid w:val="000244A4"/>
    <w:rsid w:val="0002669D"/>
    <w:rsid w:val="00032903"/>
    <w:rsid w:val="00034819"/>
    <w:rsid w:val="00034AF8"/>
    <w:rsid w:val="00035153"/>
    <w:rsid w:val="00035E85"/>
    <w:rsid w:val="00035EF5"/>
    <w:rsid w:val="00037137"/>
    <w:rsid w:val="00037D35"/>
    <w:rsid w:val="0004003D"/>
    <w:rsid w:val="00040F5C"/>
    <w:rsid w:val="000448C8"/>
    <w:rsid w:val="00044B20"/>
    <w:rsid w:val="000467CF"/>
    <w:rsid w:val="00047074"/>
    <w:rsid w:val="000472EE"/>
    <w:rsid w:val="00050268"/>
    <w:rsid w:val="0005076A"/>
    <w:rsid w:val="00057D59"/>
    <w:rsid w:val="00061C23"/>
    <w:rsid w:val="0006251B"/>
    <w:rsid w:val="0006306A"/>
    <w:rsid w:val="00063891"/>
    <w:rsid w:val="000709AD"/>
    <w:rsid w:val="000712B1"/>
    <w:rsid w:val="00073F27"/>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4E26"/>
    <w:rsid w:val="000B6D39"/>
    <w:rsid w:val="000C1064"/>
    <w:rsid w:val="000C1282"/>
    <w:rsid w:val="000C2694"/>
    <w:rsid w:val="000C340D"/>
    <w:rsid w:val="000C4E50"/>
    <w:rsid w:val="000C5C44"/>
    <w:rsid w:val="000C72C3"/>
    <w:rsid w:val="000C7E8E"/>
    <w:rsid w:val="000D4CDC"/>
    <w:rsid w:val="000D65EF"/>
    <w:rsid w:val="000D7B0D"/>
    <w:rsid w:val="000E3D29"/>
    <w:rsid w:val="000E4694"/>
    <w:rsid w:val="000E572C"/>
    <w:rsid w:val="000F0331"/>
    <w:rsid w:val="000F379C"/>
    <w:rsid w:val="000F7B8C"/>
    <w:rsid w:val="00100FBD"/>
    <w:rsid w:val="00104447"/>
    <w:rsid w:val="0010527C"/>
    <w:rsid w:val="00107EC4"/>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5FA"/>
    <w:rsid w:val="00155FA6"/>
    <w:rsid w:val="00156D17"/>
    <w:rsid w:val="00157CCC"/>
    <w:rsid w:val="00161908"/>
    <w:rsid w:val="00163416"/>
    <w:rsid w:val="00170151"/>
    <w:rsid w:val="0017018F"/>
    <w:rsid w:val="00172B91"/>
    <w:rsid w:val="00174960"/>
    <w:rsid w:val="001769AB"/>
    <w:rsid w:val="00177C02"/>
    <w:rsid w:val="00182BE5"/>
    <w:rsid w:val="00183BFC"/>
    <w:rsid w:val="0018632C"/>
    <w:rsid w:val="00195D24"/>
    <w:rsid w:val="00196FB0"/>
    <w:rsid w:val="00197098"/>
    <w:rsid w:val="001A3298"/>
    <w:rsid w:val="001A3D92"/>
    <w:rsid w:val="001A7665"/>
    <w:rsid w:val="001A7FDD"/>
    <w:rsid w:val="001B0C5B"/>
    <w:rsid w:val="001B3857"/>
    <w:rsid w:val="001B7344"/>
    <w:rsid w:val="001C005A"/>
    <w:rsid w:val="001C0CAA"/>
    <w:rsid w:val="001C128C"/>
    <w:rsid w:val="001C23C9"/>
    <w:rsid w:val="001C31CB"/>
    <w:rsid w:val="001C4828"/>
    <w:rsid w:val="001C7532"/>
    <w:rsid w:val="001D2F90"/>
    <w:rsid w:val="001D5C1C"/>
    <w:rsid w:val="001D781A"/>
    <w:rsid w:val="001E17E4"/>
    <w:rsid w:val="001E2981"/>
    <w:rsid w:val="001E2A9E"/>
    <w:rsid w:val="001E3848"/>
    <w:rsid w:val="001E694F"/>
    <w:rsid w:val="001E6E7A"/>
    <w:rsid w:val="001E7CC9"/>
    <w:rsid w:val="001F0F6E"/>
    <w:rsid w:val="001F49C5"/>
    <w:rsid w:val="001F4AF9"/>
    <w:rsid w:val="001F5DB6"/>
    <w:rsid w:val="001F7223"/>
    <w:rsid w:val="001F7FA9"/>
    <w:rsid w:val="002016A8"/>
    <w:rsid w:val="00203C61"/>
    <w:rsid w:val="00205985"/>
    <w:rsid w:val="002076E3"/>
    <w:rsid w:val="002103F9"/>
    <w:rsid w:val="002125E1"/>
    <w:rsid w:val="002129A9"/>
    <w:rsid w:val="00212CB3"/>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87778"/>
    <w:rsid w:val="00292A8B"/>
    <w:rsid w:val="00292C9F"/>
    <w:rsid w:val="0029605A"/>
    <w:rsid w:val="00297750"/>
    <w:rsid w:val="002A68E0"/>
    <w:rsid w:val="002B11E4"/>
    <w:rsid w:val="002B1279"/>
    <w:rsid w:val="002B2B10"/>
    <w:rsid w:val="002B3FE4"/>
    <w:rsid w:val="002C03EF"/>
    <w:rsid w:val="002C0917"/>
    <w:rsid w:val="002C1D50"/>
    <w:rsid w:val="002C641D"/>
    <w:rsid w:val="002C7D05"/>
    <w:rsid w:val="002D211C"/>
    <w:rsid w:val="002D2302"/>
    <w:rsid w:val="002D5454"/>
    <w:rsid w:val="002D6499"/>
    <w:rsid w:val="002E461F"/>
    <w:rsid w:val="002E68C5"/>
    <w:rsid w:val="002F045D"/>
    <w:rsid w:val="002F1524"/>
    <w:rsid w:val="002F2792"/>
    <w:rsid w:val="002F5824"/>
    <w:rsid w:val="00302027"/>
    <w:rsid w:val="00302B88"/>
    <w:rsid w:val="003058E1"/>
    <w:rsid w:val="0031354C"/>
    <w:rsid w:val="00313EC1"/>
    <w:rsid w:val="00314F84"/>
    <w:rsid w:val="00315C06"/>
    <w:rsid w:val="00316D4F"/>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0DB4"/>
    <w:rsid w:val="003925F5"/>
    <w:rsid w:val="003A0336"/>
    <w:rsid w:val="003A0CEA"/>
    <w:rsid w:val="003A25ED"/>
    <w:rsid w:val="003A2CF3"/>
    <w:rsid w:val="003A3BF2"/>
    <w:rsid w:val="003A5CB8"/>
    <w:rsid w:val="003A7AD9"/>
    <w:rsid w:val="003B1279"/>
    <w:rsid w:val="003B508D"/>
    <w:rsid w:val="003B55F5"/>
    <w:rsid w:val="003B6395"/>
    <w:rsid w:val="003B7D35"/>
    <w:rsid w:val="003C01A3"/>
    <w:rsid w:val="003C0C76"/>
    <w:rsid w:val="003C1A65"/>
    <w:rsid w:val="003C33FD"/>
    <w:rsid w:val="003C3A33"/>
    <w:rsid w:val="003C54F7"/>
    <w:rsid w:val="003C6C3C"/>
    <w:rsid w:val="003D3D03"/>
    <w:rsid w:val="003D5881"/>
    <w:rsid w:val="003D7853"/>
    <w:rsid w:val="003E021E"/>
    <w:rsid w:val="003E3217"/>
    <w:rsid w:val="003E41C2"/>
    <w:rsid w:val="003E4DD0"/>
    <w:rsid w:val="003F07AB"/>
    <w:rsid w:val="003F147C"/>
    <w:rsid w:val="003F3BE3"/>
    <w:rsid w:val="003F6343"/>
    <w:rsid w:val="003F697A"/>
    <w:rsid w:val="003F6CA7"/>
    <w:rsid w:val="003F6DF4"/>
    <w:rsid w:val="00401CBD"/>
    <w:rsid w:val="00404651"/>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1479"/>
    <w:rsid w:val="00462B75"/>
    <w:rsid w:val="00462ED1"/>
    <w:rsid w:val="00465579"/>
    <w:rsid w:val="0046573E"/>
    <w:rsid w:val="00466E57"/>
    <w:rsid w:val="00474D00"/>
    <w:rsid w:val="00474E74"/>
    <w:rsid w:val="00477D76"/>
    <w:rsid w:val="00483850"/>
    <w:rsid w:val="00494609"/>
    <w:rsid w:val="0049721C"/>
    <w:rsid w:val="00497B27"/>
    <w:rsid w:val="00497F53"/>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994"/>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076B6"/>
    <w:rsid w:val="005143B0"/>
    <w:rsid w:val="00514A2B"/>
    <w:rsid w:val="0051664B"/>
    <w:rsid w:val="00523A0D"/>
    <w:rsid w:val="00524917"/>
    <w:rsid w:val="0052666E"/>
    <w:rsid w:val="00530081"/>
    <w:rsid w:val="00531E18"/>
    <w:rsid w:val="005326AB"/>
    <w:rsid w:val="005350A4"/>
    <w:rsid w:val="00537C60"/>
    <w:rsid w:val="005410F0"/>
    <w:rsid w:val="00541179"/>
    <w:rsid w:val="005418C2"/>
    <w:rsid w:val="00543DD3"/>
    <w:rsid w:val="005471D9"/>
    <w:rsid w:val="0055044C"/>
    <w:rsid w:val="00551833"/>
    <w:rsid w:val="00552637"/>
    <w:rsid w:val="005600D0"/>
    <w:rsid w:val="00563244"/>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2A79"/>
    <w:rsid w:val="005A31AF"/>
    <w:rsid w:val="005A7372"/>
    <w:rsid w:val="005B6125"/>
    <w:rsid w:val="005B6B52"/>
    <w:rsid w:val="005B70A9"/>
    <w:rsid w:val="005C281C"/>
    <w:rsid w:val="005C4391"/>
    <w:rsid w:val="005C4658"/>
    <w:rsid w:val="005C4819"/>
    <w:rsid w:val="005C5417"/>
    <w:rsid w:val="005C598A"/>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402C8"/>
    <w:rsid w:val="006438FC"/>
    <w:rsid w:val="006460AE"/>
    <w:rsid w:val="00647AA5"/>
    <w:rsid w:val="00650D11"/>
    <w:rsid w:val="00651FBE"/>
    <w:rsid w:val="00652C39"/>
    <w:rsid w:val="006533DB"/>
    <w:rsid w:val="006542B7"/>
    <w:rsid w:val="00654FE2"/>
    <w:rsid w:val="006557B8"/>
    <w:rsid w:val="00661BD3"/>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43B9"/>
    <w:rsid w:val="006A716B"/>
    <w:rsid w:val="006A7C86"/>
    <w:rsid w:val="006B24B8"/>
    <w:rsid w:val="006B3938"/>
    <w:rsid w:val="006B6623"/>
    <w:rsid w:val="006B7F30"/>
    <w:rsid w:val="006C1032"/>
    <w:rsid w:val="006C27FF"/>
    <w:rsid w:val="006C5CBA"/>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27A99"/>
    <w:rsid w:val="00731778"/>
    <w:rsid w:val="00733B30"/>
    <w:rsid w:val="00735703"/>
    <w:rsid w:val="0074067E"/>
    <w:rsid w:val="00741676"/>
    <w:rsid w:val="0074169D"/>
    <w:rsid w:val="0074216E"/>
    <w:rsid w:val="00743839"/>
    <w:rsid w:val="00745CDF"/>
    <w:rsid w:val="00746019"/>
    <w:rsid w:val="007531A6"/>
    <w:rsid w:val="0075516E"/>
    <w:rsid w:val="00755D26"/>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82A64"/>
    <w:rsid w:val="007904BC"/>
    <w:rsid w:val="00791234"/>
    <w:rsid w:val="00793347"/>
    <w:rsid w:val="00795E2C"/>
    <w:rsid w:val="00797521"/>
    <w:rsid w:val="007A15DF"/>
    <w:rsid w:val="007A1F2F"/>
    <w:rsid w:val="007A3472"/>
    <w:rsid w:val="007A396C"/>
    <w:rsid w:val="007A7929"/>
    <w:rsid w:val="007B0A6D"/>
    <w:rsid w:val="007B39A7"/>
    <w:rsid w:val="007B4070"/>
    <w:rsid w:val="007B518E"/>
    <w:rsid w:val="007B655B"/>
    <w:rsid w:val="007B6A66"/>
    <w:rsid w:val="007B7BEB"/>
    <w:rsid w:val="007C39B9"/>
    <w:rsid w:val="007C3B58"/>
    <w:rsid w:val="007C7B32"/>
    <w:rsid w:val="007D10DE"/>
    <w:rsid w:val="007D50FF"/>
    <w:rsid w:val="007E156C"/>
    <w:rsid w:val="007E45AF"/>
    <w:rsid w:val="007E4F2C"/>
    <w:rsid w:val="007E56C5"/>
    <w:rsid w:val="007E61CC"/>
    <w:rsid w:val="007E689B"/>
    <w:rsid w:val="007F11B8"/>
    <w:rsid w:val="007F3777"/>
    <w:rsid w:val="007F3DF9"/>
    <w:rsid w:val="00800D5F"/>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0F2A"/>
    <w:rsid w:val="0086104F"/>
    <w:rsid w:val="00863472"/>
    <w:rsid w:val="008638C2"/>
    <w:rsid w:val="00867BAF"/>
    <w:rsid w:val="00871843"/>
    <w:rsid w:val="008723C9"/>
    <w:rsid w:val="0087302A"/>
    <w:rsid w:val="00880A04"/>
    <w:rsid w:val="00883386"/>
    <w:rsid w:val="00884536"/>
    <w:rsid w:val="0088613C"/>
    <w:rsid w:val="00892BC2"/>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69C2"/>
    <w:rsid w:val="008C715E"/>
    <w:rsid w:val="008C7F23"/>
    <w:rsid w:val="008C7FFC"/>
    <w:rsid w:val="008D1072"/>
    <w:rsid w:val="008D1A7E"/>
    <w:rsid w:val="008D2B43"/>
    <w:rsid w:val="008E0921"/>
    <w:rsid w:val="008E1AC1"/>
    <w:rsid w:val="008E2336"/>
    <w:rsid w:val="008E236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31F4"/>
    <w:rsid w:val="00916A80"/>
    <w:rsid w:val="009171F3"/>
    <w:rsid w:val="00920853"/>
    <w:rsid w:val="00921A09"/>
    <w:rsid w:val="00921F11"/>
    <w:rsid w:val="00922EFA"/>
    <w:rsid w:val="009244E8"/>
    <w:rsid w:val="00930214"/>
    <w:rsid w:val="0093022F"/>
    <w:rsid w:val="009350D6"/>
    <w:rsid w:val="009367EB"/>
    <w:rsid w:val="00940F77"/>
    <w:rsid w:val="00941435"/>
    <w:rsid w:val="00946397"/>
    <w:rsid w:val="00947622"/>
    <w:rsid w:val="00953727"/>
    <w:rsid w:val="00954835"/>
    <w:rsid w:val="009562E1"/>
    <w:rsid w:val="00964BD2"/>
    <w:rsid w:val="00966F32"/>
    <w:rsid w:val="00970162"/>
    <w:rsid w:val="00972A7A"/>
    <w:rsid w:val="00973D17"/>
    <w:rsid w:val="00974860"/>
    <w:rsid w:val="00977834"/>
    <w:rsid w:val="009803E0"/>
    <w:rsid w:val="00980CE8"/>
    <w:rsid w:val="00980EDA"/>
    <w:rsid w:val="00983489"/>
    <w:rsid w:val="0098390F"/>
    <w:rsid w:val="009845D6"/>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B21EC"/>
    <w:rsid w:val="009B4C31"/>
    <w:rsid w:val="009B53B4"/>
    <w:rsid w:val="009B6245"/>
    <w:rsid w:val="009B6A95"/>
    <w:rsid w:val="009C3106"/>
    <w:rsid w:val="009C71B2"/>
    <w:rsid w:val="009D2A5F"/>
    <w:rsid w:val="009D3DD5"/>
    <w:rsid w:val="009D4168"/>
    <w:rsid w:val="009D6588"/>
    <w:rsid w:val="009D74A5"/>
    <w:rsid w:val="009D7D6B"/>
    <w:rsid w:val="009E1D0B"/>
    <w:rsid w:val="009E1DEB"/>
    <w:rsid w:val="009E2430"/>
    <w:rsid w:val="009E3514"/>
    <w:rsid w:val="009E3C8A"/>
    <w:rsid w:val="009E540F"/>
    <w:rsid w:val="009E5A80"/>
    <w:rsid w:val="009E7D90"/>
    <w:rsid w:val="009F1F2C"/>
    <w:rsid w:val="009F3943"/>
    <w:rsid w:val="009F48D9"/>
    <w:rsid w:val="009F4980"/>
    <w:rsid w:val="00A00EAF"/>
    <w:rsid w:val="00A03877"/>
    <w:rsid w:val="00A0495C"/>
    <w:rsid w:val="00A05A99"/>
    <w:rsid w:val="00A06FF6"/>
    <w:rsid w:val="00A113C6"/>
    <w:rsid w:val="00A114AC"/>
    <w:rsid w:val="00A1186C"/>
    <w:rsid w:val="00A13004"/>
    <w:rsid w:val="00A2144A"/>
    <w:rsid w:val="00A21B01"/>
    <w:rsid w:val="00A23C3D"/>
    <w:rsid w:val="00A25209"/>
    <w:rsid w:val="00A26FC1"/>
    <w:rsid w:val="00A2795C"/>
    <w:rsid w:val="00A27BE9"/>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82B"/>
    <w:rsid w:val="00A61C7C"/>
    <w:rsid w:val="00A6328D"/>
    <w:rsid w:val="00A64D93"/>
    <w:rsid w:val="00A66074"/>
    <w:rsid w:val="00A727EA"/>
    <w:rsid w:val="00A74E40"/>
    <w:rsid w:val="00A8195E"/>
    <w:rsid w:val="00A83F97"/>
    <w:rsid w:val="00A849C6"/>
    <w:rsid w:val="00A87A25"/>
    <w:rsid w:val="00A91260"/>
    <w:rsid w:val="00A925B4"/>
    <w:rsid w:val="00A92CCE"/>
    <w:rsid w:val="00A93E18"/>
    <w:rsid w:val="00A94441"/>
    <w:rsid w:val="00A94A52"/>
    <w:rsid w:val="00A96C9C"/>
    <w:rsid w:val="00AA06BF"/>
    <w:rsid w:val="00AA14C0"/>
    <w:rsid w:val="00AA1A33"/>
    <w:rsid w:val="00AA49C6"/>
    <w:rsid w:val="00AA5A4A"/>
    <w:rsid w:val="00AB5068"/>
    <w:rsid w:val="00AB5911"/>
    <w:rsid w:val="00AB592C"/>
    <w:rsid w:val="00AB7570"/>
    <w:rsid w:val="00AC040F"/>
    <w:rsid w:val="00AC38D8"/>
    <w:rsid w:val="00AC6740"/>
    <w:rsid w:val="00AD381E"/>
    <w:rsid w:val="00AD579B"/>
    <w:rsid w:val="00AD61DD"/>
    <w:rsid w:val="00AE2046"/>
    <w:rsid w:val="00AE2BD0"/>
    <w:rsid w:val="00AE2DED"/>
    <w:rsid w:val="00AE2F7D"/>
    <w:rsid w:val="00AF022B"/>
    <w:rsid w:val="00AF18D6"/>
    <w:rsid w:val="00AF2EB9"/>
    <w:rsid w:val="00AF5BB4"/>
    <w:rsid w:val="00AF681C"/>
    <w:rsid w:val="00AF690C"/>
    <w:rsid w:val="00B0052A"/>
    <w:rsid w:val="00B0171B"/>
    <w:rsid w:val="00B01EFA"/>
    <w:rsid w:val="00B039E5"/>
    <w:rsid w:val="00B03D41"/>
    <w:rsid w:val="00B05ABC"/>
    <w:rsid w:val="00B05B45"/>
    <w:rsid w:val="00B10813"/>
    <w:rsid w:val="00B11B2F"/>
    <w:rsid w:val="00B15C70"/>
    <w:rsid w:val="00B200C2"/>
    <w:rsid w:val="00B208A0"/>
    <w:rsid w:val="00B21631"/>
    <w:rsid w:val="00B21C26"/>
    <w:rsid w:val="00B22889"/>
    <w:rsid w:val="00B23D74"/>
    <w:rsid w:val="00B24FED"/>
    <w:rsid w:val="00B25766"/>
    <w:rsid w:val="00B2589E"/>
    <w:rsid w:val="00B25D80"/>
    <w:rsid w:val="00B26BA3"/>
    <w:rsid w:val="00B3031B"/>
    <w:rsid w:val="00B32D88"/>
    <w:rsid w:val="00B36156"/>
    <w:rsid w:val="00B373E3"/>
    <w:rsid w:val="00B40F5C"/>
    <w:rsid w:val="00B44814"/>
    <w:rsid w:val="00B45C17"/>
    <w:rsid w:val="00B47CA5"/>
    <w:rsid w:val="00B5048D"/>
    <w:rsid w:val="00B51F23"/>
    <w:rsid w:val="00B53392"/>
    <w:rsid w:val="00B56F9E"/>
    <w:rsid w:val="00B60628"/>
    <w:rsid w:val="00B607C5"/>
    <w:rsid w:val="00B60EB7"/>
    <w:rsid w:val="00B63DE9"/>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0FE9"/>
    <w:rsid w:val="00BA433F"/>
    <w:rsid w:val="00BA5E2D"/>
    <w:rsid w:val="00BA6B52"/>
    <w:rsid w:val="00BA6FA6"/>
    <w:rsid w:val="00BB0BFB"/>
    <w:rsid w:val="00BB22EB"/>
    <w:rsid w:val="00BB2F98"/>
    <w:rsid w:val="00BB7048"/>
    <w:rsid w:val="00BC1E3F"/>
    <w:rsid w:val="00BC2E71"/>
    <w:rsid w:val="00BC48C2"/>
    <w:rsid w:val="00BC591E"/>
    <w:rsid w:val="00BD0A90"/>
    <w:rsid w:val="00BD2061"/>
    <w:rsid w:val="00BE154D"/>
    <w:rsid w:val="00BE3219"/>
    <w:rsid w:val="00BF1D78"/>
    <w:rsid w:val="00BF2A89"/>
    <w:rsid w:val="00BF3B67"/>
    <w:rsid w:val="00BF4CBF"/>
    <w:rsid w:val="00BF57F9"/>
    <w:rsid w:val="00BF5B4E"/>
    <w:rsid w:val="00BF5E7A"/>
    <w:rsid w:val="00C02FE5"/>
    <w:rsid w:val="00C12B40"/>
    <w:rsid w:val="00C142DB"/>
    <w:rsid w:val="00C14C15"/>
    <w:rsid w:val="00C167A4"/>
    <w:rsid w:val="00C202C1"/>
    <w:rsid w:val="00C20E0B"/>
    <w:rsid w:val="00C223BB"/>
    <w:rsid w:val="00C239E7"/>
    <w:rsid w:val="00C23C9D"/>
    <w:rsid w:val="00C2404E"/>
    <w:rsid w:val="00C24E36"/>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2388"/>
    <w:rsid w:val="00C6332E"/>
    <w:rsid w:val="00C640F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C5296"/>
    <w:rsid w:val="00CD040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37E02"/>
    <w:rsid w:val="00D40D0E"/>
    <w:rsid w:val="00D40DA6"/>
    <w:rsid w:val="00D41548"/>
    <w:rsid w:val="00D42B9B"/>
    <w:rsid w:val="00D43EB3"/>
    <w:rsid w:val="00D453A0"/>
    <w:rsid w:val="00D47578"/>
    <w:rsid w:val="00D5024C"/>
    <w:rsid w:val="00D50BAA"/>
    <w:rsid w:val="00D52066"/>
    <w:rsid w:val="00D52C0C"/>
    <w:rsid w:val="00D5360E"/>
    <w:rsid w:val="00D60D55"/>
    <w:rsid w:val="00D610F5"/>
    <w:rsid w:val="00D640CB"/>
    <w:rsid w:val="00D64C82"/>
    <w:rsid w:val="00D71939"/>
    <w:rsid w:val="00D73F27"/>
    <w:rsid w:val="00D74910"/>
    <w:rsid w:val="00D74BE1"/>
    <w:rsid w:val="00D7580E"/>
    <w:rsid w:val="00D7620E"/>
    <w:rsid w:val="00D76B1C"/>
    <w:rsid w:val="00D81D43"/>
    <w:rsid w:val="00D82B1B"/>
    <w:rsid w:val="00D83657"/>
    <w:rsid w:val="00D83BCD"/>
    <w:rsid w:val="00D85142"/>
    <w:rsid w:val="00D916F3"/>
    <w:rsid w:val="00D945FD"/>
    <w:rsid w:val="00D95130"/>
    <w:rsid w:val="00D96F11"/>
    <w:rsid w:val="00DA07B6"/>
    <w:rsid w:val="00DA11F2"/>
    <w:rsid w:val="00DA1460"/>
    <w:rsid w:val="00DA189F"/>
    <w:rsid w:val="00DA605F"/>
    <w:rsid w:val="00DB1B28"/>
    <w:rsid w:val="00DB516F"/>
    <w:rsid w:val="00DB657D"/>
    <w:rsid w:val="00DB6A3E"/>
    <w:rsid w:val="00DB7F25"/>
    <w:rsid w:val="00DC0D0C"/>
    <w:rsid w:val="00DC1FC1"/>
    <w:rsid w:val="00DC27C2"/>
    <w:rsid w:val="00DC3A32"/>
    <w:rsid w:val="00DC3F6D"/>
    <w:rsid w:val="00DD004F"/>
    <w:rsid w:val="00DD1461"/>
    <w:rsid w:val="00DD3606"/>
    <w:rsid w:val="00DE178B"/>
    <w:rsid w:val="00DE50C7"/>
    <w:rsid w:val="00DE6CDA"/>
    <w:rsid w:val="00DF442F"/>
    <w:rsid w:val="00E03CB6"/>
    <w:rsid w:val="00E06ADE"/>
    <w:rsid w:val="00E151F1"/>
    <w:rsid w:val="00E156D5"/>
    <w:rsid w:val="00E1773B"/>
    <w:rsid w:val="00E206E2"/>
    <w:rsid w:val="00E21063"/>
    <w:rsid w:val="00E21764"/>
    <w:rsid w:val="00E22EE6"/>
    <w:rsid w:val="00E254BF"/>
    <w:rsid w:val="00E27B9C"/>
    <w:rsid w:val="00E30C58"/>
    <w:rsid w:val="00E330D3"/>
    <w:rsid w:val="00E33A01"/>
    <w:rsid w:val="00E3443C"/>
    <w:rsid w:val="00E36D7F"/>
    <w:rsid w:val="00E37381"/>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76CE1"/>
    <w:rsid w:val="00E8299A"/>
    <w:rsid w:val="00E82E23"/>
    <w:rsid w:val="00E837FC"/>
    <w:rsid w:val="00E86588"/>
    <w:rsid w:val="00E8666B"/>
    <w:rsid w:val="00E867BF"/>
    <w:rsid w:val="00E87500"/>
    <w:rsid w:val="00E91525"/>
    <w:rsid w:val="00E919E2"/>
    <w:rsid w:val="00E92735"/>
    <w:rsid w:val="00E933E1"/>
    <w:rsid w:val="00E964AA"/>
    <w:rsid w:val="00E9695D"/>
    <w:rsid w:val="00E9745C"/>
    <w:rsid w:val="00EA2507"/>
    <w:rsid w:val="00EA27B7"/>
    <w:rsid w:val="00EA2FAD"/>
    <w:rsid w:val="00EA5E19"/>
    <w:rsid w:val="00EA6A0D"/>
    <w:rsid w:val="00EA7B19"/>
    <w:rsid w:val="00EB08D6"/>
    <w:rsid w:val="00EB5B52"/>
    <w:rsid w:val="00EB76BF"/>
    <w:rsid w:val="00EC0365"/>
    <w:rsid w:val="00EC31DB"/>
    <w:rsid w:val="00EC725B"/>
    <w:rsid w:val="00ED143B"/>
    <w:rsid w:val="00ED2B54"/>
    <w:rsid w:val="00ED4058"/>
    <w:rsid w:val="00ED5B99"/>
    <w:rsid w:val="00ED6E76"/>
    <w:rsid w:val="00ED7A7E"/>
    <w:rsid w:val="00EE0329"/>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1697B"/>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43784"/>
    <w:rsid w:val="00F50BBD"/>
    <w:rsid w:val="00F50C58"/>
    <w:rsid w:val="00F54E20"/>
    <w:rsid w:val="00F56D4B"/>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2D1E"/>
    <w:rsid w:val="00FA48CE"/>
    <w:rsid w:val="00FA6BDE"/>
    <w:rsid w:val="00FA755C"/>
    <w:rsid w:val="00FA7B26"/>
    <w:rsid w:val="00FB1C9C"/>
    <w:rsid w:val="00FB3798"/>
    <w:rsid w:val="00FB5EE1"/>
    <w:rsid w:val="00FB655A"/>
    <w:rsid w:val="00FC1A75"/>
    <w:rsid w:val="00FC20C4"/>
    <w:rsid w:val="00FC339C"/>
    <w:rsid w:val="00FC3598"/>
    <w:rsid w:val="00FC401B"/>
    <w:rsid w:val="00FC5FDB"/>
    <w:rsid w:val="00FD0AEF"/>
    <w:rsid w:val="00FD2CD0"/>
    <w:rsid w:val="00FE02F6"/>
    <w:rsid w:val="00FE370F"/>
    <w:rsid w:val="00FE4C7D"/>
    <w:rsid w:val="00FE4F8C"/>
    <w:rsid w:val="00FE69C6"/>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E270-5C58-4C32-A855-95378431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3246</TotalTime>
  <Pages>30</Pages>
  <Words>11404</Words>
  <Characters>65004</Characters>
  <Application>Microsoft Office Word</Application>
  <DocSecurity>0</DocSecurity>
  <Lines>541</Lines>
  <Paragraphs>152</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468</cp:revision>
  <cp:lastPrinted>2019-11-04T10:36:00Z</cp:lastPrinted>
  <dcterms:created xsi:type="dcterms:W3CDTF">2018-11-12T09:04:00Z</dcterms:created>
  <dcterms:modified xsi:type="dcterms:W3CDTF">2022-12-01T13:53:00Z</dcterms:modified>
</cp:coreProperties>
</file>