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CF21A8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</w:t>
      </w:r>
      <w:r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 w:rsidR="004450F7">
        <w:rPr>
          <w:rFonts w:ascii="Times New Roman" w:eastAsia="Calibri" w:hAnsi="Times New Roman"/>
          <w:b/>
          <w:sz w:val="24"/>
          <w:szCs w:val="24"/>
        </w:rPr>
        <w:t xml:space="preserve"> Identifikačné údaje navrhovateľa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="004450F7">
        <w:rPr>
          <w:rFonts w:ascii="Times New Roman" w:eastAsia="Calibri" w:hAnsi="Times New Roman"/>
          <w:sz w:val="24"/>
          <w:szCs w:val="24"/>
        </w:rPr>
        <w:t xml:space="preserve"> Nákup náhradných dielov na autobusy DPMŽ</w:t>
      </w:r>
    </w:p>
    <w:p w:rsidR="00CF21A8" w:rsidRPr="004450F7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4450F7" w:rsidRDefault="004450F7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450F7" w:rsidRDefault="004450F7" w:rsidP="004450F7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948"/>
      </w:tblGrid>
      <w:tr w:rsidR="00D529DB" w:rsidRPr="00D529DB" w:rsidTr="004C53E3">
        <w:trPr>
          <w:trHeight w:hRule="exact" w:val="28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529DB">
              <w:rPr>
                <w:rFonts w:ascii="Times New Roman" w:hAnsi="Times New Roman"/>
                <w:color w:val="000000"/>
                <w:sz w:val="24"/>
                <w:szCs w:val="24"/>
              </w:rPr>
              <w:t>Obchodný názov/meno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Adresa sídla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Zastúpený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IČO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DIČ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IČ DPH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Bankové spojenie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SWIFT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D529DB">
              <w:rPr>
                <w:rFonts w:ascii="Times New Roman" w:hAnsi="Times New Roman"/>
                <w:sz w:val="24"/>
                <w:szCs w:val="24"/>
              </w:rPr>
              <w:t>Obchodný register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Kontaktná osoba: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P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kontaktnej osoby: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29DB" w:rsidRPr="00D529DB" w:rsidTr="004C53E3">
        <w:trPr>
          <w:trHeight w:hRule="exact" w:val="28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529DB" w:rsidRDefault="00D529DB" w:rsidP="00D529DB">
            <w:pPr>
              <w:spacing w:after="160" w:line="259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č. kontaktnej osoby: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29DB" w:rsidRPr="00D529DB" w:rsidRDefault="00D529DB" w:rsidP="00D529DB">
            <w:pPr>
              <w:spacing w:after="160" w:line="259" w:lineRule="auto"/>
              <w:ind w:left="104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529DB" w:rsidRDefault="00D529DB" w:rsidP="004450F7">
      <w:pPr>
        <w:rPr>
          <w:rFonts w:ascii="Times New Roman" w:hAnsi="Times New Roman"/>
          <w:sz w:val="24"/>
          <w:szCs w:val="24"/>
          <w:lang w:eastAsia="sk-SK"/>
        </w:rPr>
      </w:pPr>
    </w:p>
    <w:p w:rsidR="00CF21A8" w:rsidRDefault="00D529DB" w:rsidP="00D529DB">
      <w:pPr>
        <w:rPr>
          <w:rFonts w:ascii="Times New Roman" w:hAnsi="Times New Roman"/>
          <w:sz w:val="24"/>
          <w:szCs w:val="24"/>
          <w:lang w:eastAsia="sk-SK"/>
        </w:rPr>
      </w:pPr>
      <w:r w:rsidRPr="00D529DB">
        <w:rPr>
          <w:rFonts w:ascii="Times New Roman" w:hAnsi="Times New Roman"/>
          <w:sz w:val="24"/>
          <w:szCs w:val="24"/>
          <w:u w:val="single"/>
          <w:lang w:eastAsia="sk-SK"/>
        </w:rPr>
        <w:t>Navrhov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ateľ predkladá svoj návrh Rámcovej dohody s Prílohou č. 1</w:t>
      </w:r>
      <w:r w:rsidRPr="00D529DB">
        <w:rPr>
          <w:rFonts w:ascii="Times New Roman" w:hAnsi="Times New Roman"/>
          <w:sz w:val="24"/>
          <w:szCs w:val="24"/>
          <w:u w:val="single"/>
          <w:lang w:eastAsia="sk-SK"/>
        </w:rPr>
        <w:t xml:space="preserve"> na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D529DB" w:rsidRDefault="00D529DB" w:rsidP="00D529DB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časť predmetu súťaže: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D529DB">
        <w:rPr>
          <w:rFonts w:ascii="Times New Roman" w:hAnsi="Times New Roman"/>
          <w:sz w:val="24"/>
          <w:szCs w:val="24"/>
          <w:highlight w:val="yellow"/>
          <w:lang w:eastAsia="sk-SK"/>
        </w:rPr>
        <w:t>áno /nie*</w:t>
      </w:r>
    </w:p>
    <w:p w:rsidR="00D529DB" w:rsidRDefault="00D529DB" w:rsidP="00D529DB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časť predmetu súťaže: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D529DB">
        <w:rPr>
          <w:rFonts w:ascii="Times New Roman" w:hAnsi="Times New Roman"/>
          <w:sz w:val="24"/>
          <w:szCs w:val="24"/>
          <w:highlight w:val="yellow"/>
          <w:lang w:eastAsia="sk-SK"/>
        </w:rPr>
        <w:t>áno / nie*</w:t>
      </w:r>
    </w:p>
    <w:p w:rsidR="00D529DB" w:rsidRDefault="00D529DB" w:rsidP="00D529DB">
      <w:pPr>
        <w:rPr>
          <w:rFonts w:ascii="Times New Roman" w:hAnsi="Times New Roman"/>
          <w:i/>
          <w:sz w:val="24"/>
          <w:szCs w:val="24"/>
          <w:lang w:eastAsia="sk-SK"/>
        </w:rPr>
      </w:pPr>
      <w:r w:rsidRPr="00D529DB">
        <w:rPr>
          <w:rFonts w:ascii="Times New Roman" w:hAnsi="Times New Roman"/>
          <w:i/>
          <w:sz w:val="24"/>
          <w:szCs w:val="24"/>
          <w:lang w:eastAsia="sk-SK"/>
        </w:rPr>
        <w:t>(* ponechať iba relevantnú odpoveď)</w:t>
      </w:r>
    </w:p>
    <w:p w:rsidR="00D529DB" w:rsidRDefault="00D529DB" w:rsidP="00D529DB">
      <w:pPr>
        <w:rPr>
          <w:rFonts w:ascii="Times New Roman" w:hAnsi="Times New Roman"/>
          <w:i/>
          <w:sz w:val="24"/>
          <w:szCs w:val="24"/>
          <w:lang w:eastAsia="sk-SK"/>
        </w:rPr>
      </w:pPr>
    </w:p>
    <w:p w:rsidR="00D529DB" w:rsidRDefault="00D529DB" w:rsidP="00D529DB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D529DB">
        <w:rPr>
          <w:rFonts w:ascii="Times New Roman" w:hAnsi="Times New Roman"/>
          <w:sz w:val="24"/>
          <w:szCs w:val="24"/>
          <w:highlight w:val="yellow"/>
          <w:lang w:eastAsia="sk-SK"/>
        </w:rPr>
        <w:t>je / nie je*</w:t>
      </w:r>
      <w:r>
        <w:rPr>
          <w:rFonts w:ascii="Times New Roman" w:hAnsi="Times New Roman"/>
          <w:sz w:val="24"/>
          <w:szCs w:val="24"/>
          <w:lang w:eastAsia="sk-SK"/>
        </w:rPr>
        <w:t xml:space="preserve"> platiteľom dane z pridanej hodnoty (DPH) v Slovenskej republike.</w:t>
      </w:r>
    </w:p>
    <w:p w:rsidR="00D529DB" w:rsidRPr="00D529DB" w:rsidRDefault="00D529DB" w:rsidP="00D529DB">
      <w:pPr>
        <w:rPr>
          <w:rFonts w:ascii="Times New Roman" w:hAnsi="Times New Roman"/>
          <w:i/>
          <w:sz w:val="24"/>
          <w:szCs w:val="24"/>
          <w:lang w:eastAsia="sk-SK"/>
        </w:rPr>
      </w:pPr>
      <w:r w:rsidRPr="00D529DB">
        <w:rPr>
          <w:rFonts w:ascii="Times New Roman" w:hAnsi="Times New Roman"/>
          <w:i/>
          <w:sz w:val="24"/>
          <w:szCs w:val="24"/>
          <w:lang w:eastAsia="sk-SK"/>
        </w:rPr>
        <w:t>(* ponechať iba relevantný status)</w:t>
      </w:r>
      <w:bookmarkStart w:id="0" w:name="_GoBack"/>
      <w:bookmarkEnd w:id="0"/>
    </w:p>
    <w:sectPr w:rsidR="00D529DB" w:rsidRPr="00D529DB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1E" w:rsidRDefault="0082241E" w:rsidP="002E2B89">
      <w:pPr>
        <w:spacing w:after="0"/>
      </w:pPr>
      <w:r>
        <w:separator/>
      </w:r>
    </w:p>
  </w:endnote>
  <w:endnote w:type="continuationSeparator" w:id="0">
    <w:p w:rsidR="0082241E" w:rsidRDefault="0082241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DB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1E" w:rsidRDefault="0082241E" w:rsidP="002E2B89">
      <w:pPr>
        <w:spacing w:after="0"/>
      </w:pPr>
      <w:r>
        <w:separator/>
      </w:r>
    </w:p>
  </w:footnote>
  <w:footnote w:type="continuationSeparator" w:id="0">
    <w:p w:rsidR="0082241E" w:rsidRDefault="0082241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E140A"/>
    <w:rsid w:val="003F4E99"/>
    <w:rsid w:val="0040639E"/>
    <w:rsid w:val="00422109"/>
    <w:rsid w:val="004261A4"/>
    <w:rsid w:val="004410EF"/>
    <w:rsid w:val="00442F7F"/>
    <w:rsid w:val="004450F7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241E"/>
    <w:rsid w:val="00823E1D"/>
    <w:rsid w:val="00836996"/>
    <w:rsid w:val="00845A6D"/>
    <w:rsid w:val="008515EA"/>
    <w:rsid w:val="00870E10"/>
    <w:rsid w:val="00876802"/>
    <w:rsid w:val="00876DA9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47DCF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0BCC"/>
    <w:rsid w:val="00BF25F0"/>
    <w:rsid w:val="00C03797"/>
    <w:rsid w:val="00C24D76"/>
    <w:rsid w:val="00C37D3E"/>
    <w:rsid w:val="00C85276"/>
    <w:rsid w:val="00CB6D25"/>
    <w:rsid w:val="00CF21A8"/>
    <w:rsid w:val="00D32A8C"/>
    <w:rsid w:val="00D529DB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EF658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108</cp:revision>
  <dcterms:created xsi:type="dcterms:W3CDTF">2020-06-17T09:11:00Z</dcterms:created>
  <dcterms:modified xsi:type="dcterms:W3CDTF">2023-12-15T13:43:00Z</dcterms:modified>
</cp:coreProperties>
</file>