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C0400B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5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C0400B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Neverejná príloha Výzvy na obchodnú verejnú súťaž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C0400B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Príloha č. 5: Neverejná príloha V</w:t>
      </w:r>
      <w:r w:rsidRPr="00C0400B">
        <w:rPr>
          <w:rFonts w:ascii="Times New Roman" w:hAnsi="Times New Roman"/>
          <w:b/>
          <w:sz w:val="24"/>
          <w:szCs w:val="24"/>
        </w:rPr>
        <w:t xml:space="preserve">ýzvy na </w:t>
      </w:r>
      <w:r>
        <w:rPr>
          <w:rFonts w:ascii="Times New Roman" w:hAnsi="Times New Roman"/>
          <w:b/>
          <w:sz w:val="24"/>
          <w:szCs w:val="24"/>
        </w:rPr>
        <w:t>obchodnú verejnú súťaž</w:t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C0400B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0400B" w:rsidRPr="00C0400B" w:rsidRDefault="00C0400B" w:rsidP="00C0400B">
      <w:pPr>
        <w:rPr>
          <w:rFonts w:ascii="Times New Roman" w:hAnsi="Times New Roman"/>
          <w:b/>
          <w:sz w:val="24"/>
          <w:szCs w:val="24"/>
        </w:rPr>
      </w:pPr>
    </w:p>
    <w:p w:rsidR="00C0400B" w:rsidRPr="00C0400B" w:rsidRDefault="007D36FB" w:rsidP="00C040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Vyhlasovateľ informuje navrhovateľov</w:t>
      </w:r>
      <w:r w:rsidR="00C0400B" w:rsidRPr="00C0400B">
        <w:rPr>
          <w:rFonts w:ascii="Times New Roman" w:hAnsi="Times New Roman"/>
          <w:sz w:val="24"/>
          <w:szCs w:val="24"/>
        </w:rPr>
        <w:t>, že má k dispozícii:</w:t>
      </w:r>
    </w:p>
    <w:p w:rsidR="00C0400B" w:rsidRPr="00C0400B" w:rsidRDefault="00C0400B" w:rsidP="00C0400B">
      <w:pPr>
        <w:rPr>
          <w:rFonts w:ascii="Times New Roman" w:hAnsi="Times New Roman"/>
          <w:sz w:val="24"/>
          <w:szCs w:val="24"/>
        </w:rPr>
      </w:pPr>
    </w:p>
    <w:p w:rsidR="00C0400B" w:rsidRPr="00C0400B" w:rsidRDefault="007D36FB" w:rsidP="00C040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0400B" w:rsidRPr="00C0400B">
        <w:rPr>
          <w:rFonts w:ascii="Times New Roman" w:hAnsi="Times New Roman"/>
          <w:i/>
          <w:sz w:val="24"/>
          <w:szCs w:val="24"/>
        </w:rPr>
        <w:t>a) komunikačný protokol medzi označovačom cestovných lístkov a palubným počítačom prevádzkovaným Nadobúdateľom,</w:t>
      </w:r>
    </w:p>
    <w:p w:rsidR="00C0400B" w:rsidRPr="00C0400B" w:rsidRDefault="00C0400B" w:rsidP="00C0400B">
      <w:pPr>
        <w:rPr>
          <w:rFonts w:ascii="Times New Roman" w:hAnsi="Times New Roman"/>
          <w:i/>
          <w:sz w:val="24"/>
          <w:szCs w:val="24"/>
        </w:rPr>
      </w:pPr>
    </w:p>
    <w:p w:rsidR="00C0400B" w:rsidRPr="00C0400B" w:rsidRDefault="007D36FB" w:rsidP="00C040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0400B" w:rsidRPr="00C0400B">
        <w:rPr>
          <w:rFonts w:ascii="Times New Roman" w:hAnsi="Times New Roman"/>
          <w:i/>
          <w:sz w:val="24"/>
          <w:szCs w:val="24"/>
        </w:rPr>
        <w:t xml:space="preserve">b) komunikačný protokol medzi označovačom cestovných lístkov a bezkontaktnou čipovou kartou </w:t>
      </w:r>
      <w:proofErr w:type="spellStart"/>
      <w:r w:rsidR="00C0400B" w:rsidRPr="00C0400B">
        <w:rPr>
          <w:rFonts w:ascii="Times New Roman" w:hAnsi="Times New Roman"/>
          <w:i/>
          <w:sz w:val="24"/>
          <w:szCs w:val="24"/>
        </w:rPr>
        <w:t>MiFare</w:t>
      </w:r>
      <w:proofErr w:type="spellEnd"/>
      <w:r w:rsidR="00C0400B" w:rsidRPr="00C0400B">
        <w:rPr>
          <w:rFonts w:ascii="Times New Roman" w:hAnsi="Times New Roman"/>
          <w:i/>
          <w:sz w:val="24"/>
          <w:szCs w:val="24"/>
        </w:rPr>
        <w:t>,</w:t>
      </w:r>
    </w:p>
    <w:p w:rsidR="00C0400B" w:rsidRPr="00C0400B" w:rsidRDefault="00C0400B" w:rsidP="00C0400B">
      <w:pPr>
        <w:rPr>
          <w:rFonts w:ascii="Times New Roman" w:hAnsi="Times New Roman"/>
          <w:i/>
          <w:sz w:val="24"/>
          <w:szCs w:val="24"/>
        </w:rPr>
      </w:pPr>
    </w:p>
    <w:p w:rsidR="00C0400B" w:rsidRPr="00C0400B" w:rsidRDefault="007D36FB" w:rsidP="00C040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0400B" w:rsidRPr="00C0400B">
        <w:rPr>
          <w:rFonts w:ascii="Times New Roman" w:hAnsi="Times New Roman"/>
          <w:i/>
          <w:sz w:val="24"/>
          <w:szCs w:val="24"/>
        </w:rPr>
        <w:t>c) komunikačný protokol medzi palu</w:t>
      </w:r>
      <w:r>
        <w:rPr>
          <w:rFonts w:ascii="Times New Roman" w:hAnsi="Times New Roman"/>
          <w:i/>
          <w:sz w:val="24"/>
          <w:szCs w:val="24"/>
        </w:rPr>
        <w:t>bným počítačom a komunikačným</w:t>
      </w:r>
      <w:r w:rsidR="00C0400B" w:rsidRPr="00C0400B">
        <w:rPr>
          <w:rFonts w:ascii="Times New Roman" w:hAnsi="Times New Roman"/>
          <w:i/>
          <w:sz w:val="24"/>
          <w:szCs w:val="24"/>
        </w:rPr>
        <w:t xml:space="preserve"> serverom (obojsmerná výmena údajov za účelom ich poskytnutia pre elektronický obchod)</w:t>
      </w:r>
    </w:p>
    <w:p w:rsidR="00C0400B" w:rsidRPr="00C0400B" w:rsidRDefault="00C0400B" w:rsidP="00C0400B">
      <w:pPr>
        <w:rPr>
          <w:rFonts w:ascii="Times New Roman" w:hAnsi="Times New Roman"/>
          <w:sz w:val="24"/>
          <w:szCs w:val="24"/>
        </w:rPr>
      </w:pPr>
      <w:r w:rsidRPr="00C0400B">
        <w:rPr>
          <w:rFonts w:ascii="Times New Roman" w:hAnsi="Times New Roman"/>
          <w:sz w:val="24"/>
          <w:szCs w:val="24"/>
        </w:rPr>
        <w:tab/>
      </w:r>
    </w:p>
    <w:p w:rsidR="00C0400B" w:rsidRPr="00C0400B" w:rsidRDefault="00C0400B" w:rsidP="00C0400B">
      <w:pPr>
        <w:rPr>
          <w:rFonts w:ascii="Times New Roman" w:hAnsi="Times New Roman"/>
          <w:sz w:val="24"/>
          <w:szCs w:val="24"/>
        </w:rPr>
      </w:pPr>
    </w:p>
    <w:p w:rsidR="00C0400B" w:rsidRPr="00C0400B" w:rsidRDefault="00C0400B" w:rsidP="00C0400B">
      <w:pPr>
        <w:rPr>
          <w:rFonts w:ascii="Times New Roman" w:hAnsi="Times New Roman"/>
          <w:sz w:val="24"/>
          <w:szCs w:val="24"/>
        </w:rPr>
      </w:pPr>
      <w:r w:rsidRPr="00C0400B">
        <w:rPr>
          <w:rFonts w:ascii="Times New Roman" w:hAnsi="Times New Roman"/>
          <w:sz w:val="24"/>
          <w:szCs w:val="24"/>
        </w:rPr>
        <w:tab/>
        <w:t>Tieto inf</w:t>
      </w:r>
      <w:r w:rsidR="007D36FB">
        <w:rPr>
          <w:rFonts w:ascii="Times New Roman" w:hAnsi="Times New Roman"/>
          <w:sz w:val="24"/>
          <w:szCs w:val="24"/>
        </w:rPr>
        <w:t xml:space="preserve">ormácie majú podľa vyhlasovateľa </w:t>
      </w:r>
      <w:r w:rsidRPr="00C0400B">
        <w:rPr>
          <w:rFonts w:ascii="Times New Roman" w:hAnsi="Times New Roman"/>
          <w:sz w:val="24"/>
          <w:szCs w:val="24"/>
        </w:rPr>
        <w:t>charakter</w:t>
      </w:r>
      <w:r w:rsidR="007D36FB">
        <w:rPr>
          <w:rFonts w:ascii="Times New Roman" w:hAnsi="Times New Roman"/>
          <w:sz w:val="24"/>
          <w:szCs w:val="24"/>
        </w:rPr>
        <w:t xml:space="preserve"> ako dôverné informácie resp.  </w:t>
      </w:r>
      <w:r w:rsidRPr="00C0400B">
        <w:rPr>
          <w:rFonts w:ascii="Times New Roman" w:hAnsi="Times New Roman"/>
          <w:b/>
          <w:sz w:val="24"/>
          <w:szCs w:val="24"/>
        </w:rPr>
        <w:t>informácie osobitne citlivej povahy</w:t>
      </w:r>
      <w:r w:rsidRPr="00C0400B">
        <w:rPr>
          <w:rFonts w:ascii="Times New Roman" w:hAnsi="Times New Roman"/>
          <w:sz w:val="24"/>
          <w:szCs w:val="24"/>
        </w:rPr>
        <w:t xml:space="preserve">, ktoré si vyžadujú primeraný stupeň ochrany pri </w:t>
      </w:r>
      <w:r w:rsidRPr="00C0400B">
        <w:rPr>
          <w:rFonts w:ascii="Times New Roman" w:hAnsi="Times New Roman"/>
          <w:sz w:val="24"/>
          <w:szCs w:val="24"/>
        </w:rPr>
        <w:tab/>
        <w:t>ich prenose a poskytovaní ďalším stranám,</w:t>
      </w:r>
      <w:r w:rsidR="007D36FB">
        <w:rPr>
          <w:rFonts w:ascii="Times New Roman" w:hAnsi="Times New Roman"/>
          <w:sz w:val="24"/>
          <w:szCs w:val="24"/>
        </w:rPr>
        <w:t xml:space="preserve"> nakoľko by mohlo byť ohrozené </w:t>
      </w:r>
      <w:r w:rsidRPr="00C0400B">
        <w:rPr>
          <w:rFonts w:ascii="Times New Roman" w:hAnsi="Times New Roman"/>
          <w:sz w:val="24"/>
          <w:szCs w:val="24"/>
        </w:rPr>
        <w:t>zabezpečenie celého systému prevádzkovania mest</w:t>
      </w:r>
      <w:r w:rsidR="007D36FB">
        <w:rPr>
          <w:rFonts w:ascii="Times New Roman" w:hAnsi="Times New Roman"/>
          <w:sz w:val="24"/>
          <w:szCs w:val="24"/>
        </w:rPr>
        <w:t>skej hromadnej dopravy v meste Žilina. Z týchto dôvodov vyhlasovateľ</w:t>
      </w:r>
      <w:r w:rsidRPr="00C0400B">
        <w:rPr>
          <w:rFonts w:ascii="Times New Roman" w:hAnsi="Times New Roman"/>
          <w:sz w:val="24"/>
          <w:szCs w:val="24"/>
        </w:rPr>
        <w:t xml:space="preserve"> rozhodol, že na účely predme</w:t>
      </w:r>
      <w:r w:rsidR="007D36FB">
        <w:rPr>
          <w:rFonts w:ascii="Times New Roman" w:hAnsi="Times New Roman"/>
          <w:sz w:val="24"/>
          <w:szCs w:val="24"/>
        </w:rPr>
        <w:t xml:space="preserve">tnej súťaže budú tieto informácie obsahom </w:t>
      </w:r>
      <w:r w:rsidRPr="00C0400B">
        <w:rPr>
          <w:rFonts w:ascii="Times New Roman" w:hAnsi="Times New Roman"/>
          <w:sz w:val="24"/>
          <w:szCs w:val="24"/>
        </w:rPr>
        <w:t xml:space="preserve">neverejnej prílohy </w:t>
      </w:r>
      <w:r w:rsidR="007D36FB">
        <w:rPr>
          <w:rFonts w:ascii="Times New Roman" w:hAnsi="Times New Roman"/>
          <w:sz w:val="24"/>
          <w:szCs w:val="24"/>
        </w:rPr>
        <w:t>(ako Príloha č. 5 V</w:t>
      </w:r>
      <w:r w:rsidRPr="00C0400B">
        <w:rPr>
          <w:rFonts w:ascii="Times New Roman" w:hAnsi="Times New Roman"/>
          <w:sz w:val="24"/>
          <w:szCs w:val="24"/>
        </w:rPr>
        <w:t xml:space="preserve">ýzvy). </w:t>
      </w:r>
    </w:p>
    <w:p w:rsidR="00C0400B" w:rsidRPr="00C0400B" w:rsidRDefault="00C0400B" w:rsidP="00C0400B">
      <w:pPr>
        <w:rPr>
          <w:rFonts w:ascii="Times New Roman" w:hAnsi="Times New Roman"/>
          <w:sz w:val="24"/>
          <w:szCs w:val="24"/>
        </w:rPr>
      </w:pPr>
      <w:r w:rsidRPr="00C0400B">
        <w:rPr>
          <w:rFonts w:ascii="Times New Roman" w:hAnsi="Times New Roman"/>
          <w:sz w:val="24"/>
          <w:szCs w:val="24"/>
        </w:rPr>
        <w:tab/>
      </w:r>
      <w:r w:rsidR="007D36FB">
        <w:rPr>
          <w:rFonts w:ascii="Times New Roman" w:hAnsi="Times New Roman"/>
          <w:sz w:val="24"/>
          <w:szCs w:val="24"/>
        </w:rPr>
        <w:t>Bližšie informácie k sprístupneniu neverejnej Prílohy č.5 sú uvedené v odseku s</w:t>
      </w:r>
      <w:r w:rsidR="00460B67">
        <w:rPr>
          <w:rFonts w:ascii="Times New Roman" w:hAnsi="Times New Roman"/>
          <w:sz w:val="24"/>
          <w:szCs w:val="24"/>
        </w:rPr>
        <w:t> </w:t>
      </w:r>
      <w:r w:rsidR="007D36FB">
        <w:rPr>
          <w:rFonts w:ascii="Times New Roman" w:hAnsi="Times New Roman"/>
          <w:sz w:val="24"/>
          <w:szCs w:val="24"/>
        </w:rPr>
        <w:t>názvom</w:t>
      </w:r>
      <w:r w:rsidR="00460B67">
        <w:rPr>
          <w:rFonts w:ascii="Times New Roman" w:hAnsi="Times New Roman"/>
          <w:sz w:val="24"/>
          <w:szCs w:val="24"/>
        </w:rPr>
        <w:t xml:space="preserve"> </w:t>
      </w:r>
      <w:r w:rsidR="00460B67">
        <w:rPr>
          <w:rFonts w:ascii="Times New Roman" w:hAnsi="Times New Roman"/>
          <w:i/>
          <w:sz w:val="24"/>
          <w:szCs w:val="24"/>
        </w:rPr>
        <w:t>Prístup navrhovateľov ku komunikačným protokolom</w:t>
      </w:r>
      <w:r w:rsidR="007D36FB">
        <w:rPr>
          <w:rFonts w:ascii="Times New Roman" w:hAnsi="Times New Roman"/>
          <w:sz w:val="24"/>
          <w:szCs w:val="24"/>
        </w:rPr>
        <w:t>, ktorý sa nachádza v závere bodu II. Výzvy na obchodnú verejnú súťaž.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345417" w:rsidRPr="00B40836" w:rsidRDefault="00345417" w:rsidP="00B40836">
      <w:pPr>
        <w:tabs>
          <w:tab w:val="left" w:pos="1340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45417" w:rsidRPr="00B4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345417"/>
    <w:rsid w:val="0043603B"/>
    <w:rsid w:val="00460B67"/>
    <w:rsid w:val="00616261"/>
    <w:rsid w:val="007D36FB"/>
    <w:rsid w:val="009D297A"/>
    <w:rsid w:val="00B40836"/>
    <w:rsid w:val="00C0400B"/>
    <w:rsid w:val="00CF786C"/>
    <w:rsid w:val="00D1466E"/>
    <w:rsid w:val="00D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</cp:revision>
  <dcterms:created xsi:type="dcterms:W3CDTF">2020-02-27T13:22:00Z</dcterms:created>
  <dcterms:modified xsi:type="dcterms:W3CDTF">2020-02-27T13:49:00Z</dcterms:modified>
</cp:coreProperties>
</file>