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DCD" w:rsidRPr="00525AC4" w:rsidRDefault="00FA3F03" w:rsidP="00525AC4">
      <w:pPr>
        <w:jc w:val="center"/>
        <w:rPr>
          <w:rFonts w:ascii="Times New Roman" w:hAnsi="Times New Roman"/>
          <w:color w:val="C00000"/>
          <w:sz w:val="32"/>
          <w:szCs w:val="32"/>
        </w:rPr>
      </w:pPr>
      <w:r w:rsidRPr="00525AC4">
        <w:rPr>
          <w:rFonts w:ascii="Times New Roman" w:hAnsi="Times New Roman"/>
          <w:color w:val="C00000"/>
          <w:sz w:val="32"/>
          <w:szCs w:val="32"/>
        </w:rPr>
        <w:t xml:space="preserve"> </w:t>
      </w:r>
      <w:r w:rsidR="00030DCD" w:rsidRPr="00525AC4">
        <w:rPr>
          <w:rFonts w:ascii="Times New Roman" w:hAnsi="Times New Roman"/>
          <w:b/>
          <w:sz w:val="26"/>
          <w:szCs w:val="26"/>
        </w:rPr>
        <w:t xml:space="preserve">Obchodná verejná súťaž </w:t>
      </w:r>
    </w:p>
    <w:p w:rsidR="00FA3F03" w:rsidRPr="00525AC4" w:rsidRDefault="00FA3F03" w:rsidP="00FA3F03">
      <w:pPr>
        <w:spacing w:after="0" w:line="240" w:lineRule="auto"/>
        <w:jc w:val="center"/>
        <w:rPr>
          <w:rFonts w:ascii="Times New Roman" w:hAnsi="Times New Roman"/>
          <w:b/>
          <w:sz w:val="26"/>
          <w:szCs w:val="26"/>
        </w:rPr>
      </w:pPr>
      <w:r w:rsidRPr="00525AC4">
        <w:rPr>
          <w:rFonts w:ascii="Times New Roman" w:hAnsi="Times New Roman"/>
          <w:b/>
          <w:sz w:val="26"/>
          <w:szCs w:val="26"/>
        </w:rPr>
        <w:t xml:space="preserve">Výzva   </w:t>
      </w:r>
    </w:p>
    <w:p w:rsidR="00E37326" w:rsidRPr="00525AC4" w:rsidRDefault="00FA3F03" w:rsidP="00E37326">
      <w:pPr>
        <w:spacing w:after="0" w:line="240" w:lineRule="auto"/>
        <w:jc w:val="center"/>
        <w:rPr>
          <w:rFonts w:ascii="Times New Roman" w:hAnsi="Times New Roman"/>
          <w:b/>
          <w:sz w:val="24"/>
          <w:szCs w:val="24"/>
        </w:rPr>
      </w:pPr>
      <w:r w:rsidRPr="00525AC4">
        <w:rPr>
          <w:rFonts w:ascii="Times New Roman" w:hAnsi="Times New Roman"/>
          <w:b/>
          <w:sz w:val="24"/>
          <w:szCs w:val="24"/>
        </w:rPr>
        <w:t xml:space="preserve">na podávanie návrhov </w:t>
      </w:r>
    </w:p>
    <w:p w:rsidR="0084657E" w:rsidRPr="00525AC4" w:rsidRDefault="00FA3F03" w:rsidP="00E37326">
      <w:pPr>
        <w:spacing w:after="0" w:line="240" w:lineRule="auto"/>
        <w:jc w:val="center"/>
        <w:rPr>
          <w:rFonts w:ascii="Times New Roman" w:hAnsi="Times New Roman"/>
          <w:sz w:val="24"/>
          <w:szCs w:val="24"/>
        </w:rPr>
      </w:pPr>
      <w:r w:rsidRPr="00525AC4">
        <w:rPr>
          <w:rFonts w:ascii="Times New Roman" w:hAnsi="Times New Roman"/>
          <w:sz w:val="24"/>
          <w:szCs w:val="24"/>
        </w:rPr>
        <w:t xml:space="preserve">na uzavretie zmluvy </w:t>
      </w:r>
      <w:r w:rsidR="00E37326" w:rsidRPr="00525AC4">
        <w:rPr>
          <w:rFonts w:ascii="Times New Roman" w:hAnsi="Times New Roman"/>
          <w:sz w:val="24"/>
          <w:szCs w:val="24"/>
        </w:rPr>
        <w:t>podľa § 2</w:t>
      </w:r>
      <w:r w:rsidR="0084657E" w:rsidRPr="00525AC4">
        <w:rPr>
          <w:rFonts w:ascii="Times New Roman" w:hAnsi="Times New Roman"/>
          <w:sz w:val="24"/>
          <w:szCs w:val="24"/>
        </w:rPr>
        <w:t>81-§288 zákona č.513/1991 Zb.</w:t>
      </w:r>
      <w:r w:rsidR="00E37326" w:rsidRPr="00525AC4">
        <w:rPr>
          <w:rFonts w:ascii="Times New Roman" w:hAnsi="Times New Roman"/>
          <w:sz w:val="24"/>
          <w:szCs w:val="24"/>
        </w:rPr>
        <w:t xml:space="preserve"> Obchodného zákonníka </w:t>
      </w:r>
    </w:p>
    <w:p w:rsidR="00E37326" w:rsidRPr="00525AC4" w:rsidRDefault="00E37326" w:rsidP="00E37326">
      <w:pPr>
        <w:spacing w:after="0" w:line="240" w:lineRule="auto"/>
        <w:jc w:val="center"/>
        <w:rPr>
          <w:rFonts w:ascii="Times New Roman" w:hAnsi="Times New Roman"/>
          <w:sz w:val="24"/>
          <w:szCs w:val="24"/>
        </w:rPr>
      </w:pPr>
      <w:r w:rsidRPr="00525AC4">
        <w:rPr>
          <w:rFonts w:ascii="Times New Roman" w:hAnsi="Times New Roman"/>
          <w:sz w:val="24"/>
          <w:szCs w:val="24"/>
        </w:rPr>
        <w:t>v znení neskorších predpisov</w:t>
      </w:r>
    </w:p>
    <w:p w:rsidR="00FA3F03" w:rsidRPr="00525AC4" w:rsidRDefault="00FA3F03" w:rsidP="00FA3F03">
      <w:pPr>
        <w:jc w:val="center"/>
        <w:rPr>
          <w:rFonts w:ascii="Times New Roman" w:hAnsi="Times New Roman"/>
          <w:b/>
          <w:sz w:val="24"/>
          <w:szCs w:val="24"/>
        </w:rPr>
      </w:pPr>
    </w:p>
    <w:p w:rsidR="00870FAD" w:rsidRPr="00525AC4" w:rsidRDefault="00870FAD" w:rsidP="00870FAD">
      <w:pPr>
        <w:spacing w:line="240" w:lineRule="auto"/>
        <w:contextualSpacing/>
        <w:jc w:val="both"/>
        <w:rPr>
          <w:rFonts w:ascii="Times New Roman" w:eastAsia="Times New Roman" w:hAnsi="Times New Roman"/>
          <w:sz w:val="24"/>
          <w:szCs w:val="24"/>
        </w:rPr>
      </w:pPr>
      <w:r w:rsidRPr="00525AC4">
        <w:rPr>
          <w:rFonts w:ascii="Times New Roman" w:eastAsia="Times New Roman" w:hAnsi="Times New Roman"/>
          <w:sz w:val="24"/>
          <w:szCs w:val="24"/>
        </w:rPr>
        <w:t>Vyhlasovateľ Dopravný podnik mesta Žiliny s.r.o. je podľa zákona č. 343/2015 Z. z. o verejnom obstarávaní a o zmene a doplnení niektorých zákonov v znení neskorších predpisov obstarávateľ podľa  § 9 ods. 1 písm. a), ktorý vykonáva vybrané činnosti ustanovené v § 9 ods. 6 a 7 cit. zákona.</w:t>
      </w:r>
    </w:p>
    <w:p w:rsidR="00FA3F03" w:rsidRPr="00525AC4" w:rsidRDefault="00870FAD" w:rsidP="00FA3F03">
      <w:pPr>
        <w:spacing w:after="0"/>
        <w:jc w:val="both"/>
        <w:rPr>
          <w:rFonts w:ascii="Times New Roman" w:hAnsi="Times New Roman"/>
          <w:sz w:val="24"/>
          <w:szCs w:val="24"/>
        </w:rPr>
      </w:pPr>
      <w:r w:rsidRPr="00525AC4">
        <w:rPr>
          <w:rFonts w:ascii="Times New Roman" w:hAnsi="Times New Roman"/>
          <w:color w:val="000000"/>
          <w:sz w:val="24"/>
          <w:szCs w:val="24"/>
          <w:lang w:eastAsia="sk-SK"/>
        </w:rPr>
        <w:t xml:space="preserve">a </w:t>
      </w:r>
      <w:r w:rsidR="00FA3F03" w:rsidRPr="00525AC4">
        <w:rPr>
          <w:rFonts w:ascii="Times New Roman" w:hAnsi="Times New Roman"/>
          <w:color w:val="00B050"/>
          <w:sz w:val="24"/>
          <w:szCs w:val="24"/>
        </w:rPr>
        <w:t xml:space="preserve"> </w:t>
      </w:r>
      <w:r w:rsidR="00FA3F03" w:rsidRPr="00525AC4">
        <w:rPr>
          <w:rFonts w:ascii="Times New Roman" w:hAnsi="Times New Roman"/>
          <w:sz w:val="24"/>
          <w:szCs w:val="24"/>
        </w:rPr>
        <w:t xml:space="preserve">prostredníctvom Výzvy na podávanie návrhov na uzavretie zmluvy (ďalej aj ako „výzva“) </w:t>
      </w:r>
      <w:r w:rsidRPr="00525AC4">
        <w:rPr>
          <w:rFonts w:ascii="Times New Roman" w:hAnsi="Times New Roman"/>
          <w:sz w:val="24"/>
          <w:szCs w:val="24"/>
        </w:rPr>
        <w:t>vyhlasuje o</w:t>
      </w:r>
      <w:r w:rsidR="00FA3F03" w:rsidRPr="00525AC4">
        <w:rPr>
          <w:rFonts w:ascii="Times New Roman" w:hAnsi="Times New Roman"/>
          <w:sz w:val="24"/>
          <w:szCs w:val="24"/>
        </w:rPr>
        <w:t>bchodnú verejnú súťaž (ďalej aj ako „súťaž“ ) o návrh na uzavretie zmluvy za podmienok uvedených v tejto výzve, ktorej predmetom sú:</w:t>
      </w:r>
    </w:p>
    <w:p w:rsidR="00FA3F03" w:rsidRPr="00525AC4" w:rsidRDefault="00FA3F03" w:rsidP="00FA3F03">
      <w:pPr>
        <w:spacing w:before="120" w:after="120" w:line="240" w:lineRule="auto"/>
        <w:jc w:val="center"/>
        <w:rPr>
          <w:rFonts w:ascii="Times New Roman" w:hAnsi="Times New Roman"/>
          <w:b/>
          <w:color w:val="FF0000"/>
          <w:sz w:val="24"/>
          <w:szCs w:val="24"/>
          <w:highlight w:val="yellow"/>
        </w:rPr>
      </w:pPr>
    </w:p>
    <w:p w:rsidR="00FA3F03" w:rsidRPr="00525AC4" w:rsidRDefault="00FA3F03" w:rsidP="00FA3F03">
      <w:pPr>
        <w:spacing w:before="120" w:after="120" w:line="240" w:lineRule="auto"/>
        <w:jc w:val="center"/>
        <w:rPr>
          <w:rFonts w:ascii="Times New Roman" w:hAnsi="Times New Roman"/>
          <w:b/>
          <w:sz w:val="28"/>
          <w:szCs w:val="28"/>
        </w:rPr>
      </w:pPr>
      <w:r w:rsidRPr="00525AC4">
        <w:rPr>
          <w:rFonts w:ascii="Times New Roman" w:hAnsi="Times New Roman"/>
          <w:b/>
          <w:sz w:val="28"/>
          <w:szCs w:val="28"/>
        </w:rPr>
        <w:t xml:space="preserve">Náhradné diely </w:t>
      </w:r>
      <w:r w:rsidR="00CC239A" w:rsidRPr="00525AC4">
        <w:rPr>
          <w:rFonts w:ascii="Times New Roman" w:hAnsi="Times New Roman"/>
          <w:b/>
          <w:sz w:val="28"/>
          <w:szCs w:val="28"/>
        </w:rPr>
        <w:t>zberacej</w:t>
      </w:r>
      <w:r w:rsidRPr="00525AC4">
        <w:rPr>
          <w:rFonts w:ascii="Times New Roman" w:hAnsi="Times New Roman"/>
          <w:b/>
          <w:color w:val="FF0000"/>
          <w:sz w:val="28"/>
          <w:szCs w:val="28"/>
        </w:rPr>
        <w:t xml:space="preserve"> </w:t>
      </w:r>
      <w:r w:rsidRPr="00525AC4">
        <w:rPr>
          <w:rFonts w:ascii="Times New Roman" w:hAnsi="Times New Roman"/>
          <w:b/>
          <w:sz w:val="28"/>
          <w:szCs w:val="28"/>
        </w:rPr>
        <w:t xml:space="preserve">hlavice </w:t>
      </w:r>
      <w:r w:rsidR="00CC239A" w:rsidRPr="00525AC4">
        <w:rPr>
          <w:rFonts w:ascii="Times New Roman" w:hAnsi="Times New Roman"/>
          <w:b/>
          <w:sz w:val="28"/>
          <w:szCs w:val="28"/>
        </w:rPr>
        <w:t>trolejbusov</w:t>
      </w:r>
      <w:r w:rsidRPr="00525AC4">
        <w:rPr>
          <w:rFonts w:ascii="Times New Roman" w:hAnsi="Times New Roman"/>
          <w:b/>
          <w:sz w:val="28"/>
          <w:szCs w:val="28"/>
        </w:rPr>
        <w:t xml:space="preserve"> </w:t>
      </w:r>
    </w:p>
    <w:p w:rsidR="00FA3F03" w:rsidRPr="00525AC4" w:rsidRDefault="00FA3F03" w:rsidP="00FA3F03">
      <w:pPr>
        <w:spacing w:before="120" w:after="120" w:line="240" w:lineRule="auto"/>
        <w:jc w:val="center"/>
        <w:rPr>
          <w:rFonts w:ascii="Times New Roman" w:hAnsi="Times New Roman"/>
          <w:sz w:val="24"/>
          <w:szCs w:val="24"/>
        </w:rPr>
      </w:pPr>
      <w:r w:rsidRPr="00525AC4">
        <w:rPr>
          <w:rFonts w:ascii="Times New Roman" w:hAnsi="Times New Roman"/>
          <w:sz w:val="24"/>
          <w:szCs w:val="24"/>
        </w:rPr>
        <w:t>(ďalej súťaž alebo výzva)</w:t>
      </w:r>
    </w:p>
    <w:p w:rsidR="00FA3F03" w:rsidRPr="00525AC4" w:rsidRDefault="00FA3F03" w:rsidP="00FA3F03">
      <w:pPr>
        <w:spacing w:after="0" w:line="240" w:lineRule="auto"/>
        <w:jc w:val="center"/>
        <w:rPr>
          <w:rFonts w:ascii="Times New Roman" w:hAnsi="Times New Roman"/>
          <w:color w:val="FF0000"/>
          <w:sz w:val="24"/>
          <w:szCs w:val="24"/>
        </w:rPr>
      </w:pPr>
    </w:p>
    <w:p w:rsidR="00FA3F03" w:rsidRPr="00525AC4" w:rsidRDefault="00FA3F03" w:rsidP="00FA3F03">
      <w:pPr>
        <w:spacing w:after="0" w:line="240" w:lineRule="auto"/>
        <w:jc w:val="center"/>
        <w:rPr>
          <w:rFonts w:ascii="Times New Roman" w:hAnsi="Times New Roman"/>
          <w:sz w:val="24"/>
          <w:szCs w:val="24"/>
        </w:rPr>
      </w:pPr>
    </w:p>
    <w:p w:rsidR="00FA3F03" w:rsidRPr="00525AC4" w:rsidRDefault="00FA3F03" w:rsidP="00D64BD6">
      <w:pPr>
        <w:numPr>
          <w:ilvl w:val="0"/>
          <w:numId w:val="31"/>
        </w:numPr>
        <w:spacing w:after="120" w:line="360" w:lineRule="auto"/>
        <w:ind w:left="567" w:hanging="567"/>
        <w:rPr>
          <w:rFonts w:ascii="Times New Roman" w:hAnsi="Times New Roman"/>
          <w:b/>
          <w:sz w:val="24"/>
          <w:szCs w:val="24"/>
        </w:rPr>
      </w:pPr>
      <w:r w:rsidRPr="00525AC4">
        <w:rPr>
          <w:rFonts w:ascii="Times New Roman" w:hAnsi="Times New Roman"/>
          <w:b/>
          <w:sz w:val="24"/>
          <w:szCs w:val="24"/>
        </w:rPr>
        <w:t xml:space="preserve">Vyhlasovateľ </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 xml:space="preserve">Názov: </w:t>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t>Dopravný podnik mesta Žiliny s.r.o.</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Sídlo:</w:t>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t xml:space="preserve">Kvačalova 2, 011 40 Žilina </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IČO:</w:t>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t>36 007 099</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IČ DPH:</w:t>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t>SK2020447583</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Bankové spojenie:</w:t>
      </w:r>
      <w:r w:rsidRPr="00525AC4">
        <w:rPr>
          <w:rFonts w:ascii="Times New Roman" w:hAnsi="Times New Roman"/>
          <w:b/>
          <w:sz w:val="24"/>
          <w:szCs w:val="24"/>
        </w:rPr>
        <w:tab/>
      </w:r>
      <w:r w:rsidRPr="00525AC4">
        <w:rPr>
          <w:rFonts w:ascii="Times New Roman" w:hAnsi="Times New Roman"/>
          <w:b/>
          <w:sz w:val="24"/>
          <w:szCs w:val="24"/>
        </w:rPr>
        <w:tab/>
        <w:t xml:space="preserve">Slovenská sporiteľňa, a.s. </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IBAN:</w:t>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r>
      <w:r w:rsidRPr="00525AC4">
        <w:rPr>
          <w:rFonts w:ascii="Times New Roman" w:hAnsi="Times New Roman"/>
          <w:b/>
          <w:sz w:val="24"/>
          <w:szCs w:val="24"/>
        </w:rPr>
        <w:tab/>
        <w:t xml:space="preserve">SK1909000000005035044524 </w:t>
      </w:r>
    </w:p>
    <w:p w:rsidR="00FA3F03" w:rsidRPr="00525AC4" w:rsidRDefault="00FA3F03" w:rsidP="00FA3F03">
      <w:pPr>
        <w:spacing w:after="120" w:line="360" w:lineRule="auto"/>
        <w:rPr>
          <w:rFonts w:ascii="Times New Roman" w:hAnsi="Times New Roman"/>
          <w:b/>
          <w:sz w:val="24"/>
          <w:szCs w:val="24"/>
        </w:rPr>
      </w:pPr>
      <w:r w:rsidRPr="00525AC4">
        <w:rPr>
          <w:rFonts w:ascii="Times New Roman" w:hAnsi="Times New Roman"/>
          <w:b/>
          <w:sz w:val="24"/>
          <w:szCs w:val="24"/>
        </w:rPr>
        <w:t>BIC (SWIFT):</w:t>
      </w:r>
      <w:r w:rsidRPr="00525AC4">
        <w:rPr>
          <w:rFonts w:ascii="Times New Roman" w:hAnsi="Times New Roman"/>
          <w:b/>
          <w:sz w:val="24"/>
          <w:szCs w:val="24"/>
        </w:rPr>
        <w:tab/>
      </w:r>
      <w:r w:rsidRPr="00525AC4">
        <w:rPr>
          <w:rFonts w:ascii="Times New Roman" w:hAnsi="Times New Roman"/>
          <w:b/>
          <w:sz w:val="24"/>
          <w:szCs w:val="24"/>
        </w:rPr>
        <w:tab/>
        <w:t>GIBASKBX</w:t>
      </w:r>
    </w:p>
    <w:p w:rsidR="00FA3F03" w:rsidRPr="00525AC4" w:rsidRDefault="00FA3F03" w:rsidP="00FA3F03">
      <w:pPr>
        <w:spacing w:after="0" w:line="240" w:lineRule="atLeast"/>
        <w:rPr>
          <w:rFonts w:ascii="Times New Roman" w:hAnsi="Times New Roman"/>
          <w:b/>
          <w:sz w:val="24"/>
          <w:szCs w:val="24"/>
        </w:rPr>
      </w:pPr>
      <w:r w:rsidRPr="00525AC4">
        <w:rPr>
          <w:rFonts w:ascii="Times New Roman" w:hAnsi="Times New Roman"/>
          <w:b/>
          <w:sz w:val="24"/>
          <w:szCs w:val="24"/>
        </w:rPr>
        <w:t xml:space="preserve">Zápis v registri: </w:t>
      </w:r>
      <w:r w:rsidRPr="00525AC4">
        <w:rPr>
          <w:rFonts w:ascii="Times New Roman" w:hAnsi="Times New Roman"/>
          <w:b/>
          <w:sz w:val="24"/>
          <w:szCs w:val="24"/>
        </w:rPr>
        <w:tab/>
      </w:r>
      <w:r w:rsidRPr="00525AC4">
        <w:rPr>
          <w:rFonts w:ascii="Times New Roman" w:hAnsi="Times New Roman"/>
          <w:b/>
          <w:sz w:val="24"/>
          <w:szCs w:val="24"/>
        </w:rPr>
        <w:tab/>
        <w:t xml:space="preserve">Obchodný register Okresného súdu v  Žiline </w:t>
      </w:r>
    </w:p>
    <w:p w:rsidR="00FA3F03" w:rsidRPr="00525AC4" w:rsidRDefault="00FA3F03" w:rsidP="00FA3F03">
      <w:pPr>
        <w:spacing w:after="0" w:line="240" w:lineRule="atLeast"/>
        <w:ind w:left="2124" w:firstLine="708"/>
        <w:rPr>
          <w:rFonts w:ascii="Times New Roman" w:hAnsi="Times New Roman"/>
          <w:b/>
          <w:sz w:val="24"/>
          <w:szCs w:val="24"/>
        </w:rPr>
      </w:pPr>
      <w:r w:rsidRPr="00525AC4">
        <w:rPr>
          <w:rFonts w:ascii="Times New Roman" w:hAnsi="Times New Roman"/>
          <w:b/>
          <w:sz w:val="24"/>
          <w:szCs w:val="24"/>
        </w:rPr>
        <w:t>Oddiel: Sro, Vložka číslo:35101/L</w:t>
      </w:r>
    </w:p>
    <w:p w:rsidR="00FA3F03" w:rsidRPr="00525AC4" w:rsidRDefault="00FA3F03" w:rsidP="00FA3F03">
      <w:pPr>
        <w:spacing w:after="0" w:line="240" w:lineRule="auto"/>
        <w:rPr>
          <w:rFonts w:ascii="Times New Roman" w:hAnsi="Times New Roman"/>
          <w:sz w:val="24"/>
          <w:szCs w:val="24"/>
        </w:rPr>
      </w:pPr>
    </w:p>
    <w:p w:rsidR="00FA3F03" w:rsidRPr="00525AC4" w:rsidRDefault="00FA3F03" w:rsidP="00FA3F03">
      <w:pPr>
        <w:spacing w:after="0" w:line="240" w:lineRule="auto"/>
        <w:rPr>
          <w:rFonts w:ascii="Times New Roman" w:hAnsi="Times New Roman"/>
          <w:sz w:val="24"/>
          <w:szCs w:val="24"/>
        </w:rPr>
      </w:pPr>
      <w:r w:rsidRPr="00525AC4">
        <w:rPr>
          <w:rFonts w:ascii="Times New Roman" w:hAnsi="Times New Roman"/>
          <w:sz w:val="24"/>
          <w:szCs w:val="24"/>
        </w:rPr>
        <w:t xml:space="preserve">(ďalej ako „vyhlasovateľ“ ) </w:t>
      </w:r>
    </w:p>
    <w:p w:rsidR="00FA3F03" w:rsidRPr="00525AC4" w:rsidRDefault="00FA3F03" w:rsidP="00FA3F03">
      <w:pPr>
        <w:spacing w:after="0" w:line="240" w:lineRule="auto"/>
        <w:rPr>
          <w:rFonts w:ascii="Times New Roman" w:hAnsi="Times New Roman"/>
          <w:sz w:val="24"/>
          <w:szCs w:val="24"/>
        </w:rPr>
      </w:pPr>
    </w:p>
    <w:p w:rsidR="00FA3F03" w:rsidRPr="00525AC4" w:rsidRDefault="00FA3F03" w:rsidP="00FA3F03">
      <w:pPr>
        <w:spacing w:after="0" w:line="240" w:lineRule="auto"/>
        <w:rPr>
          <w:rFonts w:ascii="Times New Roman" w:hAnsi="Times New Roman"/>
          <w:sz w:val="24"/>
          <w:szCs w:val="24"/>
        </w:rPr>
      </w:pPr>
    </w:p>
    <w:p w:rsidR="00FA3F03" w:rsidRPr="00525AC4" w:rsidRDefault="00FA3F03" w:rsidP="00FA3F03">
      <w:pPr>
        <w:spacing w:after="0" w:line="240" w:lineRule="auto"/>
        <w:rPr>
          <w:rFonts w:ascii="Times New Roman" w:hAnsi="Times New Roman"/>
          <w:sz w:val="24"/>
          <w:szCs w:val="24"/>
        </w:rPr>
      </w:pPr>
    </w:p>
    <w:p w:rsidR="00FA3F03" w:rsidRPr="00525AC4" w:rsidRDefault="00FA3F03" w:rsidP="00FA3F03">
      <w:pPr>
        <w:spacing w:after="0" w:line="240" w:lineRule="auto"/>
        <w:rPr>
          <w:rFonts w:ascii="Times New Roman" w:hAnsi="Times New Roman"/>
          <w:sz w:val="24"/>
          <w:szCs w:val="24"/>
        </w:rPr>
      </w:pPr>
      <w:r w:rsidRPr="00525AC4">
        <w:rPr>
          <w:rFonts w:ascii="Times New Roman" w:hAnsi="Times New Roman"/>
          <w:sz w:val="24"/>
          <w:szCs w:val="24"/>
        </w:rPr>
        <w:t>Kontaktná osoba vyhlasovateľa:</w:t>
      </w:r>
      <w:r w:rsidRPr="00525AC4">
        <w:rPr>
          <w:rFonts w:ascii="Times New Roman" w:hAnsi="Times New Roman"/>
          <w:sz w:val="24"/>
          <w:szCs w:val="24"/>
        </w:rPr>
        <w:tab/>
        <w:t xml:space="preserve">Mgr. Viera Blanárová, </w:t>
      </w:r>
    </w:p>
    <w:p w:rsidR="00FA3F03" w:rsidRPr="00525AC4" w:rsidRDefault="00FA3F03" w:rsidP="00FA3F03">
      <w:pPr>
        <w:spacing w:after="0" w:line="240" w:lineRule="auto"/>
        <w:rPr>
          <w:rFonts w:ascii="Times New Roman" w:hAnsi="Times New Roman"/>
          <w:sz w:val="24"/>
          <w:szCs w:val="24"/>
        </w:rPr>
      </w:pP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t xml:space="preserve">Oddelenie  verejného obstarávania </w:t>
      </w:r>
    </w:p>
    <w:p w:rsidR="00FA3F03" w:rsidRPr="00525AC4" w:rsidRDefault="00FA3F03" w:rsidP="00FA3F03">
      <w:pPr>
        <w:spacing w:after="0" w:line="240" w:lineRule="auto"/>
        <w:rPr>
          <w:rFonts w:ascii="Times New Roman" w:hAnsi="Times New Roman"/>
          <w:sz w:val="24"/>
          <w:szCs w:val="24"/>
        </w:rPr>
      </w:pPr>
      <w:r w:rsidRPr="00525AC4">
        <w:rPr>
          <w:rFonts w:ascii="Times New Roman" w:hAnsi="Times New Roman"/>
          <w:sz w:val="24"/>
          <w:szCs w:val="24"/>
        </w:rPr>
        <w:t xml:space="preserve">Telefón: </w:t>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t>+421 41 5660 168</w:t>
      </w:r>
    </w:p>
    <w:p w:rsidR="00FA3F03" w:rsidRPr="00525AC4" w:rsidRDefault="00FA3F03" w:rsidP="00FA3F03">
      <w:pPr>
        <w:spacing w:after="0" w:line="240" w:lineRule="auto"/>
        <w:rPr>
          <w:rFonts w:ascii="Times New Roman" w:hAnsi="Times New Roman"/>
          <w:sz w:val="24"/>
          <w:szCs w:val="24"/>
        </w:rPr>
      </w:pPr>
      <w:r w:rsidRPr="00525AC4">
        <w:rPr>
          <w:rFonts w:ascii="Times New Roman" w:hAnsi="Times New Roman"/>
          <w:sz w:val="24"/>
          <w:szCs w:val="24"/>
        </w:rPr>
        <w:t>E-mail:</w:t>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hyperlink r:id="rId8" w:history="1">
        <w:r w:rsidRPr="00525AC4">
          <w:rPr>
            <w:rStyle w:val="Hypertextovprepojenie"/>
            <w:rFonts w:ascii="Times New Roman" w:hAnsi="Times New Roman"/>
            <w:sz w:val="24"/>
            <w:szCs w:val="24"/>
          </w:rPr>
          <w:t>viera.blanarova@dpmz.sk</w:t>
        </w:r>
      </w:hyperlink>
    </w:p>
    <w:p w:rsidR="00FA3F03" w:rsidRPr="00525AC4" w:rsidRDefault="00FA3F03" w:rsidP="00FA3F03">
      <w:pPr>
        <w:spacing w:after="0" w:line="240" w:lineRule="auto"/>
        <w:rPr>
          <w:rFonts w:ascii="Times New Roman" w:hAnsi="Times New Roman"/>
          <w:sz w:val="24"/>
          <w:szCs w:val="24"/>
        </w:rPr>
      </w:pPr>
    </w:p>
    <w:p w:rsidR="00FA3F03" w:rsidRPr="00525AC4" w:rsidRDefault="00FA3F03" w:rsidP="00FA3F03">
      <w:pPr>
        <w:spacing w:after="0" w:line="240" w:lineRule="auto"/>
        <w:rPr>
          <w:rStyle w:val="Hypertextovprepojenie"/>
          <w:rFonts w:ascii="Times New Roman" w:hAnsi="Times New Roman"/>
          <w:sz w:val="24"/>
          <w:szCs w:val="24"/>
        </w:rPr>
      </w:pPr>
    </w:p>
    <w:p w:rsidR="007C4F5B" w:rsidRPr="00525AC4" w:rsidRDefault="009F69C1" w:rsidP="007C4F5B">
      <w:pPr>
        <w:spacing w:after="0" w:line="240" w:lineRule="auto"/>
        <w:jc w:val="center"/>
        <w:rPr>
          <w:rFonts w:ascii="Times New Roman" w:hAnsi="Times New Roman"/>
          <w:b/>
          <w:sz w:val="24"/>
          <w:szCs w:val="24"/>
        </w:rPr>
      </w:pPr>
      <w:r w:rsidRPr="00525AC4">
        <w:rPr>
          <w:rFonts w:ascii="Times New Roman" w:hAnsi="Times New Roman"/>
          <w:b/>
          <w:sz w:val="24"/>
          <w:szCs w:val="24"/>
        </w:rPr>
        <w:lastRenderedPageBreak/>
        <w:t xml:space="preserve"> </w:t>
      </w:r>
    </w:p>
    <w:p w:rsidR="009F69C1" w:rsidRPr="00525AC4" w:rsidRDefault="00D64BD6" w:rsidP="00D64BD6">
      <w:pPr>
        <w:numPr>
          <w:ilvl w:val="0"/>
          <w:numId w:val="31"/>
        </w:numPr>
        <w:spacing w:after="0" w:line="240" w:lineRule="auto"/>
        <w:ind w:left="426" w:hanging="426"/>
        <w:rPr>
          <w:rFonts w:ascii="Times New Roman" w:hAnsi="Times New Roman"/>
          <w:b/>
          <w:sz w:val="24"/>
          <w:szCs w:val="24"/>
        </w:rPr>
      </w:pPr>
      <w:r w:rsidRPr="00525AC4">
        <w:rPr>
          <w:rFonts w:ascii="Times New Roman" w:hAnsi="Times New Roman"/>
          <w:b/>
          <w:sz w:val="24"/>
          <w:szCs w:val="24"/>
        </w:rPr>
        <w:t>Vymedzenie predmetu požadovaného záväzku - p</w:t>
      </w:r>
      <w:r w:rsidR="009F69C1" w:rsidRPr="00525AC4">
        <w:rPr>
          <w:rFonts w:ascii="Times New Roman" w:hAnsi="Times New Roman"/>
          <w:b/>
          <w:sz w:val="24"/>
          <w:szCs w:val="24"/>
        </w:rPr>
        <w:t>redmet súťa</w:t>
      </w:r>
      <w:r w:rsidR="003348F2" w:rsidRPr="00525AC4">
        <w:rPr>
          <w:rFonts w:ascii="Times New Roman" w:hAnsi="Times New Roman"/>
          <w:b/>
          <w:sz w:val="24"/>
          <w:szCs w:val="24"/>
        </w:rPr>
        <w:t>že</w:t>
      </w:r>
    </w:p>
    <w:p w:rsidR="00276BAD" w:rsidRPr="00525AC4" w:rsidRDefault="0077196C" w:rsidP="00CA4331">
      <w:pPr>
        <w:pStyle w:val="Odsekzoznamu"/>
        <w:spacing w:after="0" w:line="240" w:lineRule="auto"/>
        <w:ind w:left="426"/>
        <w:jc w:val="both"/>
        <w:rPr>
          <w:rFonts w:ascii="Times New Roman" w:hAnsi="Times New Roman"/>
          <w:bCs/>
          <w:sz w:val="24"/>
          <w:szCs w:val="24"/>
          <w:lang w:eastAsia="sk-SK"/>
        </w:rPr>
      </w:pPr>
      <w:r w:rsidRPr="00525AC4">
        <w:rPr>
          <w:rFonts w:ascii="Times New Roman" w:hAnsi="Times New Roman"/>
          <w:sz w:val="24"/>
          <w:szCs w:val="24"/>
        </w:rPr>
        <w:t>Predmetom súťaže je nákup náhradných dielov</w:t>
      </w:r>
      <w:r w:rsidR="001F6B6D" w:rsidRPr="00525AC4">
        <w:rPr>
          <w:rFonts w:ascii="Times New Roman" w:hAnsi="Times New Roman"/>
          <w:sz w:val="24"/>
          <w:szCs w:val="24"/>
        </w:rPr>
        <w:t xml:space="preserve">, ktoré sú súčasťou </w:t>
      </w:r>
      <w:r w:rsidR="001F6B6D" w:rsidRPr="00525AC4">
        <w:rPr>
          <w:rFonts w:ascii="Times New Roman" w:hAnsi="Times New Roman"/>
          <w:bCs/>
          <w:color w:val="000000"/>
          <w:sz w:val="24"/>
          <w:szCs w:val="24"/>
          <w:lang w:eastAsia="sk-SK"/>
        </w:rPr>
        <w:t>zberacej hlavice zberacieho ústrojenstva na manuálnych zberačoch trolejbusov</w:t>
      </w:r>
      <w:r w:rsidR="001F6B6D" w:rsidRPr="00525AC4">
        <w:rPr>
          <w:rFonts w:ascii="Times New Roman" w:hAnsi="Times New Roman"/>
          <w:sz w:val="24"/>
          <w:szCs w:val="24"/>
        </w:rPr>
        <w:t xml:space="preserve"> (ďalej ako tovar) </w:t>
      </w:r>
      <w:r w:rsidRPr="00525AC4">
        <w:rPr>
          <w:rFonts w:ascii="Times New Roman" w:hAnsi="Times New Roman"/>
          <w:sz w:val="24"/>
          <w:szCs w:val="24"/>
        </w:rPr>
        <w:t xml:space="preserve"> a ich následné dodanie na príslušn</w:t>
      </w:r>
      <w:r w:rsidR="00D64BD6" w:rsidRPr="00525AC4">
        <w:rPr>
          <w:rFonts w:ascii="Times New Roman" w:hAnsi="Times New Roman"/>
          <w:sz w:val="24"/>
          <w:szCs w:val="24"/>
        </w:rPr>
        <w:t>ú</w:t>
      </w:r>
      <w:r w:rsidRPr="00525AC4">
        <w:rPr>
          <w:rFonts w:ascii="Times New Roman" w:hAnsi="Times New Roman"/>
          <w:sz w:val="24"/>
          <w:szCs w:val="24"/>
        </w:rPr>
        <w:t xml:space="preserve"> prevádzk</w:t>
      </w:r>
      <w:r w:rsidR="00D64BD6" w:rsidRPr="00525AC4">
        <w:rPr>
          <w:rFonts w:ascii="Times New Roman" w:hAnsi="Times New Roman"/>
          <w:sz w:val="24"/>
          <w:szCs w:val="24"/>
        </w:rPr>
        <w:t>u</w:t>
      </w:r>
      <w:r w:rsidRPr="00525AC4">
        <w:rPr>
          <w:rFonts w:ascii="Times New Roman" w:hAnsi="Times New Roman"/>
          <w:sz w:val="24"/>
          <w:szCs w:val="24"/>
        </w:rPr>
        <w:t xml:space="preserve"> </w:t>
      </w:r>
      <w:r w:rsidR="00DF7E7D" w:rsidRPr="00525AC4">
        <w:rPr>
          <w:rFonts w:ascii="Times New Roman" w:hAnsi="Times New Roman"/>
          <w:sz w:val="24"/>
          <w:szCs w:val="24"/>
        </w:rPr>
        <w:t>vyhlasovateľa</w:t>
      </w:r>
      <w:r w:rsidRPr="00525AC4">
        <w:rPr>
          <w:rFonts w:ascii="Times New Roman" w:hAnsi="Times New Roman"/>
          <w:sz w:val="24"/>
          <w:szCs w:val="24"/>
        </w:rPr>
        <w:t xml:space="preserve"> na ulici </w:t>
      </w:r>
      <w:r w:rsidR="00DF7E7D" w:rsidRPr="00525AC4">
        <w:rPr>
          <w:rFonts w:ascii="Times New Roman" w:hAnsi="Times New Roman"/>
          <w:sz w:val="24"/>
          <w:szCs w:val="24"/>
        </w:rPr>
        <w:t>Kvačalova 2.</w:t>
      </w:r>
    </w:p>
    <w:p w:rsidR="00747C27" w:rsidRPr="00525AC4" w:rsidRDefault="00747C27" w:rsidP="00747C27">
      <w:pPr>
        <w:pStyle w:val="Odsekzoznamu"/>
        <w:spacing w:after="0" w:line="240" w:lineRule="auto"/>
        <w:ind w:left="426"/>
        <w:jc w:val="both"/>
        <w:rPr>
          <w:rFonts w:ascii="Times New Roman" w:hAnsi="Times New Roman"/>
          <w:bCs/>
          <w:sz w:val="24"/>
          <w:szCs w:val="24"/>
          <w:lang w:eastAsia="sk-SK"/>
        </w:rPr>
      </w:pPr>
    </w:p>
    <w:p w:rsidR="005E3F93" w:rsidRPr="00525AC4" w:rsidRDefault="00E8051A" w:rsidP="00FA3C9F">
      <w:pPr>
        <w:spacing w:after="0" w:line="240" w:lineRule="auto"/>
        <w:ind w:left="426"/>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Číselný kód tovaru pre hlavný predmet a doplňujúce predmety z Hlavného slovníka, prípadne alfanumerický kód z Doplnkového slovníka Spoločného slovníka obstarávania (CPV/SSO), vrátane číselného kódu služby súvisiacej s dodaním tovaru:</w:t>
      </w:r>
      <w:r w:rsidR="00FA3C9F" w:rsidRPr="00525AC4">
        <w:rPr>
          <w:rFonts w:ascii="Times New Roman" w:hAnsi="Times New Roman"/>
          <w:bCs/>
          <w:color w:val="000000"/>
          <w:sz w:val="24"/>
          <w:szCs w:val="24"/>
          <w:lang w:eastAsia="sk-SK"/>
        </w:rPr>
        <w:t xml:space="preserve"> </w:t>
      </w:r>
      <w:r w:rsidR="005E3F93" w:rsidRPr="00525AC4">
        <w:rPr>
          <w:rFonts w:ascii="Times New Roman" w:hAnsi="Times New Roman"/>
          <w:bCs/>
          <w:color w:val="000000"/>
          <w:sz w:val="24"/>
          <w:szCs w:val="24"/>
          <w:lang w:eastAsia="sk-SK"/>
        </w:rPr>
        <w:t>34913000-0   Rôzne náhradné diely</w:t>
      </w:r>
    </w:p>
    <w:p w:rsidR="00FA3C9F" w:rsidRPr="00525AC4" w:rsidRDefault="00FA3C9F" w:rsidP="00FA3C9F">
      <w:pPr>
        <w:spacing w:after="0" w:line="240" w:lineRule="auto"/>
        <w:jc w:val="both"/>
        <w:rPr>
          <w:rFonts w:ascii="Times New Roman" w:hAnsi="Times New Roman"/>
          <w:bCs/>
          <w:color w:val="000000"/>
          <w:sz w:val="24"/>
          <w:szCs w:val="24"/>
          <w:lang w:eastAsia="sk-SK"/>
        </w:rPr>
      </w:pPr>
    </w:p>
    <w:p w:rsidR="00FA3C9F" w:rsidRPr="00525AC4" w:rsidRDefault="00FA3C9F" w:rsidP="00FA3C9F">
      <w:pPr>
        <w:spacing w:after="0" w:line="240" w:lineRule="auto"/>
        <w:ind w:left="426" w:hanging="426"/>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ab/>
        <w:t>Predmet súťaže nie je rozdelený. Navrhovateľ predloží svoj návrh cien a</w:t>
      </w:r>
      <w:r w:rsidR="007E3595" w:rsidRPr="00525AC4">
        <w:rPr>
          <w:rFonts w:ascii="Times New Roman" w:hAnsi="Times New Roman"/>
          <w:bCs/>
          <w:color w:val="000000"/>
          <w:sz w:val="24"/>
          <w:szCs w:val="24"/>
          <w:lang w:eastAsia="sk-SK"/>
        </w:rPr>
        <w:t xml:space="preserve"> návrh </w:t>
      </w:r>
      <w:r w:rsidRPr="00525AC4">
        <w:rPr>
          <w:rFonts w:ascii="Times New Roman" w:hAnsi="Times New Roman"/>
          <w:bCs/>
          <w:color w:val="000000"/>
          <w:sz w:val="24"/>
          <w:szCs w:val="24"/>
          <w:lang w:eastAsia="sk-SK"/>
        </w:rPr>
        <w:t xml:space="preserve">rámcovej dohody  na celý predmet súťaže. </w:t>
      </w:r>
    </w:p>
    <w:p w:rsidR="00E8051A" w:rsidRPr="00525AC4" w:rsidRDefault="00E8051A" w:rsidP="00EF0E79">
      <w:pPr>
        <w:spacing w:after="0" w:line="240" w:lineRule="auto"/>
        <w:ind w:left="426" w:hanging="426"/>
        <w:jc w:val="both"/>
        <w:rPr>
          <w:rFonts w:ascii="Times New Roman" w:hAnsi="Times New Roman"/>
          <w:bCs/>
          <w:color w:val="000000"/>
          <w:sz w:val="24"/>
          <w:szCs w:val="24"/>
          <w:lang w:eastAsia="sk-SK"/>
        </w:rPr>
      </w:pPr>
    </w:p>
    <w:p w:rsidR="001F6B6D" w:rsidRPr="00525AC4" w:rsidRDefault="00617C86" w:rsidP="00CA4331">
      <w:pPr>
        <w:spacing w:after="0" w:line="240" w:lineRule="auto"/>
        <w:ind w:left="426"/>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 xml:space="preserve">Zoznam </w:t>
      </w:r>
      <w:r w:rsidR="00563E66" w:rsidRPr="00525AC4">
        <w:rPr>
          <w:rFonts w:ascii="Times New Roman" w:hAnsi="Times New Roman"/>
          <w:bCs/>
          <w:color w:val="000000"/>
          <w:sz w:val="24"/>
          <w:szCs w:val="24"/>
          <w:lang w:eastAsia="sk-SK"/>
        </w:rPr>
        <w:t xml:space="preserve">– opis </w:t>
      </w:r>
      <w:r w:rsidR="00E8051A" w:rsidRPr="00525AC4">
        <w:rPr>
          <w:rFonts w:ascii="Times New Roman" w:hAnsi="Times New Roman"/>
          <w:bCs/>
          <w:color w:val="000000"/>
          <w:sz w:val="24"/>
          <w:szCs w:val="24"/>
          <w:lang w:eastAsia="sk-SK"/>
        </w:rPr>
        <w:t>obs</w:t>
      </w:r>
      <w:r w:rsidR="00DC3E8B" w:rsidRPr="00525AC4">
        <w:rPr>
          <w:rFonts w:ascii="Times New Roman" w:hAnsi="Times New Roman"/>
          <w:bCs/>
          <w:color w:val="000000"/>
          <w:sz w:val="24"/>
          <w:szCs w:val="24"/>
          <w:lang w:eastAsia="sk-SK"/>
        </w:rPr>
        <w:t>tarávaných náhradných dielov</w:t>
      </w:r>
      <w:r w:rsidR="00D17010" w:rsidRPr="00525AC4">
        <w:rPr>
          <w:rFonts w:ascii="Times New Roman" w:hAnsi="Times New Roman"/>
          <w:bCs/>
          <w:color w:val="000000"/>
          <w:sz w:val="24"/>
          <w:szCs w:val="24"/>
          <w:lang w:eastAsia="sk-SK"/>
        </w:rPr>
        <w:t xml:space="preserve"> je </w:t>
      </w:r>
      <w:r w:rsidR="00661913" w:rsidRPr="00525AC4">
        <w:rPr>
          <w:rFonts w:ascii="Times New Roman" w:hAnsi="Times New Roman"/>
          <w:bCs/>
          <w:color w:val="000000"/>
          <w:sz w:val="24"/>
          <w:szCs w:val="24"/>
          <w:lang w:eastAsia="sk-SK"/>
        </w:rPr>
        <w:t>neod</w:t>
      </w:r>
      <w:r w:rsidR="00B776EB" w:rsidRPr="00525AC4">
        <w:rPr>
          <w:rFonts w:ascii="Times New Roman" w:hAnsi="Times New Roman"/>
          <w:bCs/>
          <w:color w:val="000000"/>
          <w:sz w:val="24"/>
          <w:szCs w:val="24"/>
          <w:lang w:eastAsia="sk-SK"/>
        </w:rPr>
        <w:t>d</w:t>
      </w:r>
      <w:r w:rsidR="00661913" w:rsidRPr="00525AC4">
        <w:rPr>
          <w:rFonts w:ascii="Times New Roman" w:hAnsi="Times New Roman"/>
          <w:bCs/>
          <w:color w:val="000000"/>
          <w:sz w:val="24"/>
          <w:szCs w:val="24"/>
          <w:lang w:eastAsia="sk-SK"/>
        </w:rPr>
        <w:t>eliteľnou prílohou k</w:t>
      </w:r>
      <w:r w:rsidR="00661913" w:rsidRPr="00525AC4">
        <w:rPr>
          <w:rFonts w:ascii="Times New Roman" w:hAnsi="Times New Roman"/>
          <w:b/>
          <w:bCs/>
          <w:color w:val="000000"/>
          <w:sz w:val="24"/>
          <w:szCs w:val="24"/>
          <w:lang w:eastAsia="sk-SK"/>
        </w:rPr>
        <w:t xml:space="preserve"> </w:t>
      </w:r>
      <w:r w:rsidR="00DC3E8B" w:rsidRPr="00525AC4">
        <w:rPr>
          <w:rFonts w:ascii="Times New Roman" w:hAnsi="Times New Roman"/>
          <w:b/>
          <w:bCs/>
          <w:color w:val="000000"/>
          <w:sz w:val="24"/>
          <w:szCs w:val="24"/>
          <w:lang w:eastAsia="sk-SK"/>
        </w:rPr>
        <w:t xml:space="preserve"> </w:t>
      </w:r>
      <w:r w:rsidR="00DC3E8B" w:rsidRPr="00525AC4">
        <w:rPr>
          <w:rFonts w:ascii="Times New Roman" w:hAnsi="Times New Roman"/>
          <w:bCs/>
          <w:color w:val="000000"/>
          <w:sz w:val="24"/>
          <w:szCs w:val="24"/>
          <w:lang w:eastAsia="sk-SK"/>
        </w:rPr>
        <w:t>tejto v</w:t>
      </w:r>
      <w:r w:rsidR="00661913" w:rsidRPr="00525AC4">
        <w:rPr>
          <w:rFonts w:ascii="Times New Roman" w:hAnsi="Times New Roman"/>
          <w:bCs/>
          <w:color w:val="000000"/>
          <w:sz w:val="24"/>
          <w:szCs w:val="24"/>
          <w:lang w:eastAsia="sk-SK"/>
        </w:rPr>
        <w:t>ýzve</w:t>
      </w:r>
      <w:r w:rsidR="00B776EB" w:rsidRPr="00525AC4">
        <w:rPr>
          <w:rFonts w:ascii="Times New Roman" w:hAnsi="Times New Roman"/>
          <w:bCs/>
          <w:color w:val="000000"/>
          <w:sz w:val="24"/>
          <w:szCs w:val="24"/>
          <w:lang w:eastAsia="sk-SK"/>
        </w:rPr>
        <w:t>.</w:t>
      </w:r>
      <w:r w:rsidR="001F6B6D" w:rsidRPr="00525AC4">
        <w:rPr>
          <w:rFonts w:ascii="Times New Roman" w:hAnsi="Times New Roman"/>
          <w:bCs/>
          <w:color w:val="000000"/>
          <w:sz w:val="24"/>
          <w:szCs w:val="24"/>
          <w:lang w:eastAsia="sk-SK"/>
        </w:rPr>
        <w:t xml:space="preserve"> </w:t>
      </w:r>
    </w:p>
    <w:p w:rsidR="00D831FD" w:rsidRPr="00525AC4" w:rsidRDefault="006A159B" w:rsidP="00CA4331">
      <w:pPr>
        <w:spacing w:after="0" w:line="240" w:lineRule="auto"/>
        <w:ind w:left="426"/>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Uvedené množstvá majú orientačný charakter</w:t>
      </w:r>
      <w:r w:rsidR="00E824A2" w:rsidRPr="00525AC4">
        <w:rPr>
          <w:rFonts w:ascii="Times New Roman" w:hAnsi="Times New Roman"/>
          <w:bCs/>
          <w:color w:val="000000"/>
          <w:sz w:val="24"/>
          <w:szCs w:val="24"/>
          <w:lang w:eastAsia="sk-SK"/>
        </w:rPr>
        <w:t>,</w:t>
      </w:r>
      <w:r w:rsidRPr="00525AC4">
        <w:rPr>
          <w:rFonts w:ascii="Times New Roman" w:hAnsi="Times New Roman"/>
          <w:sz w:val="24"/>
          <w:szCs w:val="24"/>
        </w:rPr>
        <w:t xml:space="preserve"> </w:t>
      </w:r>
      <w:r w:rsidR="00E824A2" w:rsidRPr="00525AC4">
        <w:rPr>
          <w:rFonts w:ascii="Times New Roman" w:hAnsi="Times New Roman"/>
          <w:sz w:val="24"/>
          <w:szCs w:val="24"/>
        </w:rPr>
        <w:t xml:space="preserve">vyhlasovateľ bude </w:t>
      </w:r>
      <w:r w:rsidRPr="00525AC4">
        <w:rPr>
          <w:rFonts w:ascii="Times New Roman" w:hAnsi="Times New Roman"/>
          <w:sz w:val="24"/>
          <w:szCs w:val="24"/>
        </w:rPr>
        <w:t>vychádzať z konkrétnych potrieb dodávok predmetu zákazky a nebude zaviazaný odobrať množstvo v rozsahu, v akom sa vysúťaží.</w:t>
      </w:r>
      <w:r w:rsidR="00747B87" w:rsidRPr="00525AC4">
        <w:rPr>
          <w:rFonts w:ascii="Times New Roman" w:hAnsi="Times New Roman"/>
          <w:sz w:val="24"/>
          <w:szCs w:val="24"/>
        </w:rPr>
        <w:t xml:space="preserve"> </w:t>
      </w:r>
    </w:p>
    <w:p w:rsidR="001F6B6D" w:rsidRPr="00525AC4" w:rsidRDefault="001F6B6D" w:rsidP="001F6B6D">
      <w:pPr>
        <w:spacing w:after="0" w:line="240" w:lineRule="auto"/>
        <w:ind w:left="426"/>
        <w:jc w:val="both"/>
        <w:rPr>
          <w:rFonts w:ascii="Times New Roman" w:hAnsi="Times New Roman"/>
          <w:bCs/>
          <w:color w:val="000000"/>
          <w:sz w:val="24"/>
          <w:szCs w:val="24"/>
          <w:lang w:eastAsia="sk-SK"/>
        </w:rPr>
      </w:pPr>
    </w:p>
    <w:p w:rsidR="0072098D" w:rsidRPr="00525AC4" w:rsidRDefault="001F6B6D" w:rsidP="001F6B6D">
      <w:pPr>
        <w:spacing w:after="0" w:line="240" w:lineRule="auto"/>
        <w:ind w:left="426"/>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Špecifikácia tovaru s predpokladanými odberovými množstvami počas platnosti zmluvy:</w:t>
      </w:r>
    </w:p>
    <w:tbl>
      <w:tblPr>
        <w:tblW w:w="4637"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465"/>
        <w:gridCol w:w="4605"/>
        <w:gridCol w:w="1524"/>
      </w:tblGrid>
      <w:tr w:rsidR="00185D8F" w:rsidRPr="00525AC4" w:rsidTr="00185D8F">
        <w:tc>
          <w:tcPr>
            <w:tcW w:w="318" w:type="pct"/>
            <w:shd w:val="clear" w:color="auto" w:fill="auto"/>
            <w:vAlign w:val="center"/>
          </w:tcPr>
          <w:p w:rsidR="00617C86" w:rsidRPr="00525AC4" w:rsidRDefault="00617C86" w:rsidP="00185D8F">
            <w:pPr>
              <w:spacing w:after="0" w:line="240" w:lineRule="auto"/>
              <w:jc w:val="center"/>
              <w:rPr>
                <w:rFonts w:ascii="Times New Roman" w:hAnsi="Times New Roman"/>
                <w:bCs/>
                <w:color w:val="000000"/>
                <w:lang w:eastAsia="sk-SK"/>
              </w:rPr>
            </w:pPr>
            <w:r w:rsidRPr="00525AC4">
              <w:rPr>
                <w:rFonts w:ascii="Times New Roman" w:hAnsi="Times New Roman"/>
                <w:bCs/>
                <w:color w:val="000000"/>
                <w:lang w:eastAsia="sk-SK"/>
              </w:rPr>
              <w:t>P.č.</w:t>
            </w:r>
          </w:p>
        </w:tc>
        <w:tc>
          <w:tcPr>
            <w:tcW w:w="1391" w:type="pct"/>
            <w:shd w:val="clear" w:color="auto" w:fill="auto"/>
          </w:tcPr>
          <w:p w:rsidR="00617C86" w:rsidRPr="00525AC4" w:rsidRDefault="00617C86" w:rsidP="00185D8F">
            <w:pPr>
              <w:spacing w:after="0" w:line="240" w:lineRule="auto"/>
              <w:jc w:val="center"/>
              <w:rPr>
                <w:rFonts w:ascii="Times New Roman" w:hAnsi="Times New Roman"/>
                <w:bCs/>
                <w:color w:val="000000"/>
                <w:lang w:eastAsia="sk-SK"/>
              </w:rPr>
            </w:pPr>
            <w:r w:rsidRPr="00525AC4">
              <w:rPr>
                <w:rFonts w:ascii="Times New Roman" w:hAnsi="Times New Roman"/>
                <w:bCs/>
                <w:color w:val="000000"/>
                <w:lang w:eastAsia="sk-SK"/>
              </w:rPr>
              <w:t>Tovar</w:t>
            </w:r>
          </w:p>
          <w:p w:rsidR="00617C86" w:rsidRPr="00525AC4" w:rsidRDefault="00617C86" w:rsidP="00185D8F">
            <w:pPr>
              <w:spacing w:after="0" w:line="240" w:lineRule="auto"/>
              <w:jc w:val="center"/>
              <w:rPr>
                <w:rFonts w:ascii="Times New Roman" w:hAnsi="Times New Roman"/>
                <w:bCs/>
                <w:color w:val="000000"/>
                <w:lang w:eastAsia="sk-SK"/>
              </w:rPr>
            </w:pPr>
            <w:r w:rsidRPr="00525AC4">
              <w:rPr>
                <w:rFonts w:ascii="Times New Roman" w:hAnsi="Times New Roman"/>
                <w:bCs/>
                <w:color w:val="000000"/>
                <w:lang w:eastAsia="sk-SK"/>
              </w:rPr>
              <w:t xml:space="preserve"> (náhradné diely </w:t>
            </w:r>
          </w:p>
          <w:p w:rsidR="00617C86" w:rsidRPr="00525AC4" w:rsidRDefault="00617C86" w:rsidP="00185D8F">
            <w:pPr>
              <w:spacing w:after="0" w:line="240" w:lineRule="auto"/>
              <w:jc w:val="center"/>
              <w:rPr>
                <w:rFonts w:ascii="Times New Roman" w:hAnsi="Times New Roman"/>
                <w:bCs/>
                <w:color w:val="000000"/>
                <w:lang w:eastAsia="sk-SK"/>
              </w:rPr>
            </w:pPr>
            <w:r w:rsidRPr="00525AC4">
              <w:rPr>
                <w:rFonts w:ascii="Times New Roman" w:hAnsi="Times New Roman"/>
                <w:bCs/>
                <w:color w:val="000000"/>
                <w:lang w:eastAsia="sk-SK"/>
              </w:rPr>
              <w:t xml:space="preserve">zberacej hlavice) </w:t>
            </w:r>
          </w:p>
        </w:tc>
        <w:tc>
          <w:tcPr>
            <w:tcW w:w="2550" w:type="pct"/>
            <w:shd w:val="clear" w:color="auto" w:fill="auto"/>
            <w:vAlign w:val="center"/>
          </w:tcPr>
          <w:p w:rsidR="00617C86" w:rsidRPr="00525AC4" w:rsidRDefault="00617C86" w:rsidP="00185D8F">
            <w:pPr>
              <w:spacing w:after="0" w:line="240" w:lineRule="auto"/>
              <w:jc w:val="center"/>
              <w:rPr>
                <w:rFonts w:ascii="Times New Roman" w:hAnsi="Times New Roman"/>
                <w:bCs/>
                <w:color w:val="000000"/>
                <w:lang w:eastAsia="sk-SK"/>
              </w:rPr>
            </w:pPr>
            <w:r w:rsidRPr="00525AC4">
              <w:rPr>
                <w:rFonts w:ascii="Times New Roman" w:hAnsi="Times New Roman"/>
                <w:bCs/>
                <w:color w:val="000000"/>
                <w:lang w:eastAsia="sk-SK"/>
              </w:rPr>
              <w:t>Špecifikácia</w:t>
            </w:r>
          </w:p>
        </w:tc>
        <w:tc>
          <w:tcPr>
            <w:tcW w:w="741" w:type="pct"/>
            <w:shd w:val="clear" w:color="auto" w:fill="auto"/>
          </w:tcPr>
          <w:p w:rsidR="00617C86" w:rsidRPr="00525AC4" w:rsidRDefault="00617C86" w:rsidP="00185D8F">
            <w:pPr>
              <w:spacing w:after="0" w:line="240" w:lineRule="auto"/>
              <w:jc w:val="both"/>
              <w:rPr>
                <w:rFonts w:ascii="Times New Roman" w:hAnsi="Times New Roman"/>
                <w:bCs/>
                <w:color w:val="000000"/>
                <w:lang w:eastAsia="sk-SK"/>
              </w:rPr>
            </w:pPr>
            <w:r w:rsidRPr="00525AC4">
              <w:rPr>
                <w:rFonts w:ascii="Times New Roman" w:hAnsi="Times New Roman"/>
                <w:bCs/>
                <w:color w:val="000000"/>
                <w:lang w:eastAsia="sk-SK"/>
              </w:rPr>
              <w:t>Predpokladaná spotreba tovaru v</w:t>
            </w:r>
            <w:r w:rsidR="00563E66" w:rsidRPr="00525AC4">
              <w:rPr>
                <w:rFonts w:ascii="Times New Roman" w:hAnsi="Times New Roman"/>
                <w:bCs/>
                <w:color w:val="000000"/>
                <w:lang w:eastAsia="sk-SK"/>
              </w:rPr>
              <w:t> </w:t>
            </w:r>
            <w:r w:rsidRPr="00525AC4">
              <w:rPr>
                <w:rFonts w:ascii="Times New Roman" w:hAnsi="Times New Roman"/>
                <w:bCs/>
                <w:color w:val="000000"/>
                <w:lang w:eastAsia="sk-SK"/>
              </w:rPr>
              <w:t>ks</w:t>
            </w:r>
            <w:r w:rsidR="00563E66" w:rsidRPr="00525AC4">
              <w:rPr>
                <w:rFonts w:ascii="Times New Roman" w:hAnsi="Times New Roman"/>
                <w:bCs/>
                <w:color w:val="000000"/>
                <w:lang w:eastAsia="sk-SK"/>
              </w:rPr>
              <w:t xml:space="preserve"> na 24 mesiacov </w:t>
            </w:r>
          </w:p>
        </w:tc>
      </w:tr>
    </w:tbl>
    <w:p w:rsidR="007C4F5B" w:rsidRPr="00525AC4" w:rsidRDefault="007C4F5B" w:rsidP="007C4F5B">
      <w:pPr>
        <w:spacing w:after="0" w:line="240" w:lineRule="auto"/>
        <w:ind w:left="426"/>
        <w:jc w:val="both"/>
        <w:rPr>
          <w:rFonts w:ascii="Times New Roman" w:hAnsi="Times New Roman"/>
          <w:bCs/>
          <w:color w:val="000000"/>
          <w:sz w:val="24"/>
          <w:szCs w:val="24"/>
          <w:lang w:eastAsia="sk-SK"/>
        </w:rPr>
      </w:pPr>
    </w:p>
    <w:tbl>
      <w:tblPr>
        <w:tblW w:w="465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
        <w:gridCol w:w="2634"/>
        <w:gridCol w:w="4360"/>
        <w:gridCol w:w="1655"/>
      </w:tblGrid>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1.</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Čap vodorovný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do nosiča zberacieho ústrojenstva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300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2.</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Čap zvislý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zberacej hlavice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300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3.</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Káblik prepájací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k vaničke zberacej hlavice a do nosníka hlavice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900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4.</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Krúžok Cu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medený do zberacej hlavice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300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5.</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Nosič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zberacieho ústrojenstva zberacej hlavice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300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6.</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Nosník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obal </w:t>
            </w:r>
            <w:r w:rsidR="00F743B7" w:rsidRPr="00525AC4">
              <w:rPr>
                <w:rFonts w:ascii="Times New Roman" w:hAnsi="Times New Roman"/>
                <w:bCs/>
                <w:color w:val="000000"/>
                <w:lang w:eastAsia="sk-SK"/>
              </w:rPr>
              <w:t xml:space="preserve"> zberace</w:t>
            </w:r>
            <w:r w:rsidR="00525AC4">
              <w:rPr>
                <w:rFonts w:ascii="Times New Roman" w:hAnsi="Times New Roman"/>
                <w:bCs/>
                <w:color w:val="000000"/>
                <w:lang w:eastAsia="sk-SK"/>
              </w:rPr>
              <w:t>j</w:t>
            </w:r>
            <w:r w:rsidR="00F743B7" w:rsidRPr="00525AC4">
              <w:rPr>
                <w:rFonts w:ascii="Times New Roman" w:hAnsi="Times New Roman"/>
                <w:bCs/>
                <w:color w:val="000000"/>
                <w:lang w:eastAsia="sk-SK"/>
              </w:rPr>
              <w:t xml:space="preserve">  hlavice</w:t>
            </w:r>
            <w:r w:rsidRPr="00525AC4">
              <w:rPr>
                <w:rFonts w:ascii="Times New Roman" w:hAnsi="Times New Roman"/>
                <w:bCs/>
                <w:color w:val="000000"/>
                <w:lang w:eastAsia="sk-SK"/>
              </w:rPr>
              <w:t xml:space="preserv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50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7.</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Opaľovací hrot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do vaničky zberacieho ústrojenstva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800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8.</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Pružina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 xml:space="preserve"> nosiča zberacieho ústrojenstva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300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9.</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Púzdro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cs="Arial"/>
              </w:rPr>
              <w:t xml:space="preserve">vodorovného čapu nosiča zberacieho ústrojenstva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50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10.</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Púzdro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cs="Arial"/>
              </w:rPr>
              <w:t xml:space="preserve">zvislého čapu  zberacej hlavice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50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11.</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Skrutka M6x20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cs="Arial"/>
              </w:rPr>
              <w:t xml:space="preserve">do opaľovacieho hrotu vaničky zberacieho ústrojenstva </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200</w:t>
            </w:r>
          </w:p>
        </w:tc>
      </w:tr>
      <w:tr w:rsidR="00185D8F" w:rsidRPr="00525AC4" w:rsidTr="00185D8F">
        <w:trPr>
          <w:trHeight w:val="20"/>
        </w:trPr>
        <w:tc>
          <w:tcPr>
            <w:tcW w:w="287" w:type="pct"/>
            <w:shd w:val="clear" w:color="auto" w:fill="auto"/>
            <w:vAlign w:val="center"/>
          </w:tcPr>
          <w:p w:rsidR="00617C86" w:rsidRPr="00525AC4" w:rsidRDefault="00617C86" w:rsidP="00185D8F">
            <w:pPr>
              <w:spacing w:after="0" w:line="240" w:lineRule="auto"/>
              <w:rPr>
                <w:rFonts w:ascii="Times New Roman" w:hAnsi="Times New Roman"/>
                <w:bCs/>
                <w:color w:val="000000"/>
                <w:szCs w:val="24"/>
                <w:lang w:eastAsia="sk-SK"/>
              </w:rPr>
            </w:pPr>
            <w:r w:rsidRPr="00525AC4">
              <w:rPr>
                <w:rFonts w:ascii="Times New Roman" w:hAnsi="Times New Roman"/>
                <w:bCs/>
                <w:color w:val="000000"/>
                <w:szCs w:val="24"/>
                <w:lang w:eastAsia="sk-SK"/>
              </w:rPr>
              <w:t>12.</w:t>
            </w:r>
          </w:p>
        </w:tc>
        <w:tc>
          <w:tcPr>
            <w:tcW w:w="1435" w:type="pct"/>
            <w:shd w:val="clear" w:color="auto" w:fill="auto"/>
            <w:vAlign w:val="center"/>
          </w:tcPr>
          <w:p w:rsidR="00617C86" w:rsidRPr="00525AC4" w:rsidRDefault="00617C86" w:rsidP="00661913">
            <w:pPr>
              <w:rPr>
                <w:rFonts w:ascii="Times New Roman" w:hAnsi="Times New Roman" w:cs="Arial"/>
              </w:rPr>
            </w:pPr>
            <w:r w:rsidRPr="00525AC4">
              <w:rPr>
                <w:rFonts w:ascii="Times New Roman" w:hAnsi="Times New Roman" w:cs="Arial"/>
              </w:rPr>
              <w:t xml:space="preserve">Vanička </w:t>
            </w:r>
          </w:p>
        </w:tc>
        <w:tc>
          <w:tcPr>
            <w:tcW w:w="2376" w:type="pct"/>
            <w:shd w:val="clear" w:color="auto" w:fill="auto"/>
          </w:tcPr>
          <w:p w:rsidR="00617C86" w:rsidRPr="00525AC4" w:rsidRDefault="00617C86" w:rsidP="00185D8F">
            <w:pPr>
              <w:spacing w:after="0" w:line="240" w:lineRule="auto"/>
              <w:rPr>
                <w:rFonts w:ascii="Times New Roman" w:hAnsi="Times New Roman"/>
                <w:bCs/>
                <w:color w:val="000000"/>
                <w:lang w:eastAsia="sk-SK"/>
              </w:rPr>
            </w:pPr>
            <w:r w:rsidRPr="00525AC4">
              <w:rPr>
                <w:rFonts w:ascii="Times New Roman" w:hAnsi="Times New Roman"/>
                <w:bCs/>
                <w:color w:val="000000"/>
                <w:lang w:eastAsia="sk-SK"/>
              </w:rPr>
              <w:t>zberacieho ústrojenstva zberacej hlavice</w:t>
            </w:r>
          </w:p>
        </w:tc>
        <w:tc>
          <w:tcPr>
            <w:tcW w:w="902" w:type="pct"/>
            <w:shd w:val="clear" w:color="auto" w:fill="auto"/>
            <w:vAlign w:val="center"/>
          </w:tcPr>
          <w:p w:rsidR="00617C86" w:rsidRPr="00525AC4" w:rsidRDefault="00563E66" w:rsidP="00185D8F">
            <w:pPr>
              <w:spacing w:after="0" w:line="240" w:lineRule="auto"/>
              <w:jc w:val="center"/>
              <w:rPr>
                <w:rFonts w:ascii="Times New Roman" w:hAnsi="Times New Roman"/>
                <w:bCs/>
                <w:color w:val="000000"/>
                <w:szCs w:val="24"/>
                <w:lang w:eastAsia="sk-SK"/>
              </w:rPr>
            </w:pPr>
            <w:r w:rsidRPr="00525AC4">
              <w:rPr>
                <w:rFonts w:ascii="Times New Roman" w:hAnsi="Times New Roman"/>
                <w:bCs/>
                <w:color w:val="000000"/>
                <w:szCs w:val="24"/>
                <w:lang w:eastAsia="sk-SK"/>
              </w:rPr>
              <w:t>400</w:t>
            </w:r>
          </w:p>
        </w:tc>
      </w:tr>
    </w:tbl>
    <w:p w:rsidR="00617C86" w:rsidRPr="00525AC4" w:rsidRDefault="000B4C83" w:rsidP="007C4F5B">
      <w:pPr>
        <w:spacing w:after="0" w:line="240" w:lineRule="auto"/>
        <w:ind w:left="426"/>
        <w:jc w:val="both"/>
        <w:rPr>
          <w:rFonts w:ascii="Times New Roman" w:hAnsi="Times New Roman"/>
          <w:bCs/>
          <w:i/>
          <w:color w:val="000000"/>
          <w:sz w:val="20"/>
          <w:szCs w:val="20"/>
          <w:lang w:eastAsia="sk-SK"/>
        </w:rPr>
      </w:pPr>
      <w:r w:rsidRPr="00525AC4">
        <w:rPr>
          <w:rFonts w:ascii="Times New Roman" w:hAnsi="Times New Roman"/>
          <w:bCs/>
          <w:i/>
          <w:color w:val="000000"/>
          <w:sz w:val="20"/>
          <w:szCs w:val="20"/>
          <w:lang w:eastAsia="sk-SK"/>
        </w:rPr>
        <w:t xml:space="preserve">Poznámka: pre náhradné diely na používa </w:t>
      </w:r>
      <w:r w:rsidR="00555055" w:rsidRPr="00525AC4">
        <w:rPr>
          <w:rFonts w:ascii="Times New Roman" w:hAnsi="Times New Roman"/>
          <w:bCs/>
          <w:i/>
          <w:color w:val="000000"/>
          <w:sz w:val="20"/>
          <w:szCs w:val="20"/>
          <w:lang w:eastAsia="sk-SK"/>
        </w:rPr>
        <w:t>sla</w:t>
      </w:r>
      <w:r w:rsidRPr="00525AC4">
        <w:rPr>
          <w:rFonts w:ascii="Times New Roman" w:hAnsi="Times New Roman"/>
          <w:bCs/>
          <w:i/>
          <w:color w:val="000000"/>
          <w:sz w:val="20"/>
          <w:szCs w:val="20"/>
          <w:lang w:eastAsia="sk-SK"/>
        </w:rPr>
        <w:t xml:space="preserve">ngový výraz „botičky“  alebo „botky“. </w:t>
      </w:r>
    </w:p>
    <w:p w:rsidR="000B4C83" w:rsidRPr="00525AC4" w:rsidRDefault="000B4C83" w:rsidP="007C4F5B">
      <w:pPr>
        <w:spacing w:after="0" w:line="240" w:lineRule="auto"/>
        <w:ind w:left="426"/>
        <w:jc w:val="both"/>
        <w:rPr>
          <w:rFonts w:ascii="Times New Roman" w:hAnsi="Times New Roman"/>
          <w:bCs/>
          <w:color w:val="000000"/>
          <w:sz w:val="24"/>
          <w:szCs w:val="24"/>
          <w:lang w:eastAsia="sk-SK"/>
        </w:rPr>
      </w:pPr>
    </w:p>
    <w:p w:rsidR="0072098D" w:rsidRPr="00525AC4" w:rsidRDefault="0072098D" w:rsidP="001A6D8D">
      <w:pPr>
        <w:spacing w:after="0" w:line="240" w:lineRule="auto"/>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 xml:space="preserve">Súčasťou </w:t>
      </w:r>
      <w:r w:rsidR="00617C86" w:rsidRPr="00525AC4">
        <w:rPr>
          <w:rFonts w:ascii="Times New Roman" w:hAnsi="Times New Roman"/>
          <w:bCs/>
          <w:color w:val="000000"/>
          <w:sz w:val="24"/>
          <w:szCs w:val="24"/>
          <w:lang w:eastAsia="sk-SK"/>
        </w:rPr>
        <w:t>zoznamu</w:t>
      </w:r>
      <w:r w:rsidR="000B4C83" w:rsidRPr="00525AC4">
        <w:rPr>
          <w:rFonts w:ascii="Times New Roman" w:hAnsi="Times New Roman"/>
          <w:bCs/>
          <w:color w:val="000000"/>
          <w:sz w:val="24"/>
          <w:szCs w:val="24"/>
          <w:lang w:eastAsia="sk-SK"/>
        </w:rPr>
        <w:t xml:space="preserve"> v</w:t>
      </w:r>
      <w:r w:rsidR="00B776EB" w:rsidRPr="00525AC4">
        <w:rPr>
          <w:rFonts w:ascii="Times New Roman" w:hAnsi="Times New Roman"/>
          <w:bCs/>
          <w:color w:val="000000"/>
          <w:sz w:val="24"/>
          <w:szCs w:val="24"/>
          <w:lang w:eastAsia="sk-SK"/>
        </w:rPr>
        <w:t xml:space="preserve"> opise </w:t>
      </w:r>
      <w:r w:rsidR="00555055" w:rsidRPr="00525AC4">
        <w:rPr>
          <w:rFonts w:ascii="Times New Roman" w:hAnsi="Times New Roman"/>
          <w:bCs/>
          <w:color w:val="000000"/>
          <w:sz w:val="24"/>
          <w:szCs w:val="24"/>
          <w:lang w:eastAsia="sk-SK"/>
        </w:rPr>
        <w:t>sú aj ilustračné obrázky</w:t>
      </w:r>
      <w:r w:rsidRPr="00525AC4">
        <w:rPr>
          <w:rFonts w:ascii="Times New Roman" w:hAnsi="Times New Roman"/>
          <w:bCs/>
          <w:color w:val="000000"/>
          <w:sz w:val="24"/>
          <w:szCs w:val="24"/>
          <w:lang w:eastAsia="sk-SK"/>
        </w:rPr>
        <w:t xml:space="preserve"> a identifikačné kódy. Tieto údaje sú uvedené z dôvodu presn</w:t>
      </w:r>
      <w:r w:rsidR="00536FA8" w:rsidRPr="00525AC4">
        <w:rPr>
          <w:rFonts w:ascii="Times New Roman" w:hAnsi="Times New Roman"/>
          <w:bCs/>
          <w:color w:val="000000"/>
          <w:sz w:val="24"/>
          <w:szCs w:val="24"/>
          <w:lang w:eastAsia="sk-SK"/>
        </w:rPr>
        <w:t>ej charakteristiky</w:t>
      </w:r>
      <w:r w:rsidRPr="00525AC4">
        <w:rPr>
          <w:rFonts w:ascii="Times New Roman" w:hAnsi="Times New Roman"/>
          <w:bCs/>
          <w:color w:val="000000"/>
          <w:sz w:val="24"/>
          <w:szCs w:val="24"/>
          <w:lang w:eastAsia="sk-SK"/>
        </w:rPr>
        <w:t xml:space="preserve">, čím vyhlasovateľ </w:t>
      </w:r>
      <w:r w:rsidR="00536FA8" w:rsidRPr="00525AC4">
        <w:rPr>
          <w:rFonts w:ascii="Times New Roman" w:hAnsi="Times New Roman"/>
          <w:bCs/>
          <w:color w:val="000000"/>
          <w:sz w:val="24"/>
          <w:szCs w:val="24"/>
          <w:lang w:eastAsia="sk-SK"/>
        </w:rPr>
        <w:t xml:space="preserve">chce predísť </w:t>
      </w:r>
      <w:r w:rsidRPr="00525AC4">
        <w:rPr>
          <w:rFonts w:ascii="Times New Roman" w:hAnsi="Times New Roman"/>
          <w:bCs/>
          <w:color w:val="000000"/>
          <w:sz w:val="24"/>
          <w:szCs w:val="24"/>
          <w:lang w:eastAsia="sk-SK"/>
        </w:rPr>
        <w:t xml:space="preserve"> možnej zámene a  navrhovateľovi </w:t>
      </w:r>
      <w:r w:rsidR="00661913" w:rsidRPr="00525AC4">
        <w:rPr>
          <w:rFonts w:ascii="Times New Roman" w:hAnsi="Times New Roman"/>
          <w:bCs/>
          <w:color w:val="000000"/>
          <w:sz w:val="24"/>
          <w:szCs w:val="24"/>
          <w:lang w:eastAsia="sk-SK"/>
        </w:rPr>
        <w:lastRenderedPageBreak/>
        <w:t xml:space="preserve">je tak </w:t>
      </w:r>
      <w:r w:rsidRPr="00525AC4">
        <w:rPr>
          <w:rFonts w:ascii="Times New Roman" w:hAnsi="Times New Roman"/>
          <w:bCs/>
          <w:color w:val="000000"/>
          <w:sz w:val="24"/>
          <w:szCs w:val="24"/>
          <w:lang w:eastAsia="sk-SK"/>
        </w:rPr>
        <w:t>umož</w:t>
      </w:r>
      <w:r w:rsidR="00661913" w:rsidRPr="00525AC4">
        <w:rPr>
          <w:rFonts w:ascii="Times New Roman" w:hAnsi="Times New Roman"/>
          <w:bCs/>
          <w:color w:val="000000"/>
          <w:sz w:val="24"/>
          <w:szCs w:val="24"/>
          <w:lang w:eastAsia="sk-SK"/>
        </w:rPr>
        <w:t>nené</w:t>
      </w:r>
      <w:r w:rsidRPr="00525AC4">
        <w:rPr>
          <w:rFonts w:ascii="Times New Roman" w:hAnsi="Times New Roman"/>
          <w:bCs/>
          <w:color w:val="000000"/>
          <w:sz w:val="24"/>
          <w:szCs w:val="24"/>
          <w:lang w:eastAsia="sk-SK"/>
        </w:rPr>
        <w:t xml:space="preserve"> čo naj</w:t>
      </w:r>
      <w:r w:rsidR="003B2A66" w:rsidRPr="00525AC4">
        <w:rPr>
          <w:rFonts w:ascii="Times New Roman" w:hAnsi="Times New Roman"/>
          <w:bCs/>
          <w:color w:val="000000"/>
          <w:sz w:val="24"/>
          <w:szCs w:val="24"/>
          <w:lang w:eastAsia="sk-SK"/>
        </w:rPr>
        <w:t>výstižnejšie</w:t>
      </w:r>
      <w:r w:rsidRPr="00525AC4">
        <w:rPr>
          <w:rFonts w:ascii="Times New Roman" w:hAnsi="Times New Roman"/>
          <w:bCs/>
          <w:color w:val="000000"/>
          <w:sz w:val="24"/>
          <w:szCs w:val="24"/>
          <w:lang w:eastAsia="sk-SK"/>
        </w:rPr>
        <w:t xml:space="preserve"> identifikovať požadovaný tovar. </w:t>
      </w:r>
      <w:r w:rsidR="00E07615" w:rsidRPr="00525AC4">
        <w:rPr>
          <w:rFonts w:ascii="Times New Roman" w:hAnsi="Times New Roman"/>
          <w:bCs/>
          <w:color w:val="000000"/>
          <w:sz w:val="24"/>
          <w:szCs w:val="24"/>
          <w:lang w:eastAsia="sk-SK"/>
        </w:rPr>
        <w:t xml:space="preserve">Vyhlasovateľ navrhovateľovi tak </w:t>
      </w:r>
      <w:r w:rsidRPr="00525AC4">
        <w:rPr>
          <w:rFonts w:ascii="Times New Roman" w:hAnsi="Times New Roman"/>
          <w:bCs/>
          <w:color w:val="000000"/>
          <w:sz w:val="24"/>
          <w:szCs w:val="24"/>
          <w:lang w:eastAsia="sk-SK"/>
        </w:rPr>
        <w:t>umožňuje, aby vo svojom návrhu navrhol  ekvivalent požadovaného tovaru, ktorý musí spĺňať požadované charakteristiky a</w:t>
      </w:r>
      <w:r w:rsidR="00617C86" w:rsidRPr="00525AC4">
        <w:rPr>
          <w:rFonts w:ascii="Times New Roman" w:hAnsi="Times New Roman"/>
          <w:bCs/>
          <w:color w:val="000000"/>
          <w:sz w:val="24"/>
          <w:szCs w:val="24"/>
          <w:lang w:eastAsia="sk-SK"/>
        </w:rPr>
        <w:t xml:space="preserve"> vlastnosti a musí byť navzájom kompatibilný a kompatibilný s lamelovým zberačom trolejbusu. </w:t>
      </w:r>
      <w:r w:rsidR="00E34C02" w:rsidRPr="00525AC4">
        <w:rPr>
          <w:rFonts w:ascii="Times New Roman" w:hAnsi="Times New Roman"/>
          <w:bCs/>
          <w:color w:val="000000"/>
          <w:sz w:val="24"/>
          <w:szCs w:val="24"/>
          <w:lang w:eastAsia="sk-SK"/>
        </w:rPr>
        <w:t xml:space="preserve">Dokazovanie je na strane navrhovateľa. </w:t>
      </w:r>
      <w:r w:rsidRPr="00525AC4">
        <w:rPr>
          <w:rFonts w:ascii="Times New Roman" w:hAnsi="Times New Roman"/>
          <w:bCs/>
          <w:color w:val="000000"/>
          <w:sz w:val="24"/>
          <w:szCs w:val="24"/>
          <w:lang w:eastAsia="sk-SK"/>
        </w:rPr>
        <w:t xml:space="preserve"> </w:t>
      </w:r>
    </w:p>
    <w:p w:rsidR="0072098D" w:rsidRPr="00525AC4" w:rsidRDefault="0072098D" w:rsidP="001A6D8D">
      <w:pPr>
        <w:spacing w:after="0" w:line="240" w:lineRule="auto"/>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 xml:space="preserve">Okrem identifikačného čísla tovaru sú uvedené aj interné čísla tovaru, pod ktorými ich vyhlasovateľ </w:t>
      </w:r>
      <w:r w:rsidR="00BD4EBC" w:rsidRPr="00525AC4">
        <w:rPr>
          <w:rFonts w:ascii="Times New Roman" w:hAnsi="Times New Roman"/>
          <w:bCs/>
          <w:color w:val="000000"/>
          <w:sz w:val="24"/>
          <w:szCs w:val="24"/>
          <w:lang w:eastAsia="sk-SK"/>
        </w:rPr>
        <w:t xml:space="preserve">eviduje vo </w:t>
      </w:r>
      <w:r w:rsidR="00225FF7" w:rsidRPr="00525AC4">
        <w:rPr>
          <w:rFonts w:ascii="Times New Roman" w:hAnsi="Times New Roman"/>
          <w:bCs/>
          <w:color w:val="000000"/>
          <w:sz w:val="24"/>
          <w:szCs w:val="24"/>
          <w:lang w:eastAsia="sk-SK"/>
        </w:rPr>
        <w:t>svojom skladovom hospodárstve a budú sa povinne uvádzať v každej objednávke vyhlasovateľa (</w:t>
      </w:r>
      <w:r w:rsidR="00E07615" w:rsidRPr="00525AC4">
        <w:rPr>
          <w:rFonts w:ascii="Times New Roman" w:hAnsi="Times New Roman"/>
          <w:bCs/>
          <w:color w:val="000000"/>
          <w:sz w:val="24"/>
          <w:szCs w:val="24"/>
          <w:lang w:eastAsia="sk-SK"/>
        </w:rPr>
        <w:t>kupujúceho</w:t>
      </w:r>
      <w:r w:rsidR="00225FF7" w:rsidRPr="00525AC4">
        <w:rPr>
          <w:rFonts w:ascii="Times New Roman" w:hAnsi="Times New Roman"/>
          <w:bCs/>
          <w:color w:val="000000"/>
          <w:sz w:val="24"/>
          <w:szCs w:val="24"/>
          <w:lang w:eastAsia="sk-SK"/>
        </w:rPr>
        <w:t>) a vo faktúrach úspešného navrhovateľa (</w:t>
      </w:r>
      <w:r w:rsidR="00E07615" w:rsidRPr="00525AC4">
        <w:rPr>
          <w:rFonts w:ascii="Times New Roman" w:hAnsi="Times New Roman"/>
          <w:bCs/>
          <w:color w:val="000000"/>
          <w:sz w:val="24"/>
          <w:szCs w:val="24"/>
          <w:lang w:eastAsia="sk-SK"/>
        </w:rPr>
        <w:t>predávajúceho</w:t>
      </w:r>
      <w:r w:rsidR="00225FF7" w:rsidRPr="00525AC4">
        <w:rPr>
          <w:rFonts w:ascii="Times New Roman" w:hAnsi="Times New Roman"/>
          <w:bCs/>
          <w:color w:val="000000"/>
          <w:sz w:val="24"/>
          <w:szCs w:val="24"/>
          <w:lang w:eastAsia="sk-SK"/>
        </w:rPr>
        <w:t xml:space="preserve">). </w:t>
      </w:r>
    </w:p>
    <w:p w:rsidR="001A6D8D" w:rsidRPr="00525AC4" w:rsidRDefault="001A6D8D" w:rsidP="001A6D8D">
      <w:pPr>
        <w:spacing w:after="0" w:line="240" w:lineRule="auto"/>
        <w:ind w:left="426"/>
        <w:jc w:val="both"/>
        <w:rPr>
          <w:rFonts w:ascii="Times New Roman" w:hAnsi="Times New Roman"/>
          <w:bCs/>
          <w:color w:val="000000"/>
          <w:sz w:val="24"/>
          <w:szCs w:val="24"/>
          <w:lang w:eastAsia="sk-SK"/>
        </w:rPr>
      </w:pPr>
    </w:p>
    <w:p w:rsidR="007C4F5B" w:rsidRPr="00525AC4" w:rsidRDefault="007C4F5B" w:rsidP="001A6D8D">
      <w:pPr>
        <w:spacing w:after="0" w:line="240" w:lineRule="auto"/>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 xml:space="preserve">Dodávané tovary sú </w:t>
      </w:r>
      <w:r w:rsidR="00661913" w:rsidRPr="00525AC4">
        <w:rPr>
          <w:rFonts w:ascii="Times New Roman" w:hAnsi="Times New Roman"/>
          <w:bCs/>
          <w:color w:val="000000"/>
          <w:sz w:val="24"/>
          <w:szCs w:val="24"/>
          <w:lang w:eastAsia="sk-SK"/>
        </w:rPr>
        <w:t>požadované</w:t>
      </w:r>
      <w:r w:rsidRPr="00525AC4">
        <w:rPr>
          <w:rFonts w:ascii="Times New Roman" w:hAnsi="Times New Roman"/>
          <w:bCs/>
          <w:color w:val="000000"/>
          <w:sz w:val="24"/>
          <w:szCs w:val="24"/>
          <w:lang w:eastAsia="sk-SK"/>
        </w:rPr>
        <w:t xml:space="preserve"> ako</w:t>
      </w:r>
      <w:r w:rsidR="00D637B7" w:rsidRPr="00525AC4">
        <w:rPr>
          <w:rFonts w:ascii="Times New Roman" w:hAnsi="Times New Roman"/>
          <w:bCs/>
          <w:color w:val="000000"/>
          <w:sz w:val="24"/>
          <w:szCs w:val="24"/>
          <w:lang w:eastAsia="sk-SK"/>
        </w:rPr>
        <w:t xml:space="preserve"> originálne, </w:t>
      </w:r>
      <w:r w:rsidRPr="00525AC4">
        <w:rPr>
          <w:rFonts w:ascii="Times New Roman" w:hAnsi="Times New Roman"/>
          <w:bCs/>
          <w:color w:val="000000"/>
          <w:sz w:val="24"/>
          <w:szCs w:val="24"/>
          <w:lang w:eastAsia="sk-SK"/>
        </w:rPr>
        <w:t>nové</w:t>
      </w:r>
      <w:r w:rsidR="00D637B7" w:rsidRPr="00525AC4">
        <w:rPr>
          <w:rFonts w:ascii="Times New Roman" w:hAnsi="Times New Roman"/>
          <w:bCs/>
          <w:color w:val="000000"/>
          <w:sz w:val="24"/>
          <w:szCs w:val="24"/>
          <w:lang w:eastAsia="sk-SK"/>
        </w:rPr>
        <w:t xml:space="preserve"> a nepoužité. </w:t>
      </w:r>
      <w:r w:rsidRPr="00525AC4">
        <w:rPr>
          <w:rFonts w:ascii="Times New Roman" w:hAnsi="Times New Roman"/>
          <w:bCs/>
          <w:color w:val="000000"/>
          <w:sz w:val="24"/>
          <w:szCs w:val="24"/>
          <w:lang w:eastAsia="sk-SK"/>
        </w:rPr>
        <w:t xml:space="preserve"> </w:t>
      </w:r>
      <w:r w:rsidR="001F6B6D" w:rsidRPr="00525AC4">
        <w:rPr>
          <w:rFonts w:ascii="Times New Roman" w:hAnsi="Times New Roman"/>
          <w:bCs/>
          <w:color w:val="000000"/>
          <w:sz w:val="24"/>
          <w:szCs w:val="24"/>
          <w:lang w:eastAsia="sk-SK"/>
        </w:rPr>
        <w:t xml:space="preserve">Musia spĺňať predpísané technické normy a musia byť vyrobené z predpísaných </w:t>
      </w:r>
      <w:r w:rsidR="000B4C83" w:rsidRPr="00525AC4">
        <w:rPr>
          <w:rFonts w:ascii="Times New Roman" w:hAnsi="Times New Roman"/>
          <w:bCs/>
          <w:color w:val="000000"/>
          <w:sz w:val="24"/>
          <w:szCs w:val="24"/>
          <w:lang w:eastAsia="sk-SK"/>
        </w:rPr>
        <w:t xml:space="preserve">materiálov a navzájom kompatibilné. </w:t>
      </w:r>
      <w:r w:rsidR="001F6B6D" w:rsidRPr="00525AC4">
        <w:rPr>
          <w:rFonts w:ascii="Times New Roman" w:hAnsi="Times New Roman"/>
          <w:bCs/>
          <w:color w:val="000000"/>
          <w:sz w:val="24"/>
          <w:szCs w:val="24"/>
          <w:lang w:eastAsia="sk-SK"/>
        </w:rPr>
        <w:t xml:space="preserve"> </w:t>
      </w:r>
    </w:p>
    <w:p w:rsidR="00D17010" w:rsidRPr="00525AC4" w:rsidRDefault="00D17010" w:rsidP="001A6D8D">
      <w:pPr>
        <w:spacing w:after="0" w:line="240" w:lineRule="auto"/>
        <w:ind w:hanging="426"/>
        <w:jc w:val="both"/>
        <w:rPr>
          <w:rFonts w:ascii="Times New Roman" w:hAnsi="Times New Roman"/>
          <w:bCs/>
          <w:color w:val="000000"/>
          <w:sz w:val="24"/>
          <w:szCs w:val="24"/>
          <w:lang w:eastAsia="sk-SK"/>
        </w:rPr>
      </w:pPr>
    </w:p>
    <w:p w:rsidR="00522CAB" w:rsidRPr="00525AC4" w:rsidRDefault="00522CAB" w:rsidP="00030DCD">
      <w:pPr>
        <w:numPr>
          <w:ilvl w:val="0"/>
          <w:numId w:val="31"/>
        </w:numPr>
        <w:spacing w:after="0" w:line="240" w:lineRule="auto"/>
        <w:ind w:left="426" w:hanging="426"/>
        <w:jc w:val="both"/>
        <w:rPr>
          <w:rFonts w:ascii="Times New Roman" w:hAnsi="Times New Roman"/>
          <w:b/>
          <w:bCs/>
          <w:color w:val="000000"/>
          <w:sz w:val="24"/>
          <w:szCs w:val="24"/>
          <w:lang w:eastAsia="sk-SK"/>
        </w:rPr>
      </w:pPr>
      <w:r w:rsidRPr="00525AC4">
        <w:rPr>
          <w:rFonts w:ascii="Times New Roman" w:hAnsi="Times New Roman"/>
          <w:b/>
          <w:bCs/>
          <w:color w:val="000000"/>
          <w:sz w:val="24"/>
          <w:szCs w:val="24"/>
          <w:lang w:eastAsia="sk-SK"/>
        </w:rPr>
        <w:t xml:space="preserve">Predpokladaná hodnota predmetu súťaže spolu za </w:t>
      </w:r>
      <w:r w:rsidRPr="00525AC4">
        <w:rPr>
          <w:rFonts w:ascii="Times New Roman" w:hAnsi="Times New Roman"/>
          <w:b/>
          <w:bCs/>
          <w:sz w:val="24"/>
          <w:szCs w:val="24"/>
          <w:lang w:eastAsia="sk-SK"/>
        </w:rPr>
        <w:t xml:space="preserve">24 mesiacov: </w:t>
      </w:r>
      <w:r w:rsidR="00122F42" w:rsidRPr="00525AC4">
        <w:rPr>
          <w:rFonts w:ascii="Times New Roman" w:hAnsi="Times New Roman"/>
          <w:b/>
          <w:bCs/>
          <w:sz w:val="24"/>
          <w:szCs w:val="24"/>
          <w:lang w:eastAsia="sk-SK"/>
        </w:rPr>
        <w:t>47 587</w:t>
      </w:r>
      <w:r w:rsidRPr="00525AC4">
        <w:rPr>
          <w:rFonts w:ascii="Times New Roman" w:hAnsi="Times New Roman"/>
          <w:b/>
          <w:bCs/>
          <w:sz w:val="24"/>
          <w:szCs w:val="24"/>
          <w:lang w:eastAsia="sk-SK"/>
        </w:rPr>
        <w:t>,</w:t>
      </w:r>
      <w:r w:rsidR="00122F42" w:rsidRPr="00525AC4">
        <w:rPr>
          <w:rFonts w:ascii="Times New Roman" w:hAnsi="Times New Roman"/>
          <w:b/>
          <w:bCs/>
          <w:sz w:val="24"/>
          <w:szCs w:val="24"/>
          <w:lang w:eastAsia="sk-SK"/>
        </w:rPr>
        <w:t>5</w:t>
      </w:r>
      <w:r w:rsidRPr="00525AC4">
        <w:rPr>
          <w:rFonts w:ascii="Times New Roman" w:hAnsi="Times New Roman"/>
          <w:b/>
          <w:bCs/>
          <w:sz w:val="24"/>
          <w:szCs w:val="24"/>
          <w:lang w:eastAsia="sk-SK"/>
        </w:rPr>
        <w:t xml:space="preserve">0 € bez DPH. </w:t>
      </w:r>
    </w:p>
    <w:p w:rsidR="007A6E2E" w:rsidRPr="00525AC4" w:rsidRDefault="007A6E2E" w:rsidP="007A6E2E">
      <w:pPr>
        <w:spacing w:after="0" w:line="240" w:lineRule="auto"/>
        <w:jc w:val="both"/>
        <w:rPr>
          <w:rFonts w:ascii="Times New Roman" w:hAnsi="Times New Roman"/>
          <w:bCs/>
          <w:color w:val="000000"/>
          <w:sz w:val="24"/>
          <w:szCs w:val="24"/>
          <w:lang w:eastAsia="sk-SK"/>
        </w:rPr>
      </w:pPr>
      <w:r w:rsidRPr="00525AC4">
        <w:rPr>
          <w:rFonts w:ascii="Times New Roman" w:hAnsi="Times New Roman"/>
          <w:bCs/>
          <w:color w:val="000000"/>
          <w:sz w:val="24"/>
          <w:szCs w:val="24"/>
          <w:lang w:eastAsia="sk-SK"/>
        </w:rPr>
        <w:t>P</w:t>
      </w:r>
      <w:r w:rsidR="00DC2E02" w:rsidRPr="00525AC4">
        <w:rPr>
          <w:rFonts w:ascii="Times New Roman" w:hAnsi="Times New Roman"/>
          <w:bCs/>
          <w:color w:val="000000"/>
          <w:sz w:val="24"/>
          <w:szCs w:val="24"/>
          <w:lang w:eastAsia="sk-SK"/>
        </w:rPr>
        <w:t>rimerané p</w:t>
      </w:r>
      <w:r w:rsidRPr="00525AC4">
        <w:rPr>
          <w:rFonts w:ascii="Times New Roman" w:hAnsi="Times New Roman"/>
          <w:bCs/>
          <w:color w:val="000000"/>
          <w:sz w:val="24"/>
          <w:szCs w:val="24"/>
          <w:lang w:eastAsia="sk-SK"/>
        </w:rPr>
        <w:t xml:space="preserve">rekročenie predpokladanej hodnoty zákazky nemusí byť dôvodom na neprijatie návrhu </w:t>
      </w:r>
      <w:r w:rsidR="005E705F" w:rsidRPr="00525AC4">
        <w:rPr>
          <w:rFonts w:ascii="Times New Roman" w:hAnsi="Times New Roman"/>
          <w:bCs/>
          <w:color w:val="000000"/>
          <w:sz w:val="24"/>
          <w:szCs w:val="24"/>
          <w:lang w:eastAsia="sk-SK"/>
        </w:rPr>
        <w:t>Rámcovej dohody</w:t>
      </w:r>
      <w:r w:rsidRPr="00525AC4">
        <w:rPr>
          <w:rFonts w:ascii="Times New Roman" w:hAnsi="Times New Roman"/>
          <w:bCs/>
          <w:color w:val="000000"/>
          <w:sz w:val="24"/>
          <w:szCs w:val="24"/>
          <w:lang w:eastAsia="sk-SK"/>
        </w:rPr>
        <w:t>, resp. dôvodom na zrušenie obchodnej verejnej súťaže.</w:t>
      </w:r>
    </w:p>
    <w:p w:rsidR="00522CAB" w:rsidRPr="00525AC4" w:rsidRDefault="00522CAB" w:rsidP="00522CAB">
      <w:pPr>
        <w:spacing w:after="0" w:line="240" w:lineRule="auto"/>
        <w:ind w:left="426"/>
        <w:jc w:val="both"/>
        <w:rPr>
          <w:rFonts w:ascii="Times New Roman" w:hAnsi="Times New Roman"/>
          <w:bCs/>
          <w:color w:val="000000"/>
          <w:sz w:val="24"/>
          <w:szCs w:val="24"/>
          <w:lang w:eastAsia="sk-SK"/>
        </w:rPr>
      </w:pPr>
    </w:p>
    <w:p w:rsidR="00522CAB" w:rsidRPr="00525AC4" w:rsidRDefault="00522CAB" w:rsidP="00522CAB">
      <w:pPr>
        <w:spacing w:after="0" w:line="240" w:lineRule="auto"/>
        <w:jc w:val="both"/>
        <w:rPr>
          <w:rFonts w:ascii="Times New Roman" w:hAnsi="Times New Roman"/>
          <w:sz w:val="24"/>
          <w:szCs w:val="24"/>
        </w:rPr>
      </w:pPr>
      <w:r w:rsidRPr="00525AC4">
        <w:rPr>
          <w:rFonts w:ascii="Times New Roman" w:hAnsi="Times New Roman"/>
          <w:b/>
          <w:sz w:val="24"/>
          <w:szCs w:val="24"/>
        </w:rPr>
        <w:t>Financovanie predmetu súťaže:</w:t>
      </w:r>
      <w:r w:rsidRPr="00525AC4">
        <w:rPr>
          <w:rFonts w:ascii="Times New Roman" w:hAnsi="Times New Roman"/>
          <w:i/>
          <w:sz w:val="24"/>
          <w:szCs w:val="24"/>
        </w:rPr>
        <w:t xml:space="preserve"> </w:t>
      </w:r>
      <w:r w:rsidRPr="00525AC4">
        <w:rPr>
          <w:rFonts w:ascii="Times New Roman" w:hAnsi="Times New Roman"/>
          <w:sz w:val="24"/>
          <w:szCs w:val="24"/>
        </w:rPr>
        <w:t xml:space="preserve">z vlastných finančných prostriedkov </w:t>
      </w:r>
      <w:r w:rsidR="00B01175" w:rsidRPr="00525AC4">
        <w:rPr>
          <w:rFonts w:ascii="Times New Roman" w:hAnsi="Times New Roman"/>
          <w:sz w:val="24"/>
          <w:szCs w:val="24"/>
        </w:rPr>
        <w:t>vyhlasovateľa</w:t>
      </w:r>
      <w:r w:rsidRPr="00525AC4">
        <w:rPr>
          <w:rFonts w:ascii="Times New Roman" w:hAnsi="Times New Roman"/>
          <w:sz w:val="24"/>
          <w:szCs w:val="24"/>
        </w:rPr>
        <w:t>.</w:t>
      </w:r>
    </w:p>
    <w:p w:rsidR="00522CAB" w:rsidRPr="00525AC4" w:rsidRDefault="00522CAB" w:rsidP="00522CAB">
      <w:pPr>
        <w:spacing w:after="0" w:line="240" w:lineRule="auto"/>
        <w:jc w:val="both"/>
        <w:rPr>
          <w:rFonts w:ascii="Times New Roman" w:hAnsi="Times New Roman"/>
          <w:sz w:val="24"/>
          <w:szCs w:val="24"/>
        </w:rPr>
      </w:pPr>
      <w:r w:rsidRPr="00525AC4">
        <w:rPr>
          <w:rFonts w:ascii="Times New Roman" w:hAnsi="Times New Roman"/>
          <w:sz w:val="24"/>
          <w:szCs w:val="24"/>
        </w:rPr>
        <w:t xml:space="preserve">Toto obstarávanie nie je nadlimitnou zákazkou v zmysle zákona 343/2015 Z. z. (viď finančný limit pre nadlimitnú zákazku platný pre obstarávateľa). </w:t>
      </w:r>
    </w:p>
    <w:p w:rsidR="00522CAB" w:rsidRPr="00525AC4" w:rsidRDefault="00522CAB" w:rsidP="00522CAB">
      <w:pPr>
        <w:spacing w:after="0" w:line="240" w:lineRule="auto"/>
        <w:jc w:val="both"/>
        <w:rPr>
          <w:rFonts w:ascii="Times New Roman" w:hAnsi="Times New Roman"/>
          <w:sz w:val="24"/>
          <w:szCs w:val="24"/>
        </w:rPr>
      </w:pPr>
      <w:r w:rsidRPr="00525AC4">
        <w:rPr>
          <w:rFonts w:ascii="Times New Roman" w:hAnsi="Times New Roman"/>
          <w:sz w:val="24"/>
          <w:szCs w:val="24"/>
        </w:rPr>
        <w:t>Obstarávateľ (vyhlasovateľ) realizuje toto obstarávanie postupom obchodnej verejnej súťaže podľa zákona č. 513/1991 Zb.</w:t>
      </w:r>
    </w:p>
    <w:p w:rsidR="00522CAB" w:rsidRPr="00525AC4" w:rsidRDefault="00522CAB" w:rsidP="00522CAB">
      <w:pPr>
        <w:spacing w:after="0" w:line="240" w:lineRule="auto"/>
        <w:jc w:val="both"/>
        <w:rPr>
          <w:rFonts w:ascii="Times New Roman" w:hAnsi="Times New Roman"/>
          <w:sz w:val="24"/>
          <w:szCs w:val="24"/>
        </w:rPr>
      </w:pPr>
      <w:r w:rsidRPr="00525AC4">
        <w:rPr>
          <w:rFonts w:ascii="Times New Roman" w:hAnsi="Times New Roman"/>
          <w:sz w:val="24"/>
          <w:szCs w:val="24"/>
        </w:rPr>
        <w:t>Zverejnenie (vyhlásenie) súťaže: http://www.dpmz.sk/obchodne-verejne-sutaze/</w:t>
      </w:r>
    </w:p>
    <w:p w:rsidR="00522CAB" w:rsidRPr="00525AC4" w:rsidRDefault="00522CAB" w:rsidP="00DC7385">
      <w:pPr>
        <w:spacing w:after="0" w:line="240" w:lineRule="auto"/>
        <w:jc w:val="both"/>
        <w:rPr>
          <w:rFonts w:ascii="Times New Roman" w:hAnsi="Times New Roman"/>
          <w:b/>
          <w:bCs/>
          <w:color w:val="000000"/>
          <w:sz w:val="24"/>
          <w:szCs w:val="24"/>
          <w:lang w:eastAsia="sk-SK"/>
        </w:rPr>
      </w:pPr>
    </w:p>
    <w:p w:rsidR="00996A11" w:rsidRPr="00525AC4" w:rsidRDefault="00912672" w:rsidP="00030DCD">
      <w:pPr>
        <w:numPr>
          <w:ilvl w:val="0"/>
          <w:numId w:val="31"/>
        </w:numPr>
        <w:spacing w:before="100" w:beforeAutospacing="1" w:after="100" w:afterAutospacing="1" w:line="240" w:lineRule="auto"/>
        <w:ind w:left="426" w:hanging="426"/>
        <w:contextualSpacing/>
        <w:jc w:val="both"/>
        <w:rPr>
          <w:rFonts w:ascii="Times New Roman" w:hAnsi="Times New Roman"/>
          <w:b/>
          <w:bCs/>
          <w:color w:val="000000"/>
          <w:sz w:val="24"/>
          <w:szCs w:val="24"/>
          <w:lang w:eastAsia="sk-SK"/>
        </w:rPr>
      </w:pPr>
      <w:r w:rsidRPr="00525AC4">
        <w:rPr>
          <w:rFonts w:ascii="Times New Roman" w:hAnsi="Times New Roman"/>
          <w:b/>
          <w:bCs/>
          <w:color w:val="000000"/>
          <w:sz w:val="24"/>
          <w:szCs w:val="24"/>
          <w:lang w:eastAsia="sk-SK"/>
        </w:rPr>
        <w:t>Typ</w:t>
      </w:r>
      <w:r w:rsidRPr="00525AC4">
        <w:rPr>
          <w:rFonts w:ascii="Times New Roman" w:hAnsi="Times New Roman"/>
          <w:b/>
          <w:bCs/>
          <w:color w:val="FFFFFF"/>
          <w:sz w:val="24"/>
          <w:szCs w:val="24"/>
          <w:lang w:eastAsia="sk-SK"/>
        </w:rPr>
        <w:t>a</w:t>
      </w:r>
      <w:r w:rsidRPr="00525AC4">
        <w:rPr>
          <w:rFonts w:ascii="Times New Roman" w:hAnsi="Times New Roman"/>
          <w:b/>
          <w:bCs/>
          <w:color w:val="000000"/>
          <w:sz w:val="24"/>
          <w:szCs w:val="24"/>
          <w:lang w:eastAsia="sk-SK"/>
        </w:rPr>
        <w:t>uzavretej</w:t>
      </w:r>
      <w:r w:rsidRPr="00525AC4">
        <w:rPr>
          <w:rFonts w:ascii="Times New Roman" w:hAnsi="Times New Roman"/>
          <w:b/>
          <w:bCs/>
          <w:color w:val="FFFFFF"/>
          <w:sz w:val="24"/>
          <w:szCs w:val="24"/>
          <w:lang w:eastAsia="sk-SK"/>
        </w:rPr>
        <w:t>a</w:t>
      </w:r>
      <w:r w:rsidRPr="00525AC4">
        <w:rPr>
          <w:rFonts w:ascii="Times New Roman" w:hAnsi="Times New Roman"/>
          <w:b/>
          <w:bCs/>
          <w:color w:val="000000"/>
          <w:sz w:val="24"/>
          <w:szCs w:val="24"/>
          <w:lang w:eastAsia="sk-SK"/>
        </w:rPr>
        <w:t xml:space="preserve">zmluvy:                                                                                                </w:t>
      </w:r>
    </w:p>
    <w:p w:rsidR="00193A27" w:rsidRPr="00525AC4" w:rsidRDefault="009316E7" w:rsidP="00A17D12">
      <w:pPr>
        <w:spacing w:before="100" w:beforeAutospacing="1" w:after="100" w:afterAutospacing="1" w:line="240" w:lineRule="auto"/>
        <w:contextualSpacing/>
        <w:jc w:val="both"/>
        <w:rPr>
          <w:rFonts w:ascii="Times New Roman" w:hAnsi="Times New Roman"/>
          <w:sz w:val="24"/>
          <w:szCs w:val="24"/>
        </w:rPr>
      </w:pPr>
      <w:r w:rsidRPr="00525AC4">
        <w:rPr>
          <w:rFonts w:ascii="Times New Roman" w:hAnsi="Times New Roman"/>
          <w:sz w:val="24"/>
          <w:szCs w:val="24"/>
        </w:rPr>
        <w:t>Výsledkom súťaže bude s úspešným navrhovateľom</w:t>
      </w:r>
      <w:r w:rsidR="00C626CA" w:rsidRPr="00525AC4">
        <w:rPr>
          <w:rFonts w:ascii="Times New Roman" w:hAnsi="Times New Roman"/>
          <w:sz w:val="24"/>
          <w:szCs w:val="24"/>
        </w:rPr>
        <w:t xml:space="preserve"> </w:t>
      </w:r>
      <w:r w:rsidRPr="00525AC4">
        <w:rPr>
          <w:rFonts w:ascii="Times New Roman" w:hAnsi="Times New Roman"/>
          <w:sz w:val="24"/>
          <w:szCs w:val="24"/>
        </w:rPr>
        <w:t>uzatvorenie Rámcovej dohody</w:t>
      </w:r>
      <w:r w:rsidR="00943176" w:rsidRPr="00525AC4">
        <w:rPr>
          <w:rFonts w:ascii="Times New Roman" w:hAnsi="Times New Roman"/>
          <w:sz w:val="24"/>
          <w:szCs w:val="24"/>
        </w:rPr>
        <w:t xml:space="preserve"> na dobu určitú</w:t>
      </w:r>
      <w:r w:rsidR="00661913" w:rsidRPr="00525AC4">
        <w:rPr>
          <w:rFonts w:ascii="Times New Roman" w:hAnsi="Times New Roman"/>
          <w:sz w:val="24"/>
          <w:szCs w:val="24"/>
        </w:rPr>
        <w:t xml:space="preserve"> na 24 mesiacov. </w:t>
      </w:r>
      <w:r w:rsidRPr="00525AC4">
        <w:rPr>
          <w:rFonts w:ascii="Times New Roman" w:hAnsi="Times New Roman"/>
          <w:sz w:val="24"/>
          <w:szCs w:val="24"/>
        </w:rPr>
        <w:t xml:space="preserve"> Rámová dohoda bude uzatvorená   podľa § </w:t>
      </w:r>
      <w:r w:rsidR="005C4AF4">
        <w:rPr>
          <w:rFonts w:ascii="Times New Roman" w:hAnsi="Times New Roman"/>
          <w:sz w:val="24"/>
          <w:szCs w:val="24"/>
        </w:rPr>
        <w:t>409</w:t>
      </w:r>
      <w:r w:rsidRPr="00525AC4">
        <w:rPr>
          <w:rFonts w:ascii="Times New Roman" w:hAnsi="Times New Roman"/>
          <w:sz w:val="24"/>
          <w:szCs w:val="24"/>
        </w:rPr>
        <w:t>2  Obchodného zákonníka (Zákona č. 513/1991 Zb. v znení neskorších predpisov)</w:t>
      </w:r>
      <w:r w:rsidR="00091F0E" w:rsidRPr="00525AC4">
        <w:rPr>
          <w:rFonts w:ascii="Times New Roman" w:hAnsi="Times New Roman"/>
          <w:sz w:val="24"/>
          <w:szCs w:val="24"/>
        </w:rPr>
        <w:t>.</w:t>
      </w:r>
      <w:r w:rsidRPr="00525AC4">
        <w:rPr>
          <w:rFonts w:ascii="Times New Roman" w:hAnsi="Times New Roman"/>
          <w:sz w:val="24"/>
          <w:szCs w:val="24"/>
        </w:rPr>
        <w:t xml:space="preserve"> </w:t>
      </w:r>
    </w:p>
    <w:p w:rsidR="00886C18" w:rsidRPr="00525AC4" w:rsidRDefault="00886C18" w:rsidP="00193A27">
      <w:pPr>
        <w:spacing w:after="0" w:line="240" w:lineRule="auto"/>
        <w:rPr>
          <w:rFonts w:ascii="Times New Roman" w:eastAsia="Times New Roman" w:hAnsi="Times New Roman"/>
          <w:sz w:val="24"/>
          <w:szCs w:val="24"/>
          <w:lang w:eastAsia="sk-SK"/>
        </w:rPr>
      </w:pPr>
    </w:p>
    <w:p w:rsidR="001356A1" w:rsidRPr="00525AC4" w:rsidRDefault="003A5E3D" w:rsidP="00030DCD">
      <w:pPr>
        <w:numPr>
          <w:ilvl w:val="0"/>
          <w:numId w:val="31"/>
        </w:numPr>
        <w:spacing w:after="0" w:line="240" w:lineRule="auto"/>
        <w:ind w:left="426" w:hanging="426"/>
        <w:rPr>
          <w:rFonts w:ascii="Times New Roman" w:eastAsia="Times New Roman" w:hAnsi="Times New Roman"/>
          <w:b/>
          <w:bCs/>
          <w:sz w:val="24"/>
          <w:szCs w:val="24"/>
          <w:lang w:eastAsia="sk-SK"/>
        </w:rPr>
      </w:pPr>
      <w:r w:rsidRPr="00525AC4">
        <w:rPr>
          <w:rFonts w:ascii="Times New Roman" w:eastAsia="Times New Roman" w:hAnsi="Times New Roman"/>
          <w:b/>
          <w:bCs/>
          <w:sz w:val="24"/>
          <w:szCs w:val="24"/>
          <w:lang w:eastAsia="sk-SK"/>
        </w:rPr>
        <w:t>Spôsob a podmienky dodania tovar</w:t>
      </w:r>
      <w:r w:rsidR="008C5AAE" w:rsidRPr="00525AC4">
        <w:rPr>
          <w:rFonts w:ascii="Times New Roman" w:eastAsia="Times New Roman" w:hAnsi="Times New Roman"/>
          <w:b/>
          <w:bCs/>
          <w:sz w:val="24"/>
          <w:szCs w:val="24"/>
          <w:lang w:eastAsia="sk-SK"/>
        </w:rPr>
        <w:t>ov</w:t>
      </w:r>
      <w:r w:rsidR="00A17D12" w:rsidRPr="00525AC4">
        <w:rPr>
          <w:rFonts w:ascii="Times New Roman" w:eastAsia="Times New Roman" w:hAnsi="Times New Roman"/>
          <w:b/>
          <w:bCs/>
          <w:sz w:val="24"/>
          <w:szCs w:val="24"/>
          <w:lang w:eastAsia="sk-SK"/>
        </w:rPr>
        <w:t xml:space="preserve">: </w:t>
      </w:r>
      <w:r w:rsidR="00193A27" w:rsidRPr="00525AC4">
        <w:rPr>
          <w:rFonts w:ascii="Times New Roman" w:eastAsia="Times New Roman" w:hAnsi="Times New Roman"/>
          <w:b/>
          <w:bCs/>
          <w:sz w:val="24"/>
          <w:szCs w:val="24"/>
          <w:lang w:eastAsia="sk-SK"/>
        </w:rPr>
        <w:t xml:space="preserve">  </w:t>
      </w:r>
    </w:p>
    <w:p w:rsidR="00B14204" w:rsidRPr="00525AC4" w:rsidRDefault="00B14204" w:rsidP="001356A1">
      <w:pPr>
        <w:spacing w:after="0" w:line="240" w:lineRule="auto"/>
        <w:rPr>
          <w:rFonts w:ascii="Times New Roman" w:hAnsi="Times New Roman"/>
          <w:color w:val="000000"/>
          <w:sz w:val="24"/>
          <w:szCs w:val="24"/>
          <w:lang w:eastAsia="sk-SK"/>
        </w:rPr>
      </w:pPr>
      <w:r w:rsidRPr="00525AC4">
        <w:rPr>
          <w:rFonts w:ascii="Times New Roman" w:hAnsi="Times New Roman"/>
          <w:color w:val="000000"/>
          <w:sz w:val="24"/>
          <w:szCs w:val="24"/>
          <w:lang w:eastAsia="sk-SK"/>
        </w:rPr>
        <w:t xml:space="preserve">V tomto bode výzvy sú uvedené obchodné a zmluvné podmienky na dodanie tovaru. </w:t>
      </w:r>
    </w:p>
    <w:p w:rsidR="003C5400" w:rsidRPr="00525AC4" w:rsidRDefault="002672AD" w:rsidP="001356A1">
      <w:pPr>
        <w:spacing w:after="0" w:line="240" w:lineRule="auto"/>
        <w:rPr>
          <w:rFonts w:ascii="Times New Roman" w:eastAsia="Times New Roman" w:hAnsi="Times New Roman"/>
          <w:b/>
          <w:bCs/>
          <w:sz w:val="24"/>
          <w:szCs w:val="24"/>
          <w:lang w:eastAsia="sk-SK"/>
        </w:rPr>
      </w:pPr>
      <w:r w:rsidRPr="00525AC4">
        <w:rPr>
          <w:rFonts w:ascii="Times New Roman" w:hAnsi="Times New Roman"/>
          <w:color w:val="000000"/>
          <w:sz w:val="24"/>
          <w:szCs w:val="24"/>
          <w:lang w:eastAsia="sk-SK"/>
        </w:rPr>
        <w:t>Zároveň p</w:t>
      </w:r>
      <w:r w:rsidR="001356A1" w:rsidRPr="00525AC4">
        <w:rPr>
          <w:rFonts w:ascii="Times New Roman" w:hAnsi="Times New Roman"/>
          <w:color w:val="000000"/>
          <w:sz w:val="24"/>
          <w:szCs w:val="24"/>
          <w:lang w:eastAsia="sk-SK"/>
        </w:rPr>
        <w:t xml:space="preserve">re splnenie podmienky </w:t>
      </w:r>
      <w:r w:rsidR="00DC2E02" w:rsidRPr="00525AC4">
        <w:rPr>
          <w:rFonts w:ascii="Times New Roman" w:hAnsi="Times New Roman"/>
          <w:color w:val="000000"/>
          <w:sz w:val="24"/>
          <w:szCs w:val="24"/>
          <w:lang w:eastAsia="sk-SK"/>
        </w:rPr>
        <w:t>v ods. VII.</w:t>
      </w:r>
      <w:r w:rsidR="00E43EA0" w:rsidRPr="00525AC4">
        <w:rPr>
          <w:rFonts w:ascii="Times New Roman" w:hAnsi="Times New Roman"/>
          <w:color w:val="000000"/>
          <w:sz w:val="24"/>
          <w:szCs w:val="24"/>
          <w:lang w:eastAsia="sk-SK"/>
        </w:rPr>
        <w:t>, bode 7</w:t>
      </w:r>
      <w:r w:rsidR="00DC2E02" w:rsidRPr="00525AC4">
        <w:rPr>
          <w:rFonts w:ascii="Times New Roman" w:hAnsi="Times New Roman"/>
          <w:color w:val="000000"/>
          <w:sz w:val="24"/>
          <w:szCs w:val="24"/>
          <w:lang w:eastAsia="sk-SK"/>
        </w:rPr>
        <w:t xml:space="preserve"> tejto výzvy, v</w:t>
      </w:r>
      <w:r w:rsidR="003C5400" w:rsidRPr="00525AC4">
        <w:rPr>
          <w:rFonts w:ascii="Times New Roman" w:hAnsi="Times New Roman"/>
          <w:color w:val="000000"/>
          <w:sz w:val="24"/>
          <w:szCs w:val="24"/>
          <w:lang w:eastAsia="sk-SK"/>
        </w:rPr>
        <w:t xml:space="preserve">yhlasovateľ požaduje </w:t>
      </w:r>
      <w:r w:rsidRPr="00525AC4">
        <w:rPr>
          <w:rFonts w:ascii="Times New Roman" w:hAnsi="Times New Roman"/>
          <w:color w:val="000000"/>
          <w:sz w:val="24"/>
          <w:szCs w:val="24"/>
          <w:lang w:eastAsia="sk-SK"/>
        </w:rPr>
        <w:t xml:space="preserve">tieto obchodné a zmluvné požiadavky zapracovať </w:t>
      </w:r>
      <w:r w:rsidR="003C5400" w:rsidRPr="00525AC4">
        <w:rPr>
          <w:rFonts w:ascii="Times New Roman" w:hAnsi="Times New Roman"/>
          <w:color w:val="000000"/>
          <w:sz w:val="24"/>
          <w:szCs w:val="24"/>
          <w:lang w:eastAsia="sk-SK"/>
        </w:rPr>
        <w:t>do návrhu Rámcovej dohody (RD) predkladanej navrhovateľom</w:t>
      </w:r>
      <w:r w:rsidRPr="00525AC4">
        <w:rPr>
          <w:rFonts w:ascii="Times New Roman" w:hAnsi="Times New Roman"/>
          <w:color w:val="000000"/>
          <w:sz w:val="24"/>
          <w:szCs w:val="24"/>
          <w:lang w:eastAsia="sk-SK"/>
        </w:rPr>
        <w:t xml:space="preserve">, a to </w:t>
      </w:r>
      <w:r w:rsidR="00B644C9" w:rsidRPr="00525AC4">
        <w:rPr>
          <w:rFonts w:ascii="Times New Roman" w:hAnsi="Times New Roman"/>
          <w:color w:val="000000"/>
          <w:sz w:val="24"/>
          <w:szCs w:val="24"/>
          <w:lang w:eastAsia="sk-SK"/>
        </w:rPr>
        <w:t>za </w:t>
      </w:r>
      <w:r w:rsidR="008C5AAE" w:rsidRPr="00525AC4">
        <w:rPr>
          <w:rFonts w:ascii="Times New Roman" w:hAnsi="Times New Roman"/>
          <w:color w:val="000000"/>
          <w:sz w:val="24"/>
          <w:szCs w:val="24"/>
          <w:lang w:eastAsia="sk-SK"/>
        </w:rPr>
        <w:t>týchto</w:t>
      </w:r>
      <w:r w:rsidR="00B644C9" w:rsidRPr="00525AC4">
        <w:rPr>
          <w:rFonts w:ascii="Times New Roman" w:hAnsi="Times New Roman"/>
          <w:color w:val="000000"/>
          <w:sz w:val="24"/>
          <w:szCs w:val="24"/>
          <w:lang w:eastAsia="sk-SK"/>
        </w:rPr>
        <w:t xml:space="preserve"> </w:t>
      </w:r>
      <w:r w:rsidR="003C5400" w:rsidRPr="00525AC4">
        <w:rPr>
          <w:rFonts w:ascii="Times New Roman" w:hAnsi="Times New Roman"/>
          <w:color w:val="000000"/>
          <w:sz w:val="24"/>
          <w:szCs w:val="24"/>
          <w:lang w:eastAsia="sk-SK"/>
        </w:rPr>
        <w:t xml:space="preserve"> </w:t>
      </w:r>
      <w:r w:rsidR="00B644C9" w:rsidRPr="00525AC4">
        <w:rPr>
          <w:rFonts w:ascii="Times New Roman" w:hAnsi="Times New Roman"/>
          <w:color w:val="000000"/>
          <w:sz w:val="24"/>
          <w:szCs w:val="24"/>
          <w:lang w:eastAsia="sk-SK"/>
        </w:rPr>
        <w:t>podmienok:</w:t>
      </w:r>
      <w:r w:rsidR="003C5400" w:rsidRPr="00525AC4">
        <w:rPr>
          <w:rFonts w:ascii="Times New Roman" w:hAnsi="Times New Roman"/>
          <w:color w:val="000000"/>
          <w:sz w:val="24"/>
          <w:szCs w:val="24"/>
          <w:lang w:eastAsia="sk-SK"/>
        </w:rPr>
        <w:t xml:space="preserve"> </w:t>
      </w:r>
    </w:p>
    <w:p w:rsidR="003C5400" w:rsidRPr="00525AC4" w:rsidRDefault="003C5400" w:rsidP="003C5400">
      <w:pPr>
        <w:spacing w:before="144" w:after="192" w:line="240" w:lineRule="auto"/>
        <w:ind w:left="284" w:hanging="284"/>
        <w:contextualSpacing/>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w:t>
      </w:r>
      <w:r w:rsidRPr="00525AC4">
        <w:rPr>
          <w:rFonts w:ascii="Times New Roman" w:hAnsi="Times New Roman"/>
          <w:color w:val="000000"/>
          <w:sz w:val="24"/>
          <w:szCs w:val="24"/>
          <w:lang w:eastAsia="sk-SK"/>
        </w:rPr>
        <w:tab/>
        <w:t>dodržať poradie zmluvných strán v záhlaví RD: najprv predávajúci a potom kupujúci;</w:t>
      </w:r>
    </w:p>
    <w:p w:rsidR="003C5400" w:rsidRPr="00525AC4" w:rsidRDefault="003C5400" w:rsidP="003C5400">
      <w:pPr>
        <w:spacing w:before="144" w:after="192" w:line="240" w:lineRule="auto"/>
        <w:contextualSpacing/>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    obchodné meno zvýrazniť tučným písmom;</w:t>
      </w:r>
    </w:p>
    <w:p w:rsidR="003C5400" w:rsidRPr="00525AC4" w:rsidRDefault="003C5400" w:rsidP="003C5400">
      <w:pPr>
        <w:numPr>
          <w:ilvl w:val="0"/>
          <w:numId w:val="6"/>
        </w:numPr>
        <w:spacing w:before="144" w:after="192" w:line="240" w:lineRule="auto"/>
        <w:ind w:left="284" w:hanging="284"/>
        <w:contextualSpacing/>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neoddeliteľnou súčasťou Rámcovej dohody bude vyplnená a potvrdená Tabuľka 1 – návrh cien</w:t>
      </w:r>
      <w:r w:rsidR="002A76B4" w:rsidRPr="00525AC4">
        <w:rPr>
          <w:rFonts w:ascii="Times New Roman" w:hAnsi="Times New Roman"/>
          <w:color w:val="000000"/>
          <w:sz w:val="24"/>
          <w:szCs w:val="24"/>
          <w:lang w:eastAsia="sk-SK"/>
        </w:rPr>
        <w:t>,</w:t>
      </w:r>
    </w:p>
    <w:p w:rsidR="00886C18" w:rsidRPr="00525AC4" w:rsidRDefault="008C5AAE" w:rsidP="008C5AAE">
      <w:pPr>
        <w:numPr>
          <w:ilvl w:val="0"/>
          <w:numId w:val="6"/>
        </w:numPr>
        <w:spacing w:after="0" w:line="240" w:lineRule="auto"/>
        <w:ind w:left="284" w:hanging="284"/>
        <w:rPr>
          <w:rFonts w:ascii="Times New Roman" w:hAnsi="Times New Roman"/>
          <w:b/>
          <w:sz w:val="24"/>
          <w:szCs w:val="24"/>
        </w:rPr>
      </w:pPr>
      <w:r w:rsidRPr="00525AC4">
        <w:rPr>
          <w:rFonts w:ascii="Times New Roman" w:hAnsi="Times New Roman"/>
          <w:bCs/>
          <w:sz w:val="24"/>
          <w:szCs w:val="24"/>
        </w:rPr>
        <w:t>n</w:t>
      </w:r>
      <w:r w:rsidR="00886C18" w:rsidRPr="00525AC4">
        <w:rPr>
          <w:rFonts w:ascii="Times New Roman" w:hAnsi="Times New Roman"/>
          <w:bCs/>
          <w:sz w:val="24"/>
          <w:szCs w:val="24"/>
        </w:rPr>
        <w:t xml:space="preserve">ávrh zmluvných a obchodných podmienok do Rámcovej dohody </w:t>
      </w:r>
      <w:r w:rsidR="00886C18" w:rsidRPr="00525AC4">
        <w:rPr>
          <w:rFonts w:ascii="Times New Roman" w:hAnsi="Times New Roman"/>
          <w:bCs/>
        </w:rPr>
        <w:t xml:space="preserve">uzatvorenej podľa </w:t>
      </w:r>
      <w:r w:rsidR="005C4AF4">
        <w:rPr>
          <w:rFonts w:ascii="Times New Roman" w:hAnsi="Times New Roman"/>
          <w:bCs/>
        </w:rPr>
        <w:t xml:space="preserve"> § </w:t>
      </w:r>
      <w:r w:rsidR="00886C18" w:rsidRPr="00525AC4">
        <w:rPr>
          <w:rFonts w:ascii="Times New Roman" w:hAnsi="Times New Roman"/>
          <w:bCs/>
        </w:rPr>
        <w:t>409 a nasl. Obchodného</w:t>
      </w:r>
      <w:r w:rsidR="00886C18" w:rsidRPr="00525AC4">
        <w:rPr>
          <w:rFonts w:ascii="Times New Roman" w:hAnsi="Times New Roman"/>
        </w:rPr>
        <w:t xml:space="preserve"> zákonníka (Zákona č. 513/1991 Zb. v znení neskorších predpisov)</w:t>
      </w:r>
      <w:r w:rsidR="003C5400" w:rsidRPr="00525AC4">
        <w:rPr>
          <w:rFonts w:ascii="Times New Roman" w:hAnsi="Times New Roman"/>
        </w:rPr>
        <w:t xml:space="preserve"> je nasledovný</w:t>
      </w:r>
      <w:r w:rsidR="00525AC4">
        <w:rPr>
          <w:rFonts w:ascii="Times New Roman" w:hAnsi="Times New Roman"/>
        </w:rPr>
        <w:t>:</w:t>
      </w:r>
      <w:r w:rsidR="003C5400" w:rsidRPr="00525AC4">
        <w:rPr>
          <w:rFonts w:ascii="Times New Roman" w:hAnsi="Times New Roman"/>
        </w:rPr>
        <w:t xml:space="preserve"> </w:t>
      </w:r>
    </w:p>
    <w:p w:rsidR="00886C18" w:rsidRPr="00525AC4" w:rsidRDefault="00886C18" w:rsidP="003C5400">
      <w:pPr>
        <w:spacing w:before="144" w:after="192" w:line="240" w:lineRule="auto"/>
        <w:contextualSpacing/>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 xml:space="preserve">  </w:t>
      </w:r>
    </w:p>
    <w:p w:rsidR="00886C18" w:rsidRPr="00525AC4" w:rsidRDefault="003C5400" w:rsidP="00886C18">
      <w:pPr>
        <w:spacing w:before="144" w:after="192" w:line="240" w:lineRule="auto"/>
        <w:contextualSpacing/>
        <w:jc w:val="both"/>
        <w:rPr>
          <w:rFonts w:ascii="Times New Roman" w:hAnsi="Times New Roman"/>
          <w:b/>
          <w:bCs/>
          <w:color w:val="000000"/>
          <w:sz w:val="24"/>
          <w:szCs w:val="24"/>
          <w:lang w:eastAsia="sk-SK"/>
        </w:rPr>
      </w:pPr>
      <w:r w:rsidRPr="00525AC4">
        <w:rPr>
          <w:rFonts w:ascii="Times New Roman" w:hAnsi="Times New Roman"/>
          <w:color w:val="000000"/>
          <w:sz w:val="24"/>
          <w:szCs w:val="24"/>
          <w:lang w:eastAsia="sk-SK"/>
        </w:rPr>
        <w:t xml:space="preserve">  </w:t>
      </w:r>
      <w:r w:rsidR="00886C18" w:rsidRPr="00525AC4">
        <w:rPr>
          <w:rFonts w:ascii="Times New Roman" w:hAnsi="Times New Roman"/>
          <w:b/>
          <w:bCs/>
          <w:color w:val="000000"/>
          <w:sz w:val="24"/>
          <w:szCs w:val="24"/>
          <w:lang w:eastAsia="sk-SK"/>
        </w:rPr>
        <w:t>údaje kupujúceho do RD:</w:t>
      </w:r>
    </w:p>
    <w:tbl>
      <w:tblPr>
        <w:tblW w:w="473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6"/>
        <w:gridCol w:w="6860"/>
      </w:tblGrid>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Názov</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Dopravný podnik mesta Žiliny s.r.o.</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 xml:space="preserve">Sídlo </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 xml:space="preserve">Kvačalova 2, 011 40 Žilina </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Zastúpený</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Ing. Ján Barienčík, PhD., konateľ</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IČO</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36 007 099</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DIČ</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2020447583</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IČ DPH</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SK 2020447583</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 xml:space="preserve">Bankové spojenie </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 xml:space="preserve">Slovenská sporiteľňa, a.s. </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IBAN</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SK1909000000005035044524</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lastRenderedPageBreak/>
              <w:t>SWIFT</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GIBASKBX</w:t>
            </w:r>
          </w:p>
        </w:tc>
      </w:tr>
      <w:tr w:rsidR="00886C18" w:rsidRPr="00525AC4" w:rsidTr="00886C18">
        <w:trPr>
          <w:trHeight w:val="340"/>
        </w:trPr>
        <w:tc>
          <w:tcPr>
            <w:tcW w:w="1322"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Obchodný register</w:t>
            </w:r>
          </w:p>
        </w:tc>
        <w:tc>
          <w:tcPr>
            <w:tcW w:w="3678" w:type="pct"/>
            <w:tcBorders>
              <w:top w:val="single" w:sz="4" w:space="0" w:color="auto"/>
              <w:left w:val="single" w:sz="4" w:space="0" w:color="auto"/>
              <w:bottom w:val="single" w:sz="4" w:space="0" w:color="auto"/>
              <w:right w:val="single" w:sz="4" w:space="0" w:color="auto"/>
            </w:tcBorders>
            <w:shd w:val="clear" w:color="auto" w:fill="auto"/>
            <w:hideMark/>
          </w:tcPr>
          <w:p w:rsidR="00886C18" w:rsidRPr="00525AC4" w:rsidRDefault="00886C18" w:rsidP="00886C18">
            <w:pPr>
              <w:spacing w:after="0" w:line="240" w:lineRule="auto"/>
              <w:rPr>
                <w:rFonts w:ascii="Times New Roman" w:hAnsi="Times New Roman"/>
                <w:sz w:val="24"/>
                <w:szCs w:val="24"/>
              </w:rPr>
            </w:pPr>
            <w:r w:rsidRPr="00525AC4">
              <w:rPr>
                <w:rFonts w:ascii="Times New Roman" w:hAnsi="Times New Roman"/>
                <w:sz w:val="24"/>
                <w:szCs w:val="24"/>
              </w:rPr>
              <w:t>Zapísaný v Obchodnom registri OS Žilina, odd.: Sro, vl.č.: 3510/L</w:t>
            </w:r>
          </w:p>
        </w:tc>
      </w:tr>
    </w:tbl>
    <w:p w:rsidR="00886C18" w:rsidRPr="00525AC4" w:rsidRDefault="00886C18" w:rsidP="00886C18">
      <w:pPr>
        <w:tabs>
          <w:tab w:val="left" w:pos="1134"/>
        </w:tabs>
        <w:contextualSpacing/>
        <w:rPr>
          <w:rFonts w:ascii="Times New Roman" w:hAnsi="Times New Roman"/>
          <w:sz w:val="24"/>
          <w:szCs w:val="24"/>
        </w:rPr>
      </w:pPr>
    </w:p>
    <w:p w:rsidR="00886C18" w:rsidRPr="00525AC4" w:rsidRDefault="00886C18" w:rsidP="00886C18">
      <w:pPr>
        <w:tabs>
          <w:tab w:val="left" w:pos="1134"/>
        </w:tabs>
        <w:contextualSpacing/>
        <w:rPr>
          <w:rFonts w:ascii="Times New Roman" w:hAnsi="Times New Roman"/>
          <w:i/>
          <w:sz w:val="24"/>
          <w:szCs w:val="24"/>
        </w:rPr>
      </w:pPr>
      <w:r w:rsidRPr="00525AC4">
        <w:rPr>
          <w:rFonts w:ascii="Times New Roman" w:hAnsi="Times New Roman"/>
          <w:sz w:val="24"/>
          <w:szCs w:val="24"/>
        </w:rPr>
        <w:t xml:space="preserve">   </w:t>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i/>
          <w:sz w:val="24"/>
          <w:szCs w:val="24"/>
        </w:rPr>
        <w:t>( ďalej ,, kupujúci“ )</w:t>
      </w:r>
    </w:p>
    <w:p w:rsidR="00886C18" w:rsidRPr="00525AC4" w:rsidRDefault="00886C18" w:rsidP="00886C18">
      <w:pPr>
        <w:spacing w:before="144" w:after="192" w:line="240" w:lineRule="auto"/>
        <w:contextualSpacing/>
        <w:jc w:val="both"/>
        <w:rPr>
          <w:rFonts w:ascii="Times New Roman" w:hAnsi="Times New Roman"/>
          <w:i/>
          <w:color w:val="000000"/>
          <w:sz w:val="24"/>
          <w:szCs w:val="24"/>
          <w:lang w:eastAsia="sk-SK"/>
        </w:rPr>
      </w:pPr>
    </w:p>
    <w:p w:rsidR="00886C18" w:rsidRDefault="00886C18" w:rsidP="00886C18">
      <w:pPr>
        <w:spacing w:before="144" w:after="192" w:line="240" w:lineRule="auto"/>
        <w:contextualSpacing/>
        <w:jc w:val="both"/>
        <w:rPr>
          <w:rFonts w:ascii="Times New Roman" w:hAnsi="Times New Roman"/>
          <w:i/>
          <w:color w:val="000000"/>
          <w:sz w:val="24"/>
          <w:szCs w:val="24"/>
          <w:lang w:eastAsia="sk-SK"/>
        </w:rPr>
      </w:pPr>
      <w:r w:rsidRPr="00525AC4">
        <w:rPr>
          <w:rFonts w:ascii="Times New Roman" w:hAnsi="Times New Roman"/>
          <w:i/>
          <w:color w:val="000000"/>
          <w:sz w:val="24"/>
          <w:szCs w:val="24"/>
          <w:lang w:eastAsia="sk-SK"/>
        </w:rPr>
        <w:t>Informácie k obchodno – zmluvným  podmienkam:</w:t>
      </w:r>
    </w:p>
    <w:p w:rsidR="004056DD" w:rsidRPr="00525AC4" w:rsidRDefault="004056DD" w:rsidP="00886C18">
      <w:pPr>
        <w:spacing w:before="144" w:after="192" w:line="240" w:lineRule="auto"/>
        <w:contextualSpacing/>
        <w:jc w:val="both"/>
        <w:rPr>
          <w:rFonts w:ascii="Times New Roman" w:hAnsi="Times New Roman"/>
          <w:i/>
          <w:color w:val="000000"/>
          <w:sz w:val="24"/>
          <w:szCs w:val="24"/>
          <w:lang w:eastAsia="sk-SK"/>
        </w:rPr>
      </w:pPr>
    </w:p>
    <w:p w:rsidR="00886C18" w:rsidRPr="004056DD" w:rsidRDefault="00886C18" w:rsidP="004056DD">
      <w:pPr>
        <w:numPr>
          <w:ilvl w:val="0"/>
          <w:numId w:val="6"/>
        </w:numPr>
        <w:spacing w:after="0" w:line="240" w:lineRule="auto"/>
        <w:ind w:left="1276" w:hanging="142"/>
        <w:rPr>
          <w:rFonts w:ascii="Times New Roman" w:hAnsi="Times New Roman"/>
          <w:b/>
          <w:bCs/>
          <w:sz w:val="24"/>
          <w:szCs w:val="24"/>
          <w:u w:val="single"/>
        </w:rPr>
      </w:pPr>
      <w:r w:rsidRPr="004056DD">
        <w:rPr>
          <w:rFonts w:ascii="Times New Roman" w:hAnsi="Times New Roman"/>
          <w:b/>
          <w:bCs/>
          <w:sz w:val="24"/>
          <w:szCs w:val="24"/>
          <w:u w:val="single"/>
        </w:rPr>
        <w:t xml:space="preserve">V Preambule: </w:t>
      </w:r>
    </w:p>
    <w:p w:rsidR="00886C18" w:rsidRPr="00525AC4" w:rsidRDefault="00886C18" w:rsidP="00886C18">
      <w:pPr>
        <w:spacing w:after="0" w:line="240" w:lineRule="auto"/>
        <w:jc w:val="both"/>
        <w:rPr>
          <w:rFonts w:ascii="Times New Roman" w:hAnsi="Times New Roman"/>
          <w:sz w:val="24"/>
          <w:szCs w:val="24"/>
        </w:rPr>
      </w:pPr>
      <w:r w:rsidRPr="00525AC4">
        <w:rPr>
          <w:rFonts w:ascii="Times New Roman" w:hAnsi="Times New Roman"/>
          <w:sz w:val="24"/>
          <w:szCs w:val="24"/>
        </w:rPr>
        <w:t xml:space="preserve">Účastníci Rámcovej dohody uzatvárajú túto Rámcovú dohodu v súlade s výsledkom použitého postupu verejného obstarávania – obchodnej verejnej súťaže s názvom predmetu Náhradné diely zberacej hlavice trolejbusov v súlade s Obchodným zákonníkom. </w:t>
      </w:r>
    </w:p>
    <w:p w:rsidR="00886C18" w:rsidRPr="00525AC4" w:rsidRDefault="00886C18" w:rsidP="00886C18">
      <w:pPr>
        <w:spacing w:before="144" w:after="192" w:line="240" w:lineRule="auto"/>
        <w:contextualSpacing/>
        <w:jc w:val="both"/>
        <w:rPr>
          <w:rFonts w:ascii="Times New Roman" w:hAnsi="Times New Roman"/>
          <w:i/>
          <w:color w:val="000000"/>
          <w:sz w:val="24"/>
          <w:szCs w:val="24"/>
          <w:lang w:eastAsia="sk-SK"/>
        </w:rPr>
      </w:pPr>
    </w:p>
    <w:p w:rsidR="00886C18" w:rsidRPr="00525AC4" w:rsidRDefault="00886C18" w:rsidP="000E65A2">
      <w:pPr>
        <w:numPr>
          <w:ilvl w:val="0"/>
          <w:numId w:val="6"/>
        </w:numPr>
        <w:tabs>
          <w:tab w:val="left" w:pos="1134"/>
        </w:tabs>
        <w:spacing w:after="0" w:line="240" w:lineRule="auto"/>
        <w:rPr>
          <w:rFonts w:ascii="Times New Roman" w:eastAsia="Times New Roman" w:hAnsi="Times New Roman"/>
          <w:b/>
          <w:bCs/>
          <w:sz w:val="24"/>
          <w:szCs w:val="24"/>
          <w:lang w:eastAsia="sk-SK"/>
        </w:rPr>
      </w:pPr>
      <w:r w:rsidRPr="00525AC4">
        <w:rPr>
          <w:rFonts w:ascii="Times New Roman" w:eastAsia="Times New Roman" w:hAnsi="Times New Roman"/>
          <w:b/>
          <w:bCs/>
          <w:sz w:val="24"/>
          <w:szCs w:val="24"/>
          <w:u w:val="single"/>
          <w:lang w:eastAsia="sk-SK"/>
        </w:rPr>
        <w:t>V článku, ktorý pojednáva o predmete RD</w:t>
      </w:r>
      <w:r w:rsidRPr="00525AC4">
        <w:rPr>
          <w:rFonts w:ascii="Times New Roman" w:eastAsia="Times New Roman" w:hAnsi="Times New Roman"/>
          <w:b/>
          <w:bCs/>
          <w:sz w:val="24"/>
          <w:szCs w:val="24"/>
          <w:lang w:eastAsia="sk-SK"/>
        </w:rPr>
        <w:t>:</w:t>
      </w:r>
    </w:p>
    <w:p w:rsidR="00886C18" w:rsidRPr="00525AC4" w:rsidRDefault="00886C18" w:rsidP="00886C18">
      <w:pPr>
        <w:tabs>
          <w:tab w:val="left" w:pos="1134"/>
        </w:tabs>
        <w:spacing w:after="0" w:line="240" w:lineRule="auto"/>
        <w:jc w:val="center"/>
        <w:rPr>
          <w:rFonts w:ascii="Times New Roman" w:eastAsia="Times New Roman" w:hAnsi="Times New Roman"/>
          <w:sz w:val="24"/>
          <w:szCs w:val="24"/>
          <w:lang w:eastAsia="sk-SK"/>
        </w:rPr>
      </w:pPr>
    </w:p>
    <w:p w:rsidR="00886C18" w:rsidRPr="00525AC4" w:rsidRDefault="00886C18" w:rsidP="00754B35">
      <w:pPr>
        <w:numPr>
          <w:ilvl w:val="0"/>
          <w:numId w:val="2"/>
        </w:numPr>
        <w:tabs>
          <w:tab w:val="clear" w:pos="360"/>
        </w:tabs>
        <w:overflowPunct w:val="0"/>
        <w:autoSpaceDE w:val="0"/>
        <w:autoSpaceDN w:val="0"/>
        <w:adjustRightInd w:val="0"/>
        <w:spacing w:after="0" w:line="240" w:lineRule="auto"/>
        <w:ind w:left="284" w:right="1" w:hanging="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Predávajúci sa zaväzuje dodávať kupujúcemu na základe jeho čiastkových objednávok v súlade s príslušnými ustanoveniami zákona č. 513/1991 Zb. Obchodného zákonníka v znení neskorších predpisov  požadované tovary bližšie špecifikované v tabuľke Opis predmetu, a to  v rozsahu, kvalite a na požadované miesto podľa objednávky kupujúceho.</w:t>
      </w:r>
    </w:p>
    <w:p w:rsidR="00886C18" w:rsidRPr="00525AC4" w:rsidRDefault="00886C18" w:rsidP="00754B35">
      <w:pPr>
        <w:pStyle w:val="Odsekzoznamu"/>
        <w:numPr>
          <w:ilvl w:val="0"/>
          <w:numId w:val="2"/>
        </w:numPr>
        <w:tabs>
          <w:tab w:val="clear" w:pos="360"/>
        </w:tabs>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Tento záväzok predávajúceho, zabezpečiť dodávku pre kupujúceho, je podložený cenovým návrhom – Tabuľkou 1 – návrh cien, ktorá tvorí prílohou tejto RD.   </w:t>
      </w:r>
    </w:p>
    <w:p w:rsidR="00886C18" w:rsidRPr="00525AC4" w:rsidRDefault="00886C18" w:rsidP="004056DD">
      <w:pPr>
        <w:pStyle w:val="Odsekzoznamu"/>
        <w:numPr>
          <w:ilvl w:val="0"/>
          <w:numId w:val="2"/>
        </w:numPr>
        <w:tabs>
          <w:tab w:val="clear" w:pos="360"/>
        </w:tabs>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Pri dodaní nesprávneho tovaru je možnosť tovar obratom vrátiť predávajúcemu a zameniť ho za požadovaný. </w:t>
      </w:r>
    </w:p>
    <w:p w:rsidR="00886C18" w:rsidRPr="00525AC4" w:rsidRDefault="00852962" w:rsidP="004056DD">
      <w:pPr>
        <w:pStyle w:val="Odsekzoznamu"/>
        <w:numPr>
          <w:ilvl w:val="0"/>
          <w:numId w:val="2"/>
        </w:numPr>
        <w:tabs>
          <w:tab w:val="clear" w:pos="360"/>
        </w:tabs>
        <w:spacing w:after="0" w:line="240" w:lineRule="auto"/>
        <w:ind w:left="284" w:hanging="284"/>
        <w:jc w:val="both"/>
        <w:rPr>
          <w:rFonts w:ascii="Times New Roman" w:hAnsi="Times New Roman"/>
          <w:color w:val="FF0000"/>
          <w:sz w:val="24"/>
          <w:szCs w:val="24"/>
        </w:rPr>
      </w:pPr>
      <w:r>
        <w:rPr>
          <w:rFonts w:ascii="Times New Roman" w:hAnsi="Times New Roman"/>
          <w:sz w:val="24"/>
          <w:szCs w:val="24"/>
        </w:rPr>
        <w:t>Kupujúci</w:t>
      </w:r>
      <w:r w:rsidR="00886C18" w:rsidRPr="00525AC4">
        <w:rPr>
          <w:rFonts w:ascii="Times New Roman" w:hAnsi="Times New Roman"/>
          <w:sz w:val="24"/>
          <w:szCs w:val="24"/>
        </w:rPr>
        <w:t xml:space="preserve"> nie je viazaný touto Rámcovou dohodou odobrať to množstvo tovaru, ktoré je uvedené v Tabuľke 1_návrh cien. </w:t>
      </w:r>
      <w:r w:rsidR="00886C18" w:rsidRPr="00525AC4">
        <w:rPr>
          <w:rFonts w:ascii="Times New Roman" w:hAnsi="Times New Roman"/>
          <w:color w:val="FF0000"/>
          <w:sz w:val="24"/>
          <w:szCs w:val="24"/>
        </w:rPr>
        <w:t xml:space="preserve"> </w:t>
      </w:r>
    </w:p>
    <w:p w:rsidR="00886C18" w:rsidRPr="00525AC4" w:rsidRDefault="00886C18" w:rsidP="00886C18">
      <w:pPr>
        <w:tabs>
          <w:tab w:val="left" w:pos="1134"/>
        </w:tabs>
        <w:spacing w:after="0" w:line="240" w:lineRule="auto"/>
        <w:jc w:val="center"/>
        <w:rPr>
          <w:rFonts w:ascii="Times New Roman" w:eastAsia="Times New Roman" w:hAnsi="Times New Roman"/>
          <w:b/>
          <w:sz w:val="24"/>
          <w:szCs w:val="24"/>
          <w:lang w:eastAsia="sk-SK"/>
        </w:rPr>
      </w:pPr>
    </w:p>
    <w:p w:rsidR="00886C18" w:rsidRPr="00525AC4" w:rsidRDefault="00886C18" w:rsidP="006B202A">
      <w:pPr>
        <w:numPr>
          <w:ilvl w:val="0"/>
          <w:numId w:val="6"/>
        </w:numPr>
        <w:tabs>
          <w:tab w:val="left" w:pos="1134"/>
        </w:tabs>
        <w:spacing w:after="0" w:line="240" w:lineRule="auto"/>
        <w:rPr>
          <w:rFonts w:ascii="Times New Roman" w:eastAsia="Times New Roman" w:hAnsi="Times New Roman"/>
          <w:b/>
          <w:bCs/>
          <w:sz w:val="24"/>
          <w:szCs w:val="24"/>
          <w:lang w:eastAsia="sk-SK"/>
        </w:rPr>
      </w:pPr>
      <w:r w:rsidRPr="00525AC4">
        <w:rPr>
          <w:rFonts w:ascii="Times New Roman" w:eastAsia="Times New Roman" w:hAnsi="Times New Roman"/>
          <w:b/>
          <w:bCs/>
          <w:sz w:val="24"/>
          <w:szCs w:val="24"/>
          <w:u w:val="single"/>
          <w:lang w:eastAsia="sk-SK"/>
        </w:rPr>
        <w:t>V článku, ktorý pojednáva o mieste, čase a spôsobe plnenia predmetu RD</w:t>
      </w:r>
      <w:r w:rsidRPr="00525AC4">
        <w:rPr>
          <w:rFonts w:ascii="Times New Roman" w:eastAsia="Times New Roman" w:hAnsi="Times New Roman"/>
          <w:b/>
          <w:bCs/>
          <w:sz w:val="24"/>
          <w:szCs w:val="24"/>
          <w:lang w:eastAsia="sk-SK"/>
        </w:rPr>
        <w:t>:</w:t>
      </w:r>
    </w:p>
    <w:p w:rsidR="00886C18" w:rsidRPr="00525AC4" w:rsidRDefault="00886C18" w:rsidP="00886C18">
      <w:pPr>
        <w:tabs>
          <w:tab w:val="left" w:pos="1134"/>
        </w:tabs>
        <w:spacing w:after="0" w:line="240" w:lineRule="auto"/>
        <w:jc w:val="center"/>
        <w:rPr>
          <w:rFonts w:ascii="Times New Roman" w:eastAsia="Times New Roman" w:hAnsi="Times New Roman"/>
          <w:b/>
          <w:bCs/>
          <w:sz w:val="24"/>
          <w:szCs w:val="24"/>
          <w:lang w:eastAsia="sk-SK"/>
        </w:rPr>
      </w:pPr>
    </w:p>
    <w:p w:rsidR="00886C18" w:rsidRPr="00525AC4" w:rsidRDefault="00886C18" w:rsidP="00886C18">
      <w:pPr>
        <w:pStyle w:val="Odsekzoznamu"/>
        <w:numPr>
          <w:ilvl w:val="0"/>
          <w:numId w:val="9"/>
        </w:numPr>
        <w:spacing w:after="0" w:line="240" w:lineRule="auto"/>
        <w:ind w:left="284" w:hanging="284"/>
        <w:jc w:val="both"/>
        <w:rPr>
          <w:rFonts w:ascii="Times New Roman" w:hAnsi="Times New Roman"/>
          <w:sz w:val="24"/>
          <w:szCs w:val="24"/>
        </w:rPr>
      </w:pPr>
      <w:r w:rsidRPr="00525AC4">
        <w:rPr>
          <w:rFonts w:ascii="Times New Roman" w:hAnsi="Times New Roman"/>
          <w:color w:val="000000"/>
          <w:sz w:val="24"/>
          <w:szCs w:val="24"/>
        </w:rPr>
        <w:t xml:space="preserve">Miestom dodania tovaru je sídlo kupujúceho: </w:t>
      </w:r>
      <w:r w:rsidRPr="00525AC4">
        <w:rPr>
          <w:rFonts w:ascii="Times New Roman" w:hAnsi="Times New Roman"/>
          <w:sz w:val="24"/>
          <w:szCs w:val="24"/>
        </w:rPr>
        <w:t xml:space="preserve">Dopravný podnik mesta Žiliny s.r.o., Kvačalova 2,  011 </w:t>
      </w:r>
      <w:r w:rsidRPr="00525AC4">
        <w:rPr>
          <w:rFonts w:ascii="Times New Roman" w:hAnsi="Times New Roman"/>
          <w:color w:val="000000"/>
          <w:sz w:val="24"/>
          <w:szCs w:val="24"/>
        </w:rPr>
        <w:t xml:space="preserve">40 Žilina. Miesto dodania bude vždy uvedené v čiastkovej elektronickej objednávke tovaru. </w:t>
      </w:r>
    </w:p>
    <w:p w:rsidR="00886C18" w:rsidRPr="00525AC4" w:rsidRDefault="00886C18" w:rsidP="00886C18">
      <w:pPr>
        <w:pStyle w:val="Odsekzoznamu"/>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 xml:space="preserve">Elektronická objednávka kupujúceho bude obsahovať odvolanie sa na túto Rámcovú dohodu, názov a množstvo požadovaného tovaru, požadovaný termín a miesto dodania, dátum, pečiatku a podpis povereného zástupcu kupujúceho, resp. kontaktnej osoby. Objednávky budú elektronicky odosielané v pracovných dňoch (pondelok – piatok) v čase od 6,00 hod. do 14,00 hod. </w:t>
      </w:r>
    </w:p>
    <w:p w:rsidR="00886C18" w:rsidRPr="00525AC4" w:rsidRDefault="00886C18" w:rsidP="00886C18">
      <w:pPr>
        <w:pStyle w:val="Odsekzoznamu"/>
        <w:numPr>
          <w:ilvl w:val="0"/>
          <w:numId w:val="9"/>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Kontaktnou osobou kupujúceho  je Matúš Mravec, </w:t>
      </w:r>
      <w:hyperlink r:id="rId9" w:history="1">
        <w:r w:rsidRPr="00525AC4">
          <w:rPr>
            <w:rStyle w:val="Hypertextovprepojenie"/>
            <w:rFonts w:ascii="Times New Roman" w:hAnsi="Times New Roman"/>
            <w:sz w:val="24"/>
            <w:szCs w:val="24"/>
          </w:rPr>
          <w:t>matus.mravec@dpmz.sk</w:t>
        </w:r>
      </w:hyperlink>
      <w:r w:rsidRPr="00525AC4">
        <w:rPr>
          <w:rFonts w:ascii="Times New Roman" w:hAnsi="Times New Roman"/>
          <w:sz w:val="24"/>
          <w:szCs w:val="24"/>
        </w:rPr>
        <w:t>, t.č. 041/5660114</w:t>
      </w:r>
    </w:p>
    <w:p w:rsidR="00886C18" w:rsidRPr="00525AC4" w:rsidRDefault="00886C18" w:rsidP="00886C18">
      <w:pPr>
        <w:pStyle w:val="Odsekzoznamu"/>
        <w:spacing w:after="0" w:line="240" w:lineRule="auto"/>
        <w:ind w:left="284" w:hanging="284"/>
        <w:jc w:val="both"/>
        <w:rPr>
          <w:rFonts w:ascii="Times New Roman" w:hAnsi="Times New Roman"/>
          <w:sz w:val="24"/>
          <w:szCs w:val="24"/>
        </w:rPr>
      </w:pPr>
      <w:r w:rsidRPr="00525AC4">
        <w:rPr>
          <w:rFonts w:ascii="Times New Roman" w:hAnsi="Times New Roman"/>
          <w:sz w:val="24"/>
          <w:szCs w:val="24"/>
          <w:highlight w:val="yellow"/>
        </w:rPr>
        <w:tab/>
        <w:t>Kontaktnou osobou predávajúceho je .......................</w:t>
      </w:r>
    </w:p>
    <w:p w:rsidR="00886C18" w:rsidRPr="00525AC4" w:rsidRDefault="00886C18" w:rsidP="00886C18">
      <w:pPr>
        <w:pStyle w:val="Odsekzoznamu"/>
        <w:numPr>
          <w:ilvl w:val="0"/>
          <w:numId w:val="9"/>
        </w:num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 xml:space="preserve">Lehota dodania tovaru je dohodnutá do 5 pracovných  dní odo dňa  potvrdenia objednávky (e-mailom, faxom a pod.) predávajúcim. </w:t>
      </w:r>
    </w:p>
    <w:p w:rsidR="00886C18" w:rsidRPr="00525AC4" w:rsidRDefault="00886C18" w:rsidP="00886C18">
      <w:pPr>
        <w:pStyle w:val="Odsekzoznamu"/>
        <w:overflowPunct w:val="0"/>
        <w:autoSpaceDE w:val="0"/>
        <w:autoSpaceDN w:val="0"/>
        <w:adjustRightInd w:val="0"/>
        <w:spacing w:after="0" w:line="240" w:lineRule="auto"/>
        <w:ind w:left="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 xml:space="preserve">Potvrdenie objednávky e-mailom odošle predávajúci kupujúcemu najneskôr do 14,00 hodiny v pracovný deň, pokiaľ objednávka bola predávajúcemu odoslaná do 10,00 hodiny. Ak bola objednávka predávajúcemu odoslaná v pracovný deň po 10,00 hodine, kupujúci je povinný potvrdiť túto objednávku do 14,00 hodiny nasledujúceho pracovného dňa. Deň potvrdenia objednávky sa nezapočítava do 5 dňovej dodacej doby tovaru. Potvrdením objednávky predávajúci zároveň potvrdzuje dodanie tovaru v termíne, uvedenom na objednávke.  </w:t>
      </w:r>
    </w:p>
    <w:p w:rsidR="00886C18" w:rsidRPr="00525AC4" w:rsidRDefault="00886C18" w:rsidP="00886C18">
      <w:pPr>
        <w:pStyle w:val="Odsekzoznamu"/>
        <w:numPr>
          <w:ilvl w:val="0"/>
          <w:numId w:val="9"/>
        </w:numPr>
        <w:spacing w:after="0" w:line="240" w:lineRule="auto"/>
        <w:ind w:left="284" w:hanging="284"/>
        <w:jc w:val="both"/>
        <w:rPr>
          <w:rFonts w:ascii="Times New Roman" w:hAnsi="Times New Roman"/>
          <w:sz w:val="24"/>
          <w:szCs w:val="24"/>
        </w:rPr>
      </w:pPr>
      <w:r w:rsidRPr="00525AC4">
        <w:rPr>
          <w:rFonts w:ascii="Times New Roman" w:hAnsi="Times New Roman"/>
          <w:color w:val="000000"/>
          <w:sz w:val="24"/>
          <w:szCs w:val="24"/>
        </w:rPr>
        <w:t>Predmet kúpy bude zabalený, resp. zviazaný obvyklým spôsobom tak, aby nedošlo k jeho poškodeniu počas prepravy.</w:t>
      </w:r>
    </w:p>
    <w:p w:rsidR="00886C18" w:rsidRPr="00525AC4" w:rsidRDefault="00886C18" w:rsidP="00886C18">
      <w:pPr>
        <w:pStyle w:val="Odsekzoznamu"/>
        <w:numPr>
          <w:ilvl w:val="0"/>
          <w:numId w:val="9"/>
        </w:numPr>
        <w:spacing w:after="0" w:line="240" w:lineRule="auto"/>
        <w:ind w:left="284" w:hanging="284"/>
        <w:jc w:val="both"/>
        <w:rPr>
          <w:rFonts w:ascii="Times New Roman" w:hAnsi="Times New Roman"/>
          <w:sz w:val="24"/>
          <w:szCs w:val="24"/>
        </w:rPr>
      </w:pPr>
      <w:r w:rsidRPr="00525AC4">
        <w:rPr>
          <w:rFonts w:ascii="Times New Roman" w:hAnsi="Times New Roman"/>
          <w:color w:val="000000"/>
          <w:sz w:val="24"/>
          <w:szCs w:val="24"/>
        </w:rPr>
        <w:t xml:space="preserve">Predmet kúpy bude dodaný spolu s faktúrou a dodacím listom. Kupujúci sa zaväzuje potvrdiť prevzatie tovaru na dodacom liste. </w:t>
      </w:r>
    </w:p>
    <w:p w:rsidR="00886C18" w:rsidRPr="00525AC4" w:rsidRDefault="00886C18" w:rsidP="00886C18">
      <w:pPr>
        <w:overflowPunct w:val="0"/>
        <w:autoSpaceDE w:val="0"/>
        <w:autoSpaceDN w:val="0"/>
        <w:adjustRightInd w:val="0"/>
        <w:spacing w:after="0" w:line="240" w:lineRule="auto"/>
        <w:ind w:left="284" w:hanging="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7.</w:t>
      </w:r>
      <w:r w:rsidRPr="00525AC4">
        <w:rPr>
          <w:rFonts w:ascii="Times New Roman" w:eastAsia="Times New Roman" w:hAnsi="Times New Roman"/>
          <w:sz w:val="24"/>
          <w:szCs w:val="24"/>
          <w:lang w:eastAsia="sk-SK"/>
        </w:rPr>
        <w:tab/>
        <w:t xml:space="preserve">Dodanie tovaru bude realizované v pracovných dňoch (pondelok až piatok) v čase od 6,00 hod do 14,00 hod. </w:t>
      </w:r>
    </w:p>
    <w:p w:rsidR="00B46E28" w:rsidRPr="00525AC4" w:rsidRDefault="00886C18" w:rsidP="00886C18">
      <w:pPr>
        <w:overflowPunct w:val="0"/>
        <w:autoSpaceDE w:val="0"/>
        <w:autoSpaceDN w:val="0"/>
        <w:adjustRightInd w:val="0"/>
        <w:spacing w:after="0" w:line="240" w:lineRule="auto"/>
        <w:ind w:left="284" w:right="-108" w:hanging="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lastRenderedPageBreak/>
        <w:t>8. Dopravu tovaru na miesto  určené kupujúcim bude zabezpečovať predávajúci</w:t>
      </w:r>
      <w:r w:rsidR="00B46E28" w:rsidRPr="00525AC4">
        <w:rPr>
          <w:rFonts w:ascii="Times New Roman" w:eastAsia="Times New Roman" w:hAnsi="Times New Roman"/>
          <w:sz w:val="24"/>
          <w:szCs w:val="24"/>
          <w:lang w:eastAsia="sk-SK"/>
        </w:rPr>
        <w:t>.</w:t>
      </w:r>
    </w:p>
    <w:p w:rsidR="00B46E28" w:rsidRPr="00525AC4" w:rsidRDefault="00B46E28" w:rsidP="00886C18">
      <w:pPr>
        <w:overflowPunct w:val="0"/>
        <w:autoSpaceDE w:val="0"/>
        <w:autoSpaceDN w:val="0"/>
        <w:adjustRightInd w:val="0"/>
        <w:spacing w:after="0" w:line="240" w:lineRule="auto"/>
        <w:ind w:left="284" w:right="-108" w:hanging="284"/>
        <w:jc w:val="both"/>
        <w:textAlignment w:val="baseline"/>
        <w:rPr>
          <w:rFonts w:ascii="Times New Roman" w:eastAsia="Times New Roman" w:hAnsi="Times New Roman"/>
          <w:sz w:val="24"/>
          <w:szCs w:val="24"/>
          <w:lang w:eastAsia="sk-SK"/>
        </w:rPr>
      </w:pPr>
    </w:p>
    <w:p w:rsidR="00886C18" w:rsidRPr="00525AC4" w:rsidRDefault="00886C18" w:rsidP="006B202A">
      <w:pPr>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 xml:space="preserve">V článku, ktorý pojednáva o právach,  povinnostiach a záväzkov účastníkov RD: </w:t>
      </w:r>
    </w:p>
    <w:p w:rsidR="00886C18" w:rsidRPr="00525AC4" w:rsidRDefault="00886C18" w:rsidP="00886C18">
      <w:pPr>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8"/>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Všetky dokumenty, súvisiace s touto RD, a to najmä objednávky, faktúry, výkazy, výdajky, správy ap. účastníci dohody vypracovávajú v slovenskom jazyku, prípadne českom jazyku a tieto dokumenty musia obsahovať všetky dohodnuté požadované údaje v súlade so všeobecne záväznými právnymi predpismi platnými v Slovenskej republike. </w:t>
      </w:r>
    </w:p>
    <w:p w:rsidR="00886C18" w:rsidRPr="00525AC4" w:rsidRDefault="00886C18" w:rsidP="00886C18">
      <w:pPr>
        <w:pStyle w:val="Odsekzoznamu"/>
        <w:numPr>
          <w:ilvl w:val="0"/>
          <w:numId w:val="8"/>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Pokiaľ </w:t>
      </w:r>
      <w:r w:rsidR="00852962">
        <w:rPr>
          <w:rFonts w:ascii="Times New Roman" w:hAnsi="Times New Roman"/>
          <w:sz w:val="24"/>
          <w:szCs w:val="24"/>
        </w:rPr>
        <w:t>predávajúci</w:t>
      </w:r>
      <w:r w:rsidRPr="00525AC4">
        <w:rPr>
          <w:rFonts w:ascii="Times New Roman" w:hAnsi="Times New Roman"/>
          <w:sz w:val="24"/>
          <w:szCs w:val="24"/>
        </w:rPr>
        <w:t xml:space="preserve">  zabezpečuje časť predmetu dohody subdodávateľským spôsobom, preberá zodpovednosť za splnenie podmienok dohodnutých v tejto Rámcovej dohode v celom rozsahu tak, ako keby všetky tovary dodával on sám, pričom platí, že zmluvným partnerom pre kupujúceho na predmet plnenia tejto dohody je predávajúci. </w:t>
      </w:r>
    </w:p>
    <w:p w:rsidR="00886C18" w:rsidRPr="00525AC4" w:rsidRDefault="00886C18" w:rsidP="00886C18">
      <w:pPr>
        <w:tabs>
          <w:tab w:val="left" w:pos="1134"/>
        </w:tabs>
        <w:spacing w:after="0" w:line="240" w:lineRule="auto"/>
        <w:rPr>
          <w:rFonts w:ascii="Times New Roman" w:eastAsia="Times New Roman" w:hAnsi="Times New Roman"/>
          <w:b/>
          <w:sz w:val="24"/>
          <w:szCs w:val="24"/>
          <w:lang w:eastAsia="sk-SK"/>
        </w:rPr>
      </w:pPr>
    </w:p>
    <w:p w:rsidR="00886C18" w:rsidRPr="00525AC4" w:rsidRDefault="00886C18" w:rsidP="006B202A">
      <w:pPr>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kvalite, záruke a zodpovednosti za vady a za škodu:</w:t>
      </w:r>
    </w:p>
    <w:p w:rsidR="00886C18" w:rsidRPr="00525AC4" w:rsidRDefault="00886C18" w:rsidP="00886C18">
      <w:pPr>
        <w:pStyle w:val="Odsekzoznamu"/>
        <w:numPr>
          <w:ilvl w:val="0"/>
          <w:numId w:val="1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25AC4">
        <w:rPr>
          <w:rFonts w:ascii="Times New Roman" w:hAnsi="Times New Roman"/>
          <w:sz w:val="24"/>
          <w:szCs w:val="24"/>
        </w:rPr>
        <w:t xml:space="preserve">Na nároky kupujúceho z vád poskytovaného predmetu Rámcovej dohody sa vzťahujú príslušné ustanovenia Obchodného zákonníka. Rovnako tak sa príslušné ustanovenia Obchodného zákonníka uplatňujú pri záruke a akosti. </w:t>
      </w:r>
    </w:p>
    <w:p w:rsidR="00886C18" w:rsidRPr="00525AC4" w:rsidRDefault="00886C18" w:rsidP="00506A0C">
      <w:pPr>
        <w:pStyle w:val="Odsekzoznamu"/>
        <w:numPr>
          <w:ilvl w:val="0"/>
          <w:numId w:val="1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25AC4">
        <w:rPr>
          <w:rFonts w:ascii="Times New Roman" w:hAnsi="Times New Roman"/>
          <w:sz w:val="24"/>
          <w:szCs w:val="24"/>
        </w:rPr>
        <w:t xml:space="preserve">Dohodnutá záručná doba je 2 roky od prevzatia tovaru kupujúcim. </w:t>
      </w:r>
    </w:p>
    <w:p w:rsidR="00886C18" w:rsidRPr="00525AC4" w:rsidRDefault="00886C18" w:rsidP="00506A0C">
      <w:pPr>
        <w:numPr>
          <w:ilvl w:val="0"/>
          <w:numId w:val="10"/>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25AC4">
        <w:rPr>
          <w:rFonts w:ascii="Times New Roman" w:hAnsi="Times New Roman"/>
          <w:sz w:val="24"/>
          <w:szCs w:val="24"/>
        </w:rPr>
        <w:t>Chyby, kazy alebo nedostatky tovaru, zrejmé pri prevzatí tovaru, bude kupujúci reklamovať u predávajúceho okamžite, zistené  po prevzatí  bude kupujúci reklamovať písomne v 15- dňovej lehote od prevzatia tovaru, skryté chyby v lehote stanovenej zárukou na tovar od prevzatia tovaru.</w:t>
      </w:r>
    </w:p>
    <w:p w:rsidR="00886C18" w:rsidRPr="00525AC4" w:rsidRDefault="00886C18" w:rsidP="00886C18">
      <w:pPr>
        <w:tabs>
          <w:tab w:val="left" w:pos="1134"/>
        </w:tabs>
        <w:spacing w:after="0" w:line="240" w:lineRule="auto"/>
        <w:jc w:val="center"/>
        <w:rPr>
          <w:rFonts w:ascii="Times New Roman" w:eastAsia="Times New Roman" w:hAnsi="Times New Roman"/>
          <w:b/>
          <w:sz w:val="24"/>
          <w:szCs w:val="24"/>
          <w:lang w:eastAsia="sk-SK"/>
        </w:rPr>
      </w:pPr>
    </w:p>
    <w:p w:rsidR="00886C18" w:rsidRPr="00525AC4" w:rsidRDefault="00886C18" w:rsidP="006B202A">
      <w:pPr>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cene:</w:t>
      </w:r>
    </w:p>
    <w:p w:rsidR="006B202A" w:rsidRPr="00525AC4" w:rsidRDefault="006B202A" w:rsidP="006B202A">
      <w:pPr>
        <w:spacing w:after="0" w:line="240" w:lineRule="auto"/>
        <w:ind w:left="720"/>
        <w:rPr>
          <w:rFonts w:ascii="Times New Roman" w:hAnsi="Times New Roman"/>
          <w:b/>
          <w:bCs/>
          <w:sz w:val="24"/>
          <w:szCs w:val="24"/>
          <w:u w:val="single"/>
        </w:rPr>
      </w:pPr>
    </w:p>
    <w:p w:rsidR="00886C18" w:rsidRPr="00525AC4" w:rsidRDefault="00886C18" w:rsidP="00886C18">
      <w:pPr>
        <w:pStyle w:val="Odsekzoznamu"/>
        <w:numPr>
          <w:ilvl w:val="0"/>
          <w:numId w:val="1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Všetky ceny predmetu Rámcovej dohody sú stanovené v zmysle zákona Národnej rady Slovenskej republiky č. 18/1996 Z.z. o cenách v znení neskorších predpisov a vyhlášky Ministerstva financií Slovenskej republiky č. 87/1996 Z.z., ktorou sa vykonáva zákon Národnej rady Slovenskej republiky č. 18/1996 Z.z. o cenách v znení neskorších predpisov. Pri DPH sa bude postupovať podľa osobitných predpisov. </w:t>
      </w:r>
    </w:p>
    <w:p w:rsidR="00B46E28" w:rsidRPr="00525AC4" w:rsidRDefault="00B46E28" w:rsidP="00B46E28">
      <w:pPr>
        <w:numPr>
          <w:ilvl w:val="0"/>
          <w:numId w:val="11"/>
        </w:numPr>
        <w:overflowPunct w:val="0"/>
        <w:autoSpaceDE w:val="0"/>
        <w:autoSpaceDN w:val="0"/>
        <w:adjustRightInd w:val="0"/>
        <w:spacing w:after="0" w:line="240" w:lineRule="auto"/>
        <w:ind w:left="284" w:right="-108" w:hanging="284"/>
        <w:jc w:val="both"/>
        <w:textAlignment w:val="baseline"/>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Dopravné a balné bude  zahrnuté v</w:t>
      </w:r>
      <w:r w:rsidR="00056EF2" w:rsidRPr="00525AC4">
        <w:rPr>
          <w:rFonts w:ascii="Times New Roman" w:eastAsia="Times New Roman" w:hAnsi="Times New Roman"/>
          <w:sz w:val="24"/>
          <w:szCs w:val="24"/>
          <w:lang w:eastAsia="sk-SK"/>
        </w:rPr>
        <w:t xml:space="preserve"> jednotkových </w:t>
      </w:r>
      <w:r w:rsidRPr="00525AC4">
        <w:rPr>
          <w:rFonts w:ascii="Times New Roman" w:eastAsia="Times New Roman" w:hAnsi="Times New Roman"/>
          <w:sz w:val="24"/>
          <w:szCs w:val="24"/>
          <w:lang w:eastAsia="sk-SK"/>
        </w:rPr>
        <w:t>cen</w:t>
      </w:r>
      <w:r w:rsidR="00056EF2" w:rsidRPr="00525AC4">
        <w:rPr>
          <w:rFonts w:ascii="Times New Roman" w:eastAsia="Times New Roman" w:hAnsi="Times New Roman"/>
          <w:sz w:val="24"/>
          <w:szCs w:val="24"/>
          <w:lang w:eastAsia="sk-SK"/>
        </w:rPr>
        <w:t>ách</w:t>
      </w:r>
      <w:r w:rsidRPr="00525AC4">
        <w:rPr>
          <w:rFonts w:ascii="Times New Roman" w:eastAsia="Times New Roman" w:hAnsi="Times New Roman"/>
          <w:sz w:val="24"/>
          <w:szCs w:val="24"/>
          <w:lang w:eastAsia="sk-SK"/>
        </w:rPr>
        <w:t xml:space="preserve">  tovarov</w:t>
      </w:r>
      <w:r w:rsidR="00506A0C" w:rsidRPr="00525AC4">
        <w:rPr>
          <w:rFonts w:ascii="Times New Roman" w:eastAsia="Times New Roman" w:hAnsi="Times New Roman"/>
          <w:sz w:val="24"/>
          <w:szCs w:val="24"/>
          <w:lang w:eastAsia="sk-SK"/>
        </w:rPr>
        <w:t>,</w:t>
      </w:r>
      <w:r w:rsidRPr="00525AC4">
        <w:rPr>
          <w:rFonts w:ascii="Times New Roman" w:eastAsia="Times New Roman" w:hAnsi="Times New Roman"/>
          <w:sz w:val="24"/>
          <w:szCs w:val="24"/>
          <w:lang w:eastAsia="sk-SK"/>
        </w:rPr>
        <w:t xml:space="preserve">  </w:t>
      </w:r>
      <w:r w:rsidRPr="00525AC4">
        <w:rPr>
          <w:rFonts w:ascii="Times New Roman" w:hAnsi="Times New Roman"/>
          <w:sz w:val="24"/>
          <w:szCs w:val="24"/>
        </w:rPr>
        <w:t xml:space="preserve">ako aj vplyv </w:t>
      </w:r>
      <w:r w:rsidR="00056EF2" w:rsidRPr="00525AC4">
        <w:rPr>
          <w:rFonts w:ascii="Times New Roman" w:hAnsi="Times New Roman"/>
          <w:sz w:val="24"/>
          <w:szCs w:val="24"/>
        </w:rPr>
        <w:t xml:space="preserve">zmeny </w:t>
      </w:r>
      <w:r w:rsidRPr="00525AC4">
        <w:rPr>
          <w:rFonts w:ascii="Times New Roman" w:hAnsi="Times New Roman"/>
          <w:sz w:val="24"/>
          <w:szCs w:val="24"/>
        </w:rPr>
        <w:t xml:space="preserve">kurzu  EUR </w:t>
      </w:r>
      <w:r w:rsidR="00056EF2" w:rsidRPr="00525AC4">
        <w:rPr>
          <w:rFonts w:ascii="Times New Roman" w:hAnsi="Times New Roman"/>
          <w:sz w:val="24"/>
          <w:szCs w:val="24"/>
        </w:rPr>
        <w:t>k iným menám</w:t>
      </w:r>
      <w:r w:rsidRPr="00525AC4">
        <w:rPr>
          <w:rFonts w:ascii="Times New Roman" w:hAnsi="Times New Roman"/>
          <w:color w:val="FF0000"/>
          <w:sz w:val="24"/>
          <w:szCs w:val="24"/>
        </w:rPr>
        <w:t xml:space="preserve">. </w:t>
      </w:r>
    </w:p>
    <w:p w:rsidR="00506A0C" w:rsidRPr="00525AC4" w:rsidRDefault="00506A0C" w:rsidP="00B46E28">
      <w:pPr>
        <w:numPr>
          <w:ilvl w:val="0"/>
          <w:numId w:val="11"/>
        </w:numPr>
        <w:overflowPunct w:val="0"/>
        <w:autoSpaceDE w:val="0"/>
        <w:autoSpaceDN w:val="0"/>
        <w:adjustRightInd w:val="0"/>
        <w:spacing w:after="0" w:line="240" w:lineRule="auto"/>
        <w:ind w:left="284" w:right="-108" w:hanging="284"/>
        <w:jc w:val="both"/>
        <w:textAlignment w:val="baseline"/>
        <w:rPr>
          <w:rFonts w:ascii="Times New Roman" w:eastAsia="Times New Roman" w:hAnsi="Times New Roman"/>
          <w:sz w:val="24"/>
          <w:szCs w:val="24"/>
          <w:lang w:eastAsia="sk-SK"/>
        </w:rPr>
      </w:pPr>
      <w:r w:rsidRPr="00525AC4">
        <w:rPr>
          <w:rFonts w:ascii="Times New Roman" w:hAnsi="Times New Roman"/>
          <w:sz w:val="24"/>
          <w:szCs w:val="24"/>
        </w:rPr>
        <w:t xml:space="preserve">Ak </w:t>
      </w:r>
      <w:r w:rsidR="00390CC4">
        <w:rPr>
          <w:rFonts w:ascii="Times New Roman" w:hAnsi="Times New Roman"/>
          <w:sz w:val="24"/>
          <w:szCs w:val="24"/>
        </w:rPr>
        <w:t>predávajúci</w:t>
      </w:r>
      <w:r w:rsidRPr="00525AC4">
        <w:rPr>
          <w:rFonts w:ascii="Times New Roman" w:hAnsi="Times New Roman"/>
          <w:sz w:val="24"/>
          <w:szCs w:val="24"/>
        </w:rPr>
        <w:t xml:space="preserve"> nie je platca DPH, uvedie jednotkovú cenu, ktorá bude konečnou cenou.</w:t>
      </w:r>
    </w:p>
    <w:p w:rsidR="00AC31EC" w:rsidRPr="00525AC4" w:rsidRDefault="00AC31EC" w:rsidP="00AC31EC">
      <w:pPr>
        <w:pStyle w:val="Odsekzoznamu"/>
        <w:numPr>
          <w:ilvl w:val="0"/>
          <w:numId w:val="1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Jednotkové ceny tovarov podľa Tabuľky 1_návrh cien</w:t>
      </w:r>
      <w:r w:rsidRPr="00525AC4">
        <w:rPr>
          <w:rFonts w:ascii="Times New Roman" w:hAnsi="Times New Roman"/>
          <w:color w:val="FF0000"/>
          <w:sz w:val="24"/>
          <w:szCs w:val="24"/>
        </w:rPr>
        <w:t xml:space="preserve">  </w:t>
      </w:r>
      <w:r w:rsidRPr="00525AC4">
        <w:rPr>
          <w:rFonts w:ascii="Times New Roman" w:hAnsi="Times New Roman"/>
          <w:sz w:val="24"/>
          <w:szCs w:val="24"/>
        </w:rPr>
        <w:t>sú cenami úspešného navrhovateľa v obchodnej verejnej súťaži, teraz predávajúceho a kupujúci predpokladá, že tieto ceny budú konečné a stále počas platnosti Rámcovej dohody. Jednotkové ceny sú uvedené v € a sú zaokrúhlené na 4 desatinné miesta:</w:t>
      </w:r>
    </w:p>
    <w:p w:rsidR="00886C18" w:rsidRPr="00525AC4" w:rsidRDefault="00886C18" w:rsidP="00886C18">
      <w:pPr>
        <w:pStyle w:val="Odsekzoznamu"/>
        <w:spacing w:after="0" w:line="240" w:lineRule="auto"/>
        <w:ind w:left="644"/>
        <w:jc w:val="both"/>
        <w:rPr>
          <w:rFonts w:ascii="Times New Roman" w:hAnsi="Times New Roman"/>
          <w:sz w:val="24"/>
          <w:szCs w:val="24"/>
        </w:rPr>
      </w:pPr>
    </w:p>
    <w:p w:rsidR="00886C18" w:rsidRPr="00525AC4" w:rsidRDefault="00886C18" w:rsidP="00886C18">
      <w:pPr>
        <w:pStyle w:val="Odsekzoznamu"/>
        <w:spacing w:after="0" w:line="240" w:lineRule="auto"/>
        <w:ind w:left="644"/>
        <w:jc w:val="both"/>
        <w:rPr>
          <w:rFonts w:ascii="Times New Roman" w:hAnsi="Times New Roman"/>
          <w:sz w:val="24"/>
          <w:szCs w:val="24"/>
        </w:rPr>
      </w:pPr>
      <w:r w:rsidRPr="00525AC4">
        <w:rPr>
          <w:rFonts w:ascii="Times New Roman" w:hAnsi="Times New Roman"/>
          <w:sz w:val="24"/>
          <w:szCs w:val="24"/>
        </w:rPr>
        <w:t xml:space="preserve">Názov tovaru </w:t>
      </w:r>
      <w:r w:rsidRPr="00525AC4">
        <w:rPr>
          <w:rFonts w:ascii="Times New Roman" w:hAnsi="Times New Roman"/>
          <w:sz w:val="24"/>
          <w:szCs w:val="24"/>
        </w:rPr>
        <w:tab/>
      </w:r>
      <w:r w:rsidRPr="00525AC4">
        <w:rPr>
          <w:rFonts w:ascii="Times New Roman" w:hAnsi="Times New Roman"/>
          <w:sz w:val="24"/>
          <w:szCs w:val="24"/>
        </w:rPr>
        <w:tab/>
      </w:r>
      <w:r w:rsidRPr="00525AC4">
        <w:rPr>
          <w:rFonts w:ascii="Times New Roman" w:hAnsi="Times New Roman"/>
          <w:sz w:val="24"/>
          <w:szCs w:val="24"/>
        </w:rPr>
        <w:tab/>
        <w:t xml:space="preserve">        Identifikačný    Interné   MJ    </w:t>
      </w:r>
      <w:r w:rsidR="00E43EA0" w:rsidRPr="00525AC4">
        <w:rPr>
          <w:rFonts w:ascii="Times New Roman" w:hAnsi="Times New Roman"/>
          <w:sz w:val="24"/>
          <w:szCs w:val="24"/>
        </w:rPr>
        <w:t>Pred</w:t>
      </w:r>
      <w:r w:rsidR="008328A7" w:rsidRPr="00525AC4">
        <w:rPr>
          <w:rFonts w:ascii="Times New Roman" w:hAnsi="Times New Roman"/>
          <w:sz w:val="24"/>
          <w:szCs w:val="24"/>
        </w:rPr>
        <w:t xml:space="preserve">p. </w:t>
      </w:r>
      <w:r w:rsidR="00B93B2C" w:rsidRPr="00525AC4">
        <w:rPr>
          <w:rFonts w:ascii="Times New Roman" w:hAnsi="Times New Roman"/>
          <w:sz w:val="24"/>
          <w:szCs w:val="24"/>
        </w:rPr>
        <w:t xml:space="preserve">       </w:t>
      </w:r>
      <w:r w:rsidRPr="00525AC4">
        <w:rPr>
          <w:rFonts w:ascii="Times New Roman" w:hAnsi="Times New Roman"/>
          <w:sz w:val="24"/>
          <w:szCs w:val="24"/>
        </w:rPr>
        <w:t>Jednotková</w:t>
      </w:r>
    </w:p>
    <w:p w:rsidR="00886C18" w:rsidRPr="00525AC4" w:rsidRDefault="00886C18" w:rsidP="00886C18">
      <w:pPr>
        <w:pStyle w:val="Odsekzoznamu"/>
        <w:spacing w:after="0" w:line="240" w:lineRule="auto"/>
        <w:ind w:left="644"/>
        <w:jc w:val="both"/>
        <w:rPr>
          <w:rFonts w:ascii="Times New Roman" w:hAnsi="Times New Roman"/>
          <w:sz w:val="24"/>
          <w:szCs w:val="24"/>
        </w:rPr>
      </w:pPr>
      <w:r w:rsidRPr="00525AC4">
        <w:rPr>
          <w:rFonts w:ascii="Times New Roman" w:hAnsi="Times New Roman"/>
          <w:sz w:val="24"/>
          <w:szCs w:val="24"/>
        </w:rPr>
        <w:t xml:space="preserve">                                                                 kód             číslo   </w:t>
      </w:r>
      <w:r w:rsidRPr="00525AC4">
        <w:rPr>
          <w:rFonts w:ascii="Times New Roman" w:hAnsi="Times New Roman"/>
          <w:sz w:val="24"/>
          <w:szCs w:val="24"/>
        </w:rPr>
        <w:tab/>
        <w:t xml:space="preserve">(ks) </w:t>
      </w:r>
      <w:r w:rsidR="00B93B2C" w:rsidRPr="00525AC4">
        <w:rPr>
          <w:rFonts w:ascii="Times New Roman" w:hAnsi="Times New Roman"/>
          <w:sz w:val="24"/>
          <w:szCs w:val="24"/>
        </w:rPr>
        <w:t xml:space="preserve"> </w:t>
      </w:r>
      <w:r w:rsidRPr="00525AC4">
        <w:rPr>
          <w:rFonts w:ascii="Times New Roman" w:hAnsi="Times New Roman"/>
          <w:sz w:val="24"/>
          <w:szCs w:val="24"/>
        </w:rPr>
        <w:t xml:space="preserve"> </w:t>
      </w:r>
      <w:r w:rsidR="00E43EA0" w:rsidRPr="00525AC4">
        <w:rPr>
          <w:rFonts w:ascii="Times New Roman" w:hAnsi="Times New Roman"/>
          <w:sz w:val="24"/>
          <w:szCs w:val="24"/>
        </w:rPr>
        <w:t>spotr.</w:t>
      </w:r>
      <w:r w:rsidRPr="00525AC4">
        <w:rPr>
          <w:rFonts w:ascii="Times New Roman" w:hAnsi="Times New Roman"/>
          <w:sz w:val="24"/>
          <w:szCs w:val="24"/>
        </w:rPr>
        <w:t xml:space="preserve">  </w:t>
      </w:r>
      <w:r w:rsidR="00B93B2C" w:rsidRPr="00525AC4">
        <w:rPr>
          <w:rFonts w:ascii="Times New Roman" w:hAnsi="Times New Roman"/>
          <w:sz w:val="24"/>
          <w:szCs w:val="24"/>
        </w:rPr>
        <w:t xml:space="preserve">        </w:t>
      </w:r>
      <w:r w:rsidRPr="00525AC4">
        <w:rPr>
          <w:rFonts w:ascii="Times New Roman" w:hAnsi="Times New Roman"/>
          <w:sz w:val="24"/>
          <w:szCs w:val="24"/>
        </w:rPr>
        <w:t xml:space="preserve">cena v € </w:t>
      </w:r>
    </w:p>
    <w:p w:rsidR="00B93B2C" w:rsidRPr="00525AC4" w:rsidRDefault="00886C18" w:rsidP="00B93B2C">
      <w:pPr>
        <w:pStyle w:val="Odsekzoznamu"/>
        <w:spacing w:after="0" w:line="240" w:lineRule="auto"/>
        <w:ind w:left="6946" w:hanging="6302"/>
        <w:rPr>
          <w:rFonts w:ascii="Times New Roman" w:hAnsi="Times New Roman"/>
          <w:sz w:val="24"/>
          <w:szCs w:val="24"/>
        </w:rPr>
      </w:pPr>
      <w:r w:rsidRPr="00525AC4">
        <w:rPr>
          <w:rFonts w:ascii="Times New Roman" w:hAnsi="Times New Roman"/>
          <w:sz w:val="24"/>
          <w:szCs w:val="24"/>
        </w:rPr>
        <w:t xml:space="preserve">                                                                                                        </w:t>
      </w:r>
      <w:r w:rsidR="00B93B2C" w:rsidRPr="00525AC4">
        <w:rPr>
          <w:rFonts w:ascii="Times New Roman" w:hAnsi="Times New Roman"/>
          <w:sz w:val="24"/>
          <w:szCs w:val="24"/>
        </w:rPr>
        <w:t xml:space="preserve"> </w:t>
      </w:r>
      <w:r w:rsidR="00E43EA0" w:rsidRPr="00525AC4">
        <w:rPr>
          <w:rFonts w:ascii="Times New Roman" w:hAnsi="Times New Roman"/>
          <w:sz w:val="24"/>
          <w:szCs w:val="24"/>
        </w:rPr>
        <w:t xml:space="preserve">za </w:t>
      </w:r>
      <w:r w:rsidRPr="00525AC4">
        <w:rPr>
          <w:rFonts w:ascii="Times New Roman" w:hAnsi="Times New Roman"/>
          <w:sz w:val="24"/>
          <w:szCs w:val="24"/>
        </w:rPr>
        <w:t xml:space="preserve">      </w:t>
      </w:r>
      <w:r w:rsidR="00B93B2C" w:rsidRPr="00525AC4">
        <w:rPr>
          <w:rFonts w:ascii="Times New Roman" w:hAnsi="Times New Roman"/>
          <w:sz w:val="24"/>
          <w:szCs w:val="24"/>
        </w:rPr>
        <w:t xml:space="preserve">        </w:t>
      </w:r>
      <w:r w:rsidRPr="00525AC4">
        <w:rPr>
          <w:rFonts w:ascii="Times New Roman" w:hAnsi="Times New Roman"/>
          <w:sz w:val="24"/>
          <w:szCs w:val="24"/>
        </w:rPr>
        <w:t xml:space="preserve">bez DPH za           </w:t>
      </w:r>
      <w:r w:rsidR="00E43EA0" w:rsidRPr="00525AC4">
        <w:rPr>
          <w:rFonts w:ascii="Times New Roman" w:hAnsi="Times New Roman"/>
          <w:sz w:val="24"/>
          <w:szCs w:val="24"/>
        </w:rPr>
        <w:t>24</w:t>
      </w:r>
      <w:r w:rsidR="00B93B2C" w:rsidRPr="00525AC4">
        <w:rPr>
          <w:rFonts w:ascii="Times New Roman" w:hAnsi="Times New Roman"/>
          <w:sz w:val="24"/>
          <w:szCs w:val="24"/>
        </w:rPr>
        <w:t xml:space="preserve"> mes.      </w:t>
      </w:r>
      <w:r w:rsidRPr="00525AC4">
        <w:rPr>
          <w:rFonts w:ascii="Times New Roman" w:hAnsi="Times New Roman"/>
          <w:sz w:val="24"/>
          <w:szCs w:val="24"/>
        </w:rPr>
        <w:t xml:space="preserve">predpokladanú </w:t>
      </w:r>
      <w:r w:rsidR="00E43EA0" w:rsidRPr="00525AC4">
        <w:rPr>
          <w:rFonts w:ascii="Times New Roman" w:hAnsi="Times New Roman"/>
          <w:sz w:val="24"/>
          <w:szCs w:val="24"/>
        </w:rPr>
        <w:t xml:space="preserve">    </w:t>
      </w:r>
      <w:r w:rsidR="00B93B2C" w:rsidRPr="00525AC4">
        <w:rPr>
          <w:rFonts w:ascii="Times New Roman" w:hAnsi="Times New Roman"/>
          <w:sz w:val="24"/>
          <w:szCs w:val="24"/>
        </w:rPr>
        <w:t xml:space="preserve">   </w:t>
      </w:r>
      <w:r w:rsidRPr="00525AC4">
        <w:rPr>
          <w:rFonts w:ascii="Times New Roman" w:hAnsi="Times New Roman"/>
          <w:sz w:val="24"/>
          <w:szCs w:val="24"/>
        </w:rPr>
        <w:t xml:space="preserve"> </w:t>
      </w:r>
    </w:p>
    <w:p w:rsidR="00886C18" w:rsidRPr="00525AC4" w:rsidRDefault="00B93B2C" w:rsidP="00B93B2C">
      <w:pPr>
        <w:pStyle w:val="Odsekzoznamu"/>
        <w:spacing w:after="0" w:line="240" w:lineRule="auto"/>
        <w:ind w:left="8080" w:hanging="7436"/>
        <w:rPr>
          <w:rFonts w:ascii="Times New Roman" w:hAnsi="Times New Roman"/>
          <w:sz w:val="24"/>
          <w:szCs w:val="24"/>
        </w:rPr>
      </w:pPr>
      <w:r w:rsidRPr="00525AC4">
        <w:rPr>
          <w:rFonts w:ascii="Times New Roman" w:hAnsi="Times New Roman"/>
          <w:sz w:val="24"/>
          <w:szCs w:val="24"/>
        </w:rPr>
        <w:t xml:space="preserve">                                                                                                                            spotrebu </w:t>
      </w:r>
      <w:r w:rsidR="00886C18" w:rsidRPr="00525AC4">
        <w:rPr>
          <w:rFonts w:ascii="Times New Roman" w:hAnsi="Times New Roman"/>
          <w:sz w:val="24"/>
          <w:szCs w:val="24"/>
        </w:rPr>
        <w:t xml:space="preserve">za 24 </w:t>
      </w:r>
      <w:r w:rsidRPr="00525AC4">
        <w:rPr>
          <w:rFonts w:ascii="Times New Roman" w:hAnsi="Times New Roman"/>
          <w:sz w:val="24"/>
          <w:szCs w:val="24"/>
        </w:rPr>
        <w:t xml:space="preserve">     </w:t>
      </w:r>
      <w:r w:rsidR="00886C18" w:rsidRPr="00525AC4">
        <w:rPr>
          <w:rFonts w:ascii="Times New Roman" w:hAnsi="Times New Roman"/>
          <w:sz w:val="24"/>
          <w:szCs w:val="24"/>
        </w:rPr>
        <w:t>mesiacov</w:t>
      </w:r>
      <w:r w:rsidR="00056EF2" w:rsidRPr="00525AC4">
        <w:rPr>
          <w:rFonts w:ascii="Times New Roman" w:hAnsi="Times New Roman"/>
          <w:sz w:val="24"/>
          <w:szCs w:val="24"/>
        </w:rPr>
        <w:t xml:space="preserve"> </w:t>
      </w:r>
      <w:r w:rsidR="00056EF2" w:rsidRPr="00525AC4">
        <w:rPr>
          <w:rFonts w:ascii="Times New Roman" w:hAnsi="Times New Roman"/>
          <w:sz w:val="20"/>
          <w:szCs w:val="20"/>
        </w:rPr>
        <w:t>(viď bod 2 tohto čl)</w:t>
      </w:r>
      <w:r w:rsidR="00886C18" w:rsidRPr="00525AC4">
        <w:rPr>
          <w:rFonts w:ascii="Times New Roman" w:hAnsi="Times New Roman"/>
          <w:sz w:val="24"/>
          <w:szCs w:val="24"/>
        </w:rPr>
        <w:t xml:space="preserve"> </w:t>
      </w:r>
    </w:p>
    <w:tbl>
      <w:tblPr>
        <w:tblW w:w="5000" w:type="pct"/>
        <w:tblCellMar>
          <w:left w:w="70" w:type="dxa"/>
          <w:right w:w="70" w:type="dxa"/>
        </w:tblCellMar>
        <w:tblLook w:val="04A0" w:firstRow="1" w:lastRow="0" w:firstColumn="1" w:lastColumn="0" w:noHBand="0" w:noVBand="1"/>
      </w:tblPr>
      <w:tblGrid>
        <w:gridCol w:w="364"/>
        <w:gridCol w:w="3792"/>
        <w:gridCol w:w="1220"/>
        <w:gridCol w:w="1221"/>
        <w:gridCol w:w="354"/>
        <w:gridCol w:w="775"/>
        <w:gridCol w:w="1213"/>
        <w:gridCol w:w="841"/>
      </w:tblGrid>
      <w:tr w:rsidR="00886C18" w:rsidRPr="00525AC4" w:rsidTr="00E43EA0">
        <w:trPr>
          <w:trHeight w:val="284"/>
        </w:trPr>
        <w:tc>
          <w:tcPr>
            <w:tcW w:w="186"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bookmarkStart w:id="0" w:name="_Hlk25839137"/>
            <w:r w:rsidRPr="00525AC4">
              <w:rPr>
                <w:rFonts w:eastAsia="Times New Roman" w:cs="Calibri"/>
                <w:color w:val="000000"/>
                <w:lang w:eastAsia="sk-SK"/>
              </w:rPr>
              <w:t>1.</w:t>
            </w:r>
          </w:p>
        </w:tc>
        <w:tc>
          <w:tcPr>
            <w:tcW w:w="1939" w:type="pct"/>
            <w:tcBorders>
              <w:top w:val="single" w:sz="4" w:space="0" w:color="auto"/>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Čap vodorovný </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0070.106</w:t>
            </w:r>
          </w:p>
        </w:tc>
        <w:tc>
          <w:tcPr>
            <w:tcW w:w="624" w:type="pct"/>
            <w:tcBorders>
              <w:top w:val="single" w:sz="4" w:space="0" w:color="auto"/>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22930601</w:t>
            </w:r>
          </w:p>
        </w:tc>
        <w:tc>
          <w:tcPr>
            <w:tcW w:w="181" w:type="pct"/>
            <w:tcBorders>
              <w:top w:val="single" w:sz="4" w:space="0" w:color="auto"/>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single" w:sz="4" w:space="0" w:color="auto"/>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600</w:t>
            </w:r>
          </w:p>
        </w:tc>
        <w:tc>
          <w:tcPr>
            <w:tcW w:w="620" w:type="pct"/>
            <w:tcBorders>
              <w:top w:val="single" w:sz="4" w:space="0" w:color="auto"/>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single" w:sz="4" w:space="0" w:color="auto"/>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2</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Čap zvislý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0070.103B</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22930303</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600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3</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Káblik prepájací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0070.108</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22933201</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1700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4</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Krúžok medený (Cu) zberacej hlavice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0070.107</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22930702</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600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5</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Nosič zberacieho ústrojenstva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0070.102.3</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22930202</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600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lastRenderedPageBreak/>
              <w:t>6</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Nosník zberacej hlavice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0070.101.3</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22930116</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100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7</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Opaľovací hrot</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0070.111</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22931102</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1500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8</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Pružina zberacieho ústrojenstva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0070.109</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22931210</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500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9</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Púzdro vodorovného čapu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0070.118</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22930802</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100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10</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Púzdro zvislého čapu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0070.114</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22930803</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100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11</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Skrutka opaľovacieho hrotu M6x20</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0070.115</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22931201</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500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r w:rsidR="00886C18" w:rsidRPr="00525AC4" w:rsidTr="00E43EA0">
        <w:trPr>
          <w:trHeight w:val="284"/>
        </w:trPr>
        <w:tc>
          <w:tcPr>
            <w:tcW w:w="186" w:type="pct"/>
            <w:tcBorders>
              <w:top w:val="nil"/>
              <w:left w:val="single" w:sz="8" w:space="0" w:color="auto"/>
              <w:bottom w:val="single" w:sz="4" w:space="0" w:color="auto"/>
              <w:right w:val="single" w:sz="4" w:space="0" w:color="auto"/>
            </w:tcBorders>
            <w:shd w:val="clear" w:color="auto" w:fill="auto"/>
            <w:noWrap/>
            <w:vAlign w:val="center"/>
            <w:hideMark/>
          </w:tcPr>
          <w:p w:rsidR="00886C18" w:rsidRPr="00525AC4" w:rsidRDefault="00886C18" w:rsidP="00886C18">
            <w:pPr>
              <w:spacing w:after="0" w:line="240" w:lineRule="auto"/>
              <w:jc w:val="center"/>
              <w:rPr>
                <w:rFonts w:eastAsia="Times New Roman" w:cs="Calibri"/>
                <w:color w:val="000000"/>
                <w:lang w:eastAsia="sk-SK"/>
              </w:rPr>
            </w:pPr>
            <w:r w:rsidRPr="00525AC4">
              <w:rPr>
                <w:rFonts w:eastAsia="Times New Roman" w:cs="Calibri"/>
                <w:color w:val="000000"/>
                <w:lang w:eastAsia="sk-SK"/>
              </w:rPr>
              <w:t>12</w:t>
            </w:r>
          </w:p>
        </w:tc>
        <w:tc>
          <w:tcPr>
            <w:tcW w:w="1939"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noProof/>
                <w:sz w:val="24"/>
                <w:szCs w:val="24"/>
                <w:lang w:eastAsia="sk-SK"/>
              </w:rPr>
            </w:pPr>
            <w:r w:rsidRPr="00525AC4">
              <w:rPr>
                <w:rFonts w:ascii="Times New Roman" w:eastAsia="Times New Roman" w:hAnsi="Times New Roman"/>
                <w:noProof/>
                <w:sz w:val="24"/>
                <w:szCs w:val="24"/>
                <w:lang w:eastAsia="sk-SK"/>
              </w:rPr>
              <w:t xml:space="preserve">Vanička zberacieho ústrojenstva </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0070.110</w:t>
            </w:r>
          </w:p>
        </w:tc>
        <w:tc>
          <w:tcPr>
            <w:tcW w:w="624"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rPr>
                <w:rFonts w:ascii="Times New Roman" w:eastAsia="Times New Roman" w:hAnsi="Times New Roman"/>
                <w:sz w:val="24"/>
                <w:szCs w:val="24"/>
                <w:lang w:eastAsia="sk-SK"/>
              </w:rPr>
            </w:pPr>
            <w:r w:rsidRPr="00525AC4">
              <w:rPr>
                <w:rFonts w:ascii="Times New Roman" w:eastAsia="Times New Roman" w:hAnsi="Times New Roman"/>
                <w:sz w:val="24"/>
                <w:szCs w:val="24"/>
                <w:lang w:eastAsia="sk-SK"/>
              </w:rPr>
              <w:t>229310020</w:t>
            </w:r>
          </w:p>
        </w:tc>
        <w:tc>
          <w:tcPr>
            <w:tcW w:w="181" w:type="pct"/>
            <w:tcBorders>
              <w:top w:val="nil"/>
              <w:left w:val="nil"/>
              <w:bottom w:val="single" w:sz="4" w:space="0" w:color="auto"/>
              <w:right w:val="single" w:sz="4" w:space="0" w:color="auto"/>
            </w:tcBorders>
            <w:shd w:val="clear" w:color="auto" w:fill="auto"/>
            <w:noWrap/>
            <w:vAlign w:val="bottom"/>
            <w:hideMark/>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ks</w:t>
            </w:r>
          </w:p>
        </w:tc>
        <w:tc>
          <w:tcPr>
            <w:tcW w:w="396" w:type="pct"/>
            <w:tcBorders>
              <w:top w:val="nil"/>
              <w:left w:val="nil"/>
              <w:bottom w:val="single" w:sz="4" w:space="0" w:color="auto"/>
              <w:right w:val="single" w:sz="4" w:space="0" w:color="auto"/>
            </w:tcBorders>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r w:rsidRPr="00525AC4">
              <w:rPr>
                <w:rFonts w:ascii="Times New Roman" w:eastAsia="Times New Roman" w:hAnsi="Times New Roman"/>
                <w:color w:val="000000"/>
                <w:sz w:val="24"/>
                <w:szCs w:val="24"/>
                <w:lang w:eastAsia="sk-SK"/>
              </w:rPr>
              <w:t>700</w:t>
            </w:r>
          </w:p>
        </w:tc>
        <w:tc>
          <w:tcPr>
            <w:tcW w:w="620" w:type="pct"/>
            <w:tcBorders>
              <w:top w:val="nil"/>
              <w:left w:val="single" w:sz="4" w:space="0" w:color="auto"/>
              <w:bottom w:val="single" w:sz="4" w:space="0" w:color="auto"/>
              <w:right w:val="nil"/>
            </w:tcBorders>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c>
          <w:tcPr>
            <w:tcW w:w="430" w:type="pct"/>
            <w:tcBorders>
              <w:top w:val="nil"/>
              <w:left w:val="nil"/>
              <w:bottom w:val="single" w:sz="4" w:space="0" w:color="auto"/>
              <w:right w:val="single" w:sz="4" w:space="0" w:color="auto"/>
            </w:tcBorders>
            <w:shd w:val="clear" w:color="auto" w:fill="auto"/>
            <w:noWrap/>
            <w:vAlign w:val="bottom"/>
          </w:tcPr>
          <w:p w:rsidR="00886C18" w:rsidRPr="00525AC4" w:rsidRDefault="00886C18" w:rsidP="00886C18">
            <w:pPr>
              <w:spacing w:after="0" w:line="240" w:lineRule="auto"/>
              <w:jc w:val="center"/>
              <w:rPr>
                <w:rFonts w:ascii="Times New Roman" w:eastAsia="Times New Roman" w:hAnsi="Times New Roman"/>
                <w:color w:val="000000"/>
                <w:sz w:val="24"/>
                <w:szCs w:val="24"/>
                <w:lang w:eastAsia="sk-SK"/>
              </w:rPr>
            </w:pPr>
          </w:p>
        </w:tc>
      </w:tr>
    </w:tbl>
    <w:bookmarkEnd w:id="0"/>
    <w:p w:rsidR="00886C18" w:rsidRPr="00D22730" w:rsidRDefault="00886C18" w:rsidP="00D22730">
      <w:pPr>
        <w:pStyle w:val="Odsekzoznamu"/>
        <w:spacing w:after="0" w:line="240" w:lineRule="auto"/>
        <w:ind w:left="644"/>
        <w:jc w:val="both"/>
        <w:rPr>
          <w:rFonts w:ascii="Times New Roman" w:hAnsi="Times New Roman"/>
          <w:sz w:val="24"/>
          <w:szCs w:val="24"/>
        </w:rPr>
      </w:pPr>
      <w:r w:rsidRPr="00525AC4">
        <w:rPr>
          <w:rFonts w:ascii="Times New Roman" w:hAnsi="Times New Roman"/>
          <w:sz w:val="24"/>
          <w:szCs w:val="24"/>
        </w:rPr>
        <w:t xml:space="preserve">  </w:t>
      </w:r>
    </w:p>
    <w:p w:rsidR="00886C18" w:rsidRPr="00525AC4" w:rsidRDefault="00886C18" w:rsidP="006B202A">
      <w:pPr>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 xml:space="preserve">V článku, ktorý pojednáva o platobných podmienkach a fakturácii: </w:t>
      </w:r>
    </w:p>
    <w:p w:rsidR="006B202A" w:rsidRPr="00525AC4" w:rsidRDefault="006B202A" w:rsidP="006B202A">
      <w:pPr>
        <w:spacing w:after="0" w:line="240" w:lineRule="auto"/>
        <w:ind w:left="720"/>
        <w:rPr>
          <w:rFonts w:ascii="Times New Roman" w:hAnsi="Times New Roman"/>
          <w:b/>
          <w:bCs/>
          <w:sz w:val="24"/>
          <w:szCs w:val="24"/>
          <w:u w:val="single"/>
        </w:rPr>
      </w:pPr>
    </w:p>
    <w:p w:rsidR="008328A7" w:rsidRPr="00525AC4" w:rsidRDefault="008328A7" w:rsidP="00886C18">
      <w:pPr>
        <w:pStyle w:val="Odsekzoznamu"/>
        <w:numPr>
          <w:ilvl w:val="0"/>
          <w:numId w:val="1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Fakturácia bude v mene EUR. </w:t>
      </w:r>
    </w:p>
    <w:p w:rsidR="00886C18" w:rsidRPr="00525AC4" w:rsidRDefault="00886C18" w:rsidP="00886C18">
      <w:pPr>
        <w:pStyle w:val="Odsekzoznamu"/>
        <w:numPr>
          <w:ilvl w:val="0"/>
          <w:numId w:val="1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Fakturácia sa uskutoční po skončení každého mesiaca s lehotou splatnosti faktúry 30 dní odo dňa doručenia faktúry. Vystavené mesačné faktúry predávajúcim musia obsahovať náležitosti podľa platnej legislatívy SR pre dané obdobie a špecifikáciu fakturovanej ceny dodaného tovaru. Špecifikácia bude pozostávať z rozpisu dodaných položiek za fakturované obdobie priamo na faktúre. </w:t>
      </w:r>
    </w:p>
    <w:p w:rsidR="00886C18" w:rsidRPr="00525AC4" w:rsidRDefault="00886C18" w:rsidP="00886C18">
      <w:pPr>
        <w:pStyle w:val="Odsekzoznamu"/>
        <w:numPr>
          <w:ilvl w:val="0"/>
          <w:numId w:val="1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Dohodnutú cenu za dodaný tovar, kupujúci uhradí predávajúcemu formou prevodného príkazu na základe predložených faktúr s lehotou splatnosti 30 dní odo dňa ich prijatia. Faktúry musia obsahovať náležitosti daňového dokladu podľa platnej legislatívy SR pre dané obdobie a špecifikáciu fakturovanej ceny dodanej služby a povinné prílohy. V prípade,  že doručená faktúra nebude obsahovať predpísané  zákonné náležitosti alebo bude obsahovať chybné údaje, prípadne bude chýbať príloha, kupujúci je oprávnený vrátiť takúto faktúru predávajúcemu. Lehota splatnosti v tomto prípade nenastane skôr, než uplynie 30 dní odo dňa prijatia opravenej  faktúry. Faktúry je nutné  zasielať poštou na adresu kupujúceho. </w:t>
      </w:r>
    </w:p>
    <w:p w:rsidR="00886C18" w:rsidRPr="00525AC4" w:rsidRDefault="00886C18" w:rsidP="00886C18">
      <w:pPr>
        <w:pStyle w:val="Odsekzoznamu"/>
        <w:spacing w:after="0" w:line="240" w:lineRule="auto"/>
        <w:ind w:left="284"/>
        <w:jc w:val="both"/>
        <w:rPr>
          <w:rFonts w:ascii="Times New Roman" w:hAnsi="Times New Roman"/>
          <w:sz w:val="24"/>
          <w:szCs w:val="24"/>
        </w:rPr>
      </w:pPr>
      <w:r w:rsidRPr="00525AC4">
        <w:rPr>
          <w:rFonts w:ascii="Times New Roman" w:hAnsi="Times New Roman"/>
          <w:sz w:val="24"/>
          <w:szCs w:val="24"/>
        </w:rPr>
        <w:t xml:space="preserve">Prílohou daňového dokladu musí byť aj údaj o type dodaného tovaru a množstve tovaru v kusoch a interný kód tovaru, ktorý kupujúci uviedol vo svojej elektronickej objednávke. Tento údaj musí súhlasiť s údajmi na dodacom liste, ktorým bol tovar skutočne dodaný a následne prevzatý. </w:t>
      </w:r>
    </w:p>
    <w:p w:rsidR="00886C18" w:rsidRPr="00525AC4" w:rsidRDefault="00886C18" w:rsidP="00886C18">
      <w:pPr>
        <w:pStyle w:val="Odsekzoznamu"/>
        <w:numPr>
          <w:ilvl w:val="0"/>
          <w:numId w:val="1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Právo na zaplatenie dohodnutej zmluvnej ceny vzniká predávajúcemu riadnym a včasným splnením jeho záväzku.</w:t>
      </w:r>
    </w:p>
    <w:p w:rsidR="00886C18" w:rsidRPr="00525AC4" w:rsidRDefault="00886C18" w:rsidP="00AC31EC">
      <w:pPr>
        <w:pStyle w:val="Odsekzoznamu"/>
        <w:numPr>
          <w:ilvl w:val="0"/>
          <w:numId w:val="13"/>
        </w:numPr>
        <w:spacing w:after="0" w:line="240" w:lineRule="auto"/>
        <w:ind w:left="284" w:hanging="284"/>
        <w:jc w:val="both"/>
        <w:rPr>
          <w:rFonts w:ascii="Times New Roman" w:eastAsia="Times New Roman" w:hAnsi="Times New Roman"/>
          <w:b/>
          <w:sz w:val="24"/>
          <w:szCs w:val="24"/>
          <w:u w:val="single"/>
          <w:lang w:eastAsia="sk-SK"/>
        </w:rPr>
      </w:pPr>
      <w:r w:rsidRPr="00525AC4">
        <w:rPr>
          <w:rFonts w:ascii="Times New Roman" w:hAnsi="Times New Roman"/>
          <w:sz w:val="24"/>
          <w:szCs w:val="24"/>
        </w:rPr>
        <w:t xml:space="preserve">V prípade, ak dôjde počas realizácie predmetu dohody k zmene právneho predpisu o dani z pridanej hodnoty, predávajúci uplatní vo faktúre DPH vo výške určenej platným právnym predpisom v čase vzniku daňovej povinnosti. </w:t>
      </w:r>
    </w:p>
    <w:p w:rsidR="00886C18" w:rsidRPr="00525AC4" w:rsidRDefault="00886C18" w:rsidP="00886C18">
      <w:pPr>
        <w:pStyle w:val="Odsekzoznamu"/>
        <w:tabs>
          <w:tab w:val="left" w:pos="1134"/>
        </w:tabs>
        <w:spacing w:after="0" w:line="240" w:lineRule="auto"/>
        <w:ind w:left="284"/>
        <w:jc w:val="both"/>
        <w:rPr>
          <w:rFonts w:ascii="Times New Roman" w:eastAsia="Times New Roman" w:hAnsi="Times New Roman"/>
          <w:b/>
          <w:sz w:val="24"/>
          <w:szCs w:val="24"/>
          <w:u w:val="single"/>
          <w:lang w:eastAsia="sk-SK"/>
        </w:rPr>
      </w:pPr>
    </w:p>
    <w:p w:rsidR="00886C18" w:rsidRPr="00525AC4" w:rsidRDefault="00886C18" w:rsidP="006B202A">
      <w:pPr>
        <w:pStyle w:val="Odsekzoznamu"/>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sankciách:</w:t>
      </w:r>
    </w:p>
    <w:p w:rsidR="006B202A" w:rsidRPr="00525AC4" w:rsidRDefault="006B202A" w:rsidP="006B202A">
      <w:pPr>
        <w:pStyle w:val="Odsekzoznamu"/>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15"/>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25AC4">
        <w:rPr>
          <w:rFonts w:ascii="Times New Roman" w:hAnsi="Times New Roman"/>
          <w:sz w:val="24"/>
          <w:szCs w:val="24"/>
        </w:rPr>
        <w:t>Pre prípad nedodržania podmienok  poskytnutia tovaru podľa tejto RD môžu zmluvné strany uplatniť   nasledovné sankcie :</w:t>
      </w:r>
    </w:p>
    <w:p w:rsidR="00886C18" w:rsidRPr="00525AC4" w:rsidRDefault="00886C18" w:rsidP="00886C18">
      <w:pPr>
        <w:numPr>
          <w:ilvl w:val="0"/>
          <w:numId w:val="14"/>
        </w:numPr>
        <w:overflowPunct w:val="0"/>
        <w:autoSpaceDE w:val="0"/>
        <w:autoSpaceDN w:val="0"/>
        <w:adjustRightInd w:val="0"/>
        <w:spacing w:after="0" w:line="240" w:lineRule="auto"/>
        <w:ind w:left="567" w:hanging="283"/>
        <w:jc w:val="both"/>
        <w:textAlignment w:val="baseline"/>
        <w:rPr>
          <w:rFonts w:ascii="Times New Roman" w:hAnsi="Times New Roman"/>
          <w:sz w:val="24"/>
          <w:szCs w:val="24"/>
        </w:rPr>
      </w:pPr>
      <w:r w:rsidRPr="00525AC4">
        <w:rPr>
          <w:rFonts w:ascii="Times New Roman" w:hAnsi="Times New Roman"/>
          <w:sz w:val="24"/>
          <w:szCs w:val="24"/>
        </w:rPr>
        <w:t>za omeškanie predávajúceho s dodaním tovaru zmluvnú pokutu vo výške 0,01 % z hodnoty nedodaného tovaru za každý deň omeškania. Zaplatením zmluvnej pokuty nezaniká  nárok  kupujúceho na náhradu škody,</w:t>
      </w:r>
    </w:p>
    <w:p w:rsidR="00886C18" w:rsidRPr="00525AC4" w:rsidRDefault="00886C18" w:rsidP="00886C18">
      <w:pPr>
        <w:numPr>
          <w:ilvl w:val="0"/>
          <w:numId w:val="14"/>
        </w:numPr>
        <w:overflowPunct w:val="0"/>
        <w:autoSpaceDE w:val="0"/>
        <w:autoSpaceDN w:val="0"/>
        <w:adjustRightInd w:val="0"/>
        <w:spacing w:after="0" w:line="240" w:lineRule="auto"/>
        <w:ind w:left="567" w:hanging="283"/>
        <w:jc w:val="both"/>
        <w:textAlignment w:val="baseline"/>
        <w:rPr>
          <w:rFonts w:ascii="Times New Roman" w:hAnsi="Times New Roman"/>
          <w:sz w:val="24"/>
          <w:szCs w:val="24"/>
        </w:rPr>
      </w:pPr>
      <w:r w:rsidRPr="00525AC4">
        <w:rPr>
          <w:rFonts w:ascii="Times New Roman" w:hAnsi="Times New Roman"/>
          <w:sz w:val="24"/>
          <w:szCs w:val="24"/>
        </w:rPr>
        <w:t>za omeškanie kupujúceho so zaplatením zmluvnej ceny úrok z omeškania vo výške 0,01%  z nezaplatenej ceny za každý deň omeškania.</w:t>
      </w:r>
    </w:p>
    <w:p w:rsidR="00886C18" w:rsidRPr="00525AC4" w:rsidRDefault="00886C18" w:rsidP="00886C18">
      <w:pPr>
        <w:pStyle w:val="Odsekzoznamu"/>
        <w:numPr>
          <w:ilvl w:val="0"/>
          <w:numId w:val="15"/>
        </w:numPr>
        <w:overflowPunct w:val="0"/>
        <w:autoSpaceDE w:val="0"/>
        <w:autoSpaceDN w:val="0"/>
        <w:adjustRightInd w:val="0"/>
        <w:spacing w:after="0" w:line="240" w:lineRule="auto"/>
        <w:ind w:left="284" w:hanging="284"/>
        <w:jc w:val="both"/>
        <w:textAlignment w:val="baseline"/>
        <w:rPr>
          <w:rFonts w:ascii="Times New Roman" w:hAnsi="Times New Roman"/>
          <w:sz w:val="24"/>
          <w:szCs w:val="24"/>
        </w:rPr>
      </w:pPr>
      <w:r w:rsidRPr="00525AC4">
        <w:rPr>
          <w:rFonts w:ascii="Times New Roman" w:hAnsi="Times New Roman"/>
          <w:sz w:val="24"/>
          <w:szCs w:val="24"/>
        </w:rPr>
        <w:t>Dohodnutá záručná doba bude dva roky od prevzatia tovaru kupujúcim.</w:t>
      </w:r>
    </w:p>
    <w:p w:rsidR="00886C18" w:rsidRPr="00525AC4" w:rsidRDefault="00886C18" w:rsidP="00886C18">
      <w:pPr>
        <w:tabs>
          <w:tab w:val="left" w:pos="1134"/>
        </w:tabs>
        <w:spacing w:after="0" w:line="240" w:lineRule="auto"/>
        <w:jc w:val="center"/>
        <w:rPr>
          <w:rFonts w:ascii="Times New Roman" w:eastAsia="Times New Roman" w:hAnsi="Times New Roman"/>
          <w:b/>
          <w:sz w:val="24"/>
          <w:szCs w:val="24"/>
          <w:lang w:eastAsia="sk-SK"/>
        </w:rPr>
      </w:pPr>
    </w:p>
    <w:p w:rsidR="00886C18" w:rsidRPr="00525AC4" w:rsidRDefault="00886C18" w:rsidP="006B202A">
      <w:pPr>
        <w:pStyle w:val="Odsekzoznamu"/>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ukončení RD:</w:t>
      </w:r>
    </w:p>
    <w:p w:rsidR="006B202A" w:rsidRPr="00525AC4" w:rsidRDefault="006B202A" w:rsidP="006B202A">
      <w:pPr>
        <w:pStyle w:val="Odsekzoznamu"/>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19"/>
        </w:numPr>
        <w:spacing w:line="240" w:lineRule="auto"/>
        <w:ind w:left="284" w:hanging="284"/>
        <w:jc w:val="both"/>
        <w:rPr>
          <w:rFonts w:ascii="Times New Roman" w:hAnsi="Times New Roman"/>
          <w:sz w:val="24"/>
          <w:szCs w:val="24"/>
        </w:rPr>
      </w:pPr>
      <w:r w:rsidRPr="00525AC4">
        <w:rPr>
          <w:rFonts w:ascii="Times New Roman" w:hAnsi="Times New Roman"/>
          <w:sz w:val="24"/>
          <w:szCs w:val="24"/>
        </w:rPr>
        <w:t xml:space="preserve">Rámcová dohoda  bude  uzatvorená na dobu určitú do 24 mesiacov od podpísania obidvoma zmluvnými stranami. </w:t>
      </w:r>
    </w:p>
    <w:p w:rsidR="00886C18" w:rsidRPr="00525AC4" w:rsidRDefault="00886C18" w:rsidP="00886C18">
      <w:pPr>
        <w:pStyle w:val="Odsekzoznamu"/>
        <w:numPr>
          <w:ilvl w:val="0"/>
          <w:numId w:val="19"/>
        </w:numPr>
        <w:spacing w:line="240" w:lineRule="auto"/>
        <w:ind w:left="284" w:hanging="284"/>
        <w:jc w:val="both"/>
        <w:rPr>
          <w:rFonts w:ascii="Times New Roman" w:hAnsi="Times New Roman"/>
          <w:sz w:val="24"/>
          <w:szCs w:val="24"/>
        </w:rPr>
      </w:pPr>
      <w:r w:rsidRPr="00525AC4">
        <w:rPr>
          <w:rFonts w:ascii="Times New Roman" w:hAnsi="Times New Roman"/>
          <w:sz w:val="24"/>
          <w:szCs w:val="24"/>
        </w:rPr>
        <w:t>Pred uplynutím  doby určitej je možné RD ukončiť:</w:t>
      </w:r>
    </w:p>
    <w:p w:rsidR="00886C18" w:rsidRPr="00525AC4" w:rsidRDefault="00886C18" w:rsidP="00886C18">
      <w:pPr>
        <w:pStyle w:val="Odsekzoznamu"/>
        <w:numPr>
          <w:ilvl w:val="0"/>
          <w:numId w:val="16"/>
        </w:numPr>
        <w:spacing w:after="0" w:line="240" w:lineRule="auto"/>
        <w:ind w:left="284" w:firstLine="0"/>
        <w:jc w:val="both"/>
        <w:rPr>
          <w:rFonts w:ascii="Times New Roman" w:hAnsi="Times New Roman"/>
          <w:sz w:val="24"/>
          <w:szCs w:val="24"/>
        </w:rPr>
      </w:pPr>
      <w:r w:rsidRPr="00525AC4">
        <w:rPr>
          <w:rFonts w:ascii="Times New Roman" w:hAnsi="Times New Roman"/>
          <w:sz w:val="24"/>
          <w:szCs w:val="24"/>
        </w:rPr>
        <w:lastRenderedPageBreak/>
        <w:t>Dňom vyčerpania sumy predpokladanej hodnoty  za tovar.</w:t>
      </w:r>
    </w:p>
    <w:p w:rsidR="00886C18" w:rsidRPr="00525AC4" w:rsidRDefault="00886C18" w:rsidP="00886C18">
      <w:pPr>
        <w:pStyle w:val="Odsekzoznamu"/>
        <w:numPr>
          <w:ilvl w:val="0"/>
          <w:numId w:val="16"/>
        </w:numPr>
        <w:spacing w:after="0" w:line="240" w:lineRule="auto"/>
        <w:ind w:left="284" w:firstLine="0"/>
        <w:jc w:val="both"/>
        <w:rPr>
          <w:rFonts w:ascii="Times New Roman" w:hAnsi="Times New Roman"/>
          <w:sz w:val="24"/>
          <w:szCs w:val="24"/>
        </w:rPr>
      </w:pPr>
      <w:r w:rsidRPr="00525AC4">
        <w:rPr>
          <w:rFonts w:ascii="Times New Roman" w:hAnsi="Times New Roman"/>
          <w:sz w:val="24"/>
          <w:szCs w:val="24"/>
        </w:rPr>
        <w:t xml:space="preserve">Písomnou dohodou na návrh niektorej zo zmluvných strán   k dohodnutému dňu. </w:t>
      </w:r>
    </w:p>
    <w:p w:rsidR="00886C18" w:rsidRPr="00525AC4" w:rsidRDefault="00886C18" w:rsidP="00886C18">
      <w:pPr>
        <w:pStyle w:val="Odsekzoznamu"/>
        <w:numPr>
          <w:ilvl w:val="0"/>
          <w:numId w:val="16"/>
        </w:numPr>
        <w:spacing w:after="0" w:line="240" w:lineRule="auto"/>
        <w:ind w:left="284" w:firstLine="0"/>
        <w:jc w:val="both"/>
        <w:rPr>
          <w:rFonts w:ascii="Times New Roman" w:hAnsi="Times New Roman"/>
          <w:color w:val="000000"/>
          <w:sz w:val="24"/>
          <w:szCs w:val="24"/>
        </w:rPr>
      </w:pPr>
      <w:r w:rsidRPr="00525AC4">
        <w:rPr>
          <w:rFonts w:ascii="Times New Roman" w:hAnsi="Times New Roman"/>
          <w:sz w:val="24"/>
          <w:szCs w:val="24"/>
        </w:rPr>
        <w:t>Písomnou výpoveďou z dôvodu porušenia ustanovení  RD druhou zmluvnou stranou.</w:t>
      </w:r>
      <w:r w:rsidRPr="00525AC4">
        <w:rPr>
          <w:rFonts w:ascii="Times New Roman" w:hAnsi="Times New Roman"/>
          <w:color w:val="000000"/>
          <w:sz w:val="24"/>
          <w:szCs w:val="24"/>
        </w:rPr>
        <w:t xml:space="preserve">  </w:t>
      </w:r>
    </w:p>
    <w:p w:rsidR="00886C18" w:rsidRPr="00525AC4" w:rsidRDefault="00886C18" w:rsidP="00886C18">
      <w:pPr>
        <w:pStyle w:val="Odsekzoznamu"/>
        <w:numPr>
          <w:ilvl w:val="0"/>
          <w:numId w:val="19"/>
        </w:numPr>
        <w:spacing w:after="0" w:line="240" w:lineRule="auto"/>
        <w:ind w:left="284" w:hanging="284"/>
        <w:jc w:val="both"/>
        <w:rPr>
          <w:rFonts w:ascii="Times New Roman" w:hAnsi="Times New Roman"/>
          <w:color w:val="000000"/>
          <w:sz w:val="24"/>
          <w:szCs w:val="24"/>
        </w:rPr>
      </w:pPr>
      <w:r w:rsidRPr="00525AC4">
        <w:rPr>
          <w:rFonts w:ascii="Times New Roman" w:hAnsi="Times New Roman"/>
          <w:color w:val="000000"/>
          <w:sz w:val="24"/>
          <w:szCs w:val="24"/>
        </w:rPr>
        <w:t>Výpovedná lehota pre prípad výpovede je 2 mesiace a začína plynúť prvým dňom od doručenia výpovede druhej zmluvnej strane.</w:t>
      </w:r>
    </w:p>
    <w:p w:rsidR="00886C18" w:rsidRPr="00525AC4" w:rsidRDefault="00886C18" w:rsidP="00886C18">
      <w:pPr>
        <w:pStyle w:val="Odsekzoznamu"/>
        <w:numPr>
          <w:ilvl w:val="0"/>
          <w:numId w:val="19"/>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V prípade výpovede RD nemá žiadna zo zmluvných strán právo  na náhradu nákladov vynaložených pri plnení predmetu RD. Zmluvné strany si nevracajú vzájomne poskytnuté plnenia, ktoré si na základe RD poskytli  do nadobudnutia právnych účinkov odstúpenia, avšak zaväzujú sa vysporiadať vzájomné práva a pohľadávky.</w:t>
      </w:r>
    </w:p>
    <w:p w:rsidR="00886C18" w:rsidRPr="00525AC4" w:rsidRDefault="00886C18" w:rsidP="00886C18">
      <w:pPr>
        <w:pStyle w:val="Odsekzoznamu"/>
        <w:tabs>
          <w:tab w:val="left" w:pos="440"/>
        </w:tabs>
        <w:spacing w:after="0" w:line="240" w:lineRule="auto"/>
        <w:ind w:left="426"/>
        <w:jc w:val="both"/>
        <w:rPr>
          <w:rFonts w:ascii="Times New Roman" w:hAnsi="Times New Roman"/>
          <w:sz w:val="24"/>
          <w:szCs w:val="24"/>
        </w:rPr>
      </w:pPr>
    </w:p>
    <w:p w:rsidR="00886C18" w:rsidRPr="00525AC4" w:rsidRDefault="00886C18" w:rsidP="006B202A">
      <w:pPr>
        <w:pStyle w:val="Odsekzoznamu"/>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odstúpení od  RD:</w:t>
      </w:r>
    </w:p>
    <w:p w:rsidR="006B202A" w:rsidRPr="00525AC4" w:rsidRDefault="006B202A" w:rsidP="006B202A">
      <w:pPr>
        <w:pStyle w:val="Odsekzoznamu"/>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20"/>
        </w:numPr>
        <w:spacing w:before="120" w:line="240" w:lineRule="auto"/>
        <w:ind w:left="284" w:hanging="284"/>
        <w:jc w:val="both"/>
        <w:rPr>
          <w:rFonts w:ascii="Times New Roman" w:hAnsi="Times New Roman"/>
          <w:b/>
          <w:sz w:val="24"/>
          <w:szCs w:val="24"/>
        </w:rPr>
      </w:pPr>
      <w:r w:rsidRPr="00525AC4">
        <w:rPr>
          <w:rFonts w:ascii="Times New Roman" w:hAnsi="Times New Roman"/>
          <w:sz w:val="24"/>
          <w:szCs w:val="24"/>
        </w:rPr>
        <w:t xml:space="preserve">Kupujúci je oprávnený odstúpiť od  RD  najmä, ak: </w:t>
      </w:r>
    </w:p>
    <w:p w:rsidR="00886C18" w:rsidRPr="00525AC4" w:rsidRDefault="00886C18" w:rsidP="00886C18">
      <w:pPr>
        <w:pStyle w:val="Odsekzoznamu"/>
        <w:numPr>
          <w:ilvl w:val="0"/>
          <w:numId w:val="17"/>
        </w:numPr>
        <w:spacing w:after="0" w:line="240" w:lineRule="auto"/>
        <w:ind w:left="426" w:firstLine="0"/>
        <w:jc w:val="both"/>
        <w:rPr>
          <w:rFonts w:ascii="Times New Roman" w:hAnsi="Times New Roman"/>
          <w:sz w:val="24"/>
          <w:szCs w:val="24"/>
        </w:rPr>
      </w:pPr>
      <w:r w:rsidRPr="00525AC4">
        <w:rPr>
          <w:rFonts w:ascii="Times New Roman" w:hAnsi="Times New Roman"/>
          <w:sz w:val="24"/>
          <w:szCs w:val="24"/>
        </w:rPr>
        <w:t xml:space="preserve">predávajúci dodá tovar, ktorý nezodpovedá dohodnutej kvalite, a to aj napriek písomnému </w:t>
      </w:r>
      <w:r w:rsidRPr="00525AC4">
        <w:rPr>
          <w:rFonts w:ascii="Times New Roman" w:hAnsi="Times New Roman"/>
          <w:sz w:val="24"/>
          <w:szCs w:val="24"/>
        </w:rPr>
        <w:tab/>
        <w:t>upozorneniu, tým však nie je dotknuté právo a zodpovednosť za vady dodávaného tovaru,</w:t>
      </w:r>
    </w:p>
    <w:p w:rsidR="00886C18" w:rsidRPr="00525AC4" w:rsidRDefault="00886C18" w:rsidP="00886C18">
      <w:pPr>
        <w:pStyle w:val="Odsekzoznamu"/>
        <w:numPr>
          <w:ilvl w:val="0"/>
          <w:numId w:val="17"/>
        </w:numPr>
        <w:spacing w:after="0" w:line="240" w:lineRule="auto"/>
        <w:ind w:left="426" w:firstLine="0"/>
        <w:jc w:val="both"/>
        <w:rPr>
          <w:rFonts w:ascii="Times New Roman" w:hAnsi="Times New Roman"/>
          <w:sz w:val="24"/>
          <w:szCs w:val="24"/>
        </w:rPr>
      </w:pPr>
      <w:r w:rsidRPr="00525AC4">
        <w:rPr>
          <w:rFonts w:ascii="Times New Roman" w:hAnsi="Times New Roman"/>
          <w:sz w:val="24"/>
          <w:szCs w:val="24"/>
        </w:rPr>
        <w:t xml:space="preserve">ak predávajúci vstúpi do likvidácie alebo bude súdom zistený jeho úpadok , </w:t>
      </w:r>
    </w:p>
    <w:p w:rsidR="00886C18" w:rsidRPr="00525AC4" w:rsidRDefault="00886C18" w:rsidP="00886C18">
      <w:pPr>
        <w:pStyle w:val="Odsekzoznamu"/>
        <w:numPr>
          <w:ilvl w:val="0"/>
          <w:numId w:val="17"/>
        </w:numPr>
        <w:spacing w:after="0" w:line="240" w:lineRule="auto"/>
        <w:ind w:left="709" w:hanging="283"/>
        <w:jc w:val="both"/>
        <w:rPr>
          <w:rFonts w:ascii="Times New Roman" w:hAnsi="Times New Roman"/>
          <w:sz w:val="24"/>
          <w:szCs w:val="24"/>
        </w:rPr>
      </w:pPr>
      <w:r w:rsidRPr="00525AC4">
        <w:rPr>
          <w:rFonts w:ascii="Times New Roman" w:hAnsi="Times New Roman"/>
          <w:sz w:val="24"/>
          <w:szCs w:val="24"/>
        </w:rPr>
        <w:t>v prípade, ak predávajúci predá alebo prenajme svoju organizáciu, zlúči sa s inou spoločnosťou alebo iným spôsobom prevedie práva a povinnosti, vyplývajúce z tejto  Rámcovej dohody, na inú osobu,</w:t>
      </w:r>
    </w:p>
    <w:p w:rsidR="00886C18" w:rsidRPr="00525AC4" w:rsidRDefault="00886C18" w:rsidP="00886C18">
      <w:pPr>
        <w:pStyle w:val="Odsekzoznamu"/>
        <w:numPr>
          <w:ilvl w:val="0"/>
          <w:numId w:val="17"/>
        </w:numPr>
        <w:spacing w:after="0" w:line="240" w:lineRule="auto"/>
        <w:ind w:left="709" w:hanging="283"/>
        <w:jc w:val="both"/>
        <w:rPr>
          <w:rFonts w:ascii="Times New Roman" w:hAnsi="Times New Roman"/>
          <w:sz w:val="24"/>
          <w:szCs w:val="24"/>
        </w:rPr>
      </w:pPr>
      <w:r w:rsidRPr="00525AC4">
        <w:rPr>
          <w:rFonts w:ascii="Times New Roman" w:hAnsi="Times New Roman"/>
          <w:sz w:val="24"/>
          <w:szCs w:val="24"/>
        </w:rPr>
        <w:t xml:space="preserve">bude dodatočne zistené, že predávajúci poskytol </w:t>
      </w:r>
      <w:r w:rsidR="00390CC4">
        <w:rPr>
          <w:rFonts w:ascii="Times New Roman" w:hAnsi="Times New Roman"/>
          <w:sz w:val="24"/>
          <w:szCs w:val="24"/>
        </w:rPr>
        <w:t>kupujúcemu</w:t>
      </w:r>
      <w:r w:rsidRPr="00525AC4">
        <w:rPr>
          <w:rFonts w:ascii="Times New Roman" w:hAnsi="Times New Roman"/>
          <w:sz w:val="24"/>
          <w:szCs w:val="24"/>
        </w:rPr>
        <w:t> rámci návrhu v obchodnej verejnej súťaži  nepravdivé alebo skreslené informácie, ktoré by inak viedli k jeho vylúčeniu alebo by mali za následok iné poradie  vyhodnotených výsledkov  obchodnej verejnej súťaže.</w:t>
      </w:r>
    </w:p>
    <w:p w:rsidR="00886C18" w:rsidRPr="00525AC4" w:rsidRDefault="00886C18" w:rsidP="00886C18">
      <w:pPr>
        <w:pStyle w:val="Odsekzoznamu"/>
        <w:numPr>
          <w:ilvl w:val="0"/>
          <w:numId w:val="20"/>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Odstúpenie od RD vyššie uvedeným spôsobom je účinné dňom doručenia písomného odstúpenia od RD  druhej strane dohody. V dôsledku odstúpenia od tejto dohody nedôjde k zániku nárokov kupujúceho na náhradu za spôsobenú škodu, nárokov zo zmluvných pokút, ani iných ustanovení, ktoré majú trvať aj po ukončení tejto RD.</w:t>
      </w:r>
    </w:p>
    <w:p w:rsidR="00886C18" w:rsidRPr="00525AC4" w:rsidRDefault="00886C18" w:rsidP="00886C18">
      <w:pPr>
        <w:pStyle w:val="Odsekzoznamu"/>
        <w:numPr>
          <w:ilvl w:val="0"/>
          <w:numId w:val="20"/>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V prípade odstúpenia od RD nemá žiadna zo zmluvných strán právo  na náhradu nákladov vynaložených pri plnení predmetu RD. Zmluvné strany si nevracajú vzájomne poskytnuté plnenia, ktoré si na základe RD poskytli  do nadobudnutia právnych účinkov odstúpenia, avšak zaväzujú si vysporiadať vzájomné práva a pohľadávky.</w:t>
      </w:r>
    </w:p>
    <w:p w:rsidR="00886C18" w:rsidRPr="00525AC4" w:rsidRDefault="00886C18" w:rsidP="00886C18">
      <w:pPr>
        <w:spacing w:after="0" w:line="240" w:lineRule="auto"/>
        <w:ind w:left="550" w:hanging="550"/>
        <w:jc w:val="both"/>
        <w:rPr>
          <w:rFonts w:ascii="Times New Roman" w:hAnsi="Times New Roman"/>
          <w:sz w:val="24"/>
          <w:szCs w:val="24"/>
        </w:rPr>
      </w:pPr>
    </w:p>
    <w:p w:rsidR="00886C18" w:rsidRPr="00525AC4" w:rsidRDefault="00886C18" w:rsidP="006B202A">
      <w:pPr>
        <w:pStyle w:val="Odsekzoznamu"/>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V článku, v ktorom sa pojednáva o ostatných dohodnutých podmienkach:</w:t>
      </w:r>
    </w:p>
    <w:p w:rsidR="006B202A" w:rsidRPr="00525AC4" w:rsidRDefault="006B202A" w:rsidP="006B202A">
      <w:pPr>
        <w:pStyle w:val="Odsekzoznamu"/>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2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Predávajúci a kupujúci sa dohodli, že v prípade sporu o hodnotení kvality predmetu dohody budú uznávať závery spôsobilých kvalifikovaných špecialistov alebo posudok súdneho znalca. </w:t>
      </w:r>
    </w:p>
    <w:p w:rsidR="00886C18" w:rsidRPr="00525AC4" w:rsidRDefault="00886C18" w:rsidP="00886C18">
      <w:pPr>
        <w:pStyle w:val="Odsekzoznamu"/>
        <w:numPr>
          <w:ilvl w:val="0"/>
          <w:numId w:val="2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Predávajúci je zodpovedný po celý čas plnenia za nebezpečenstvo škody na predmete Rámcovej dohody. </w:t>
      </w:r>
    </w:p>
    <w:p w:rsidR="00886C18" w:rsidRPr="00525AC4" w:rsidRDefault="00886C18" w:rsidP="00886C18">
      <w:pPr>
        <w:pStyle w:val="Odsekzoznamu"/>
        <w:numPr>
          <w:ilvl w:val="0"/>
          <w:numId w:val="2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Kupujúci  a ním poverené osoby, je oprávnený priebežne kontrolovať kvalitu akosti dodávky predmetu Rámcovej dohody. Predávajúci je povinný poskytovať potrebnú súčinnosť pri priebežnom zisťovaní objektívneho stavu predmetu plnenia. </w:t>
      </w:r>
    </w:p>
    <w:p w:rsidR="00886C18" w:rsidRPr="00525AC4" w:rsidRDefault="00886C18" w:rsidP="00886C18">
      <w:pPr>
        <w:pStyle w:val="Odsekzoznamu"/>
        <w:numPr>
          <w:ilvl w:val="0"/>
          <w:numId w:val="2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V prípade, že dodávka bude vykazovať zjavné nedostatky, ktoré svojou povahou bránia riadnemu užívaniu, je kupujúci oprávnený prevziať dodávku až po úplnom odstránení predmetných nedostatkov. </w:t>
      </w:r>
    </w:p>
    <w:p w:rsidR="00886C18" w:rsidRPr="00525AC4" w:rsidRDefault="00886C18" w:rsidP="00886C18">
      <w:pPr>
        <w:pStyle w:val="Odsekzoznamu"/>
        <w:numPr>
          <w:ilvl w:val="0"/>
          <w:numId w:val="21"/>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Obidve strany  sa dohodli, že akékoľvek dôverné informácie,  získané počas trvania tejto dohody, sú obchodným tajomstvom a nebudú takého informácie poskytovať tretím osobám alebo iným spôsobom využívať pre iné účely, ako je plnenie tejto Rámcovej dohody.  </w:t>
      </w:r>
    </w:p>
    <w:p w:rsidR="00886C18" w:rsidRPr="00D22730" w:rsidRDefault="00886C18" w:rsidP="00D22730">
      <w:pPr>
        <w:pStyle w:val="Odsekzoznamu"/>
        <w:numPr>
          <w:ilvl w:val="0"/>
          <w:numId w:val="21"/>
        </w:numPr>
        <w:overflowPunct w:val="0"/>
        <w:autoSpaceDE w:val="0"/>
        <w:autoSpaceDN w:val="0"/>
        <w:adjustRightInd w:val="0"/>
        <w:spacing w:after="0" w:line="240" w:lineRule="auto"/>
        <w:ind w:left="284" w:hanging="284"/>
        <w:jc w:val="both"/>
        <w:rPr>
          <w:rFonts w:ascii="Times New Roman" w:hAnsi="Times New Roman"/>
          <w:sz w:val="24"/>
          <w:szCs w:val="24"/>
        </w:rPr>
      </w:pPr>
      <w:r w:rsidRPr="00525AC4">
        <w:rPr>
          <w:rFonts w:ascii="Times New Roman" w:hAnsi="Times New Roman"/>
          <w:sz w:val="24"/>
          <w:szCs w:val="24"/>
        </w:rPr>
        <w:lastRenderedPageBreak/>
        <w:t>Dohodu je možné zmeniť len písomnými dodatkami potvrdenými oprávnenými zástupcami obidvoch strán dohody. Rámcová dohoda je vyhotovená v dvoch výtlačkoch, pričom každý je považovaný  za originál. Každá zo zmluvných strán obdrží jedno vyhotovenie.</w:t>
      </w:r>
    </w:p>
    <w:p w:rsidR="00886C18" w:rsidRPr="00525AC4" w:rsidRDefault="00886C18" w:rsidP="006B202A">
      <w:pPr>
        <w:pStyle w:val="Odsekzoznamu"/>
        <w:numPr>
          <w:ilvl w:val="0"/>
          <w:numId w:val="6"/>
        </w:numPr>
        <w:spacing w:after="0" w:line="240" w:lineRule="auto"/>
        <w:rPr>
          <w:rFonts w:ascii="Times New Roman" w:hAnsi="Times New Roman"/>
          <w:b/>
          <w:bCs/>
          <w:sz w:val="24"/>
          <w:szCs w:val="24"/>
          <w:u w:val="single"/>
        </w:rPr>
      </w:pPr>
      <w:r w:rsidRPr="00525AC4">
        <w:rPr>
          <w:rFonts w:ascii="Times New Roman" w:hAnsi="Times New Roman"/>
          <w:b/>
          <w:bCs/>
          <w:sz w:val="24"/>
          <w:szCs w:val="24"/>
          <w:u w:val="single"/>
        </w:rPr>
        <w:t xml:space="preserve">V článku, v ktorom sa pojednáva o spoločných a záverečných ustanoveniach: </w:t>
      </w:r>
    </w:p>
    <w:p w:rsidR="006B202A" w:rsidRPr="00525AC4" w:rsidRDefault="006B202A" w:rsidP="006B202A">
      <w:pPr>
        <w:pStyle w:val="Odsekzoznamu"/>
        <w:spacing w:after="0" w:line="240" w:lineRule="auto"/>
        <w:rPr>
          <w:rFonts w:ascii="Times New Roman" w:hAnsi="Times New Roman"/>
          <w:b/>
          <w:bCs/>
          <w:sz w:val="24"/>
          <w:szCs w:val="24"/>
          <w:u w:val="single"/>
        </w:rPr>
      </w:pPr>
    </w:p>
    <w:p w:rsidR="00886C18" w:rsidRPr="00525AC4" w:rsidRDefault="00886C18" w:rsidP="00886C18">
      <w:pPr>
        <w:pStyle w:val="Odsekzoznamu"/>
        <w:numPr>
          <w:ilvl w:val="0"/>
          <w:numId w:val="18"/>
        </w:numPr>
        <w:autoSpaceDN w:val="0"/>
        <w:spacing w:after="0" w:line="240" w:lineRule="auto"/>
        <w:ind w:left="284" w:hanging="284"/>
        <w:jc w:val="both"/>
        <w:rPr>
          <w:rFonts w:ascii="Times New Roman" w:hAnsi="Times New Roman"/>
          <w:sz w:val="24"/>
          <w:szCs w:val="24"/>
        </w:rPr>
      </w:pPr>
      <w:r w:rsidRPr="00525AC4">
        <w:rPr>
          <w:rFonts w:ascii="Times New Roman" w:hAnsi="Times New Roman"/>
          <w:sz w:val="24"/>
          <w:szCs w:val="24"/>
        </w:rPr>
        <w:t>Vzťahy z dohody,  neupravené v tejto Rámcovej dohode,  sa riadia príslušnými ustanoveniami zákona č. 513/1991 Zb. Obchodného  zákonníka v znení neskorších predpisov a ostatnými všeobecne záväznými právnymi predpismi platnými na území Slovenskej republiky.</w:t>
      </w:r>
    </w:p>
    <w:p w:rsidR="00886C18" w:rsidRPr="00525AC4" w:rsidRDefault="00886C18" w:rsidP="00886C18">
      <w:pPr>
        <w:pStyle w:val="Odsekzoznamu"/>
        <w:numPr>
          <w:ilvl w:val="0"/>
          <w:numId w:val="18"/>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Strany dohody sa zaväzujú zaistiť všetkými možnými prostriedkami, aby nedochádzalo ku korupčným konaniam v rámci obchodných vzťahov. Strany dohody prehlasujú, že zastávajú prístup nulovej tolerancie ku korupcii na všetkých úrovniach a vyžadujú od svojich vlastných zamestnancov a zmluvných partnerov konanie v súlade s protikorupčnými zákonmi. </w:t>
      </w:r>
    </w:p>
    <w:p w:rsidR="00886C18" w:rsidRPr="00525AC4" w:rsidRDefault="00CC1011" w:rsidP="00886C18">
      <w:pPr>
        <w:pStyle w:val="Odsekzoznamu"/>
        <w:numPr>
          <w:ilvl w:val="0"/>
          <w:numId w:val="18"/>
        </w:numPr>
        <w:spacing w:after="0" w:line="240" w:lineRule="atLeast"/>
        <w:ind w:left="284" w:hanging="284"/>
        <w:jc w:val="both"/>
        <w:rPr>
          <w:rFonts w:ascii="Times New Roman" w:hAnsi="Times New Roman"/>
          <w:sz w:val="24"/>
          <w:szCs w:val="24"/>
        </w:rPr>
      </w:pPr>
      <w:r>
        <w:rPr>
          <w:rFonts w:ascii="Times New Roman" w:hAnsi="Times New Roman"/>
          <w:sz w:val="24"/>
          <w:szCs w:val="24"/>
        </w:rPr>
        <w:t>Predávajúci</w:t>
      </w:r>
      <w:r w:rsidR="00886C18" w:rsidRPr="00525AC4">
        <w:rPr>
          <w:rFonts w:ascii="Times New Roman" w:hAnsi="Times New Roman"/>
          <w:sz w:val="24"/>
          <w:szCs w:val="24"/>
        </w:rPr>
        <w:t xml:space="preserve"> berie na vedomie, že </w:t>
      </w:r>
      <w:r>
        <w:rPr>
          <w:rFonts w:ascii="Times New Roman" w:hAnsi="Times New Roman"/>
          <w:sz w:val="24"/>
          <w:szCs w:val="24"/>
        </w:rPr>
        <w:t>kupujúci</w:t>
      </w:r>
      <w:bookmarkStart w:id="1" w:name="_GoBack"/>
      <w:bookmarkEnd w:id="1"/>
      <w:r w:rsidR="00886C18" w:rsidRPr="00525AC4">
        <w:rPr>
          <w:rFonts w:ascii="Times New Roman" w:hAnsi="Times New Roman"/>
          <w:sz w:val="24"/>
          <w:szCs w:val="24"/>
        </w:rPr>
        <w:t xml:space="preserve"> je povinnou osobou v zmysle zákona č. 211/2000 Z.z. o slobodnom prístupe k informáciám a o zmene a doplnení niektorých zákonov v znení neskorších predpisov a súhlasí so zverejnením Rámcovej dohody na svojej internetovej stránke. </w:t>
      </w:r>
    </w:p>
    <w:p w:rsidR="00886C18" w:rsidRPr="00525AC4" w:rsidRDefault="00886C18" w:rsidP="00886C18">
      <w:pPr>
        <w:pStyle w:val="Odsekzoznamu"/>
        <w:numPr>
          <w:ilvl w:val="0"/>
          <w:numId w:val="18"/>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Rámcová dohoda nadobúda platnosť dňom jej podpísania oprávnenými zástupcami obidvoch   strán dohody a účinnosť dňom nasledujúcim po dni jej zverejnenia na internetovej stránke podľa § 47 a) zákona č. 546/2010 Z.z., ktorým sa dopĺňa zákon č. 40/1964 Zb. Občianskeho zákonníka v znení neskorších predpisov. Strany dohody súhlasia, aby kupujúci zverejnil Rámcovú dohodu podľa § 5 a) a 5 b) zákona č. 211/2000 Z.z. o slobodnom prístupe k informáciám v znení neskorších predpisov. </w:t>
      </w:r>
    </w:p>
    <w:p w:rsidR="00886C18" w:rsidRPr="00525AC4" w:rsidRDefault="00886C18" w:rsidP="00886C18">
      <w:pPr>
        <w:jc w:val="both"/>
        <w:rPr>
          <w:rFonts w:ascii="Times New Roman" w:hAnsi="Times New Roman"/>
        </w:rPr>
      </w:pPr>
    </w:p>
    <w:p w:rsidR="00886C18" w:rsidRPr="00525AC4" w:rsidRDefault="00886C18" w:rsidP="00886C18">
      <w:pPr>
        <w:jc w:val="both"/>
        <w:rPr>
          <w:rFonts w:ascii="Times New Roman" w:hAnsi="Times New Roman"/>
        </w:rPr>
      </w:pPr>
      <w:r w:rsidRPr="00525AC4">
        <w:rPr>
          <w:rFonts w:ascii="Times New Roman" w:hAnsi="Times New Roman"/>
        </w:rPr>
        <w:t>V</w:t>
      </w:r>
      <w:r w:rsidR="0073452B" w:rsidRPr="00525AC4">
        <w:rPr>
          <w:rFonts w:ascii="Times New Roman" w:hAnsi="Times New Roman"/>
        </w:rPr>
        <w:t>...................</w:t>
      </w:r>
      <w:r w:rsidRPr="00525AC4">
        <w:rPr>
          <w:rFonts w:ascii="Times New Roman" w:hAnsi="Times New Roman"/>
        </w:rPr>
        <w:t xml:space="preserve"> dňa ......................20</w:t>
      </w:r>
      <w:r w:rsidR="0073452B" w:rsidRPr="00525AC4">
        <w:rPr>
          <w:rFonts w:ascii="Times New Roman" w:hAnsi="Times New Roman"/>
        </w:rPr>
        <w:t>20</w:t>
      </w:r>
      <w:r w:rsidRPr="00525AC4">
        <w:rPr>
          <w:rFonts w:ascii="Times New Roman" w:hAnsi="Times New Roman"/>
        </w:rPr>
        <w:tab/>
      </w:r>
      <w:r w:rsidRPr="00525AC4">
        <w:rPr>
          <w:rFonts w:ascii="Times New Roman" w:hAnsi="Times New Roman"/>
        </w:rPr>
        <w:tab/>
      </w:r>
      <w:r w:rsidRPr="00525AC4">
        <w:rPr>
          <w:rFonts w:ascii="Times New Roman" w:hAnsi="Times New Roman"/>
        </w:rPr>
        <w:tab/>
        <w:t>V Žiline dňa ........................ 20</w:t>
      </w:r>
      <w:r w:rsidR="0073452B" w:rsidRPr="00525AC4">
        <w:rPr>
          <w:rFonts w:ascii="Times New Roman" w:hAnsi="Times New Roman"/>
        </w:rPr>
        <w:t>20</w:t>
      </w:r>
    </w:p>
    <w:p w:rsidR="00886C18" w:rsidRPr="00525AC4" w:rsidRDefault="00886C18" w:rsidP="00886C18">
      <w:pPr>
        <w:spacing w:after="0" w:line="240" w:lineRule="auto"/>
        <w:jc w:val="both"/>
        <w:rPr>
          <w:rFonts w:ascii="Times New Roman" w:hAnsi="Times New Roman"/>
          <w:bCs/>
        </w:rPr>
      </w:pPr>
      <w:r w:rsidRPr="00525AC4">
        <w:rPr>
          <w:rFonts w:ascii="Times New Roman" w:hAnsi="Times New Roman"/>
        </w:rPr>
        <w:t xml:space="preserve">Predávajúci: </w:t>
      </w:r>
      <w:r w:rsidRPr="00525AC4">
        <w:rPr>
          <w:rFonts w:ascii="Times New Roman" w:hAnsi="Times New Roman"/>
        </w:rPr>
        <w:tab/>
      </w:r>
      <w:r w:rsidRPr="00525AC4">
        <w:rPr>
          <w:rFonts w:ascii="Times New Roman" w:hAnsi="Times New Roman"/>
        </w:rPr>
        <w:tab/>
      </w:r>
      <w:r w:rsidRPr="00525AC4">
        <w:rPr>
          <w:rFonts w:ascii="Times New Roman" w:hAnsi="Times New Roman"/>
        </w:rPr>
        <w:tab/>
      </w:r>
      <w:r w:rsidRPr="00525AC4">
        <w:rPr>
          <w:rFonts w:ascii="Times New Roman" w:hAnsi="Times New Roman"/>
        </w:rPr>
        <w:tab/>
        <w:t xml:space="preserve">   </w:t>
      </w:r>
      <w:r w:rsidRPr="00525AC4">
        <w:rPr>
          <w:rFonts w:ascii="Times New Roman" w:hAnsi="Times New Roman"/>
        </w:rPr>
        <w:tab/>
        <w:t xml:space="preserve">           </w:t>
      </w:r>
      <w:r w:rsidR="00FF17CD" w:rsidRPr="00525AC4">
        <w:rPr>
          <w:rFonts w:ascii="Times New Roman" w:hAnsi="Times New Roman"/>
        </w:rPr>
        <w:t xml:space="preserve">  </w:t>
      </w:r>
      <w:r w:rsidRPr="00525AC4">
        <w:rPr>
          <w:rFonts w:ascii="Times New Roman" w:hAnsi="Times New Roman"/>
        </w:rPr>
        <w:t xml:space="preserve"> Kupujúci: </w:t>
      </w:r>
      <w:r w:rsidRPr="00525AC4">
        <w:rPr>
          <w:rFonts w:ascii="Times New Roman" w:hAnsi="Times New Roman"/>
        </w:rPr>
        <w:tab/>
      </w:r>
      <w:r w:rsidRPr="00525AC4">
        <w:rPr>
          <w:rFonts w:ascii="Times New Roman" w:hAnsi="Times New Roman"/>
          <w:bCs/>
        </w:rPr>
        <w:t>Ing. Ján Barienčík, PhD.</w:t>
      </w:r>
    </w:p>
    <w:p w:rsidR="00B77FBA" w:rsidRDefault="00886C18" w:rsidP="00234A85">
      <w:pPr>
        <w:spacing w:after="0" w:line="240" w:lineRule="auto"/>
        <w:jc w:val="both"/>
        <w:rPr>
          <w:rFonts w:ascii="Times New Roman" w:hAnsi="Times New Roman"/>
          <w:bCs/>
        </w:rPr>
      </w:pP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r>
      <w:r w:rsidRPr="00525AC4">
        <w:rPr>
          <w:rFonts w:ascii="Times New Roman" w:hAnsi="Times New Roman"/>
          <w:bCs/>
        </w:rPr>
        <w:tab/>
        <w:t xml:space="preserve">konateľ </w:t>
      </w:r>
    </w:p>
    <w:p w:rsidR="00234A85" w:rsidRDefault="00234A85" w:rsidP="00234A85">
      <w:pPr>
        <w:spacing w:after="0" w:line="240" w:lineRule="auto"/>
        <w:jc w:val="both"/>
        <w:rPr>
          <w:rFonts w:ascii="Times New Roman" w:hAnsi="Times New Roman"/>
          <w:bCs/>
        </w:rPr>
      </w:pPr>
    </w:p>
    <w:p w:rsidR="00234A85" w:rsidRDefault="00234A85" w:rsidP="00234A85">
      <w:pPr>
        <w:spacing w:after="0" w:line="240" w:lineRule="auto"/>
        <w:jc w:val="both"/>
        <w:rPr>
          <w:rFonts w:ascii="Times New Roman" w:hAnsi="Times New Roman"/>
          <w:bCs/>
        </w:rPr>
      </w:pPr>
    </w:p>
    <w:p w:rsidR="00234A85" w:rsidRDefault="00234A85" w:rsidP="00234A85">
      <w:pPr>
        <w:spacing w:after="0" w:line="240" w:lineRule="auto"/>
        <w:jc w:val="both"/>
        <w:rPr>
          <w:rFonts w:ascii="Times New Roman" w:hAnsi="Times New Roman"/>
          <w:bCs/>
        </w:rPr>
      </w:pPr>
    </w:p>
    <w:p w:rsidR="00234A85" w:rsidRPr="00234A85" w:rsidRDefault="00234A85" w:rsidP="00234A85">
      <w:pPr>
        <w:spacing w:after="0" w:line="240" w:lineRule="auto"/>
        <w:jc w:val="both"/>
        <w:rPr>
          <w:rFonts w:ascii="Times New Roman" w:hAnsi="Times New Roman"/>
          <w:bCs/>
        </w:rPr>
      </w:pPr>
    </w:p>
    <w:p w:rsidR="00D44974" w:rsidRPr="00525AC4" w:rsidRDefault="00D44974" w:rsidP="00030DCD">
      <w:pPr>
        <w:pStyle w:val="Odsekzoznamu"/>
        <w:numPr>
          <w:ilvl w:val="0"/>
          <w:numId w:val="31"/>
        </w:numPr>
        <w:spacing w:after="0" w:line="240" w:lineRule="auto"/>
        <w:ind w:left="426" w:hanging="426"/>
        <w:rPr>
          <w:rFonts w:ascii="Times New Roman" w:hAnsi="Times New Roman"/>
          <w:b/>
          <w:sz w:val="24"/>
          <w:szCs w:val="24"/>
        </w:rPr>
      </w:pPr>
      <w:r w:rsidRPr="00525AC4">
        <w:rPr>
          <w:rFonts w:ascii="Times New Roman" w:hAnsi="Times New Roman"/>
          <w:b/>
          <w:sz w:val="24"/>
          <w:szCs w:val="24"/>
        </w:rPr>
        <w:t>Cena a spôsob určenia ceny</w:t>
      </w:r>
    </w:p>
    <w:p w:rsidR="003C35EE" w:rsidRPr="00525AC4" w:rsidRDefault="00D44974" w:rsidP="003C35EE">
      <w:pPr>
        <w:pStyle w:val="Odsekzoznamu"/>
        <w:spacing w:after="0" w:line="240" w:lineRule="auto"/>
        <w:ind w:left="0"/>
        <w:jc w:val="both"/>
        <w:rPr>
          <w:rFonts w:ascii="Times New Roman" w:hAnsi="Times New Roman"/>
          <w:sz w:val="24"/>
          <w:szCs w:val="24"/>
        </w:rPr>
      </w:pPr>
      <w:r w:rsidRPr="00525AC4">
        <w:rPr>
          <w:rFonts w:ascii="Times New Roman" w:hAnsi="Times New Roman"/>
          <w:bCs/>
          <w:sz w:val="24"/>
          <w:szCs w:val="24"/>
        </w:rPr>
        <w:t>Navrhovaná cena predmetu súťaže musí byť stanovená podľa § 3 zákona NR SR č. 18/1996 Z. z. o cenách v znení neskorších predpisov, vyhlášky MF SR č. 87/1996 Z. z., ktorou sa vykonáva zákon NR SR č. 18/1996 o cenách v znení neskorších predpisov.</w:t>
      </w:r>
    </w:p>
    <w:p w:rsidR="00CA415B" w:rsidRPr="00525AC4" w:rsidRDefault="00CA415B" w:rsidP="005C5FDF">
      <w:pPr>
        <w:spacing w:after="0" w:line="240" w:lineRule="auto"/>
        <w:jc w:val="both"/>
        <w:rPr>
          <w:rFonts w:ascii="Times New Roman" w:hAnsi="Times New Roman"/>
          <w:sz w:val="24"/>
          <w:szCs w:val="24"/>
        </w:rPr>
      </w:pPr>
      <w:r w:rsidRPr="00525AC4">
        <w:rPr>
          <w:rFonts w:ascii="Times New Roman" w:hAnsi="Times New Roman"/>
          <w:sz w:val="24"/>
          <w:szCs w:val="24"/>
        </w:rPr>
        <w:t>Pre vylúčenie rovnosti cien vyhlasovateľ požaduje zaokrúhlenie jednotkovej ceny na 4 desatinné miesta. Vyhlasovateľ nebude hodnotu 0,0000 v rozsahu Tabuľky 1_návrh cien, považovať za cenu a takýto návrh nebude vyhodnocovať.</w:t>
      </w:r>
    </w:p>
    <w:p w:rsidR="00D44974" w:rsidRPr="00525AC4" w:rsidRDefault="00D44974" w:rsidP="005C5FDF">
      <w:pPr>
        <w:spacing w:after="0" w:line="240" w:lineRule="auto"/>
        <w:jc w:val="both"/>
        <w:rPr>
          <w:rFonts w:ascii="Times New Roman" w:hAnsi="Times New Roman"/>
          <w:color w:val="FF0000"/>
          <w:sz w:val="24"/>
          <w:szCs w:val="24"/>
          <w:lang w:eastAsia="sk-SK"/>
        </w:rPr>
      </w:pPr>
      <w:r w:rsidRPr="00525AC4">
        <w:rPr>
          <w:rFonts w:ascii="Times New Roman" w:hAnsi="Times New Roman"/>
          <w:sz w:val="24"/>
          <w:szCs w:val="24"/>
        </w:rPr>
        <w:t>Navrhovateľ je povinný do cenového návrhu uviesť cenu za jeden kus  ku všetkým požadovaným položkám predmetu súťaže v tvare a štruktúre v</w:t>
      </w:r>
      <w:r w:rsidR="00CB4C61" w:rsidRPr="00525AC4">
        <w:rPr>
          <w:rFonts w:ascii="Times New Roman" w:hAnsi="Times New Roman"/>
          <w:sz w:val="24"/>
          <w:szCs w:val="24"/>
        </w:rPr>
        <w:t> </w:t>
      </w:r>
      <w:r w:rsidRPr="00525AC4">
        <w:rPr>
          <w:rFonts w:ascii="Times New Roman" w:hAnsi="Times New Roman"/>
          <w:b/>
          <w:bCs/>
          <w:sz w:val="24"/>
          <w:szCs w:val="24"/>
        </w:rPr>
        <w:t>Tabuľke</w:t>
      </w:r>
      <w:r w:rsidR="00CB4C61" w:rsidRPr="00525AC4">
        <w:rPr>
          <w:rFonts w:ascii="Times New Roman" w:hAnsi="Times New Roman"/>
          <w:b/>
          <w:bCs/>
          <w:sz w:val="24"/>
          <w:szCs w:val="24"/>
        </w:rPr>
        <w:t xml:space="preserve"> </w:t>
      </w:r>
      <w:r w:rsidR="000256D9" w:rsidRPr="00525AC4">
        <w:rPr>
          <w:rFonts w:ascii="Times New Roman" w:hAnsi="Times New Roman"/>
          <w:b/>
          <w:bCs/>
          <w:sz w:val="24"/>
          <w:szCs w:val="24"/>
        </w:rPr>
        <w:t>1_návrh cien</w:t>
      </w:r>
      <w:r w:rsidR="005C5FDF" w:rsidRPr="00525AC4">
        <w:rPr>
          <w:rFonts w:ascii="Times New Roman" w:hAnsi="Times New Roman"/>
          <w:sz w:val="24"/>
          <w:szCs w:val="24"/>
        </w:rPr>
        <w:t>, v jednotkovej cene tovarov musia byť zahrnuté všetky náklady, vrátane dopravných nákladov</w:t>
      </w:r>
      <w:r w:rsidR="00B46E28" w:rsidRPr="00525AC4">
        <w:rPr>
          <w:rFonts w:ascii="Times New Roman" w:hAnsi="Times New Roman"/>
          <w:sz w:val="24"/>
          <w:szCs w:val="24"/>
        </w:rPr>
        <w:t xml:space="preserve"> a balného</w:t>
      </w:r>
      <w:r w:rsidR="005C5FDF" w:rsidRPr="00525AC4">
        <w:rPr>
          <w:rFonts w:ascii="Times New Roman" w:hAnsi="Times New Roman"/>
          <w:sz w:val="24"/>
          <w:szCs w:val="24"/>
        </w:rPr>
        <w:t xml:space="preserve">, ako aj vplyv </w:t>
      </w:r>
      <w:r w:rsidR="00AD2F9E" w:rsidRPr="00525AC4">
        <w:rPr>
          <w:rFonts w:ascii="Times New Roman" w:hAnsi="Times New Roman"/>
          <w:sz w:val="24"/>
          <w:szCs w:val="24"/>
        </w:rPr>
        <w:t xml:space="preserve">zmeny </w:t>
      </w:r>
      <w:r w:rsidR="005C5FDF" w:rsidRPr="00525AC4">
        <w:rPr>
          <w:rFonts w:ascii="Times New Roman" w:hAnsi="Times New Roman"/>
          <w:sz w:val="24"/>
          <w:szCs w:val="24"/>
        </w:rPr>
        <w:t xml:space="preserve">kurzu  EUR </w:t>
      </w:r>
      <w:r w:rsidR="00AD2F9E" w:rsidRPr="00525AC4">
        <w:rPr>
          <w:rFonts w:ascii="Times New Roman" w:hAnsi="Times New Roman"/>
          <w:sz w:val="24"/>
          <w:szCs w:val="24"/>
        </w:rPr>
        <w:t>k iným menám.</w:t>
      </w:r>
    </w:p>
    <w:p w:rsidR="00CB6392" w:rsidRPr="00525AC4" w:rsidRDefault="00D44974" w:rsidP="00BE525A">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Navrhovateľ  (platca DPH) uvedie do návrhu cenu v zložení: cena v EUR (€)  bez DPH (netto cena), výška DPH, cena celkom  (vrátane DPH).</w:t>
      </w:r>
      <w:r w:rsidRPr="00525AC4">
        <w:rPr>
          <w:rFonts w:ascii="Times New Roman" w:hAnsi="Times New Roman"/>
          <w:color w:val="FF0000"/>
          <w:sz w:val="24"/>
          <w:szCs w:val="24"/>
        </w:rPr>
        <w:t xml:space="preserve"> </w:t>
      </w:r>
      <w:r w:rsidRPr="00525AC4">
        <w:rPr>
          <w:rFonts w:ascii="Times New Roman" w:hAnsi="Times New Roman"/>
          <w:sz w:val="24"/>
          <w:szCs w:val="24"/>
        </w:rPr>
        <w:t xml:space="preserve">Navrhovateľ, ktorý nie je platcom DPH, upozorní na túto skutočnosť v návrhu a cenu uvedie v € ako celkovú cenu  (netto cena). </w:t>
      </w:r>
      <w:r w:rsidR="00C95EEA" w:rsidRPr="00525AC4">
        <w:rPr>
          <w:rFonts w:ascii="Times New Roman" w:hAnsi="Times New Roman"/>
          <w:sz w:val="24"/>
          <w:szCs w:val="24"/>
        </w:rPr>
        <w:t xml:space="preserve">Ak </w:t>
      </w:r>
      <w:r w:rsidR="00BE525A" w:rsidRPr="00525AC4">
        <w:rPr>
          <w:rFonts w:ascii="Times New Roman" w:hAnsi="Times New Roman"/>
          <w:sz w:val="24"/>
          <w:szCs w:val="24"/>
        </w:rPr>
        <w:t>navrhovateľ</w:t>
      </w:r>
      <w:r w:rsidR="00C95EEA" w:rsidRPr="00525AC4">
        <w:rPr>
          <w:rFonts w:ascii="Times New Roman" w:hAnsi="Times New Roman"/>
          <w:sz w:val="24"/>
          <w:szCs w:val="24"/>
        </w:rPr>
        <w:t xml:space="preserve"> nie je platca DPH, uvedie jednotkovú cenu, ktorá bude konečnou cenou. </w:t>
      </w:r>
      <w:r w:rsidR="00CB6392" w:rsidRPr="00525AC4">
        <w:rPr>
          <w:rFonts w:ascii="Times New Roman" w:hAnsi="Times New Roman"/>
          <w:sz w:val="24"/>
          <w:szCs w:val="24"/>
        </w:rPr>
        <w:t xml:space="preserve">Pri DPH sa bude postupovať podľa osobitných predpisov. </w:t>
      </w:r>
    </w:p>
    <w:p w:rsidR="00C95EEA" w:rsidRPr="00525AC4" w:rsidRDefault="00C95EEA" w:rsidP="0064692A">
      <w:pPr>
        <w:pStyle w:val="Odsekzoznamu"/>
        <w:spacing w:after="0" w:line="240" w:lineRule="auto"/>
        <w:ind w:left="0"/>
        <w:jc w:val="both"/>
        <w:rPr>
          <w:rFonts w:ascii="Times New Roman" w:hAnsi="Times New Roman"/>
          <w:sz w:val="24"/>
          <w:szCs w:val="24"/>
        </w:rPr>
      </w:pPr>
    </w:p>
    <w:p w:rsidR="0073442E" w:rsidRPr="00525AC4" w:rsidRDefault="00B0373C" w:rsidP="0064692A">
      <w:pPr>
        <w:numPr>
          <w:ilvl w:val="0"/>
          <w:numId w:val="31"/>
        </w:numPr>
        <w:spacing w:after="0" w:line="240" w:lineRule="auto"/>
        <w:ind w:left="426" w:hanging="426"/>
        <w:contextualSpacing/>
        <w:jc w:val="both"/>
        <w:rPr>
          <w:rFonts w:ascii="Times New Roman" w:hAnsi="Times New Roman"/>
          <w:b/>
          <w:bCs/>
          <w:sz w:val="24"/>
          <w:szCs w:val="24"/>
        </w:rPr>
      </w:pPr>
      <w:r w:rsidRPr="00525AC4">
        <w:rPr>
          <w:rFonts w:ascii="Times New Roman" w:hAnsi="Times New Roman"/>
          <w:b/>
          <w:bCs/>
          <w:sz w:val="24"/>
          <w:szCs w:val="24"/>
        </w:rPr>
        <w:t xml:space="preserve"> Podmienky účasti a predloženie návrhu </w:t>
      </w:r>
      <w:r w:rsidR="00756641" w:rsidRPr="00525AC4">
        <w:rPr>
          <w:rFonts w:ascii="Times New Roman" w:hAnsi="Times New Roman"/>
          <w:b/>
          <w:bCs/>
          <w:sz w:val="24"/>
          <w:szCs w:val="24"/>
        </w:rPr>
        <w:t xml:space="preserve"> </w:t>
      </w:r>
    </w:p>
    <w:p w:rsidR="00ED130F" w:rsidRPr="00525AC4" w:rsidRDefault="00ED130F" w:rsidP="007E3595">
      <w:pPr>
        <w:spacing w:after="0" w:line="240" w:lineRule="auto"/>
        <w:jc w:val="both"/>
        <w:rPr>
          <w:rFonts w:ascii="Times New Roman" w:hAnsi="Times New Roman"/>
          <w:sz w:val="24"/>
          <w:szCs w:val="24"/>
        </w:rPr>
      </w:pPr>
      <w:r w:rsidRPr="00525AC4">
        <w:rPr>
          <w:rFonts w:ascii="Times New Roman" w:hAnsi="Times New Roman"/>
          <w:sz w:val="24"/>
          <w:szCs w:val="24"/>
        </w:rPr>
        <w:t xml:space="preserve">Navrhovateľ </w:t>
      </w:r>
      <w:r w:rsidR="0074264C" w:rsidRPr="00525AC4">
        <w:rPr>
          <w:rFonts w:ascii="Times New Roman" w:hAnsi="Times New Roman"/>
          <w:sz w:val="24"/>
          <w:szCs w:val="24"/>
        </w:rPr>
        <w:t xml:space="preserve"> vo svojom návrhu vyhlasovateľovi </w:t>
      </w:r>
      <w:r w:rsidR="0073442E" w:rsidRPr="00525AC4">
        <w:rPr>
          <w:rFonts w:ascii="Times New Roman" w:hAnsi="Times New Roman"/>
          <w:sz w:val="24"/>
          <w:szCs w:val="24"/>
        </w:rPr>
        <w:t>do</w:t>
      </w:r>
      <w:r w:rsidRPr="00525AC4">
        <w:rPr>
          <w:rFonts w:ascii="Times New Roman" w:hAnsi="Times New Roman"/>
          <w:sz w:val="24"/>
          <w:szCs w:val="24"/>
        </w:rPr>
        <w:t xml:space="preserve"> </w:t>
      </w:r>
      <w:r w:rsidR="0074264C" w:rsidRPr="00525AC4">
        <w:rPr>
          <w:rFonts w:ascii="Times New Roman" w:hAnsi="Times New Roman"/>
          <w:sz w:val="24"/>
          <w:szCs w:val="24"/>
        </w:rPr>
        <w:t xml:space="preserve">uplynutia termínu predkladania návrhov </w:t>
      </w:r>
      <w:r w:rsidR="0073442E" w:rsidRPr="00525AC4">
        <w:rPr>
          <w:rFonts w:ascii="Times New Roman" w:hAnsi="Times New Roman"/>
          <w:sz w:val="24"/>
          <w:szCs w:val="24"/>
        </w:rPr>
        <w:t xml:space="preserve">predloží </w:t>
      </w:r>
      <w:r w:rsidR="0074264C" w:rsidRPr="00525AC4">
        <w:rPr>
          <w:rFonts w:ascii="Times New Roman" w:hAnsi="Times New Roman"/>
          <w:sz w:val="24"/>
          <w:szCs w:val="24"/>
        </w:rPr>
        <w:t xml:space="preserve">nasledovné doklady, </w:t>
      </w:r>
      <w:r w:rsidRPr="00525AC4">
        <w:rPr>
          <w:rFonts w:ascii="Times New Roman" w:hAnsi="Times New Roman"/>
          <w:sz w:val="24"/>
          <w:szCs w:val="24"/>
        </w:rPr>
        <w:t xml:space="preserve">ktoré tvoria súčasť </w:t>
      </w:r>
      <w:r w:rsidR="00661913" w:rsidRPr="00525AC4">
        <w:rPr>
          <w:rFonts w:ascii="Times New Roman" w:hAnsi="Times New Roman"/>
          <w:sz w:val="24"/>
          <w:szCs w:val="24"/>
        </w:rPr>
        <w:t xml:space="preserve">jeho </w:t>
      </w:r>
      <w:r w:rsidRPr="00525AC4">
        <w:rPr>
          <w:rFonts w:ascii="Times New Roman" w:hAnsi="Times New Roman"/>
          <w:sz w:val="24"/>
          <w:szCs w:val="24"/>
        </w:rPr>
        <w:t>celého návrhu</w:t>
      </w:r>
      <w:r w:rsidR="0073442E" w:rsidRPr="00525AC4">
        <w:rPr>
          <w:rFonts w:ascii="Times New Roman" w:hAnsi="Times New Roman"/>
          <w:sz w:val="24"/>
          <w:szCs w:val="24"/>
        </w:rPr>
        <w:t>:</w:t>
      </w:r>
      <w:r w:rsidRPr="00525AC4">
        <w:rPr>
          <w:rFonts w:ascii="Times New Roman" w:hAnsi="Times New Roman"/>
          <w:sz w:val="24"/>
          <w:szCs w:val="24"/>
        </w:rPr>
        <w:t xml:space="preserve"> </w:t>
      </w:r>
    </w:p>
    <w:p w:rsidR="00B0373C" w:rsidRDefault="00B0373C" w:rsidP="007E3595">
      <w:pPr>
        <w:spacing w:after="0" w:line="240" w:lineRule="auto"/>
        <w:jc w:val="both"/>
        <w:rPr>
          <w:rFonts w:ascii="Times New Roman" w:hAnsi="Times New Roman"/>
          <w:sz w:val="24"/>
          <w:szCs w:val="24"/>
        </w:rPr>
      </w:pPr>
    </w:p>
    <w:p w:rsidR="00234A85" w:rsidRDefault="00234A85" w:rsidP="007E3595">
      <w:pPr>
        <w:spacing w:after="0" w:line="240" w:lineRule="auto"/>
        <w:jc w:val="both"/>
        <w:rPr>
          <w:rFonts w:ascii="Times New Roman" w:hAnsi="Times New Roman"/>
          <w:sz w:val="24"/>
          <w:szCs w:val="24"/>
        </w:rPr>
      </w:pPr>
    </w:p>
    <w:p w:rsidR="00234A85" w:rsidRPr="00525AC4" w:rsidRDefault="00234A85" w:rsidP="007E3595">
      <w:pPr>
        <w:spacing w:after="0" w:line="240" w:lineRule="auto"/>
        <w:jc w:val="both"/>
        <w:rPr>
          <w:rFonts w:ascii="Times New Roman" w:hAnsi="Times New Roman"/>
          <w:sz w:val="24"/>
          <w:szCs w:val="24"/>
        </w:rPr>
      </w:pPr>
    </w:p>
    <w:p w:rsidR="003E72EB" w:rsidRPr="00525AC4" w:rsidRDefault="00825A98" w:rsidP="00825A98">
      <w:pPr>
        <w:pStyle w:val="Odsekzoznamu"/>
        <w:numPr>
          <w:ilvl w:val="0"/>
          <w:numId w:val="33"/>
        </w:numPr>
        <w:ind w:left="284" w:hanging="284"/>
        <w:rPr>
          <w:rFonts w:ascii="Times New Roman" w:hAnsi="Times New Roman"/>
          <w:sz w:val="24"/>
          <w:szCs w:val="24"/>
        </w:rPr>
      </w:pPr>
      <w:r w:rsidRPr="00525AC4">
        <w:rPr>
          <w:rFonts w:ascii="Times New Roman" w:hAnsi="Times New Roman"/>
          <w:sz w:val="24"/>
          <w:szCs w:val="24"/>
        </w:rPr>
        <w:t xml:space="preserve">Identifikačné údaje navrhovateľa (navrhovateľ predkladá vyplnenú Prílohu č. </w:t>
      </w:r>
      <w:r w:rsidR="00E87957" w:rsidRPr="00525AC4">
        <w:rPr>
          <w:rFonts w:ascii="Times New Roman" w:hAnsi="Times New Roman"/>
          <w:sz w:val="24"/>
          <w:szCs w:val="24"/>
        </w:rPr>
        <w:t>1</w:t>
      </w:r>
      <w:r w:rsidRPr="00525AC4">
        <w:rPr>
          <w:rFonts w:ascii="Times New Roman" w:hAnsi="Times New Roman"/>
          <w:sz w:val="24"/>
          <w:szCs w:val="24"/>
        </w:rPr>
        <w:t xml:space="preserve"> tejto výzvy). </w:t>
      </w:r>
    </w:p>
    <w:p w:rsidR="002863C2" w:rsidRPr="00525AC4" w:rsidRDefault="002863C2" w:rsidP="002863C2">
      <w:pPr>
        <w:numPr>
          <w:ilvl w:val="0"/>
          <w:numId w:val="33"/>
        </w:numPr>
        <w:autoSpaceDE w:val="0"/>
        <w:autoSpaceDN w:val="0"/>
        <w:adjustRightInd w:val="0"/>
        <w:spacing w:after="0" w:line="240" w:lineRule="auto"/>
        <w:ind w:left="284" w:hanging="284"/>
        <w:jc w:val="both"/>
        <w:rPr>
          <w:rFonts w:ascii="Times New Roman" w:hAnsi="Times New Roman"/>
          <w:bCs/>
          <w:color w:val="000000"/>
          <w:sz w:val="24"/>
          <w:szCs w:val="24"/>
          <w:lang w:eastAsia="sk-SK"/>
        </w:rPr>
      </w:pPr>
      <w:r w:rsidRPr="00525AC4">
        <w:rPr>
          <w:rFonts w:ascii="Times New Roman" w:hAnsi="Times New Roman"/>
          <w:sz w:val="24"/>
          <w:szCs w:val="24"/>
          <w:lang w:eastAsia="sk-SK"/>
        </w:rPr>
        <w:t>Čestné vyhlásenie (</w:t>
      </w:r>
      <w:r w:rsidRPr="00525AC4">
        <w:rPr>
          <w:rFonts w:ascii="Times New Roman" w:hAnsi="Times New Roman"/>
          <w:bCs/>
          <w:color w:val="000000"/>
          <w:sz w:val="24"/>
          <w:szCs w:val="24"/>
          <w:lang w:eastAsia="sk-SK"/>
        </w:rPr>
        <w:t>potvrdené oprávnenou osobou navrhovateľa), že navrhovateľ je oprávnený dodávať tovar, ktorý je predmetom tejto obchodnej verejnej súťaže a zároveň nemá uložený zákaz účasti vo verejnom obstarávaní potvrdený konečným rozhodnutím v Slovenskej republike alebo v štáte sídla, miesta podnikania alebo obvyklého pobytu (v zmysle zákona 343/2015 Z. z.). Vyhlasovateľ súťaže si skutočnosť, či je navrhovateľ oprávnený dodávať predmetný tovar, overí v príslušnom informačnom systéme verejnej správy. Navrhovateľ použije formulár čestného vyhlásenia uvedený v </w:t>
      </w:r>
      <w:r w:rsidRPr="00525AC4">
        <w:rPr>
          <w:rFonts w:ascii="Times New Roman" w:hAnsi="Times New Roman"/>
          <w:sz w:val="24"/>
          <w:szCs w:val="24"/>
          <w:lang w:eastAsia="sk-SK"/>
        </w:rPr>
        <w:t>Prílohe č.</w:t>
      </w:r>
      <w:r w:rsidRPr="00525AC4">
        <w:rPr>
          <w:rFonts w:ascii="Times New Roman" w:hAnsi="Times New Roman"/>
          <w:b/>
          <w:bCs/>
          <w:color w:val="FF0000"/>
          <w:sz w:val="24"/>
          <w:szCs w:val="24"/>
          <w:lang w:eastAsia="sk-SK"/>
        </w:rPr>
        <w:t xml:space="preserve"> </w:t>
      </w:r>
      <w:r w:rsidRPr="00525AC4">
        <w:rPr>
          <w:rFonts w:ascii="Times New Roman" w:hAnsi="Times New Roman"/>
          <w:bCs/>
          <w:color w:val="000000"/>
          <w:sz w:val="24"/>
          <w:szCs w:val="24"/>
          <w:lang w:eastAsia="sk-SK"/>
        </w:rPr>
        <w:t xml:space="preserve"> </w:t>
      </w:r>
      <w:r w:rsidR="00E87957" w:rsidRPr="00525AC4">
        <w:rPr>
          <w:rFonts w:ascii="Times New Roman" w:hAnsi="Times New Roman"/>
          <w:bCs/>
          <w:color w:val="000000"/>
          <w:sz w:val="24"/>
          <w:szCs w:val="24"/>
          <w:lang w:eastAsia="sk-SK"/>
        </w:rPr>
        <w:t xml:space="preserve">2 </w:t>
      </w:r>
      <w:r w:rsidRPr="00525AC4">
        <w:rPr>
          <w:rFonts w:ascii="Times New Roman" w:hAnsi="Times New Roman"/>
          <w:bCs/>
          <w:color w:val="000000"/>
          <w:sz w:val="24"/>
          <w:szCs w:val="24"/>
          <w:lang w:eastAsia="sk-SK"/>
        </w:rPr>
        <w:t>tejto výzvy.</w:t>
      </w:r>
    </w:p>
    <w:p w:rsidR="002863C2" w:rsidRPr="00525AC4" w:rsidRDefault="002863C2" w:rsidP="002863C2">
      <w:pPr>
        <w:autoSpaceDE w:val="0"/>
        <w:autoSpaceDN w:val="0"/>
        <w:adjustRightInd w:val="0"/>
        <w:spacing w:after="0" w:line="240" w:lineRule="auto"/>
        <w:ind w:left="720"/>
        <w:jc w:val="both"/>
        <w:rPr>
          <w:rFonts w:ascii="Times New Roman" w:hAnsi="Times New Roman"/>
          <w:bCs/>
          <w:color w:val="000000"/>
          <w:sz w:val="24"/>
          <w:szCs w:val="24"/>
          <w:lang w:eastAsia="sk-SK"/>
        </w:rPr>
      </w:pPr>
    </w:p>
    <w:p w:rsidR="00ED130F" w:rsidRPr="00525AC4" w:rsidRDefault="002863C2" w:rsidP="008C296E">
      <w:pPr>
        <w:numPr>
          <w:ilvl w:val="0"/>
          <w:numId w:val="33"/>
        </w:numPr>
        <w:spacing w:before="144" w:after="192" w:line="240" w:lineRule="auto"/>
        <w:ind w:left="284" w:hanging="284"/>
        <w:contextualSpacing/>
        <w:jc w:val="both"/>
        <w:rPr>
          <w:rFonts w:ascii="Times New Roman" w:hAnsi="Times New Roman"/>
          <w:sz w:val="24"/>
          <w:szCs w:val="24"/>
        </w:rPr>
      </w:pPr>
      <w:r w:rsidRPr="00525AC4">
        <w:rPr>
          <w:rFonts w:ascii="Times New Roman" w:hAnsi="Times New Roman"/>
          <w:color w:val="000000"/>
          <w:sz w:val="24"/>
          <w:szCs w:val="24"/>
          <w:lang w:eastAsia="sk-SK"/>
        </w:rPr>
        <w:t xml:space="preserve">Zoznam dodávok tovaru </w:t>
      </w:r>
      <w:r w:rsidRPr="00525AC4">
        <w:rPr>
          <w:rFonts w:ascii="Times New Roman" w:hAnsi="Times New Roman"/>
          <w:sz w:val="24"/>
          <w:szCs w:val="24"/>
        </w:rPr>
        <w:t>za predchádzajúce tri roky od vyhlásenia súťaže na webovom sídle vyhlasovateľa, t.j. tovaru rovnakého alebo obdobného ako je predmet súťaže, ktorý bol dodaný subjektom na základe zmluvného plnenia, pričom hodnota uvádzaných dodávok tovaru spolu za vyššie uvedené obdobie v</w:t>
      </w:r>
      <w:r w:rsidR="00B14204" w:rsidRPr="00525AC4">
        <w:rPr>
          <w:rFonts w:ascii="Times New Roman" w:hAnsi="Times New Roman"/>
          <w:sz w:val="24"/>
          <w:szCs w:val="24"/>
        </w:rPr>
        <w:t> </w:t>
      </w:r>
      <w:r w:rsidRPr="00525AC4">
        <w:rPr>
          <w:rFonts w:ascii="Times New Roman" w:hAnsi="Times New Roman"/>
          <w:sz w:val="24"/>
          <w:szCs w:val="24"/>
        </w:rPr>
        <w:t>EUR</w:t>
      </w:r>
      <w:r w:rsidR="00B14204" w:rsidRPr="00525AC4">
        <w:rPr>
          <w:rFonts w:ascii="Times New Roman" w:hAnsi="Times New Roman"/>
          <w:sz w:val="24"/>
          <w:szCs w:val="24"/>
        </w:rPr>
        <w:t xml:space="preserve"> bez DPH: 47 587,50. </w:t>
      </w:r>
    </w:p>
    <w:p w:rsidR="00CB52D0" w:rsidRPr="00525AC4" w:rsidRDefault="008C296E" w:rsidP="00F6388D">
      <w:pPr>
        <w:spacing w:before="144" w:after="192" w:line="240" w:lineRule="auto"/>
        <w:contextualSpacing/>
        <w:jc w:val="both"/>
        <w:rPr>
          <w:rFonts w:ascii="Times New Roman" w:hAnsi="Times New Roman"/>
          <w:sz w:val="24"/>
          <w:szCs w:val="24"/>
        </w:rPr>
      </w:pPr>
      <w:r w:rsidRPr="00525AC4">
        <w:rPr>
          <w:rFonts w:ascii="Times New Roman" w:hAnsi="Times New Roman"/>
          <w:sz w:val="24"/>
          <w:szCs w:val="24"/>
        </w:rPr>
        <w:t xml:space="preserve">     Na tento účel navrhovateľ použije </w:t>
      </w:r>
      <w:r w:rsidRPr="00525AC4">
        <w:rPr>
          <w:rFonts w:ascii="Times New Roman" w:hAnsi="Times New Roman"/>
          <w:bCs/>
          <w:sz w:val="24"/>
          <w:szCs w:val="24"/>
        </w:rPr>
        <w:t xml:space="preserve">Prílohu č. </w:t>
      </w:r>
      <w:r w:rsidR="00E87957" w:rsidRPr="00525AC4">
        <w:rPr>
          <w:rFonts w:ascii="Times New Roman" w:hAnsi="Times New Roman"/>
          <w:bCs/>
          <w:sz w:val="24"/>
          <w:szCs w:val="24"/>
        </w:rPr>
        <w:t>3</w:t>
      </w:r>
      <w:r w:rsidRPr="00525AC4">
        <w:rPr>
          <w:rFonts w:ascii="Times New Roman" w:hAnsi="Times New Roman"/>
          <w:sz w:val="24"/>
          <w:szCs w:val="24"/>
        </w:rPr>
        <w:t xml:space="preserve"> potvrdenú oprávnenou osobou navrhovateľa.</w:t>
      </w:r>
    </w:p>
    <w:p w:rsidR="00F6388D" w:rsidRPr="00525AC4" w:rsidRDefault="00F6388D" w:rsidP="00F6388D">
      <w:pPr>
        <w:spacing w:before="144" w:after="192" w:line="240" w:lineRule="auto"/>
        <w:contextualSpacing/>
        <w:jc w:val="both"/>
        <w:rPr>
          <w:rFonts w:ascii="Times New Roman" w:hAnsi="Times New Roman"/>
          <w:sz w:val="24"/>
          <w:szCs w:val="24"/>
        </w:rPr>
      </w:pPr>
    </w:p>
    <w:p w:rsidR="00ED130F" w:rsidRPr="00525AC4" w:rsidRDefault="00ED130F" w:rsidP="00F6388D">
      <w:pPr>
        <w:numPr>
          <w:ilvl w:val="0"/>
          <w:numId w:val="3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V prípade, ak navrhovateľ bude dodávať tovar subdodávkou, teda so skupinou tretích osôb, s ktorými bude tvoriť skupinu dodávateľov,  bude na účely tejto výzvy podávať návrh vo svojom mene a ak sa stane úspešným uchádzačom, zodpovednosť v zmysle rámcovej dohody nesie výhradné úspešný uchádzač. Informáciu o dodávke tovaru subdodávkou navrhovateľ uvedie vo svojom návrhu. </w:t>
      </w:r>
    </w:p>
    <w:p w:rsidR="007E3595" w:rsidRPr="00525AC4" w:rsidRDefault="007E3595" w:rsidP="007E3595">
      <w:pPr>
        <w:spacing w:after="0" w:line="240" w:lineRule="auto"/>
        <w:ind w:left="284"/>
        <w:jc w:val="both"/>
        <w:rPr>
          <w:rFonts w:ascii="Times New Roman" w:hAnsi="Times New Roman"/>
          <w:sz w:val="24"/>
          <w:szCs w:val="24"/>
        </w:rPr>
      </w:pPr>
    </w:p>
    <w:p w:rsidR="007E3595" w:rsidRPr="00525AC4" w:rsidRDefault="007E3595" w:rsidP="007E3595">
      <w:pPr>
        <w:pStyle w:val="Odsekzoznamu"/>
        <w:numPr>
          <w:ilvl w:val="0"/>
          <w:numId w:val="33"/>
        </w:numPr>
        <w:spacing w:after="0" w:line="240" w:lineRule="atLeast"/>
        <w:ind w:left="284" w:hanging="284"/>
        <w:jc w:val="both"/>
        <w:rPr>
          <w:rFonts w:ascii="Times New Roman" w:hAnsi="Times New Roman"/>
          <w:bCs/>
          <w:sz w:val="24"/>
          <w:szCs w:val="24"/>
        </w:rPr>
      </w:pPr>
      <w:r w:rsidRPr="00525AC4">
        <w:rPr>
          <w:rFonts w:ascii="Times New Roman" w:hAnsi="Times New Roman"/>
          <w:bCs/>
          <w:sz w:val="24"/>
          <w:szCs w:val="24"/>
        </w:rPr>
        <w:t>Ak je relevantné, tak plná moc (splnomocnenie) vystavená štatutárnym orgánom  navrhovateľa pre osobu, ktorá bude oprávnená konať v mene navrhovateľa (t.j. napr. pripravovať doklady a návrh, podpisovať doklady v návrhu okrem návrhu zmluvy, predkladať návrh a komunikovať s vyhlasovateľom v procese tohto obstarávania); v prípade, že právo súčasne konať v mene navrhovateľa má viac osôb, tak ponuka bude obsahovať plnú moc (splnomocnenie) pre osobu, ktorá bude konať v mene všetkých osôb navrhovateľa, ktoré majú právo súčasne konať v mene navrhovateľa – predkladať platné dokumenty v listinnej forme a podpisovať dokumenty v návrhu (navrhovateľ predkladá originál dokumentu s úradne overenými podpismi).</w:t>
      </w:r>
    </w:p>
    <w:p w:rsidR="00BE36B0" w:rsidRPr="00525AC4" w:rsidRDefault="00BE36B0" w:rsidP="00BE36B0">
      <w:pPr>
        <w:spacing w:after="0" w:line="240" w:lineRule="auto"/>
        <w:ind w:left="284"/>
        <w:jc w:val="both"/>
        <w:rPr>
          <w:rFonts w:ascii="Times New Roman" w:hAnsi="Times New Roman"/>
          <w:sz w:val="24"/>
          <w:szCs w:val="24"/>
        </w:rPr>
      </w:pPr>
    </w:p>
    <w:p w:rsidR="00DE70EA" w:rsidRPr="00525AC4" w:rsidRDefault="00BE36B0" w:rsidP="008328A7">
      <w:pPr>
        <w:numPr>
          <w:ilvl w:val="0"/>
          <w:numId w:val="33"/>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Návrh ceny</w:t>
      </w:r>
      <w:r w:rsidR="00CB4C61" w:rsidRPr="00525AC4">
        <w:rPr>
          <w:rFonts w:ascii="Times New Roman" w:hAnsi="Times New Roman"/>
          <w:sz w:val="24"/>
          <w:szCs w:val="24"/>
        </w:rPr>
        <w:t xml:space="preserve"> v </w:t>
      </w:r>
      <w:r w:rsidRPr="00525AC4">
        <w:rPr>
          <w:rFonts w:ascii="Times New Roman" w:hAnsi="Times New Roman"/>
          <w:sz w:val="24"/>
          <w:szCs w:val="24"/>
        </w:rPr>
        <w:t>Tabuľk</w:t>
      </w:r>
      <w:r w:rsidR="00CB4C61" w:rsidRPr="00525AC4">
        <w:rPr>
          <w:rFonts w:ascii="Times New Roman" w:hAnsi="Times New Roman"/>
          <w:sz w:val="24"/>
          <w:szCs w:val="24"/>
        </w:rPr>
        <w:t>e 1_návrh cien</w:t>
      </w:r>
      <w:r w:rsidRPr="00525AC4">
        <w:rPr>
          <w:rFonts w:ascii="Times New Roman" w:hAnsi="Times New Roman"/>
          <w:sz w:val="24"/>
          <w:szCs w:val="24"/>
        </w:rPr>
        <w:t xml:space="preserve">, ktorá je neoddeliteľnou súčasťou tejto výzvy. </w:t>
      </w:r>
      <w:r w:rsidR="00854ADB" w:rsidRPr="00525AC4">
        <w:rPr>
          <w:rFonts w:ascii="Times New Roman" w:hAnsi="Times New Roman"/>
          <w:sz w:val="24"/>
          <w:szCs w:val="24"/>
        </w:rPr>
        <w:t xml:space="preserve">Predložená tabuľka bude mať formu originálu, </w:t>
      </w:r>
      <w:r w:rsidRPr="00525AC4">
        <w:rPr>
          <w:rFonts w:ascii="Times New Roman" w:hAnsi="Times New Roman"/>
          <w:sz w:val="24"/>
          <w:szCs w:val="24"/>
        </w:rPr>
        <w:t xml:space="preserve"> bude vyplnená na požadovaných miestach, potvrdená oprávnenou osobou navrhovateľa</w:t>
      </w:r>
      <w:r w:rsidR="00854ADB" w:rsidRPr="00525AC4">
        <w:rPr>
          <w:rFonts w:ascii="Times New Roman" w:hAnsi="Times New Roman"/>
          <w:sz w:val="24"/>
          <w:szCs w:val="24"/>
        </w:rPr>
        <w:t xml:space="preserve">. </w:t>
      </w:r>
    </w:p>
    <w:p w:rsidR="00B0373C" w:rsidRPr="00525AC4" w:rsidRDefault="00B0373C" w:rsidP="00B0373C">
      <w:pPr>
        <w:spacing w:after="0" w:line="240" w:lineRule="auto"/>
        <w:ind w:left="284"/>
        <w:jc w:val="both"/>
        <w:rPr>
          <w:rFonts w:ascii="Times New Roman" w:hAnsi="Times New Roman"/>
          <w:sz w:val="24"/>
          <w:szCs w:val="24"/>
        </w:rPr>
      </w:pPr>
    </w:p>
    <w:p w:rsidR="00FB2EFD" w:rsidRPr="00525AC4" w:rsidRDefault="003A4954" w:rsidP="008328A7">
      <w:pPr>
        <w:pStyle w:val="Odsekzoznamu"/>
        <w:numPr>
          <w:ilvl w:val="0"/>
          <w:numId w:val="33"/>
        </w:numPr>
        <w:spacing w:after="0" w:line="240" w:lineRule="auto"/>
        <w:ind w:left="284" w:hanging="284"/>
        <w:jc w:val="both"/>
        <w:rPr>
          <w:rFonts w:ascii="Times New Roman" w:hAnsi="Times New Roman"/>
          <w:sz w:val="24"/>
          <w:szCs w:val="24"/>
        </w:rPr>
      </w:pPr>
      <w:r w:rsidRPr="00525AC4">
        <w:rPr>
          <w:rFonts w:ascii="Times New Roman" w:hAnsi="Times New Roman"/>
          <w:color w:val="000000"/>
          <w:sz w:val="24"/>
          <w:szCs w:val="24"/>
          <w:lang w:eastAsia="sk-SK"/>
        </w:rPr>
        <w:t xml:space="preserve">Obchodné a zmluvné podmienky na dodanie </w:t>
      </w:r>
      <w:r w:rsidR="002C10B3" w:rsidRPr="00525AC4">
        <w:rPr>
          <w:rFonts w:ascii="Times New Roman" w:hAnsi="Times New Roman"/>
          <w:color w:val="000000"/>
          <w:sz w:val="24"/>
          <w:szCs w:val="24"/>
          <w:lang w:eastAsia="sk-SK"/>
        </w:rPr>
        <w:t xml:space="preserve">tovaru, </w:t>
      </w:r>
      <w:r w:rsidR="005B50DD" w:rsidRPr="00525AC4">
        <w:rPr>
          <w:rFonts w:ascii="Times New Roman" w:hAnsi="Times New Roman"/>
          <w:color w:val="000000"/>
          <w:sz w:val="24"/>
          <w:szCs w:val="24"/>
          <w:lang w:eastAsia="sk-SK"/>
        </w:rPr>
        <w:t xml:space="preserve">uvedené v bode V. tejto výzvy, </w:t>
      </w:r>
      <w:r w:rsidR="003734F6" w:rsidRPr="00525AC4">
        <w:rPr>
          <w:rFonts w:ascii="Times New Roman" w:hAnsi="Times New Roman"/>
          <w:color w:val="000000"/>
          <w:sz w:val="24"/>
          <w:szCs w:val="24"/>
          <w:lang w:eastAsia="sk-SK"/>
        </w:rPr>
        <w:t xml:space="preserve"> </w:t>
      </w:r>
      <w:r w:rsidRPr="00525AC4">
        <w:rPr>
          <w:rFonts w:ascii="Times New Roman" w:hAnsi="Times New Roman"/>
          <w:color w:val="000000"/>
          <w:sz w:val="24"/>
          <w:szCs w:val="24"/>
          <w:lang w:eastAsia="sk-SK"/>
        </w:rPr>
        <w:t xml:space="preserve"> budú </w:t>
      </w:r>
      <w:r w:rsidR="000E1DA8" w:rsidRPr="00525AC4">
        <w:rPr>
          <w:rFonts w:ascii="Times New Roman" w:hAnsi="Times New Roman"/>
          <w:color w:val="000000"/>
          <w:sz w:val="24"/>
          <w:szCs w:val="24"/>
          <w:lang w:eastAsia="sk-SK"/>
        </w:rPr>
        <w:t>tvoriť návrh</w:t>
      </w:r>
      <w:r w:rsidRPr="00525AC4">
        <w:rPr>
          <w:rFonts w:ascii="Times New Roman" w:hAnsi="Times New Roman"/>
          <w:color w:val="000000"/>
          <w:sz w:val="24"/>
          <w:szCs w:val="24"/>
          <w:lang w:eastAsia="sk-SK"/>
        </w:rPr>
        <w:t xml:space="preserve"> </w:t>
      </w:r>
      <w:r w:rsidR="00F6388D" w:rsidRPr="00525AC4">
        <w:rPr>
          <w:rFonts w:ascii="Times New Roman" w:hAnsi="Times New Roman"/>
          <w:color w:val="000000"/>
          <w:sz w:val="24"/>
          <w:szCs w:val="24"/>
          <w:lang w:eastAsia="sk-SK"/>
        </w:rPr>
        <w:t>Rámcovej dohody  uzatvorenej podľa § 409 a nasl. Obchodného zákonníka (zákona č. 513/1991 Zb. v znení neskorších predpisov)</w:t>
      </w:r>
      <w:r w:rsidR="003734F6" w:rsidRPr="00525AC4">
        <w:rPr>
          <w:rFonts w:ascii="Times New Roman" w:hAnsi="Times New Roman"/>
          <w:color w:val="000000"/>
          <w:sz w:val="24"/>
          <w:szCs w:val="24"/>
          <w:lang w:eastAsia="sk-SK"/>
        </w:rPr>
        <w:t>.</w:t>
      </w:r>
      <w:r w:rsidR="00481135" w:rsidRPr="00525AC4">
        <w:rPr>
          <w:rFonts w:ascii="Times New Roman" w:hAnsi="Times New Roman"/>
          <w:sz w:val="24"/>
          <w:szCs w:val="24"/>
        </w:rPr>
        <w:t xml:space="preserve"> </w:t>
      </w:r>
      <w:r w:rsidR="00481135" w:rsidRPr="00525AC4">
        <w:rPr>
          <w:rFonts w:ascii="Times New Roman" w:hAnsi="Times New Roman"/>
          <w:color w:val="000000"/>
          <w:sz w:val="24"/>
          <w:szCs w:val="24"/>
          <w:lang w:eastAsia="sk-SK"/>
        </w:rPr>
        <w:t xml:space="preserve">Neoddeliteľnou súčasťou </w:t>
      </w:r>
      <w:r w:rsidR="00291351" w:rsidRPr="00525AC4">
        <w:rPr>
          <w:rFonts w:ascii="Times New Roman" w:hAnsi="Times New Roman"/>
          <w:color w:val="000000"/>
          <w:sz w:val="24"/>
          <w:szCs w:val="24"/>
          <w:lang w:eastAsia="sk-SK"/>
        </w:rPr>
        <w:t xml:space="preserve">návrhu </w:t>
      </w:r>
      <w:r w:rsidR="00481135" w:rsidRPr="00525AC4">
        <w:rPr>
          <w:rFonts w:ascii="Times New Roman" w:hAnsi="Times New Roman"/>
          <w:color w:val="000000"/>
          <w:sz w:val="24"/>
          <w:szCs w:val="24"/>
          <w:lang w:eastAsia="sk-SK"/>
        </w:rPr>
        <w:t>Rámcovej dohody bude vyplnená</w:t>
      </w:r>
      <w:r w:rsidR="00291351" w:rsidRPr="00525AC4">
        <w:rPr>
          <w:rFonts w:ascii="Times New Roman" w:hAnsi="Times New Roman"/>
          <w:color w:val="000000"/>
          <w:sz w:val="24"/>
          <w:szCs w:val="24"/>
          <w:lang w:eastAsia="sk-SK"/>
        </w:rPr>
        <w:t>,</w:t>
      </w:r>
      <w:r w:rsidR="00481135" w:rsidRPr="00525AC4">
        <w:rPr>
          <w:rFonts w:ascii="Times New Roman" w:hAnsi="Times New Roman"/>
          <w:color w:val="000000"/>
          <w:sz w:val="24"/>
          <w:szCs w:val="24"/>
          <w:lang w:eastAsia="sk-SK"/>
        </w:rPr>
        <w:t> potvrdená</w:t>
      </w:r>
      <w:r w:rsidR="00291351" w:rsidRPr="00525AC4">
        <w:rPr>
          <w:rFonts w:ascii="Times New Roman" w:hAnsi="Times New Roman"/>
          <w:color w:val="000000"/>
          <w:sz w:val="24"/>
          <w:szCs w:val="24"/>
          <w:lang w:eastAsia="sk-SK"/>
        </w:rPr>
        <w:t xml:space="preserve"> a podpísaná</w:t>
      </w:r>
      <w:r w:rsidR="00481135" w:rsidRPr="00525AC4">
        <w:rPr>
          <w:rFonts w:ascii="Times New Roman" w:hAnsi="Times New Roman"/>
          <w:color w:val="000000"/>
          <w:sz w:val="24"/>
          <w:szCs w:val="24"/>
          <w:lang w:eastAsia="sk-SK"/>
        </w:rPr>
        <w:t xml:space="preserve"> Tabuľka 1</w:t>
      </w:r>
      <w:r w:rsidR="00291351" w:rsidRPr="00525AC4">
        <w:rPr>
          <w:rFonts w:ascii="Times New Roman" w:hAnsi="Times New Roman"/>
          <w:color w:val="000000"/>
          <w:sz w:val="24"/>
          <w:szCs w:val="24"/>
          <w:lang w:eastAsia="sk-SK"/>
        </w:rPr>
        <w:t>_návrh cien.</w:t>
      </w:r>
      <w:r w:rsidR="000E1DA8" w:rsidRPr="00525AC4">
        <w:rPr>
          <w:rFonts w:ascii="Times New Roman" w:hAnsi="Times New Roman"/>
          <w:color w:val="000000"/>
          <w:sz w:val="24"/>
          <w:szCs w:val="24"/>
          <w:lang w:eastAsia="sk-SK"/>
        </w:rPr>
        <w:t xml:space="preserve"> Návrh </w:t>
      </w:r>
      <w:r w:rsidR="003734F6" w:rsidRPr="00525AC4">
        <w:rPr>
          <w:rFonts w:ascii="Times New Roman" w:hAnsi="Times New Roman"/>
          <w:sz w:val="24"/>
          <w:szCs w:val="24"/>
        </w:rPr>
        <w:t>Rámcov</w:t>
      </w:r>
      <w:r w:rsidR="000E1DA8" w:rsidRPr="00525AC4">
        <w:rPr>
          <w:rFonts w:ascii="Times New Roman" w:hAnsi="Times New Roman"/>
          <w:sz w:val="24"/>
          <w:szCs w:val="24"/>
        </w:rPr>
        <w:t>ej</w:t>
      </w:r>
      <w:r w:rsidR="003734F6" w:rsidRPr="00525AC4">
        <w:rPr>
          <w:rFonts w:ascii="Times New Roman" w:hAnsi="Times New Roman"/>
          <w:sz w:val="24"/>
          <w:szCs w:val="24"/>
        </w:rPr>
        <w:t xml:space="preserve"> dohod</w:t>
      </w:r>
      <w:r w:rsidR="000E1DA8" w:rsidRPr="00525AC4">
        <w:rPr>
          <w:rFonts w:ascii="Times New Roman" w:hAnsi="Times New Roman"/>
          <w:sz w:val="24"/>
          <w:szCs w:val="24"/>
        </w:rPr>
        <w:t>y</w:t>
      </w:r>
      <w:r w:rsidR="003734F6" w:rsidRPr="00525AC4">
        <w:rPr>
          <w:rFonts w:ascii="Times New Roman" w:hAnsi="Times New Roman"/>
          <w:sz w:val="24"/>
          <w:szCs w:val="24"/>
        </w:rPr>
        <w:t xml:space="preserve"> bude realizovan</w:t>
      </w:r>
      <w:r w:rsidR="000E1DA8" w:rsidRPr="00525AC4">
        <w:rPr>
          <w:rFonts w:ascii="Times New Roman" w:hAnsi="Times New Roman"/>
          <w:sz w:val="24"/>
          <w:szCs w:val="24"/>
        </w:rPr>
        <w:t>ý</w:t>
      </w:r>
      <w:r w:rsidR="003734F6" w:rsidRPr="00525AC4">
        <w:rPr>
          <w:rFonts w:ascii="Times New Roman" w:hAnsi="Times New Roman"/>
          <w:sz w:val="24"/>
          <w:szCs w:val="24"/>
        </w:rPr>
        <w:t xml:space="preserve"> písomnou formou</w:t>
      </w:r>
      <w:r w:rsidR="00523DB8" w:rsidRPr="00525AC4">
        <w:rPr>
          <w:rFonts w:ascii="Times New Roman" w:hAnsi="Times New Roman"/>
          <w:sz w:val="24"/>
          <w:szCs w:val="24"/>
        </w:rPr>
        <w:t xml:space="preserve"> v počte 1 kus</w:t>
      </w:r>
      <w:r w:rsidR="000E1DA8" w:rsidRPr="00525AC4">
        <w:rPr>
          <w:rFonts w:ascii="Times New Roman" w:hAnsi="Times New Roman"/>
          <w:sz w:val="24"/>
          <w:szCs w:val="24"/>
        </w:rPr>
        <w:t xml:space="preserve"> s</w:t>
      </w:r>
      <w:r w:rsidR="00523DB8" w:rsidRPr="00525AC4">
        <w:rPr>
          <w:rFonts w:ascii="Times New Roman" w:hAnsi="Times New Roman"/>
          <w:sz w:val="24"/>
          <w:szCs w:val="24"/>
        </w:rPr>
        <w:t xml:space="preserve"> podpísan</w:t>
      </w:r>
      <w:r w:rsidR="000E1DA8" w:rsidRPr="00525AC4">
        <w:rPr>
          <w:rFonts w:ascii="Times New Roman" w:hAnsi="Times New Roman"/>
          <w:sz w:val="24"/>
          <w:szCs w:val="24"/>
        </w:rPr>
        <w:t>ý</w:t>
      </w:r>
      <w:r w:rsidR="00523DB8" w:rsidRPr="00525AC4">
        <w:rPr>
          <w:rFonts w:ascii="Times New Roman" w:hAnsi="Times New Roman"/>
          <w:sz w:val="24"/>
          <w:szCs w:val="24"/>
        </w:rPr>
        <w:t xml:space="preserve"> zodpovednou osobou za návrh</w:t>
      </w:r>
      <w:r w:rsidR="000E1DA8" w:rsidRPr="00525AC4">
        <w:rPr>
          <w:rFonts w:ascii="Times New Roman" w:hAnsi="Times New Roman"/>
          <w:sz w:val="24"/>
          <w:szCs w:val="24"/>
        </w:rPr>
        <w:t>.</w:t>
      </w:r>
      <w:r w:rsidR="003734F6" w:rsidRPr="00525AC4">
        <w:rPr>
          <w:rFonts w:ascii="Times New Roman" w:hAnsi="Times New Roman"/>
          <w:sz w:val="24"/>
          <w:szCs w:val="24"/>
        </w:rPr>
        <w:t xml:space="preserve"> </w:t>
      </w:r>
    </w:p>
    <w:p w:rsidR="00BA0C98" w:rsidRPr="00525AC4" w:rsidRDefault="00BA0C98" w:rsidP="00996A11">
      <w:pPr>
        <w:spacing w:after="0" w:line="240" w:lineRule="atLeast"/>
        <w:jc w:val="center"/>
        <w:rPr>
          <w:rFonts w:ascii="Times New Roman" w:hAnsi="Times New Roman"/>
          <w:b/>
          <w:sz w:val="24"/>
          <w:szCs w:val="24"/>
        </w:rPr>
      </w:pPr>
      <w:r w:rsidRPr="00525AC4">
        <w:rPr>
          <w:rFonts w:ascii="Times New Roman" w:hAnsi="Times New Roman"/>
          <w:b/>
          <w:sz w:val="24"/>
          <w:szCs w:val="24"/>
        </w:rPr>
        <w:t xml:space="preserve">  </w:t>
      </w:r>
    </w:p>
    <w:p w:rsidR="00BA0C98" w:rsidRPr="00525AC4" w:rsidRDefault="00A331A7" w:rsidP="00BA0C98">
      <w:pPr>
        <w:spacing w:before="144" w:after="144" w:line="240" w:lineRule="auto"/>
        <w:outlineLvl w:val="2"/>
        <w:rPr>
          <w:rFonts w:ascii="Times New Roman" w:hAnsi="Times New Roman"/>
          <w:b/>
          <w:bCs/>
          <w:sz w:val="24"/>
          <w:szCs w:val="24"/>
          <w:lang w:eastAsia="sk-SK"/>
        </w:rPr>
      </w:pPr>
      <w:r w:rsidRPr="00525AC4">
        <w:rPr>
          <w:rFonts w:ascii="Times New Roman" w:hAnsi="Times New Roman"/>
          <w:b/>
          <w:bCs/>
          <w:sz w:val="24"/>
          <w:szCs w:val="24"/>
          <w:lang w:eastAsia="sk-SK"/>
        </w:rPr>
        <w:t>VI</w:t>
      </w:r>
      <w:r w:rsidR="00BA0C98" w:rsidRPr="00525AC4">
        <w:rPr>
          <w:rFonts w:ascii="Times New Roman" w:hAnsi="Times New Roman"/>
          <w:b/>
          <w:bCs/>
          <w:sz w:val="24"/>
          <w:szCs w:val="24"/>
          <w:lang w:eastAsia="sk-SK"/>
        </w:rPr>
        <w:t>I</w:t>
      </w:r>
      <w:r w:rsidR="00CA415B" w:rsidRPr="00525AC4">
        <w:rPr>
          <w:rFonts w:ascii="Times New Roman" w:hAnsi="Times New Roman"/>
          <w:b/>
          <w:bCs/>
          <w:sz w:val="24"/>
          <w:szCs w:val="24"/>
          <w:lang w:eastAsia="sk-SK"/>
        </w:rPr>
        <w:t>I</w:t>
      </w:r>
      <w:r w:rsidR="00BA0C98" w:rsidRPr="00525AC4">
        <w:rPr>
          <w:rFonts w:ascii="Times New Roman" w:hAnsi="Times New Roman"/>
          <w:b/>
          <w:bCs/>
          <w:sz w:val="24"/>
          <w:szCs w:val="24"/>
          <w:lang w:eastAsia="sk-SK"/>
        </w:rPr>
        <w:t xml:space="preserve">.   Jazyk, v ktorom je navrhovateľ povinný predložiť návrh: </w:t>
      </w:r>
    </w:p>
    <w:p w:rsidR="00381374" w:rsidRPr="00A92E9C" w:rsidRDefault="00BA0C98" w:rsidP="00A92E9C">
      <w:pPr>
        <w:spacing w:before="144" w:after="192"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Celý návrh a tiež dokumenty v ňom predložené, musia byť vyhotovené v slovenskom jazyku. Navrhovatelia so sídlom mimo územia SR predložia ponuku v pôvodnom jazyku ako aj úradný slovenský preklad dokumentov. Výnimka platí pre návrh zmluvy a pre dokumenty písané v českom jazyku. Tieto sú plne akceptované.</w:t>
      </w:r>
      <w:r w:rsidRPr="00525AC4">
        <w:rPr>
          <w:rFonts w:ascii="Times New Roman" w:hAnsi="Times New Roman"/>
          <w:b/>
          <w:bCs/>
          <w:color w:val="4F6DA9"/>
          <w:sz w:val="24"/>
          <w:szCs w:val="24"/>
          <w:lang w:eastAsia="sk-SK"/>
        </w:rPr>
        <w:t xml:space="preserve">    </w:t>
      </w:r>
      <w:r w:rsidR="005C5F58" w:rsidRPr="00525AC4">
        <w:rPr>
          <w:rFonts w:ascii="Times New Roman" w:hAnsi="Times New Roman"/>
          <w:color w:val="FF0000"/>
          <w:sz w:val="24"/>
          <w:szCs w:val="24"/>
        </w:rPr>
        <w:tab/>
      </w:r>
    </w:p>
    <w:p w:rsidR="00955496" w:rsidRPr="00525AC4" w:rsidRDefault="00CA415B" w:rsidP="00CA415B">
      <w:pPr>
        <w:pStyle w:val="Odsekzoznamu"/>
        <w:numPr>
          <w:ilvl w:val="0"/>
          <w:numId w:val="35"/>
        </w:numPr>
        <w:spacing w:after="0" w:line="240" w:lineRule="auto"/>
        <w:ind w:left="567" w:hanging="567"/>
        <w:rPr>
          <w:rFonts w:ascii="Times New Roman" w:hAnsi="Times New Roman"/>
          <w:b/>
          <w:sz w:val="24"/>
          <w:szCs w:val="24"/>
        </w:rPr>
      </w:pPr>
      <w:r w:rsidRPr="00525AC4">
        <w:rPr>
          <w:rFonts w:ascii="Times New Roman" w:hAnsi="Times New Roman"/>
          <w:b/>
          <w:sz w:val="24"/>
          <w:szCs w:val="24"/>
        </w:rPr>
        <w:lastRenderedPageBreak/>
        <w:t>Kr</w:t>
      </w:r>
      <w:r w:rsidR="00955496" w:rsidRPr="00525AC4">
        <w:rPr>
          <w:rFonts w:ascii="Times New Roman" w:hAnsi="Times New Roman"/>
          <w:b/>
          <w:sz w:val="24"/>
          <w:szCs w:val="24"/>
        </w:rPr>
        <w:t>itériá na vyhodnotenie najvhodnejšieho návrhu a vysvetľovanie návrhov</w:t>
      </w:r>
    </w:p>
    <w:p w:rsidR="00B1641F" w:rsidRPr="00525AC4" w:rsidRDefault="00B1641F" w:rsidP="00B1641F">
      <w:pPr>
        <w:pStyle w:val="Odsekzoznamu"/>
        <w:spacing w:after="0" w:line="240" w:lineRule="auto"/>
        <w:ind w:left="426"/>
        <w:rPr>
          <w:rFonts w:ascii="Times New Roman" w:hAnsi="Times New Roman"/>
          <w:b/>
          <w:sz w:val="24"/>
          <w:szCs w:val="24"/>
        </w:rPr>
      </w:pPr>
    </w:p>
    <w:p w:rsidR="00A253DA" w:rsidRPr="00525AC4" w:rsidRDefault="00C20267" w:rsidP="006F2142">
      <w:pPr>
        <w:pStyle w:val="Odsekzoznamu"/>
        <w:spacing w:after="0" w:line="240" w:lineRule="auto"/>
        <w:ind w:left="0"/>
        <w:jc w:val="both"/>
        <w:rPr>
          <w:rFonts w:ascii="Times New Roman" w:hAnsi="Times New Roman"/>
          <w:sz w:val="24"/>
          <w:szCs w:val="24"/>
        </w:rPr>
      </w:pPr>
      <w:r w:rsidRPr="00525AC4">
        <w:rPr>
          <w:rFonts w:ascii="Times New Roman" w:hAnsi="Times New Roman"/>
          <w:color w:val="000000"/>
          <w:sz w:val="24"/>
          <w:szCs w:val="24"/>
          <w:lang w:eastAsia="sk-SK"/>
        </w:rPr>
        <w:t>Ako úspešný bu</w:t>
      </w:r>
      <w:r w:rsidR="00E73086" w:rsidRPr="00525AC4">
        <w:rPr>
          <w:rFonts w:ascii="Times New Roman" w:hAnsi="Times New Roman"/>
          <w:color w:val="000000"/>
          <w:sz w:val="24"/>
          <w:szCs w:val="24"/>
          <w:lang w:eastAsia="sk-SK"/>
        </w:rPr>
        <w:t xml:space="preserve">de </w:t>
      </w:r>
      <w:r w:rsidR="00413224" w:rsidRPr="00525AC4">
        <w:rPr>
          <w:rFonts w:ascii="Times New Roman" w:hAnsi="Times New Roman"/>
          <w:color w:val="000000"/>
          <w:sz w:val="24"/>
          <w:szCs w:val="24"/>
          <w:lang w:eastAsia="sk-SK"/>
        </w:rPr>
        <w:t>ten navrhovateľ</w:t>
      </w:r>
      <w:r w:rsidR="00B37CF2" w:rsidRPr="00525AC4">
        <w:rPr>
          <w:rFonts w:ascii="Times New Roman" w:hAnsi="Times New Roman"/>
          <w:color w:val="000000"/>
          <w:sz w:val="24"/>
          <w:szCs w:val="24"/>
          <w:lang w:eastAsia="sk-SK"/>
        </w:rPr>
        <w:t>,</w:t>
      </w:r>
      <w:r w:rsidR="00413224" w:rsidRPr="00525AC4">
        <w:rPr>
          <w:rFonts w:ascii="Times New Roman" w:hAnsi="Times New Roman"/>
          <w:bCs/>
          <w:color w:val="000000"/>
          <w:sz w:val="24"/>
          <w:szCs w:val="24"/>
          <w:lang w:eastAsia="sk-SK"/>
        </w:rPr>
        <w:t xml:space="preserve"> ktor</w:t>
      </w:r>
      <w:r w:rsidR="00633833" w:rsidRPr="00525AC4">
        <w:rPr>
          <w:rFonts w:ascii="Times New Roman" w:hAnsi="Times New Roman"/>
          <w:bCs/>
          <w:color w:val="000000"/>
          <w:sz w:val="24"/>
          <w:szCs w:val="24"/>
          <w:lang w:eastAsia="sk-SK"/>
        </w:rPr>
        <w:t>ého návrh bude mať najnižšiu cenu v € bez DPH</w:t>
      </w:r>
      <w:r w:rsidR="00057727" w:rsidRPr="00525AC4">
        <w:rPr>
          <w:rFonts w:ascii="Times New Roman" w:hAnsi="Times New Roman"/>
          <w:bCs/>
          <w:color w:val="000000"/>
          <w:sz w:val="24"/>
          <w:szCs w:val="24"/>
          <w:lang w:eastAsia="sk-SK"/>
        </w:rPr>
        <w:t>.</w:t>
      </w:r>
      <w:r w:rsidR="005226FD" w:rsidRPr="00525AC4">
        <w:rPr>
          <w:rFonts w:ascii="Times New Roman" w:hAnsi="Times New Roman"/>
          <w:sz w:val="24"/>
          <w:szCs w:val="24"/>
        </w:rPr>
        <w:t xml:space="preserve"> </w:t>
      </w:r>
      <w:r w:rsidR="00955496" w:rsidRPr="00525AC4">
        <w:rPr>
          <w:rFonts w:ascii="Times New Roman" w:hAnsi="Times New Roman"/>
          <w:sz w:val="24"/>
          <w:szCs w:val="24"/>
        </w:rPr>
        <w:t>V návrhoch sa bud</w:t>
      </w:r>
      <w:r w:rsidR="00B1641F" w:rsidRPr="00525AC4">
        <w:rPr>
          <w:rFonts w:ascii="Times New Roman" w:hAnsi="Times New Roman"/>
          <w:sz w:val="24"/>
          <w:szCs w:val="24"/>
        </w:rPr>
        <w:t>e</w:t>
      </w:r>
      <w:r w:rsidR="00955496" w:rsidRPr="00525AC4">
        <w:rPr>
          <w:rFonts w:ascii="Times New Roman" w:hAnsi="Times New Roman"/>
          <w:sz w:val="24"/>
          <w:szCs w:val="24"/>
        </w:rPr>
        <w:t xml:space="preserve"> posudzovať vzájomným porovnávaním cen</w:t>
      </w:r>
      <w:r w:rsidR="005226FD" w:rsidRPr="00525AC4">
        <w:rPr>
          <w:rFonts w:ascii="Times New Roman" w:hAnsi="Times New Roman"/>
          <w:sz w:val="24"/>
          <w:szCs w:val="24"/>
        </w:rPr>
        <w:t>a</w:t>
      </w:r>
      <w:r w:rsidR="00955496" w:rsidRPr="00525AC4">
        <w:rPr>
          <w:rFonts w:ascii="Times New Roman" w:hAnsi="Times New Roman"/>
          <w:sz w:val="24"/>
          <w:szCs w:val="24"/>
        </w:rPr>
        <w:t xml:space="preserve"> </w:t>
      </w:r>
      <w:r w:rsidR="005226FD" w:rsidRPr="00525AC4">
        <w:rPr>
          <w:rFonts w:ascii="Times New Roman" w:hAnsi="Times New Roman"/>
          <w:sz w:val="24"/>
          <w:szCs w:val="24"/>
        </w:rPr>
        <w:t>celkom za 24 mesiacov</w:t>
      </w:r>
      <w:r w:rsidR="00567397" w:rsidRPr="00525AC4">
        <w:rPr>
          <w:rFonts w:ascii="Times New Roman" w:hAnsi="Times New Roman"/>
          <w:sz w:val="24"/>
          <w:szCs w:val="24"/>
        </w:rPr>
        <w:t>, pričom navrhovateľ musí uviesť cenu ku všetkým položkám v</w:t>
      </w:r>
      <w:r w:rsidR="00077A56" w:rsidRPr="00525AC4">
        <w:rPr>
          <w:rFonts w:ascii="Times New Roman" w:hAnsi="Times New Roman"/>
          <w:sz w:val="24"/>
          <w:szCs w:val="24"/>
        </w:rPr>
        <w:t> </w:t>
      </w:r>
      <w:r w:rsidR="00567397" w:rsidRPr="00525AC4">
        <w:rPr>
          <w:rFonts w:ascii="Times New Roman" w:hAnsi="Times New Roman"/>
          <w:sz w:val="24"/>
          <w:szCs w:val="24"/>
        </w:rPr>
        <w:t>Tabuľke</w:t>
      </w:r>
      <w:r w:rsidR="00077A56" w:rsidRPr="00525AC4">
        <w:rPr>
          <w:rFonts w:ascii="Times New Roman" w:hAnsi="Times New Roman"/>
          <w:sz w:val="24"/>
          <w:szCs w:val="24"/>
        </w:rPr>
        <w:t xml:space="preserve"> 1_návrh cien</w:t>
      </w:r>
      <w:r w:rsidR="00567397" w:rsidRPr="00525AC4">
        <w:rPr>
          <w:rFonts w:ascii="Times New Roman" w:hAnsi="Times New Roman"/>
          <w:sz w:val="24"/>
          <w:szCs w:val="24"/>
        </w:rPr>
        <w:t>, aby bo</w:t>
      </w:r>
      <w:r w:rsidR="00402341" w:rsidRPr="00525AC4">
        <w:rPr>
          <w:rFonts w:ascii="Times New Roman" w:hAnsi="Times New Roman"/>
          <w:sz w:val="24"/>
          <w:szCs w:val="24"/>
        </w:rPr>
        <w:t>l</w:t>
      </w:r>
      <w:r w:rsidR="00567397" w:rsidRPr="00525AC4">
        <w:rPr>
          <w:rFonts w:ascii="Times New Roman" w:hAnsi="Times New Roman"/>
          <w:sz w:val="24"/>
          <w:szCs w:val="24"/>
        </w:rPr>
        <w:t xml:space="preserve"> jeho návrh vyhodno</w:t>
      </w:r>
      <w:r w:rsidR="00402341" w:rsidRPr="00525AC4">
        <w:rPr>
          <w:rFonts w:ascii="Times New Roman" w:hAnsi="Times New Roman"/>
          <w:sz w:val="24"/>
          <w:szCs w:val="24"/>
        </w:rPr>
        <w:t>covat</w:t>
      </w:r>
      <w:r w:rsidR="00567397" w:rsidRPr="00525AC4">
        <w:rPr>
          <w:rFonts w:ascii="Times New Roman" w:hAnsi="Times New Roman"/>
          <w:sz w:val="24"/>
          <w:szCs w:val="24"/>
        </w:rPr>
        <w:t xml:space="preserve">eľný. </w:t>
      </w:r>
    </w:p>
    <w:p w:rsidR="00B1641F" w:rsidRPr="00525AC4" w:rsidRDefault="00955496" w:rsidP="00567397">
      <w:pPr>
        <w:tabs>
          <w:tab w:val="left" w:pos="0"/>
        </w:tabs>
        <w:spacing w:after="0" w:line="240" w:lineRule="auto"/>
        <w:contextualSpacing/>
        <w:jc w:val="both"/>
        <w:rPr>
          <w:rFonts w:ascii="Times New Roman" w:hAnsi="Times New Roman"/>
          <w:b/>
          <w:bCs/>
          <w:sz w:val="24"/>
          <w:szCs w:val="24"/>
        </w:rPr>
      </w:pPr>
      <w:r w:rsidRPr="00525AC4">
        <w:rPr>
          <w:rFonts w:ascii="Times New Roman" w:hAnsi="Times New Roman"/>
          <w:sz w:val="24"/>
          <w:szCs w:val="24"/>
        </w:rPr>
        <w:t>Vyhlasovateľ  môže navrhovateľov  požiadať</w:t>
      </w:r>
      <w:r w:rsidR="002C10B3" w:rsidRPr="00525AC4">
        <w:rPr>
          <w:rFonts w:ascii="Times New Roman" w:hAnsi="Times New Roman"/>
          <w:sz w:val="24"/>
          <w:szCs w:val="24"/>
        </w:rPr>
        <w:t>,</w:t>
      </w:r>
      <w:r w:rsidRPr="00525AC4">
        <w:rPr>
          <w:rFonts w:ascii="Times New Roman" w:hAnsi="Times New Roman"/>
          <w:sz w:val="24"/>
          <w:szCs w:val="24"/>
        </w:rPr>
        <w:t xml:space="preserve"> </w:t>
      </w:r>
      <w:r w:rsidR="002C10B3" w:rsidRPr="00525AC4">
        <w:rPr>
          <w:rFonts w:ascii="Times New Roman" w:hAnsi="Times New Roman"/>
          <w:sz w:val="24"/>
          <w:szCs w:val="24"/>
        </w:rPr>
        <w:t xml:space="preserve">v lehote na vyhodnotenie návrhov, </w:t>
      </w:r>
      <w:r w:rsidRPr="00525AC4">
        <w:rPr>
          <w:rFonts w:ascii="Times New Roman" w:hAnsi="Times New Roman"/>
          <w:sz w:val="24"/>
          <w:szCs w:val="24"/>
        </w:rPr>
        <w:t>o vysvetlenie návrhu ceny</w:t>
      </w:r>
      <w:r w:rsidR="002C10B3" w:rsidRPr="00525AC4">
        <w:rPr>
          <w:rFonts w:ascii="Times New Roman" w:hAnsi="Times New Roman"/>
          <w:sz w:val="24"/>
          <w:szCs w:val="24"/>
        </w:rPr>
        <w:t xml:space="preserve"> </w:t>
      </w:r>
      <w:r w:rsidRPr="00525AC4">
        <w:rPr>
          <w:rFonts w:ascii="Times New Roman" w:hAnsi="Times New Roman"/>
          <w:sz w:val="24"/>
          <w:szCs w:val="24"/>
        </w:rPr>
        <w:t xml:space="preserve">zvlášť pokiaľ sa jedná o mimoriadne nízku cenu. Táto bude posudzovaná v zmysle príslušných ustanovení zákona č. 343/2015 Z. z. o verejnom obstarávaní a o zmene a doplnení niektorých zákonov. </w:t>
      </w:r>
      <w:r w:rsidR="000A42A4" w:rsidRPr="00525AC4">
        <w:rPr>
          <w:rFonts w:ascii="Times New Roman" w:hAnsi="Times New Roman"/>
          <w:sz w:val="24"/>
          <w:szCs w:val="24"/>
        </w:rPr>
        <w:t>(viac v odseku tejto výzvy Cena a spôsob určenia ceny</w:t>
      </w:r>
      <w:r w:rsidR="000A42A4" w:rsidRPr="00525AC4">
        <w:rPr>
          <w:rFonts w:ascii="Times New Roman" w:hAnsi="Times New Roman"/>
          <w:b/>
          <w:bCs/>
          <w:sz w:val="24"/>
          <w:szCs w:val="24"/>
        </w:rPr>
        <w:t xml:space="preserve">). </w:t>
      </w:r>
    </w:p>
    <w:p w:rsidR="00955496" w:rsidRPr="00525AC4" w:rsidRDefault="00955496" w:rsidP="003F68C2">
      <w:pPr>
        <w:tabs>
          <w:tab w:val="left" w:pos="0"/>
        </w:tabs>
        <w:spacing w:after="0" w:line="240" w:lineRule="auto"/>
        <w:contextualSpacing/>
        <w:jc w:val="both"/>
        <w:rPr>
          <w:rFonts w:ascii="Times New Roman" w:hAnsi="Times New Roman"/>
          <w:color w:val="000000"/>
          <w:sz w:val="24"/>
          <w:szCs w:val="24"/>
          <w:lang w:eastAsia="sk-SK"/>
        </w:rPr>
      </w:pPr>
      <w:r w:rsidRPr="00525AC4">
        <w:rPr>
          <w:rFonts w:ascii="Times New Roman" w:hAnsi="Times New Roman"/>
          <w:sz w:val="24"/>
          <w:szCs w:val="24"/>
        </w:rPr>
        <w:t>Vyhlasovateľ  vylúči navrhovateľa  z procesu hodnotenia na základe stanoveného hodnotiaceho kritéria, ak:</w:t>
      </w:r>
    </w:p>
    <w:p w:rsidR="00955496" w:rsidRPr="00525AC4" w:rsidRDefault="00955496" w:rsidP="003F68C2">
      <w:pPr>
        <w:pStyle w:val="Odsekzoznamu"/>
        <w:numPr>
          <w:ilvl w:val="0"/>
          <w:numId w:val="22"/>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z objektívnych dôvodov neuzná odôvodnenie ceny </w:t>
      </w:r>
    </w:p>
    <w:p w:rsidR="00955496" w:rsidRPr="00525AC4" w:rsidRDefault="00955496" w:rsidP="003F68C2">
      <w:pPr>
        <w:pStyle w:val="Odsekzoznamu"/>
        <w:numPr>
          <w:ilvl w:val="0"/>
          <w:numId w:val="22"/>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 xml:space="preserve">ak navrhovateľ  neodôvodní cenu v určenej lehote stanovenej </w:t>
      </w:r>
      <w:r w:rsidR="002A7D8D" w:rsidRPr="00525AC4">
        <w:rPr>
          <w:rFonts w:ascii="Times New Roman" w:hAnsi="Times New Roman"/>
          <w:sz w:val="24"/>
          <w:szCs w:val="24"/>
        </w:rPr>
        <w:t>vyhlasovateľom</w:t>
      </w:r>
      <w:r w:rsidRPr="00525AC4">
        <w:rPr>
          <w:rFonts w:ascii="Times New Roman" w:hAnsi="Times New Roman"/>
          <w:sz w:val="24"/>
          <w:szCs w:val="24"/>
        </w:rPr>
        <w:t>.</w:t>
      </w:r>
    </w:p>
    <w:p w:rsidR="00DE70EA" w:rsidRPr="00525AC4" w:rsidRDefault="00DE70EA" w:rsidP="003B2E77">
      <w:pPr>
        <w:spacing w:after="0" w:line="240" w:lineRule="atLeast"/>
        <w:jc w:val="both"/>
        <w:rPr>
          <w:rFonts w:ascii="Times New Roman" w:hAnsi="Times New Roman"/>
          <w:iCs/>
          <w:sz w:val="24"/>
          <w:szCs w:val="24"/>
        </w:rPr>
      </w:pPr>
      <w:r w:rsidRPr="00525AC4">
        <w:rPr>
          <w:rFonts w:ascii="Times New Roman" w:hAnsi="Times New Roman"/>
          <w:iCs/>
          <w:sz w:val="24"/>
          <w:szCs w:val="24"/>
        </w:rPr>
        <w:t>Skutočne zodpovedajúcim</w:t>
      </w:r>
      <w:r w:rsidR="002A7D8D" w:rsidRPr="00525AC4">
        <w:rPr>
          <w:rFonts w:ascii="Times New Roman" w:hAnsi="Times New Roman"/>
          <w:iCs/>
          <w:sz w:val="24"/>
          <w:szCs w:val="24"/>
        </w:rPr>
        <w:t xml:space="preserve"> a následne zaradeným na vyhodnotenie podľa kritéria</w:t>
      </w:r>
      <w:r w:rsidRPr="00525AC4">
        <w:rPr>
          <w:rFonts w:ascii="Times New Roman" w:hAnsi="Times New Roman"/>
          <w:iCs/>
          <w:sz w:val="24"/>
          <w:szCs w:val="24"/>
        </w:rPr>
        <w:t xml:space="preserve"> je návrh,  ktorý vyhovuje všetkým požiadavkám</w:t>
      </w:r>
      <w:r w:rsidR="002A7D8D" w:rsidRPr="00525AC4">
        <w:rPr>
          <w:rFonts w:ascii="Times New Roman" w:hAnsi="Times New Roman"/>
          <w:iCs/>
          <w:sz w:val="24"/>
          <w:szCs w:val="24"/>
        </w:rPr>
        <w:t>,</w:t>
      </w:r>
      <w:r w:rsidRPr="00525AC4">
        <w:rPr>
          <w:rFonts w:ascii="Times New Roman" w:hAnsi="Times New Roman"/>
          <w:iCs/>
          <w:sz w:val="24"/>
          <w:szCs w:val="24"/>
        </w:rPr>
        <w:t xml:space="preserve"> uvedenými vo výzve v celom rozsahu  a zároveň neobsahuje obmedzenia alebo výhrady alebo nie je v rozpore s uvedenými požiadavkami a</w:t>
      </w:r>
      <w:r w:rsidR="00B1641F" w:rsidRPr="00525AC4">
        <w:rPr>
          <w:rFonts w:ascii="Times New Roman" w:hAnsi="Times New Roman"/>
          <w:iCs/>
          <w:sz w:val="24"/>
          <w:szCs w:val="24"/>
        </w:rPr>
        <w:t> </w:t>
      </w:r>
      <w:r w:rsidRPr="00525AC4">
        <w:rPr>
          <w:rFonts w:ascii="Times New Roman" w:hAnsi="Times New Roman"/>
          <w:iCs/>
          <w:sz w:val="24"/>
          <w:szCs w:val="24"/>
        </w:rPr>
        <w:t>podmienkami</w:t>
      </w:r>
      <w:r w:rsidR="00B1641F" w:rsidRPr="00525AC4">
        <w:rPr>
          <w:rFonts w:ascii="Times New Roman" w:hAnsi="Times New Roman"/>
          <w:iCs/>
          <w:sz w:val="24"/>
          <w:szCs w:val="24"/>
        </w:rPr>
        <w:t xml:space="preserve"> vyhlasovateľa.</w:t>
      </w:r>
      <w:r w:rsidRPr="00525AC4">
        <w:rPr>
          <w:rFonts w:ascii="Times New Roman" w:hAnsi="Times New Roman"/>
          <w:iCs/>
          <w:sz w:val="24"/>
          <w:szCs w:val="24"/>
        </w:rPr>
        <w:t xml:space="preserve"> </w:t>
      </w:r>
    </w:p>
    <w:p w:rsidR="003B2E77" w:rsidRPr="00525AC4" w:rsidRDefault="003B2E77" w:rsidP="003B2E77">
      <w:pPr>
        <w:spacing w:after="0" w:line="240" w:lineRule="atLeast"/>
        <w:jc w:val="both"/>
        <w:rPr>
          <w:rFonts w:ascii="Times New Roman" w:hAnsi="Times New Roman"/>
          <w:iCs/>
          <w:sz w:val="24"/>
          <w:szCs w:val="24"/>
        </w:rPr>
      </w:pPr>
    </w:p>
    <w:p w:rsidR="001E7E6C" w:rsidRPr="00525AC4" w:rsidRDefault="00A43F00" w:rsidP="00CA415B">
      <w:pPr>
        <w:numPr>
          <w:ilvl w:val="0"/>
          <w:numId w:val="35"/>
        </w:numPr>
        <w:spacing w:after="0" w:line="240" w:lineRule="auto"/>
        <w:ind w:left="426" w:hanging="426"/>
        <w:rPr>
          <w:rFonts w:ascii="Times New Roman" w:hAnsi="Times New Roman"/>
          <w:b/>
          <w:sz w:val="24"/>
          <w:szCs w:val="24"/>
        </w:rPr>
      </w:pPr>
      <w:r w:rsidRPr="00525AC4">
        <w:rPr>
          <w:rFonts w:ascii="Times New Roman" w:hAnsi="Times New Roman"/>
          <w:b/>
          <w:sz w:val="24"/>
          <w:szCs w:val="24"/>
        </w:rPr>
        <w:t>Spôsob a miesto podávania návrhov:</w:t>
      </w:r>
    </w:p>
    <w:p w:rsidR="001E7E6C" w:rsidRPr="00525AC4" w:rsidRDefault="001E7E6C" w:rsidP="00023FDD">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 xml:space="preserve">Navrhovatelia zašlú  svoj návrh  v uzatvorenej  obálke, označenej obchodným menom a sídlom,  na adresu sídla vyhlasovateľa: Dopravný podnik mesta Žiliny s.r.o., Oddelenie verejného obstarávania,  Kvačalova 2,  011 42 Žilina doporučene tak, aby boli doručené najneskôr v lehote do </w:t>
      </w:r>
      <w:r w:rsidR="00B37CF2" w:rsidRPr="00525AC4">
        <w:rPr>
          <w:rFonts w:ascii="Times New Roman" w:hAnsi="Times New Roman"/>
          <w:sz w:val="24"/>
          <w:szCs w:val="24"/>
        </w:rPr>
        <w:t>,,,,,</w:t>
      </w:r>
    </w:p>
    <w:p w:rsidR="001E7E6C" w:rsidRPr="00525AC4" w:rsidRDefault="001E7E6C" w:rsidP="00023FDD">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Názov predmetu  súťaže bude uvedený na obálke  s upozornením v tvare:</w:t>
      </w:r>
    </w:p>
    <w:p w:rsidR="001E7E6C" w:rsidRPr="00525AC4" w:rsidRDefault="001E7E6C" w:rsidP="00023FDD">
      <w:pPr>
        <w:spacing w:before="120" w:after="120" w:line="240" w:lineRule="auto"/>
        <w:rPr>
          <w:rFonts w:ascii="Times New Roman" w:hAnsi="Times New Roman"/>
          <w:b/>
          <w:sz w:val="24"/>
          <w:szCs w:val="24"/>
        </w:rPr>
      </w:pPr>
      <w:r w:rsidRPr="00525AC4">
        <w:rPr>
          <w:rFonts w:ascii="Times New Roman" w:hAnsi="Times New Roman"/>
          <w:b/>
          <w:sz w:val="24"/>
          <w:szCs w:val="24"/>
          <w:u w:val="single"/>
        </w:rPr>
        <w:t xml:space="preserve">Obchodná verejná súťaž   </w:t>
      </w:r>
      <w:r w:rsidRPr="00525AC4">
        <w:rPr>
          <w:rFonts w:ascii="Times New Roman" w:hAnsi="Times New Roman"/>
          <w:b/>
          <w:sz w:val="24"/>
          <w:szCs w:val="24"/>
        </w:rPr>
        <w:t xml:space="preserve">„Náhradné diely zberacej hlavice trolejbusov “ </w:t>
      </w:r>
      <w:r w:rsidRPr="00525AC4">
        <w:rPr>
          <w:rFonts w:ascii="Times New Roman" w:hAnsi="Times New Roman"/>
          <w:b/>
          <w:sz w:val="24"/>
          <w:szCs w:val="24"/>
          <w:u w:val="single"/>
        </w:rPr>
        <w:t>neotvárať!</w:t>
      </w:r>
    </w:p>
    <w:p w:rsidR="001E7E6C" w:rsidRPr="00525AC4" w:rsidRDefault="001E7E6C" w:rsidP="00023FDD">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 xml:space="preserve">Návrhy budú podané určeným spôsobom a formou, a to písomne  v listinnej forme, doručené Slovenskou poštou, kuriérskou spoločnosťou, resp. osobne. </w:t>
      </w:r>
    </w:p>
    <w:p w:rsidR="001E7E6C" w:rsidRPr="00525AC4" w:rsidRDefault="001E7E6C" w:rsidP="00023FDD">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 xml:space="preserve">Pri doručovaní návrhov doporučene prostredníctvom Slovenskej pošty vyhlasovateľ určí dátum doručenia podľa elektronického výpisu z pošty „Oznámenie o dodaní zásielok.“ </w:t>
      </w:r>
    </w:p>
    <w:p w:rsidR="001E7E6C" w:rsidRPr="00525AC4" w:rsidRDefault="001E7E6C" w:rsidP="00023FDD">
      <w:pPr>
        <w:pStyle w:val="Odsekzoznamu"/>
        <w:spacing w:after="0" w:line="240" w:lineRule="auto"/>
        <w:ind w:left="0" w:hanging="426"/>
        <w:jc w:val="both"/>
        <w:rPr>
          <w:rFonts w:ascii="Times New Roman" w:hAnsi="Times New Roman"/>
          <w:sz w:val="24"/>
          <w:szCs w:val="24"/>
        </w:rPr>
      </w:pPr>
      <w:r w:rsidRPr="00525AC4">
        <w:rPr>
          <w:rFonts w:ascii="Times New Roman" w:hAnsi="Times New Roman"/>
          <w:sz w:val="24"/>
          <w:szCs w:val="24"/>
        </w:rPr>
        <w:tab/>
        <w:t>Pri osobnom doručení navrhovateľ svoj návrh v pracovných dňoch v čase od 8:00 do 14:00</w:t>
      </w:r>
      <w:r w:rsidRPr="00525AC4">
        <w:rPr>
          <w:rFonts w:ascii="Times New Roman" w:hAnsi="Times New Roman"/>
          <w:b/>
          <w:sz w:val="24"/>
          <w:szCs w:val="24"/>
        </w:rPr>
        <w:t xml:space="preserve"> </w:t>
      </w:r>
      <w:r w:rsidRPr="00525AC4">
        <w:rPr>
          <w:rFonts w:ascii="Times New Roman" w:hAnsi="Times New Roman"/>
          <w:sz w:val="24"/>
          <w:szCs w:val="24"/>
        </w:rPr>
        <w:t xml:space="preserve">hod podá v sídle obstarávateľa, I. posch.,  Oddelenie verejného obstarávania č. dv. 109 alebo č. dv. 106 – Sekretariát riaditeľa - Podateľňa, kde bude návrh zaevidovaný.  </w:t>
      </w:r>
    </w:p>
    <w:p w:rsidR="001E7E6C" w:rsidRPr="00525AC4" w:rsidRDefault="001E7E6C" w:rsidP="00023FDD">
      <w:pPr>
        <w:pStyle w:val="Odsekzoznamu"/>
        <w:spacing w:after="0" w:line="240" w:lineRule="auto"/>
        <w:ind w:left="0"/>
        <w:jc w:val="both"/>
        <w:rPr>
          <w:rFonts w:ascii="Times New Roman" w:hAnsi="Times New Roman"/>
          <w:sz w:val="24"/>
          <w:szCs w:val="24"/>
        </w:rPr>
      </w:pPr>
      <w:r w:rsidRPr="00525AC4">
        <w:rPr>
          <w:rFonts w:ascii="Times New Roman" w:hAnsi="Times New Roman"/>
          <w:sz w:val="24"/>
          <w:szCs w:val="24"/>
        </w:rPr>
        <w:t xml:space="preserve">Návrhy, podané alebo doručené predpísaným spôsobom podľa tejto výzvy na adresu obstarávateľa v lehote na podanie návrhov,  sa navrhovateľom nevracajú. Zostávajú ako súčasť dokumentácie vyhlásenej súťaže. </w:t>
      </w:r>
    </w:p>
    <w:p w:rsidR="001E7E6C" w:rsidRPr="00A92E9C" w:rsidRDefault="00B1641F" w:rsidP="00A92E9C">
      <w:pPr>
        <w:pStyle w:val="Odsekzoznamu"/>
        <w:spacing w:before="144" w:after="192" w:line="240" w:lineRule="auto"/>
        <w:ind w:left="0"/>
        <w:jc w:val="both"/>
        <w:rPr>
          <w:rFonts w:ascii="Times New Roman" w:hAnsi="Times New Roman"/>
          <w:iCs/>
          <w:color w:val="000000"/>
          <w:sz w:val="24"/>
          <w:szCs w:val="24"/>
          <w:lang w:eastAsia="sk-SK"/>
        </w:rPr>
      </w:pPr>
      <w:r w:rsidRPr="00525AC4">
        <w:rPr>
          <w:rFonts w:ascii="Times New Roman" w:hAnsi="Times New Roman"/>
          <w:iCs/>
          <w:color w:val="000000"/>
          <w:sz w:val="24"/>
          <w:szCs w:val="24"/>
          <w:lang w:eastAsia="sk-SK"/>
        </w:rPr>
        <w:t>Od navrhovateľa sa vyžaduje splnenie všetkých formálnych a obsahových náležitostí určených v tejto výzve. V opačnom prípade jeho návrh nebude vyhodno</w:t>
      </w:r>
      <w:r w:rsidR="007075ED" w:rsidRPr="00525AC4">
        <w:rPr>
          <w:rFonts w:ascii="Times New Roman" w:hAnsi="Times New Roman"/>
          <w:iCs/>
          <w:color w:val="000000"/>
          <w:sz w:val="24"/>
          <w:szCs w:val="24"/>
          <w:lang w:eastAsia="sk-SK"/>
        </w:rPr>
        <w:t>covaný podľa kritéria</w:t>
      </w:r>
      <w:r w:rsidRPr="00525AC4">
        <w:rPr>
          <w:rFonts w:ascii="Times New Roman" w:hAnsi="Times New Roman"/>
          <w:iCs/>
          <w:color w:val="000000"/>
          <w:sz w:val="24"/>
          <w:szCs w:val="24"/>
          <w:lang w:eastAsia="sk-SK"/>
        </w:rPr>
        <w:t>.</w:t>
      </w:r>
    </w:p>
    <w:p w:rsidR="00F11CCE" w:rsidRPr="00525AC4" w:rsidRDefault="00F11CCE" w:rsidP="0040735C">
      <w:pPr>
        <w:numPr>
          <w:ilvl w:val="0"/>
          <w:numId w:val="35"/>
        </w:numPr>
        <w:spacing w:after="0" w:line="240" w:lineRule="auto"/>
        <w:ind w:left="426" w:hanging="426"/>
        <w:rPr>
          <w:rFonts w:ascii="Times New Roman" w:eastAsia="Times New Roman" w:hAnsi="Times New Roman"/>
          <w:b/>
          <w:sz w:val="24"/>
          <w:szCs w:val="24"/>
          <w:lang w:eastAsia="sk-SK"/>
        </w:rPr>
      </w:pPr>
      <w:r w:rsidRPr="00525AC4">
        <w:rPr>
          <w:rFonts w:ascii="Times New Roman" w:eastAsia="Times New Roman" w:hAnsi="Times New Roman"/>
          <w:b/>
          <w:sz w:val="24"/>
          <w:szCs w:val="24"/>
          <w:lang w:eastAsia="sk-SK"/>
        </w:rPr>
        <w:t xml:space="preserve">Lehoty  </w:t>
      </w:r>
    </w:p>
    <w:p w:rsidR="006A4515" w:rsidRPr="00525AC4" w:rsidRDefault="006A4515" w:rsidP="006A4515">
      <w:pPr>
        <w:pStyle w:val="Odsekzoznamu"/>
        <w:numPr>
          <w:ilvl w:val="0"/>
          <w:numId w:val="30"/>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t>Doplňujúce informácie ohľadom špecifikácie predmetu súťaže,  a aj ostatné informácie súvisiace s výzvou,  poskytne</w:t>
      </w:r>
      <w:r w:rsidRPr="00525AC4">
        <w:rPr>
          <w:rFonts w:ascii="Times New Roman" w:hAnsi="Times New Roman"/>
          <w:color w:val="FF0000"/>
          <w:sz w:val="24"/>
          <w:szCs w:val="24"/>
        </w:rPr>
        <w:t xml:space="preserve"> </w:t>
      </w:r>
      <w:r w:rsidRPr="00525AC4">
        <w:rPr>
          <w:rFonts w:ascii="Times New Roman" w:hAnsi="Times New Roman"/>
          <w:sz w:val="24"/>
          <w:szCs w:val="24"/>
        </w:rPr>
        <w:t>kontaktná osoba vyhlasovateľa, a to písomnou formou  (e-mailom) na základe písomne doručenej otázky od záujemcu.  Znenie otázky, ako aj odpoveď na otázku dostanú písomne (e-mailom) všetci  známi záujemcovia a budú zverejnené na webovom sídle vyhlasovateľa v sekcii Obchodné verejné súťaže do troch pracovných dní. Otázky k predmetu súťaže môžu záujemcovia  zasielať e-mailom v pracovnom čase od 7,00 h do 15,00 do</w:t>
      </w:r>
      <w:r w:rsidR="00C13485" w:rsidRPr="00525AC4">
        <w:rPr>
          <w:rFonts w:ascii="Times New Roman" w:hAnsi="Times New Roman"/>
          <w:sz w:val="24"/>
          <w:szCs w:val="24"/>
        </w:rPr>
        <w:t xml:space="preserve"> 2.1.20</w:t>
      </w:r>
      <w:r w:rsidR="008658DD">
        <w:rPr>
          <w:rFonts w:ascii="Times New Roman" w:hAnsi="Times New Roman"/>
          <w:sz w:val="24"/>
          <w:szCs w:val="24"/>
        </w:rPr>
        <w:t>20</w:t>
      </w:r>
      <w:r w:rsidR="00C13485" w:rsidRPr="00525AC4">
        <w:rPr>
          <w:rFonts w:ascii="Times New Roman" w:hAnsi="Times New Roman"/>
          <w:sz w:val="24"/>
          <w:szCs w:val="24"/>
        </w:rPr>
        <w:t>.</w:t>
      </w:r>
    </w:p>
    <w:p w:rsidR="006A4515" w:rsidRPr="00525AC4" w:rsidRDefault="006A4515" w:rsidP="006A4515">
      <w:pPr>
        <w:pStyle w:val="Odsekzoznamu"/>
        <w:spacing w:after="0" w:line="240" w:lineRule="auto"/>
        <w:ind w:left="284"/>
        <w:jc w:val="both"/>
        <w:rPr>
          <w:rFonts w:ascii="Times New Roman" w:hAnsi="Times New Roman"/>
          <w:sz w:val="24"/>
          <w:szCs w:val="24"/>
        </w:rPr>
      </w:pPr>
    </w:p>
    <w:p w:rsidR="00520889" w:rsidRPr="00525AC4" w:rsidRDefault="00F11CCE" w:rsidP="006A4515">
      <w:pPr>
        <w:numPr>
          <w:ilvl w:val="0"/>
          <w:numId w:val="30"/>
        </w:numPr>
        <w:ind w:left="284" w:hanging="284"/>
        <w:jc w:val="both"/>
        <w:rPr>
          <w:rFonts w:ascii="Times New Roman" w:hAnsi="Times New Roman"/>
          <w:b/>
          <w:bCs/>
          <w:sz w:val="24"/>
          <w:szCs w:val="24"/>
        </w:rPr>
      </w:pPr>
      <w:r w:rsidRPr="00525AC4">
        <w:rPr>
          <w:rFonts w:ascii="Times New Roman" w:hAnsi="Times New Roman"/>
          <w:sz w:val="24"/>
          <w:szCs w:val="24"/>
        </w:rPr>
        <w:t xml:space="preserve">Termín na doručenie, resp. odovzdanie návrhu </w:t>
      </w:r>
      <w:r w:rsidR="00FC4AC0" w:rsidRPr="00525AC4">
        <w:rPr>
          <w:rFonts w:ascii="Times New Roman" w:hAnsi="Times New Roman"/>
          <w:sz w:val="24"/>
          <w:szCs w:val="24"/>
        </w:rPr>
        <w:t xml:space="preserve"> v listinnej forme </w:t>
      </w:r>
      <w:r w:rsidRPr="00525AC4">
        <w:rPr>
          <w:rFonts w:ascii="Times New Roman" w:hAnsi="Times New Roman"/>
          <w:sz w:val="24"/>
          <w:szCs w:val="24"/>
        </w:rPr>
        <w:t xml:space="preserve">uplynie </w:t>
      </w:r>
      <w:r w:rsidR="00CB6392" w:rsidRPr="00525AC4">
        <w:rPr>
          <w:rFonts w:ascii="Times New Roman" w:hAnsi="Times New Roman"/>
          <w:b/>
          <w:bCs/>
          <w:sz w:val="24"/>
          <w:szCs w:val="24"/>
        </w:rPr>
        <w:t>10</w:t>
      </w:r>
      <w:r w:rsidR="007F0000" w:rsidRPr="00525AC4">
        <w:rPr>
          <w:rFonts w:ascii="Times New Roman" w:hAnsi="Times New Roman"/>
          <w:b/>
          <w:bCs/>
          <w:sz w:val="24"/>
          <w:szCs w:val="24"/>
        </w:rPr>
        <w:t>.</w:t>
      </w:r>
      <w:r w:rsidR="000D1220" w:rsidRPr="00525AC4">
        <w:rPr>
          <w:rFonts w:ascii="Times New Roman" w:hAnsi="Times New Roman"/>
          <w:b/>
          <w:bCs/>
          <w:sz w:val="24"/>
          <w:szCs w:val="24"/>
        </w:rPr>
        <w:t>01</w:t>
      </w:r>
      <w:r w:rsidR="007F0000" w:rsidRPr="00525AC4">
        <w:rPr>
          <w:rFonts w:ascii="Times New Roman" w:hAnsi="Times New Roman"/>
          <w:b/>
          <w:bCs/>
          <w:sz w:val="24"/>
          <w:szCs w:val="24"/>
        </w:rPr>
        <w:t>.20</w:t>
      </w:r>
      <w:r w:rsidR="008165F3" w:rsidRPr="00525AC4">
        <w:rPr>
          <w:rFonts w:ascii="Times New Roman" w:hAnsi="Times New Roman"/>
          <w:b/>
          <w:bCs/>
          <w:sz w:val="24"/>
          <w:szCs w:val="24"/>
        </w:rPr>
        <w:t>20</w:t>
      </w:r>
      <w:r w:rsidRPr="00525AC4">
        <w:rPr>
          <w:rFonts w:ascii="Times New Roman" w:hAnsi="Times New Roman"/>
          <w:b/>
          <w:bCs/>
          <w:sz w:val="24"/>
          <w:szCs w:val="24"/>
        </w:rPr>
        <w:t xml:space="preserve"> o 1</w:t>
      </w:r>
      <w:r w:rsidR="00CB6392" w:rsidRPr="00525AC4">
        <w:rPr>
          <w:rFonts w:ascii="Times New Roman" w:hAnsi="Times New Roman"/>
          <w:b/>
          <w:bCs/>
          <w:sz w:val="24"/>
          <w:szCs w:val="24"/>
        </w:rPr>
        <w:t>0</w:t>
      </w:r>
      <w:r w:rsidRPr="00525AC4">
        <w:rPr>
          <w:rFonts w:ascii="Times New Roman" w:hAnsi="Times New Roman"/>
          <w:b/>
          <w:bCs/>
          <w:sz w:val="24"/>
          <w:szCs w:val="24"/>
        </w:rPr>
        <w:t>:00 h.</w:t>
      </w:r>
      <w:r w:rsidR="0025799B" w:rsidRPr="00525AC4">
        <w:rPr>
          <w:rFonts w:ascii="Times New Roman" w:hAnsi="Times New Roman"/>
          <w:b/>
          <w:bCs/>
          <w:sz w:val="24"/>
          <w:szCs w:val="24"/>
        </w:rPr>
        <w:t xml:space="preserve"> </w:t>
      </w:r>
    </w:p>
    <w:p w:rsidR="00257DC6" w:rsidRPr="00525AC4" w:rsidRDefault="00520889" w:rsidP="000E65A2">
      <w:pPr>
        <w:numPr>
          <w:ilvl w:val="0"/>
          <w:numId w:val="30"/>
        </w:numPr>
        <w:spacing w:after="0" w:line="240" w:lineRule="auto"/>
        <w:ind w:left="284" w:hanging="284"/>
        <w:jc w:val="both"/>
        <w:rPr>
          <w:rFonts w:ascii="Times New Roman" w:hAnsi="Times New Roman"/>
          <w:sz w:val="24"/>
          <w:szCs w:val="24"/>
        </w:rPr>
      </w:pPr>
      <w:r w:rsidRPr="00525AC4">
        <w:rPr>
          <w:rFonts w:ascii="Times New Roman" w:hAnsi="Times New Roman"/>
          <w:sz w:val="24"/>
          <w:szCs w:val="24"/>
        </w:rPr>
        <w:lastRenderedPageBreak/>
        <w:t xml:space="preserve">Vysvetlenie ceny v návrhu na elektronické požiadanie vyhlasovateľa do lehoty na oznámenie výsledku </w:t>
      </w:r>
      <w:r w:rsidR="006C6BE8" w:rsidRPr="00525AC4">
        <w:rPr>
          <w:rFonts w:ascii="Times New Roman" w:hAnsi="Times New Roman"/>
          <w:sz w:val="24"/>
          <w:szCs w:val="24"/>
        </w:rPr>
        <w:t>v januári 2020</w:t>
      </w:r>
      <w:r w:rsidR="002C10B3" w:rsidRPr="00525AC4">
        <w:rPr>
          <w:rFonts w:ascii="Times New Roman" w:hAnsi="Times New Roman"/>
          <w:sz w:val="24"/>
          <w:szCs w:val="24"/>
        </w:rPr>
        <w:t>, ktorú určí vyhlasovateľ.</w:t>
      </w:r>
      <w:r w:rsidRPr="00525AC4">
        <w:rPr>
          <w:rFonts w:ascii="Times New Roman" w:hAnsi="Times New Roman"/>
          <w:sz w:val="24"/>
          <w:szCs w:val="24"/>
        </w:rPr>
        <w:t xml:space="preserve"> </w:t>
      </w:r>
    </w:p>
    <w:p w:rsidR="007542C1" w:rsidRPr="00525AC4" w:rsidRDefault="007542C1" w:rsidP="007542C1">
      <w:pPr>
        <w:numPr>
          <w:ilvl w:val="0"/>
          <w:numId w:val="30"/>
        </w:numPr>
        <w:spacing w:before="144" w:after="192" w:line="240" w:lineRule="auto"/>
        <w:ind w:left="284" w:hanging="284"/>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 xml:space="preserve">Vyhlasovateľ vyberie úspešný návrh z predložených návrhov </w:t>
      </w:r>
      <w:r w:rsidR="006C6BE8" w:rsidRPr="00525AC4">
        <w:rPr>
          <w:rFonts w:ascii="Times New Roman" w:hAnsi="Times New Roman"/>
          <w:color w:val="000000"/>
          <w:sz w:val="24"/>
          <w:szCs w:val="24"/>
          <w:lang w:eastAsia="sk-SK"/>
        </w:rPr>
        <w:t xml:space="preserve">v januári 2020 </w:t>
      </w:r>
      <w:r w:rsidRPr="00525AC4">
        <w:rPr>
          <w:rFonts w:ascii="Times New Roman" w:hAnsi="Times New Roman"/>
          <w:color w:val="000000"/>
          <w:sz w:val="24"/>
          <w:szCs w:val="24"/>
          <w:lang w:eastAsia="sk-SK"/>
        </w:rPr>
        <w:t xml:space="preserve">oznámi navrhovateľovi s úspešným návrhom, že prijíma jeho návrh a zároveň ho vyzve na uzatvorenie  zmluvy na predmet súťaže. Navrhovateľom, ktorí boli neúspešní, písomne </w:t>
      </w:r>
      <w:r w:rsidR="00361DDC" w:rsidRPr="00525AC4">
        <w:rPr>
          <w:rFonts w:ascii="Times New Roman" w:hAnsi="Times New Roman"/>
          <w:color w:val="000000"/>
          <w:sz w:val="24"/>
          <w:szCs w:val="24"/>
          <w:lang w:eastAsia="sk-SK"/>
        </w:rPr>
        <w:t>v januári 2020</w:t>
      </w:r>
      <w:r w:rsidRPr="00525AC4">
        <w:rPr>
          <w:rFonts w:ascii="Times New Roman" w:hAnsi="Times New Roman"/>
          <w:color w:val="000000"/>
          <w:sz w:val="24"/>
          <w:szCs w:val="24"/>
          <w:lang w:eastAsia="sk-SK"/>
        </w:rPr>
        <w:t xml:space="preserve"> </w:t>
      </w:r>
      <w:r w:rsidR="000C078D" w:rsidRPr="00525AC4">
        <w:rPr>
          <w:rFonts w:ascii="Times New Roman" w:hAnsi="Times New Roman"/>
          <w:color w:val="000000"/>
          <w:sz w:val="24"/>
          <w:szCs w:val="24"/>
          <w:lang w:eastAsia="sk-SK"/>
        </w:rPr>
        <w:t xml:space="preserve">elektronicky </w:t>
      </w:r>
      <w:r w:rsidRPr="00525AC4">
        <w:rPr>
          <w:rFonts w:ascii="Times New Roman" w:hAnsi="Times New Roman"/>
          <w:color w:val="000000"/>
          <w:sz w:val="24"/>
          <w:szCs w:val="24"/>
          <w:lang w:eastAsia="sk-SK"/>
        </w:rPr>
        <w:t>oznámi, že neuspeli a ich návrhy na uzavretie zmlúv odmietol.</w:t>
      </w:r>
    </w:p>
    <w:p w:rsidR="00285400" w:rsidRPr="00A92E9C" w:rsidRDefault="008165F3" w:rsidP="00285400">
      <w:pPr>
        <w:numPr>
          <w:ilvl w:val="0"/>
          <w:numId w:val="30"/>
        </w:numPr>
        <w:spacing w:before="144" w:after="192" w:line="240" w:lineRule="auto"/>
        <w:ind w:left="284" w:hanging="284"/>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Predpokladaná l</w:t>
      </w:r>
      <w:r w:rsidR="00931593" w:rsidRPr="00525AC4">
        <w:rPr>
          <w:rFonts w:ascii="Times New Roman" w:hAnsi="Times New Roman"/>
          <w:color w:val="000000"/>
          <w:sz w:val="24"/>
          <w:szCs w:val="24"/>
          <w:lang w:eastAsia="sk-SK"/>
        </w:rPr>
        <w:t>e</w:t>
      </w:r>
      <w:r w:rsidR="00834993" w:rsidRPr="00525AC4">
        <w:rPr>
          <w:rFonts w:ascii="Times New Roman" w:hAnsi="Times New Roman"/>
          <w:color w:val="000000"/>
          <w:sz w:val="24"/>
          <w:szCs w:val="24"/>
          <w:lang w:eastAsia="sk-SK"/>
        </w:rPr>
        <w:t>h</w:t>
      </w:r>
      <w:r w:rsidR="00931593" w:rsidRPr="00525AC4">
        <w:rPr>
          <w:rFonts w:ascii="Times New Roman" w:hAnsi="Times New Roman"/>
          <w:color w:val="000000"/>
          <w:sz w:val="24"/>
          <w:szCs w:val="24"/>
          <w:lang w:eastAsia="sk-SK"/>
        </w:rPr>
        <w:t>o</w:t>
      </w:r>
      <w:r w:rsidR="00834993" w:rsidRPr="00525AC4">
        <w:rPr>
          <w:rFonts w:ascii="Times New Roman" w:hAnsi="Times New Roman"/>
          <w:color w:val="000000"/>
          <w:sz w:val="24"/>
          <w:szCs w:val="24"/>
          <w:lang w:eastAsia="sk-SK"/>
        </w:rPr>
        <w:t>t</w:t>
      </w:r>
      <w:r w:rsidR="00931593" w:rsidRPr="00525AC4">
        <w:rPr>
          <w:rFonts w:ascii="Times New Roman" w:hAnsi="Times New Roman"/>
          <w:color w:val="000000"/>
          <w:sz w:val="24"/>
          <w:szCs w:val="24"/>
          <w:lang w:eastAsia="sk-SK"/>
        </w:rPr>
        <w:t xml:space="preserve">a na uzatvorenie </w:t>
      </w:r>
      <w:r w:rsidR="00285400" w:rsidRPr="00525AC4">
        <w:rPr>
          <w:rFonts w:ascii="Times New Roman" w:hAnsi="Times New Roman"/>
          <w:color w:val="000000"/>
          <w:sz w:val="24"/>
          <w:szCs w:val="24"/>
          <w:lang w:eastAsia="sk-SK"/>
        </w:rPr>
        <w:t>Rámcovej dohody</w:t>
      </w:r>
      <w:r w:rsidR="00931593" w:rsidRPr="00525AC4">
        <w:rPr>
          <w:rFonts w:ascii="Times New Roman" w:hAnsi="Times New Roman"/>
          <w:color w:val="000000"/>
          <w:sz w:val="24"/>
          <w:szCs w:val="24"/>
          <w:lang w:eastAsia="sk-SK"/>
        </w:rPr>
        <w:t>: do 3</w:t>
      </w:r>
      <w:r w:rsidR="0029148D" w:rsidRPr="00525AC4">
        <w:rPr>
          <w:rFonts w:ascii="Times New Roman" w:hAnsi="Times New Roman"/>
          <w:color w:val="000000"/>
          <w:sz w:val="24"/>
          <w:szCs w:val="24"/>
          <w:lang w:eastAsia="sk-SK"/>
        </w:rPr>
        <w:t>1</w:t>
      </w:r>
      <w:r w:rsidR="00931593" w:rsidRPr="00525AC4">
        <w:rPr>
          <w:rFonts w:ascii="Times New Roman" w:hAnsi="Times New Roman"/>
          <w:color w:val="000000"/>
          <w:sz w:val="24"/>
          <w:szCs w:val="24"/>
          <w:lang w:eastAsia="sk-SK"/>
        </w:rPr>
        <w:t>.</w:t>
      </w:r>
      <w:r w:rsidR="006C6BE8" w:rsidRPr="00525AC4">
        <w:rPr>
          <w:rFonts w:ascii="Times New Roman" w:hAnsi="Times New Roman"/>
          <w:color w:val="000000"/>
          <w:sz w:val="24"/>
          <w:szCs w:val="24"/>
          <w:lang w:eastAsia="sk-SK"/>
        </w:rPr>
        <w:t>01</w:t>
      </w:r>
      <w:r w:rsidR="00931593" w:rsidRPr="00525AC4">
        <w:rPr>
          <w:rFonts w:ascii="Times New Roman" w:hAnsi="Times New Roman"/>
          <w:color w:val="000000"/>
          <w:sz w:val="24"/>
          <w:szCs w:val="24"/>
          <w:lang w:eastAsia="sk-SK"/>
        </w:rPr>
        <w:t>.20</w:t>
      </w:r>
      <w:r w:rsidR="006C6BE8" w:rsidRPr="00525AC4">
        <w:rPr>
          <w:rFonts w:ascii="Times New Roman" w:hAnsi="Times New Roman"/>
          <w:color w:val="000000"/>
          <w:sz w:val="24"/>
          <w:szCs w:val="24"/>
          <w:lang w:eastAsia="sk-SK"/>
        </w:rPr>
        <w:t>20</w:t>
      </w:r>
      <w:r w:rsidR="00285400" w:rsidRPr="00525AC4">
        <w:rPr>
          <w:rFonts w:ascii="Times New Roman" w:hAnsi="Times New Roman"/>
          <w:color w:val="000000"/>
          <w:sz w:val="24"/>
          <w:szCs w:val="24"/>
          <w:lang w:eastAsia="sk-SK"/>
        </w:rPr>
        <w:t>.</w:t>
      </w:r>
    </w:p>
    <w:p w:rsidR="00C12987" w:rsidRPr="00525AC4" w:rsidRDefault="004C7769" w:rsidP="004C7769">
      <w:pPr>
        <w:numPr>
          <w:ilvl w:val="0"/>
          <w:numId w:val="35"/>
        </w:numPr>
        <w:spacing w:before="144" w:after="144" w:line="240" w:lineRule="auto"/>
        <w:ind w:left="426" w:hanging="426"/>
        <w:outlineLvl w:val="2"/>
        <w:rPr>
          <w:rFonts w:ascii="Times New Roman" w:hAnsi="Times New Roman"/>
          <w:b/>
          <w:bCs/>
          <w:color w:val="4F6DA9"/>
          <w:sz w:val="28"/>
          <w:szCs w:val="28"/>
          <w:lang w:eastAsia="sk-SK"/>
        </w:rPr>
      </w:pPr>
      <w:r w:rsidRPr="00525AC4">
        <w:rPr>
          <w:rFonts w:ascii="Times New Roman" w:hAnsi="Times New Roman"/>
          <w:b/>
          <w:bCs/>
          <w:sz w:val="24"/>
          <w:szCs w:val="24"/>
          <w:lang w:eastAsia="sk-SK"/>
        </w:rPr>
        <w:t xml:space="preserve"> </w:t>
      </w:r>
      <w:r w:rsidR="00F11CCE" w:rsidRPr="00525AC4">
        <w:rPr>
          <w:rFonts w:ascii="Times New Roman" w:hAnsi="Times New Roman"/>
          <w:b/>
          <w:bCs/>
          <w:sz w:val="24"/>
          <w:szCs w:val="24"/>
          <w:lang w:eastAsia="sk-SK"/>
        </w:rPr>
        <w:t>Vyhradené práva</w:t>
      </w:r>
      <w:r w:rsidR="00C12987" w:rsidRPr="00525AC4">
        <w:rPr>
          <w:rFonts w:ascii="Times New Roman" w:hAnsi="Times New Roman"/>
          <w:b/>
          <w:bCs/>
          <w:color w:val="4F6DA9"/>
          <w:sz w:val="28"/>
          <w:szCs w:val="28"/>
          <w:lang w:eastAsia="sk-SK"/>
        </w:rPr>
        <w:t xml:space="preserve"> </w:t>
      </w:r>
    </w:p>
    <w:p w:rsidR="00C74A38" w:rsidRPr="00525AC4" w:rsidRDefault="00C74A38"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momentom predloženia návrhu vyhlasovateľovi v lehote na predkladanie návrhov navrhovateľ akceptuje vš</w:t>
      </w:r>
      <w:r w:rsidR="00C759C0" w:rsidRPr="00525AC4">
        <w:rPr>
          <w:rFonts w:ascii="Times New Roman" w:hAnsi="Times New Roman"/>
          <w:color w:val="000000"/>
          <w:sz w:val="24"/>
          <w:szCs w:val="24"/>
          <w:lang w:eastAsia="sk-SK"/>
        </w:rPr>
        <w:t>etky podmienky uvedené vo Výzve.</w:t>
      </w:r>
    </w:p>
    <w:p w:rsidR="00C759C0" w:rsidRPr="00525AC4" w:rsidRDefault="00AB5920" w:rsidP="00886C18">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momentom predloženia návrhu vyhlasovateľovi v lehote na predkladanie návrhov navrhovateľ akceptuje, že vyhlasovateľ je oprávnená osoba podľa zákona s povinnosťou zverejňovania údajov</w:t>
      </w:r>
      <w:r w:rsidR="00527BAD" w:rsidRPr="00525AC4">
        <w:rPr>
          <w:rFonts w:ascii="Times New Roman" w:hAnsi="Times New Roman"/>
          <w:color w:val="000000"/>
          <w:sz w:val="24"/>
          <w:szCs w:val="24"/>
          <w:lang w:eastAsia="sk-SK"/>
        </w:rPr>
        <w:t xml:space="preserve"> a berie tým na vedomie zverejnenie</w:t>
      </w:r>
      <w:r w:rsidRPr="00525AC4">
        <w:rPr>
          <w:rFonts w:ascii="Times New Roman" w:hAnsi="Times New Roman"/>
          <w:color w:val="000000"/>
          <w:sz w:val="24"/>
          <w:szCs w:val="24"/>
          <w:lang w:eastAsia="sk-SK"/>
        </w:rPr>
        <w:t xml:space="preserve"> údajov </w:t>
      </w:r>
      <w:r w:rsidR="00527BAD" w:rsidRPr="00525AC4">
        <w:rPr>
          <w:rFonts w:ascii="Times New Roman" w:hAnsi="Times New Roman"/>
          <w:color w:val="000000"/>
          <w:sz w:val="24"/>
          <w:szCs w:val="24"/>
          <w:lang w:eastAsia="sk-SK"/>
        </w:rPr>
        <w:t>na webovej stránke vyhlasovateľa, súvisiacich s týmto obstarávaním.</w:t>
      </w:r>
    </w:p>
    <w:p w:rsidR="00122F42" w:rsidRPr="00525AC4" w:rsidRDefault="00122F42" w:rsidP="00886C18">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 xml:space="preserve">Primerané prekročenie PHZ nie je dôvodom  na zrušenie súťaže </w:t>
      </w:r>
    </w:p>
    <w:p w:rsidR="00527BAD" w:rsidRPr="00525AC4" w:rsidRDefault="00527BAD" w:rsidP="00527BAD">
      <w:pPr>
        <w:spacing w:after="0" w:line="240" w:lineRule="auto"/>
        <w:ind w:left="720"/>
        <w:jc w:val="both"/>
        <w:rPr>
          <w:rFonts w:ascii="Times New Roman" w:hAnsi="Times New Roman"/>
          <w:color w:val="000000"/>
          <w:sz w:val="24"/>
          <w:szCs w:val="24"/>
          <w:lang w:eastAsia="sk-SK"/>
        </w:rPr>
      </w:pPr>
    </w:p>
    <w:p w:rsidR="00C74A38" w:rsidRPr="00525AC4" w:rsidRDefault="00C74A38" w:rsidP="007679F9">
      <w:pPr>
        <w:spacing w:after="0" w:line="240" w:lineRule="auto"/>
        <w:ind w:left="708"/>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Vyhlasovateľ súťaže si vyhradzuje právo:</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zmeniť podmienky obchodnej verejnej súťaže alebo túto súťaž zrušiť;</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odmietnuť všetky predložené návrhy;</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zrušiť obchodnú verejnú súťaž, ak ani jeden návrh nezodpovedá súťažným podmienkam;</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zrušiť obchodnú verejnú súťaž v prípade, že sa podstatne zmenili okolnosti, za ktorých bola vyhlásená  a nebolo možné ich predvídať;</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neprijať žiaden z návrhov v prípade doručenia návrhov s neúmerne vysokou cenou, ktorú vyhlasovateľ nemôže akceptovať alebo z iného dôvodu nevyhovujú;</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v prípade, že navrhovateľ, ktorého návrh vyhlasovateľ vyhodnotil ako najvhodnejší z predložených návrhov, z akéhokoľvek dôvodu odmietne uzavretie zmluvného vzťahu v lehote na uzavretie zmluvy, o čom písomne upovedomí vyhlasovateľa v lehote na uzavretie zmluvy, vyzve vyhlasovateľ na uzavretie zmluvného vzťahu navrhovateľa, ktorého návrh bol vyhodnotený ako druhý v poradí;</w:t>
      </w:r>
    </w:p>
    <w:p w:rsidR="00C12987" w:rsidRPr="00525AC4" w:rsidRDefault="00C12987" w:rsidP="007679F9">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v prípade, že fyzická alebo právnická osoba, s ktorou vyhlasovateľ uzavrie zmluvu, stratí v priebehu plnenia zmluvy schopnosť plniť záväzok, vyhlasovateľ môže vyhlásiť novú obchodnú verejnú súťaž;</w:t>
      </w:r>
    </w:p>
    <w:p w:rsidR="00C759C0" w:rsidRPr="00525AC4" w:rsidRDefault="00C12987" w:rsidP="00E41BF7">
      <w:pPr>
        <w:numPr>
          <w:ilvl w:val="0"/>
          <w:numId w:val="1"/>
        </w:numPr>
        <w:spacing w:after="0" w:line="240" w:lineRule="auto"/>
        <w:jc w:val="both"/>
        <w:rPr>
          <w:rFonts w:ascii="Times New Roman" w:hAnsi="Times New Roman"/>
          <w:color w:val="000000"/>
          <w:sz w:val="24"/>
          <w:szCs w:val="24"/>
          <w:lang w:eastAsia="sk-SK"/>
        </w:rPr>
      </w:pPr>
      <w:r w:rsidRPr="00525AC4">
        <w:rPr>
          <w:rFonts w:ascii="Times New Roman" w:hAnsi="Times New Roman"/>
          <w:color w:val="000000"/>
          <w:sz w:val="24"/>
          <w:szCs w:val="24"/>
          <w:lang w:eastAsia="sk-SK"/>
        </w:rPr>
        <w:t>v prípade, že vyhlasovateľ neuzavrie zmluvu s navrhovateľom, ktorého návrh vyhodnotil ako najvhodnejší z predložených návrhov, v lehote na uzavretie zmluvy, vyhlási vyhlasovateľ novú obchodnú verejnú súťaž.</w:t>
      </w:r>
    </w:p>
    <w:p w:rsidR="00C12987" w:rsidRPr="00525AC4" w:rsidRDefault="00955496" w:rsidP="000C078D">
      <w:pPr>
        <w:numPr>
          <w:ilvl w:val="0"/>
          <w:numId w:val="1"/>
        </w:numPr>
        <w:spacing w:after="0" w:line="240" w:lineRule="auto"/>
        <w:outlineLvl w:val="2"/>
        <w:rPr>
          <w:rFonts w:ascii="Times New Roman" w:hAnsi="Times New Roman"/>
          <w:b/>
          <w:bCs/>
          <w:color w:val="4F6DA9"/>
          <w:sz w:val="28"/>
          <w:szCs w:val="28"/>
          <w:lang w:eastAsia="sk-SK"/>
        </w:rPr>
      </w:pPr>
      <w:r w:rsidRPr="00525AC4">
        <w:rPr>
          <w:rFonts w:ascii="Times New Roman" w:hAnsi="Times New Roman"/>
          <w:sz w:val="24"/>
          <w:szCs w:val="24"/>
        </w:rPr>
        <w:t>Všetky výdavky a náklady, spojené s prípravou a predkladaním návrhu, znáša navrhovateľ bez finančného nároku voči vyhlasovateľovi, a to bez ohľadu za výsledok obchodnej verejnej súťaže</w:t>
      </w:r>
      <w:r w:rsidR="000C078D" w:rsidRPr="00525AC4">
        <w:rPr>
          <w:rFonts w:ascii="Times New Roman" w:hAnsi="Times New Roman"/>
          <w:b/>
          <w:bCs/>
          <w:color w:val="4F6DA9"/>
          <w:sz w:val="28"/>
          <w:szCs w:val="28"/>
          <w:lang w:eastAsia="sk-SK"/>
        </w:rPr>
        <w:t>.</w:t>
      </w:r>
    </w:p>
    <w:p w:rsidR="000C078D" w:rsidRPr="00525AC4" w:rsidRDefault="000C078D" w:rsidP="000C078D">
      <w:pPr>
        <w:spacing w:after="0" w:line="240" w:lineRule="auto"/>
        <w:ind w:left="720"/>
        <w:outlineLvl w:val="2"/>
        <w:rPr>
          <w:rFonts w:ascii="Times New Roman" w:hAnsi="Times New Roman"/>
          <w:b/>
          <w:bCs/>
          <w:color w:val="4F6DA9"/>
          <w:sz w:val="28"/>
          <w:szCs w:val="28"/>
          <w:lang w:eastAsia="sk-SK"/>
        </w:rPr>
      </w:pPr>
    </w:p>
    <w:p w:rsidR="00046331" w:rsidRPr="00525AC4" w:rsidRDefault="00C12987" w:rsidP="000C078D">
      <w:pPr>
        <w:tabs>
          <w:tab w:val="left" w:pos="1134"/>
        </w:tabs>
        <w:rPr>
          <w:rFonts w:ascii="Times New Roman" w:hAnsi="Times New Roman"/>
          <w:b/>
          <w:sz w:val="24"/>
          <w:szCs w:val="24"/>
        </w:rPr>
      </w:pPr>
      <w:r w:rsidRPr="00525AC4">
        <w:rPr>
          <w:rFonts w:ascii="Times New Roman" w:hAnsi="Times New Roman"/>
          <w:b/>
          <w:sz w:val="24"/>
          <w:szCs w:val="24"/>
        </w:rPr>
        <w:t xml:space="preserve">Dátum zverejnenia výzvy: </w:t>
      </w:r>
      <w:r w:rsidR="0028129C" w:rsidRPr="00525AC4">
        <w:rPr>
          <w:rFonts w:ascii="Times New Roman" w:hAnsi="Times New Roman"/>
          <w:b/>
          <w:sz w:val="24"/>
          <w:szCs w:val="24"/>
        </w:rPr>
        <w:t>9.12.2019</w:t>
      </w:r>
    </w:p>
    <w:p w:rsidR="00046331" w:rsidRPr="00525AC4" w:rsidRDefault="00046331" w:rsidP="00046331">
      <w:pPr>
        <w:spacing w:before="144" w:after="192" w:line="240" w:lineRule="auto"/>
        <w:contextualSpacing/>
        <w:rPr>
          <w:rFonts w:ascii="Times New Roman" w:hAnsi="Times New Roman"/>
          <w:sz w:val="24"/>
          <w:szCs w:val="24"/>
          <w:lang w:eastAsia="sk-SK"/>
        </w:rPr>
      </w:pPr>
      <w:r w:rsidRPr="00525AC4">
        <w:rPr>
          <w:rFonts w:ascii="Times New Roman" w:hAnsi="Times New Roman"/>
          <w:sz w:val="24"/>
          <w:szCs w:val="24"/>
          <w:lang w:eastAsia="sk-SK"/>
        </w:rPr>
        <w:t xml:space="preserve">Výzvu vypracoval: </w:t>
      </w:r>
      <w:r w:rsidR="00F63015" w:rsidRPr="00525AC4">
        <w:rPr>
          <w:rFonts w:ascii="Times New Roman" w:hAnsi="Times New Roman"/>
          <w:sz w:val="24"/>
          <w:szCs w:val="24"/>
          <w:lang w:eastAsia="sk-SK"/>
        </w:rPr>
        <w:t xml:space="preserve">Mgr. Viera Blanárová, </w:t>
      </w:r>
      <w:r w:rsidRPr="00525AC4">
        <w:rPr>
          <w:rFonts w:ascii="Times New Roman" w:hAnsi="Times New Roman"/>
          <w:sz w:val="24"/>
          <w:szCs w:val="24"/>
          <w:lang w:eastAsia="sk-SK"/>
        </w:rPr>
        <w:t xml:space="preserve"> odd. verejného obstarávania</w:t>
      </w:r>
    </w:p>
    <w:p w:rsidR="00046331" w:rsidRPr="00525AC4" w:rsidRDefault="00046331" w:rsidP="00046331">
      <w:pPr>
        <w:spacing w:before="144" w:after="192" w:line="240" w:lineRule="auto"/>
        <w:contextualSpacing/>
        <w:rPr>
          <w:rFonts w:ascii="Times New Roman" w:hAnsi="Times New Roman"/>
          <w:sz w:val="24"/>
          <w:szCs w:val="24"/>
          <w:lang w:eastAsia="sk-SK"/>
        </w:rPr>
      </w:pPr>
      <w:r w:rsidRPr="00525AC4">
        <w:rPr>
          <w:rFonts w:ascii="Times New Roman" w:hAnsi="Times New Roman"/>
          <w:sz w:val="24"/>
          <w:szCs w:val="24"/>
          <w:lang w:eastAsia="sk-SK"/>
        </w:rPr>
        <w:t>V</w:t>
      </w:r>
      <w:r w:rsidR="003D0483" w:rsidRPr="00525AC4">
        <w:rPr>
          <w:rFonts w:ascii="Times New Roman" w:hAnsi="Times New Roman"/>
          <w:sz w:val="24"/>
          <w:szCs w:val="24"/>
          <w:lang w:eastAsia="sk-SK"/>
        </w:rPr>
        <w:t> </w:t>
      </w:r>
      <w:r w:rsidRPr="00525AC4">
        <w:rPr>
          <w:rFonts w:ascii="Times New Roman" w:hAnsi="Times New Roman"/>
          <w:sz w:val="24"/>
          <w:szCs w:val="24"/>
          <w:lang w:eastAsia="sk-SK"/>
        </w:rPr>
        <w:t>Žiline</w:t>
      </w:r>
      <w:r w:rsidR="003D0483" w:rsidRPr="00525AC4">
        <w:rPr>
          <w:rFonts w:ascii="Times New Roman" w:hAnsi="Times New Roman"/>
          <w:sz w:val="24"/>
          <w:szCs w:val="24"/>
          <w:lang w:eastAsia="sk-SK"/>
        </w:rPr>
        <w:t xml:space="preserve"> </w:t>
      </w:r>
      <w:r w:rsidR="0029148D" w:rsidRPr="00525AC4">
        <w:rPr>
          <w:rFonts w:ascii="Times New Roman" w:hAnsi="Times New Roman"/>
          <w:sz w:val="24"/>
          <w:szCs w:val="24"/>
          <w:lang w:eastAsia="sk-SK"/>
        </w:rPr>
        <w:t>9</w:t>
      </w:r>
      <w:r w:rsidR="003D0483" w:rsidRPr="00525AC4">
        <w:rPr>
          <w:rFonts w:ascii="Times New Roman" w:hAnsi="Times New Roman"/>
          <w:sz w:val="24"/>
          <w:szCs w:val="24"/>
          <w:lang w:eastAsia="sk-SK"/>
        </w:rPr>
        <w:t>.12.2019</w:t>
      </w:r>
    </w:p>
    <w:p w:rsidR="00046331" w:rsidRPr="00525AC4" w:rsidRDefault="00046331" w:rsidP="00046331">
      <w:pPr>
        <w:spacing w:before="144" w:after="192" w:line="240" w:lineRule="auto"/>
        <w:contextualSpacing/>
        <w:rPr>
          <w:rFonts w:ascii="Times New Roman" w:hAnsi="Times New Roman"/>
          <w:sz w:val="24"/>
          <w:szCs w:val="24"/>
          <w:lang w:eastAsia="sk-SK"/>
        </w:rPr>
      </w:pPr>
    </w:p>
    <w:p w:rsidR="00046331" w:rsidRPr="00525AC4" w:rsidRDefault="00046331" w:rsidP="00046331">
      <w:pPr>
        <w:spacing w:before="144" w:after="192" w:line="240" w:lineRule="auto"/>
        <w:contextualSpacing/>
        <w:rPr>
          <w:rFonts w:ascii="Times New Roman" w:hAnsi="Times New Roman"/>
          <w:sz w:val="24"/>
          <w:szCs w:val="24"/>
          <w:lang w:eastAsia="sk-SK"/>
        </w:rPr>
      </w:pPr>
    </w:p>
    <w:p w:rsidR="00046331" w:rsidRPr="00525AC4" w:rsidRDefault="00046331" w:rsidP="00046331">
      <w:pPr>
        <w:spacing w:before="144" w:after="192" w:line="240" w:lineRule="auto"/>
        <w:contextualSpacing/>
        <w:rPr>
          <w:rFonts w:ascii="Times New Roman" w:hAnsi="Times New Roman"/>
          <w:sz w:val="24"/>
          <w:szCs w:val="24"/>
          <w:lang w:eastAsia="sk-SK"/>
        </w:rPr>
      </w:pPr>
    </w:p>
    <w:p w:rsidR="00046331" w:rsidRPr="00525AC4" w:rsidRDefault="00046331" w:rsidP="00046331">
      <w:pPr>
        <w:spacing w:before="144" w:after="192" w:line="240" w:lineRule="auto"/>
        <w:contextualSpacing/>
        <w:rPr>
          <w:rFonts w:ascii="Times New Roman" w:hAnsi="Times New Roman"/>
          <w:sz w:val="24"/>
          <w:szCs w:val="24"/>
          <w:lang w:eastAsia="sk-SK"/>
        </w:rPr>
      </w:pPr>
      <w:r w:rsidRPr="00525AC4">
        <w:rPr>
          <w:rFonts w:ascii="Times New Roman" w:hAnsi="Times New Roman"/>
          <w:sz w:val="24"/>
          <w:szCs w:val="24"/>
          <w:lang w:eastAsia="sk-SK"/>
        </w:rPr>
        <w:t>Výzvu schválil: Ing. Ján Barienčík, PhD., konateľ a riaditeľ</w:t>
      </w:r>
    </w:p>
    <w:p w:rsidR="00046331" w:rsidRPr="00525AC4" w:rsidRDefault="00046331" w:rsidP="00046331">
      <w:pPr>
        <w:spacing w:before="144" w:after="192" w:line="240" w:lineRule="auto"/>
        <w:contextualSpacing/>
        <w:rPr>
          <w:rFonts w:ascii="Times New Roman" w:hAnsi="Times New Roman"/>
          <w:sz w:val="24"/>
          <w:szCs w:val="24"/>
          <w:lang w:eastAsia="sk-SK"/>
        </w:rPr>
      </w:pPr>
      <w:r w:rsidRPr="00525AC4">
        <w:rPr>
          <w:rFonts w:ascii="Times New Roman" w:hAnsi="Times New Roman"/>
          <w:sz w:val="24"/>
          <w:szCs w:val="24"/>
          <w:lang w:eastAsia="sk-SK"/>
        </w:rPr>
        <w:lastRenderedPageBreak/>
        <w:t>V</w:t>
      </w:r>
      <w:r w:rsidR="003D0483" w:rsidRPr="00525AC4">
        <w:rPr>
          <w:rFonts w:ascii="Times New Roman" w:hAnsi="Times New Roman"/>
          <w:sz w:val="24"/>
          <w:szCs w:val="24"/>
          <w:lang w:eastAsia="sk-SK"/>
        </w:rPr>
        <w:t> </w:t>
      </w:r>
      <w:r w:rsidRPr="00525AC4">
        <w:rPr>
          <w:rFonts w:ascii="Times New Roman" w:hAnsi="Times New Roman"/>
          <w:sz w:val="24"/>
          <w:szCs w:val="24"/>
          <w:lang w:eastAsia="sk-SK"/>
        </w:rPr>
        <w:t>Žiline</w:t>
      </w:r>
      <w:r w:rsidR="003D0483" w:rsidRPr="00525AC4">
        <w:rPr>
          <w:rFonts w:ascii="Times New Roman" w:hAnsi="Times New Roman"/>
          <w:sz w:val="24"/>
          <w:szCs w:val="24"/>
          <w:lang w:eastAsia="sk-SK"/>
        </w:rPr>
        <w:t xml:space="preserve"> </w:t>
      </w:r>
      <w:r w:rsidR="0028129C" w:rsidRPr="00525AC4">
        <w:rPr>
          <w:rFonts w:ascii="Times New Roman" w:hAnsi="Times New Roman"/>
          <w:sz w:val="24"/>
          <w:szCs w:val="24"/>
          <w:lang w:eastAsia="sk-SK"/>
        </w:rPr>
        <w:t>9</w:t>
      </w:r>
      <w:r w:rsidR="003D0483" w:rsidRPr="00525AC4">
        <w:rPr>
          <w:rFonts w:ascii="Times New Roman" w:hAnsi="Times New Roman"/>
          <w:sz w:val="24"/>
          <w:szCs w:val="24"/>
          <w:lang w:eastAsia="sk-SK"/>
        </w:rPr>
        <w:t>.12.2019</w:t>
      </w:r>
    </w:p>
    <w:p w:rsidR="00046331" w:rsidRPr="00525AC4" w:rsidRDefault="00046331" w:rsidP="00046331">
      <w:pPr>
        <w:tabs>
          <w:tab w:val="left" w:pos="1134"/>
        </w:tabs>
        <w:rPr>
          <w:rFonts w:ascii="Times New Roman" w:hAnsi="Times New Roman"/>
          <w:b/>
          <w:sz w:val="24"/>
          <w:szCs w:val="24"/>
        </w:rPr>
      </w:pPr>
    </w:p>
    <w:p w:rsidR="00046331" w:rsidRPr="00525AC4" w:rsidRDefault="00046331" w:rsidP="00846013">
      <w:pPr>
        <w:tabs>
          <w:tab w:val="left" w:pos="1134"/>
        </w:tabs>
        <w:rPr>
          <w:rFonts w:ascii="Times New Roman" w:hAnsi="Times New Roman"/>
          <w:sz w:val="24"/>
          <w:szCs w:val="24"/>
        </w:rPr>
      </w:pPr>
    </w:p>
    <w:sectPr w:rsidR="00046331" w:rsidRPr="00525AC4" w:rsidSect="00CF3342">
      <w:headerReference w:type="default" r:id="rId10"/>
      <w:footerReference w:type="even" r:id="rId11"/>
      <w:footerReference w:type="default" r:id="rId12"/>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609C" w:rsidRDefault="0069609C">
      <w:r>
        <w:separator/>
      </w:r>
    </w:p>
  </w:endnote>
  <w:endnote w:type="continuationSeparator" w:id="0">
    <w:p w:rsidR="0069609C" w:rsidRDefault="0069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A7" w:rsidRDefault="008328A7" w:rsidP="00C3007E">
    <w:pPr>
      <w:pStyle w:val="Pt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rsidR="008328A7" w:rsidRDefault="008328A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A7" w:rsidRPr="00472E4D" w:rsidRDefault="008328A7" w:rsidP="00C3007E">
    <w:pPr>
      <w:pStyle w:val="Pta"/>
      <w:framePr w:wrap="around" w:vAnchor="text" w:hAnchor="margin" w:xAlign="center" w:y="1"/>
      <w:rPr>
        <w:rStyle w:val="slostrany"/>
        <w:rFonts w:ascii="Times New Roman" w:hAnsi="Times New Roman"/>
        <w:sz w:val="24"/>
        <w:szCs w:val="24"/>
      </w:rPr>
    </w:pPr>
    <w:r w:rsidRPr="00472E4D">
      <w:rPr>
        <w:rStyle w:val="slostrany"/>
        <w:rFonts w:ascii="Times New Roman" w:hAnsi="Times New Roman"/>
        <w:sz w:val="24"/>
        <w:szCs w:val="24"/>
      </w:rPr>
      <w:fldChar w:fldCharType="begin"/>
    </w:r>
    <w:r w:rsidRPr="00472E4D">
      <w:rPr>
        <w:rStyle w:val="slostrany"/>
        <w:rFonts w:ascii="Times New Roman" w:hAnsi="Times New Roman"/>
        <w:sz w:val="24"/>
        <w:szCs w:val="24"/>
      </w:rPr>
      <w:instrText xml:space="preserve">PAGE  </w:instrText>
    </w:r>
    <w:r w:rsidRPr="00472E4D">
      <w:rPr>
        <w:rStyle w:val="slostrany"/>
        <w:rFonts w:ascii="Times New Roman" w:hAnsi="Times New Roman"/>
        <w:sz w:val="24"/>
        <w:szCs w:val="24"/>
      </w:rPr>
      <w:fldChar w:fldCharType="separate"/>
    </w:r>
    <w:r>
      <w:rPr>
        <w:rStyle w:val="slostrany"/>
        <w:rFonts w:ascii="Times New Roman" w:hAnsi="Times New Roman"/>
        <w:noProof/>
        <w:sz w:val="24"/>
        <w:szCs w:val="24"/>
      </w:rPr>
      <w:t>13</w:t>
    </w:r>
    <w:r w:rsidRPr="00472E4D">
      <w:rPr>
        <w:rStyle w:val="slostrany"/>
        <w:rFonts w:ascii="Times New Roman" w:hAnsi="Times New Roman"/>
        <w:sz w:val="24"/>
        <w:szCs w:val="24"/>
      </w:rPr>
      <w:fldChar w:fldCharType="end"/>
    </w:r>
  </w:p>
  <w:p w:rsidR="008328A7" w:rsidRDefault="008328A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609C" w:rsidRDefault="0069609C">
      <w:r>
        <w:separator/>
      </w:r>
    </w:p>
  </w:footnote>
  <w:footnote w:type="continuationSeparator" w:id="0">
    <w:p w:rsidR="0069609C" w:rsidRDefault="006960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8A7" w:rsidRPr="00A43747" w:rsidRDefault="008328A7" w:rsidP="00A92CFB">
    <w:pPr>
      <w:pStyle w:val="Hlavika"/>
      <w:pBdr>
        <w:top w:val="single" w:sz="4" w:space="1" w:color="auto"/>
        <w:left w:val="single" w:sz="4" w:space="0" w:color="auto"/>
        <w:bottom w:val="single" w:sz="4" w:space="1" w:color="auto"/>
        <w:right w:val="single" w:sz="4" w:space="0" w:color="auto"/>
      </w:pBdr>
      <w:jc w:val="center"/>
      <w:rPr>
        <w:i/>
        <w:color w:val="999999"/>
        <w:sz w:val="22"/>
        <w:szCs w:val="22"/>
      </w:rPr>
    </w:pPr>
    <w:r>
      <w:rPr>
        <w:i/>
        <w:color w:val="999999"/>
        <w:sz w:val="22"/>
        <w:szCs w:val="22"/>
      </w:rPr>
      <w:t>„Náhradné diely zberacej hlavice trolejbusov</w:t>
    </w:r>
    <w:r w:rsidRPr="00A43747">
      <w:rPr>
        <w:i/>
        <w:color w:val="999999"/>
        <w:sz w:val="22"/>
        <w:szCs w:val="22"/>
      </w:rPr>
      <w:t>“</w:t>
    </w:r>
  </w:p>
  <w:p w:rsidR="008328A7" w:rsidRDefault="008328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196"/>
    <w:multiLevelType w:val="hybridMultilevel"/>
    <w:tmpl w:val="5EBCEE1C"/>
    <w:lvl w:ilvl="0" w:tplc="5B08C0C0">
      <w:start w:val="9"/>
      <w:numFmt w:val="upperRoman"/>
      <w:lvlText w:val="%1."/>
      <w:lvlJc w:val="left"/>
      <w:pPr>
        <w:ind w:left="720" w:hanging="720"/>
      </w:pPr>
      <w:rPr>
        <w:rFonts w:hint="default"/>
        <w:color w:val="auto"/>
        <w:sz w:val="24"/>
        <w:szCs w:val="24"/>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624544D"/>
    <w:multiLevelType w:val="hybridMultilevel"/>
    <w:tmpl w:val="7694B0E0"/>
    <w:lvl w:ilvl="0" w:tplc="041B000F">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054BD5"/>
    <w:multiLevelType w:val="hybridMultilevel"/>
    <w:tmpl w:val="4AF40A92"/>
    <w:lvl w:ilvl="0" w:tplc="14545E54">
      <w:start w:val="8"/>
      <w:numFmt w:val="upperRoman"/>
      <w:lvlText w:val="%1."/>
      <w:lvlJc w:val="left"/>
      <w:pPr>
        <w:ind w:left="1146" w:hanging="72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 w15:restartNumberingAfterBreak="0">
    <w:nsid w:val="0AA6208D"/>
    <w:multiLevelType w:val="hybridMultilevel"/>
    <w:tmpl w:val="2168F21C"/>
    <w:lvl w:ilvl="0" w:tplc="E5A0E17A">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AB73B89"/>
    <w:multiLevelType w:val="hybridMultilevel"/>
    <w:tmpl w:val="371EFF02"/>
    <w:lvl w:ilvl="0" w:tplc="535A0794">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B8805A0"/>
    <w:multiLevelType w:val="hybridMultilevel"/>
    <w:tmpl w:val="D6FAE2D6"/>
    <w:lvl w:ilvl="0" w:tplc="A3A8F984">
      <w:start w:val="8"/>
      <w:numFmt w:val="bullet"/>
      <w:lvlText w:val="-"/>
      <w:lvlJc w:val="left"/>
      <w:pPr>
        <w:ind w:left="930" w:hanging="360"/>
      </w:pPr>
      <w:rPr>
        <w:rFonts w:ascii="Times New Roman" w:eastAsia="Calibri" w:hAnsi="Times New Roman" w:cs="Times New Roman" w:hint="default"/>
        <w:b w:val="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6" w15:restartNumberingAfterBreak="0">
    <w:nsid w:val="145F2577"/>
    <w:multiLevelType w:val="hybridMultilevel"/>
    <w:tmpl w:val="91D62668"/>
    <w:lvl w:ilvl="0" w:tplc="4052DE10">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7682873"/>
    <w:multiLevelType w:val="hybridMultilevel"/>
    <w:tmpl w:val="D20EDD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7F6B7A"/>
    <w:multiLevelType w:val="hybridMultilevel"/>
    <w:tmpl w:val="EE2EE1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8BF1055"/>
    <w:multiLevelType w:val="hybridMultilevel"/>
    <w:tmpl w:val="3B080C84"/>
    <w:lvl w:ilvl="0" w:tplc="3FEA7E7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0" w15:restartNumberingAfterBreak="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C7F67"/>
    <w:multiLevelType w:val="hybridMultilevel"/>
    <w:tmpl w:val="47866BAA"/>
    <w:lvl w:ilvl="0" w:tplc="ED264890">
      <w:start w:val="1"/>
      <w:numFmt w:val="decimal"/>
      <w:lvlText w:val="%1."/>
      <w:lvlJc w:val="left"/>
      <w:pPr>
        <w:ind w:left="910" w:hanging="360"/>
      </w:pPr>
      <w:rPr>
        <w:rFonts w:hint="default"/>
        <w:b w:val="0"/>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12" w15:restartNumberingAfterBreak="0">
    <w:nsid w:val="281561A1"/>
    <w:multiLevelType w:val="hybridMultilevel"/>
    <w:tmpl w:val="CA883FC6"/>
    <w:lvl w:ilvl="0" w:tplc="D7C66756">
      <w:start w:val="1"/>
      <w:numFmt w:val="bullet"/>
      <w:lvlText w:val="-"/>
      <w:lvlJc w:val="left"/>
      <w:pPr>
        <w:ind w:left="644" w:hanging="360"/>
      </w:pPr>
      <w:rPr>
        <w:rFonts w:ascii="Times New Roman" w:eastAsia="Calibri" w:hAnsi="Times New Roman"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13" w15:restartNumberingAfterBreak="0">
    <w:nsid w:val="3859663E"/>
    <w:multiLevelType w:val="hybridMultilevel"/>
    <w:tmpl w:val="2F2CFB1A"/>
    <w:lvl w:ilvl="0" w:tplc="BB7037D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F014D8D"/>
    <w:multiLevelType w:val="hybridMultilevel"/>
    <w:tmpl w:val="50A066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494761DB"/>
    <w:multiLevelType w:val="singleLevel"/>
    <w:tmpl w:val="8B84C50E"/>
    <w:lvl w:ilvl="0">
      <w:start w:val="1"/>
      <w:numFmt w:val="decimal"/>
      <w:lvlText w:val="%1."/>
      <w:lvlJc w:val="left"/>
      <w:pPr>
        <w:tabs>
          <w:tab w:val="num" w:pos="360"/>
        </w:tabs>
        <w:ind w:left="360" w:hanging="360"/>
      </w:pPr>
      <w:rPr>
        <w:color w:val="000000"/>
      </w:rPr>
    </w:lvl>
  </w:abstractNum>
  <w:abstractNum w:abstractNumId="16" w15:restartNumberingAfterBreak="0">
    <w:nsid w:val="4DB671D6"/>
    <w:multiLevelType w:val="hybridMultilevel"/>
    <w:tmpl w:val="97FC414E"/>
    <w:lvl w:ilvl="0" w:tplc="B36CB0A6">
      <w:start w:val="10"/>
      <w:numFmt w:val="upperRoman"/>
      <w:lvlText w:val="%1."/>
      <w:lvlJc w:val="left"/>
      <w:pPr>
        <w:ind w:left="720" w:hanging="720"/>
      </w:pPr>
      <w:rPr>
        <w:rFonts w:hint="default"/>
        <w:color w:val="auto"/>
        <w:sz w:val="24"/>
        <w:szCs w:val="24"/>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 w15:restartNumberingAfterBreak="0">
    <w:nsid w:val="4E1A119A"/>
    <w:multiLevelType w:val="hybridMultilevel"/>
    <w:tmpl w:val="5792E030"/>
    <w:lvl w:ilvl="0" w:tplc="277622CA">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18" w15:restartNumberingAfterBreak="0">
    <w:nsid w:val="53EE1945"/>
    <w:multiLevelType w:val="hybridMultilevel"/>
    <w:tmpl w:val="6C50ADC0"/>
    <w:lvl w:ilvl="0" w:tplc="E84EA752">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9" w15:restartNumberingAfterBreak="0">
    <w:nsid w:val="55167C15"/>
    <w:multiLevelType w:val="hybridMultilevel"/>
    <w:tmpl w:val="D682C98E"/>
    <w:lvl w:ilvl="0" w:tplc="DF2AC872">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C5B69F6"/>
    <w:multiLevelType w:val="hybridMultilevel"/>
    <w:tmpl w:val="A81CDC74"/>
    <w:lvl w:ilvl="0" w:tplc="BB7037DC">
      <w:start w:val="1"/>
      <w:numFmt w:val="decimal"/>
      <w:lvlText w:val="%1."/>
      <w:lvlJc w:val="left"/>
      <w:pPr>
        <w:ind w:left="720"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D153A28"/>
    <w:multiLevelType w:val="hybridMultilevel"/>
    <w:tmpl w:val="89DAD132"/>
    <w:lvl w:ilvl="0" w:tplc="3F6A285A">
      <w:start w:val="1"/>
      <w:numFmt w:val="decimal"/>
      <w:lvlText w:val="%1."/>
      <w:lvlJc w:val="left"/>
      <w:pPr>
        <w:ind w:left="910" w:hanging="360"/>
      </w:pPr>
      <w:rPr>
        <w:rFonts w:hint="default"/>
      </w:rPr>
    </w:lvl>
    <w:lvl w:ilvl="1" w:tplc="041B0019">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22" w15:restartNumberingAfterBreak="0">
    <w:nsid w:val="67877948"/>
    <w:multiLevelType w:val="hybridMultilevel"/>
    <w:tmpl w:val="4042ACAA"/>
    <w:lvl w:ilvl="0" w:tplc="744034A0">
      <w:start w:val="1"/>
      <w:numFmt w:val="decimal"/>
      <w:lvlText w:val="%1."/>
      <w:lvlJc w:val="left"/>
      <w:pPr>
        <w:ind w:left="910" w:hanging="360"/>
      </w:pPr>
      <w:rPr>
        <w:rFonts w:hint="default"/>
      </w:rPr>
    </w:lvl>
    <w:lvl w:ilvl="1" w:tplc="041B0019" w:tentative="1">
      <w:start w:val="1"/>
      <w:numFmt w:val="lowerLetter"/>
      <w:lvlText w:val="%2."/>
      <w:lvlJc w:val="left"/>
      <w:pPr>
        <w:ind w:left="1630" w:hanging="360"/>
      </w:pPr>
    </w:lvl>
    <w:lvl w:ilvl="2" w:tplc="041B001B" w:tentative="1">
      <w:start w:val="1"/>
      <w:numFmt w:val="lowerRoman"/>
      <w:lvlText w:val="%3."/>
      <w:lvlJc w:val="right"/>
      <w:pPr>
        <w:ind w:left="2350" w:hanging="180"/>
      </w:pPr>
    </w:lvl>
    <w:lvl w:ilvl="3" w:tplc="041B000F" w:tentative="1">
      <w:start w:val="1"/>
      <w:numFmt w:val="decimal"/>
      <w:lvlText w:val="%4."/>
      <w:lvlJc w:val="left"/>
      <w:pPr>
        <w:ind w:left="3070" w:hanging="360"/>
      </w:pPr>
    </w:lvl>
    <w:lvl w:ilvl="4" w:tplc="041B0019" w:tentative="1">
      <w:start w:val="1"/>
      <w:numFmt w:val="lowerLetter"/>
      <w:lvlText w:val="%5."/>
      <w:lvlJc w:val="left"/>
      <w:pPr>
        <w:ind w:left="3790" w:hanging="360"/>
      </w:pPr>
    </w:lvl>
    <w:lvl w:ilvl="5" w:tplc="041B001B" w:tentative="1">
      <w:start w:val="1"/>
      <w:numFmt w:val="lowerRoman"/>
      <w:lvlText w:val="%6."/>
      <w:lvlJc w:val="right"/>
      <w:pPr>
        <w:ind w:left="4510" w:hanging="180"/>
      </w:pPr>
    </w:lvl>
    <w:lvl w:ilvl="6" w:tplc="041B000F" w:tentative="1">
      <w:start w:val="1"/>
      <w:numFmt w:val="decimal"/>
      <w:lvlText w:val="%7."/>
      <w:lvlJc w:val="left"/>
      <w:pPr>
        <w:ind w:left="5230" w:hanging="360"/>
      </w:pPr>
    </w:lvl>
    <w:lvl w:ilvl="7" w:tplc="041B0019" w:tentative="1">
      <w:start w:val="1"/>
      <w:numFmt w:val="lowerLetter"/>
      <w:lvlText w:val="%8."/>
      <w:lvlJc w:val="left"/>
      <w:pPr>
        <w:ind w:left="5950" w:hanging="360"/>
      </w:pPr>
    </w:lvl>
    <w:lvl w:ilvl="8" w:tplc="041B001B" w:tentative="1">
      <w:start w:val="1"/>
      <w:numFmt w:val="lowerRoman"/>
      <w:lvlText w:val="%9."/>
      <w:lvlJc w:val="right"/>
      <w:pPr>
        <w:ind w:left="6670" w:hanging="180"/>
      </w:pPr>
    </w:lvl>
  </w:abstractNum>
  <w:abstractNum w:abstractNumId="23" w15:restartNumberingAfterBreak="0">
    <w:nsid w:val="67C821B1"/>
    <w:multiLevelType w:val="hybridMultilevel"/>
    <w:tmpl w:val="FCA4D378"/>
    <w:lvl w:ilvl="0" w:tplc="9516FE72">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689317C6"/>
    <w:multiLevelType w:val="hybridMultilevel"/>
    <w:tmpl w:val="9B521D86"/>
    <w:lvl w:ilvl="0" w:tplc="277622CA">
      <w:start w:val="1"/>
      <w:numFmt w:val="bullet"/>
      <w:lvlText w:val=""/>
      <w:lvlJc w:val="left"/>
      <w:pPr>
        <w:ind w:left="930" w:hanging="360"/>
      </w:pPr>
      <w:rPr>
        <w:rFonts w:ascii="Symbol" w:hAnsi="Symbol" w:hint="default"/>
        <w:b w:val="0"/>
      </w:rPr>
    </w:lvl>
    <w:lvl w:ilvl="1" w:tplc="041B0003">
      <w:start w:val="1"/>
      <w:numFmt w:val="bullet"/>
      <w:lvlText w:val="o"/>
      <w:lvlJc w:val="left"/>
      <w:pPr>
        <w:ind w:left="1650" w:hanging="360"/>
      </w:pPr>
      <w:rPr>
        <w:rFonts w:ascii="Courier New" w:hAnsi="Courier New" w:cs="Courier New" w:hint="default"/>
      </w:rPr>
    </w:lvl>
    <w:lvl w:ilvl="2" w:tplc="041B0005">
      <w:start w:val="1"/>
      <w:numFmt w:val="bullet"/>
      <w:lvlText w:val=""/>
      <w:lvlJc w:val="left"/>
      <w:pPr>
        <w:ind w:left="2370" w:hanging="360"/>
      </w:pPr>
      <w:rPr>
        <w:rFonts w:ascii="Wingdings" w:hAnsi="Wingdings" w:hint="default"/>
      </w:rPr>
    </w:lvl>
    <w:lvl w:ilvl="3" w:tplc="041B0001">
      <w:start w:val="1"/>
      <w:numFmt w:val="bullet"/>
      <w:lvlText w:val=""/>
      <w:lvlJc w:val="left"/>
      <w:pPr>
        <w:ind w:left="3090" w:hanging="360"/>
      </w:pPr>
      <w:rPr>
        <w:rFonts w:ascii="Symbol" w:hAnsi="Symbol" w:hint="default"/>
      </w:rPr>
    </w:lvl>
    <w:lvl w:ilvl="4" w:tplc="041B0003">
      <w:start w:val="1"/>
      <w:numFmt w:val="bullet"/>
      <w:lvlText w:val="o"/>
      <w:lvlJc w:val="left"/>
      <w:pPr>
        <w:ind w:left="3810" w:hanging="360"/>
      </w:pPr>
      <w:rPr>
        <w:rFonts w:ascii="Courier New" w:hAnsi="Courier New" w:cs="Courier New" w:hint="default"/>
      </w:rPr>
    </w:lvl>
    <w:lvl w:ilvl="5" w:tplc="041B0005">
      <w:start w:val="1"/>
      <w:numFmt w:val="bullet"/>
      <w:lvlText w:val=""/>
      <w:lvlJc w:val="left"/>
      <w:pPr>
        <w:ind w:left="4530" w:hanging="360"/>
      </w:pPr>
      <w:rPr>
        <w:rFonts w:ascii="Wingdings" w:hAnsi="Wingdings" w:hint="default"/>
      </w:rPr>
    </w:lvl>
    <w:lvl w:ilvl="6" w:tplc="041B0001">
      <w:start w:val="1"/>
      <w:numFmt w:val="bullet"/>
      <w:lvlText w:val=""/>
      <w:lvlJc w:val="left"/>
      <w:pPr>
        <w:ind w:left="5250" w:hanging="360"/>
      </w:pPr>
      <w:rPr>
        <w:rFonts w:ascii="Symbol" w:hAnsi="Symbol" w:hint="default"/>
      </w:rPr>
    </w:lvl>
    <w:lvl w:ilvl="7" w:tplc="041B0003">
      <w:start w:val="1"/>
      <w:numFmt w:val="bullet"/>
      <w:lvlText w:val="o"/>
      <w:lvlJc w:val="left"/>
      <w:pPr>
        <w:ind w:left="5970" w:hanging="360"/>
      </w:pPr>
      <w:rPr>
        <w:rFonts w:ascii="Courier New" w:hAnsi="Courier New" w:cs="Courier New" w:hint="default"/>
      </w:rPr>
    </w:lvl>
    <w:lvl w:ilvl="8" w:tplc="041B0005">
      <w:start w:val="1"/>
      <w:numFmt w:val="bullet"/>
      <w:lvlText w:val=""/>
      <w:lvlJc w:val="left"/>
      <w:pPr>
        <w:ind w:left="6690" w:hanging="360"/>
      </w:pPr>
      <w:rPr>
        <w:rFonts w:ascii="Wingdings" w:hAnsi="Wingdings" w:hint="default"/>
      </w:rPr>
    </w:lvl>
  </w:abstractNum>
  <w:abstractNum w:abstractNumId="25" w15:restartNumberingAfterBreak="0">
    <w:nsid w:val="6DAB1907"/>
    <w:multiLevelType w:val="hybridMultilevel"/>
    <w:tmpl w:val="D5328560"/>
    <w:lvl w:ilvl="0" w:tplc="2222B72A">
      <w:start w:val="1"/>
      <w:numFmt w:val="decimal"/>
      <w:lvlText w:val="%1."/>
      <w:lvlJc w:val="left"/>
      <w:pPr>
        <w:ind w:left="780" w:hanging="420"/>
      </w:pPr>
      <w:rPr>
        <w:rFonts w:ascii="Times New Roman" w:eastAsia="Calibri" w:hAnsi="Times New Roman"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EA45DE9"/>
    <w:multiLevelType w:val="hybridMultilevel"/>
    <w:tmpl w:val="88F0E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7E0E5C"/>
    <w:multiLevelType w:val="hybridMultilevel"/>
    <w:tmpl w:val="71567386"/>
    <w:lvl w:ilvl="0" w:tplc="44D650BC">
      <w:start w:val="1"/>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0AE0E4F"/>
    <w:multiLevelType w:val="hybridMultilevel"/>
    <w:tmpl w:val="C0C24D56"/>
    <w:lvl w:ilvl="0" w:tplc="4948CBE6">
      <w:start w:val="1"/>
      <w:numFmt w:val="decimal"/>
      <w:lvlText w:val="%1."/>
      <w:lvlJc w:val="left"/>
      <w:pPr>
        <w:ind w:left="720" w:hanging="360"/>
      </w:pPr>
      <w:rPr>
        <w:rFonts w:ascii="Times New Roman" w:hAnsi="Times New Roman" w:hint="default"/>
        <w:b w:val="0"/>
        <w:i w:val="0"/>
        <w:sz w:val="24"/>
      </w:rPr>
    </w:lvl>
    <w:lvl w:ilvl="1" w:tplc="2920255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1726273"/>
    <w:multiLevelType w:val="hybridMultilevel"/>
    <w:tmpl w:val="4086B18C"/>
    <w:lvl w:ilvl="0" w:tplc="041B0017">
      <w:start w:val="1"/>
      <w:numFmt w:val="lowerLetter"/>
      <w:lvlText w:val="%1)"/>
      <w:lvlJc w:val="left"/>
      <w:pPr>
        <w:ind w:left="1140" w:hanging="360"/>
      </w:p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30" w15:restartNumberingAfterBreak="0">
    <w:nsid w:val="723A7C9D"/>
    <w:multiLevelType w:val="hybridMultilevel"/>
    <w:tmpl w:val="8A463DC0"/>
    <w:lvl w:ilvl="0" w:tplc="4C26A686">
      <w:start w:val="10"/>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5162451"/>
    <w:multiLevelType w:val="hybridMultilevel"/>
    <w:tmpl w:val="626090EE"/>
    <w:lvl w:ilvl="0" w:tplc="944827FA">
      <w:start w:val="1"/>
      <w:numFmt w:val="decimal"/>
      <w:lvlText w:val="%1."/>
      <w:lvlJc w:val="left"/>
      <w:pPr>
        <w:ind w:left="360" w:hanging="360"/>
      </w:pPr>
      <w:rPr>
        <w:rFonts w:ascii="Times New Roman" w:hAnsi="Times New Roman" w:hint="default"/>
        <w:b w:val="0"/>
        <w:i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AFE378A"/>
    <w:multiLevelType w:val="hybridMultilevel"/>
    <w:tmpl w:val="5FC45304"/>
    <w:lvl w:ilvl="0" w:tplc="55063D56">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3" w15:restartNumberingAfterBreak="0">
    <w:nsid w:val="7BAD7630"/>
    <w:multiLevelType w:val="hybridMultilevel"/>
    <w:tmpl w:val="AABA3648"/>
    <w:lvl w:ilvl="0" w:tplc="BB7037DC">
      <w:start w:val="1"/>
      <w:numFmt w:val="decimal"/>
      <w:lvlText w:val="%1."/>
      <w:lvlJc w:val="left"/>
      <w:pPr>
        <w:ind w:left="2062" w:hanging="360"/>
      </w:pPr>
      <w:rPr>
        <w:rFonts w:ascii="Times New Roman" w:hAnsi="Times New Roman"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E317010"/>
    <w:multiLevelType w:val="hybridMultilevel"/>
    <w:tmpl w:val="9DBA94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5"/>
  </w:num>
  <w:num w:numId="3">
    <w:abstractNumId w:val="3"/>
  </w:num>
  <w:num w:numId="4">
    <w:abstractNumId w:val="19"/>
  </w:num>
  <w:num w:numId="5">
    <w:abstractNumId w:val="26"/>
  </w:num>
  <w:num w:numId="6">
    <w:abstractNumId w:val="4"/>
  </w:num>
  <w:num w:numId="7">
    <w:abstractNumId w:val="9"/>
  </w:num>
  <w:num w:numId="8">
    <w:abstractNumId w:val="34"/>
  </w:num>
  <w:num w:numId="9">
    <w:abstractNumId w:val="8"/>
  </w:num>
  <w:num w:numId="10">
    <w:abstractNumId w:val="20"/>
  </w:num>
  <w:num w:numId="11">
    <w:abstractNumId w:val="33"/>
  </w:num>
  <w:num w:numId="12">
    <w:abstractNumId w:val="18"/>
  </w:num>
  <w:num w:numId="13">
    <w:abstractNumId w:val="13"/>
  </w:num>
  <w:num w:numId="14">
    <w:abstractNumId w:val="29"/>
  </w:num>
  <w:num w:numId="15">
    <w:abstractNumId w:val="22"/>
  </w:num>
  <w:num w:numId="16">
    <w:abstractNumId w:val="17"/>
  </w:num>
  <w:num w:numId="17">
    <w:abstractNumId w:val="24"/>
  </w:num>
  <w:num w:numId="18">
    <w:abstractNumId w:val="31"/>
  </w:num>
  <w:num w:numId="19">
    <w:abstractNumId w:val="21"/>
  </w:num>
  <w:num w:numId="20">
    <w:abstractNumId w:val="11"/>
  </w:num>
  <w:num w:numId="21">
    <w:abstractNumId w:val="7"/>
  </w:num>
  <w:num w:numId="22">
    <w:abstractNumId w:val="5"/>
  </w:num>
  <w:num w:numId="23">
    <w:abstractNumId w:val="30"/>
  </w:num>
  <w:num w:numId="24">
    <w:abstractNumId w:val="28"/>
  </w:num>
  <w:num w:numId="25">
    <w:abstractNumId w:val="32"/>
  </w:num>
  <w:num w:numId="26">
    <w:abstractNumId w:val="1"/>
  </w:num>
  <w:num w:numId="27">
    <w:abstractNumId w:val="27"/>
  </w:num>
  <w:num w:numId="28">
    <w:abstractNumId w:val="16"/>
  </w:num>
  <w:num w:numId="29">
    <w:abstractNumId w:val="12"/>
  </w:num>
  <w:num w:numId="30">
    <w:abstractNumId w:val="25"/>
  </w:num>
  <w:num w:numId="31">
    <w:abstractNumId w:val="6"/>
  </w:num>
  <w:num w:numId="32">
    <w:abstractNumId w:val="23"/>
  </w:num>
  <w:num w:numId="33">
    <w:abstractNumId w:val="14"/>
  </w:num>
  <w:num w:numId="34">
    <w:abstractNumId w:val="2"/>
  </w:num>
  <w:num w:numId="3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40DA"/>
    <w:rsid w:val="00002A6F"/>
    <w:rsid w:val="000142D5"/>
    <w:rsid w:val="00020AD9"/>
    <w:rsid w:val="00023FDD"/>
    <w:rsid w:val="000256D9"/>
    <w:rsid w:val="0002669D"/>
    <w:rsid w:val="000303C1"/>
    <w:rsid w:val="00030DCD"/>
    <w:rsid w:val="00031044"/>
    <w:rsid w:val="00031A6D"/>
    <w:rsid w:val="00031F99"/>
    <w:rsid w:val="00034E83"/>
    <w:rsid w:val="00035153"/>
    <w:rsid w:val="000413E4"/>
    <w:rsid w:val="000438B3"/>
    <w:rsid w:val="00046331"/>
    <w:rsid w:val="000472EE"/>
    <w:rsid w:val="00054D07"/>
    <w:rsid w:val="00056EF2"/>
    <w:rsid w:val="00057727"/>
    <w:rsid w:val="0006244A"/>
    <w:rsid w:val="0006306A"/>
    <w:rsid w:val="0006378D"/>
    <w:rsid w:val="00063891"/>
    <w:rsid w:val="00077A56"/>
    <w:rsid w:val="00082647"/>
    <w:rsid w:val="00083708"/>
    <w:rsid w:val="0008381D"/>
    <w:rsid w:val="000851F1"/>
    <w:rsid w:val="00090527"/>
    <w:rsid w:val="00091F0E"/>
    <w:rsid w:val="00091F3A"/>
    <w:rsid w:val="000965ED"/>
    <w:rsid w:val="000A00EE"/>
    <w:rsid w:val="000A1FC8"/>
    <w:rsid w:val="000A26BA"/>
    <w:rsid w:val="000A36CF"/>
    <w:rsid w:val="000A3A1E"/>
    <w:rsid w:val="000A42A4"/>
    <w:rsid w:val="000A592F"/>
    <w:rsid w:val="000A6E9D"/>
    <w:rsid w:val="000B0DEE"/>
    <w:rsid w:val="000B1CDE"/>
    <w:rsid w:val="000B4563"/>
    <w:rsid w:val="000B4C83"/>
    <w:rsid w:val="000B7340"/>
    <w:rsid w:val="000C01E4"/>
    <w:rsid w:val="000C078D"/>
    <w:rsid w:val="000C1280"/>
    <w:rsid w:val="000C1282"/>
    <w:rsid w:val="000C36CE"/>
    <w:rsid w:val="000C6743"/>
    <w:rsid w:val="000D1220"/>
    <w:rsid w:val="000D141B"/>
    <w:rsid w:val="000D3B99"/>
    <w:rsid w:val="000D4CDC"/>
    <w:rsid w:val="000D7ADD"/>
    <w:rsid w:val="000E1DA8"/>
    <w:rsid w:val="000E4694"/>
    <w:rsid w:val="000E49B6"/>
    <w:rsid w:val="000E65A2"/>
    <w:rsid w:val="000F2703"/>
    <w:rsid w:val="000F3143"/>
    <w:rsid w:val="000F59F7"/>
    <w:rsid w:val="00100B74"/>
    <w:rsid w:val="00100FBD"/>
    <w:rsid w:val="0010152E"/>
    <w:rsid w:val="0010614E"/>
    <w:rsid w:val="001100F6"/>
    <w:rsid w:val="00114662"/>
    <w:rsid w:val="00122F42"/>
    <w:rsid w:val="00131505"/>
    <w:rsid w:val="00132B79"/>
    <w:rsid w:val="001355BB"/>
    <w:rsid w:val="001356A1"/>
    <w:rsid w:val="00137F01"/>
    <w:rsid w:val="001403D4"/>
    <w:rsid w:val="001431DA"/>
    <w:rsid w:val="0014652A"/>
    <w:rsid w:val="00151D18"/>
    <w:rsid w:val="00154B31"/>
    <w:rsid w:val="00156A76"/>
    <w:rsid w:val="00156F2C"/>
    <w:rsid w:val="00163D9E"/>
    <w:rsid w:val="001643D5"/>
    <w:rsid w:val="001659AC"/>
    <w:rsid w:val="00173B69"/>
    <w:rsid w:val="001764E5"/>
    <w:rsid w:val="00185035"/>
    <w:rsid w:val="00185D8F"/>
    <w:rsid w:val="0019020E"/>
    <w:rsid w:val="00192667"/>
    <w:rsid w:val="00193A27"/>
    <w:rsid w:val="00194389"/>
    <w:rsid w:val="001943C1"/>
    <w:rsid w:val="001A6D8D"/>
    <w:rsid w:val="001A6FEE"/>
    <w:rsid w:val="001B1033"/>
    <w:rsid w:val="001B2B17"/>
    <w:rsid w:val="001B3B63"/>
    <w:rsid w:val="001B4B4B"/>
    <w:rsid w:val="001B53AA"/>
    <w:rsid w:val="001B7BDE"/>
    <w:rsid w:val="001C1C02"/>
    <w:rsid w:val="001C42B9"/>
    <w:rsid w:val="001C4828"/>
    <w:rsid w:val="001C48DE"/>
    <w:rsid w:val="001C65F4"/>
    <w:rsid w:val="001D2F90"/>
    <w:rsid w:val="001E290D"/>
    <w:rsid w:val="001E7E6C"/>
    <w:rsid w:val="001F342C"/>
    <w:rsid w:val="001F5F8F"/>
    <w:rsid w:val="001F6B6D"/>
    <w:rsid w:val="001F7FA9"/>
    <w:rsid w:val="00207067"/>
    <w:rsid w:val="002076E3"/>
    <w:rsid w:val="00210A23"/>
    <w:rsid w:val="00212F80"/>
    <w:rsid w:val="002141BA"/>
    <w:rsid w:val="00214AB2"/>
    <w:rsid w:val="00225FF7"/>
    <w:rsid w:val="002270BF"/>
    <w:rsid w:val="0022717E"/>
    <w:rsid w:val="00227AE9"/>
    <w:rsid w:val="00230C3E"/>
    <w:rsid w:val="00230DB5"/>
    <w:rsid w:val="00230EE8"/>
    <w:rsid w:val="002318F7"/>
    <w:rsid w:val="00234A85"/>
    <w:rsid w:val="002353B8"/>
    <w:rsid w:val="00235D6F"/>
    <w:rsid w:val="00240ADB"/>
    <w:rsid w:val="00242198"/>
    <w:rsid w:val="0024773F"/>
    <w:rsid w:val="00250335"/>
    <w:rsid w:val="00255E23"/>
    <w:rsid w:val="0025625A"/>
    <w:rsid w:val="00256896"/>
    <w:rsid w:val="0025799B"/>
    <w:rsid w:val="00257DC6"/>
    <w:rsid w:val="0026249A"/>
    <w:rsid w:val="002672AD"/>
    <w:rsid w:val="002675E2"/>
    <w:rsid w:val="002713CC"/>
    <w:rsid w:val="0027249F"/>
    <w:rsid w:val="00272802"/>
    <w:rsid w:val="00276BAD"/>
    <w:rsid w:val="00276F19"/>
    <w:rsid w:val="0028129C"/>
    <w:rsid w:val="002828E4"/>
    <w:rsid w:val="00285400"/>
    <w:rsid w:val="00285EFB"/>
    <w:rsid w:val="0028627A"/>
    <w:rsid w:val="0028637A"/>
    <w:rsid w:val="002863C2"/>
    <w:rsid w:val="00286FBE"/>
    <w:rsid w:val="00287A69"/>
    <w:rsid w:val="00291351"/>
    <w:rsid w:val="0029148D"/>
    <w:rsid w:val="00291CE7"/>
    <w:rsid w:val="00292A8B"/>
    <w:rsid w:val="00296D29"/>
    <w:rsid w:val="002973D3"/>
    <w:rsid w:val="002A1476"/>
    <w:rsid w:val="002A4E4B"/>
    <w:rsid w:val="002A66C7"/>
    <w:rsid w:val="002A7426"/>
    <w:rsid w:val="002A75DD"/>
    <w:rsid w:val="002A76B4"/>
    <w:rsid w:val="002A7D8D"/>
    <w:rsid w:val="002B11E4"/>
    <w:rsid w:val="002B3D6F"/>
    <w:rsid w:val="002B5AC6"/>
    <w:rsid w:val="002B74AF"/>
    <w:rsid w:val="002C03EF"/>
    <w:rsid w:val="002C10B3"/>
    <w:rsid w:val="002C1D50"/>
    <w:rsid w:val="002C2CF8"/>
    <w:rsid w:val="002D5734"/>
    <w:rsid w:val="002D57F8"/>
    <w:rsid w:val="002D58D8"/>
    <w:rsid w:val="002E2AAB"/>
    <w:rsid w:val="002E3F85"/>
    <w:rsid w:val="002F004C"/>
    <w:rsid w:val="002F0880"/>
    <w:rsid w:val="002F100C"/>
    <w:rsid w:val="002F4A61"/>
    <w:rsid w:val="00302027"/>
    <w:rsid w:val="00302450"/>
    <w:rsid w:val="00302B88"/>
    <w:rsid w:val="00305ECF"/>
    <w:rsid w:val="00316E6A"/>
    <w:rsid w:val="0031740E"/>
    <w:rsid w:val="003207D7"/>
    <w:rsid w:val="00323DC0"/>
    <w:rsid w:val="003270B9"/>
    <w:rsid w:val="003319A1"/>
    <w:rsid w:val="003324A5"/>
    <w:rsid w:val="003348F2"/>
    <w:rsid w:val="003373F3"/>
    <w:rsid w:val="00342390"/>
    <w:rsid w:val="003428AF"/>
    <w:rsid w:val="003479F8"/>
    <w:rsid w:val="00352898"/>
    <w:rsid w:val="003546CD"/>
    <w:rsid w:val="00356160"/>
    <w:rsid w:val="00361DDC"/>
    <w:rsid w:val="0036200E"/>
    <w:rsid w:val="0037258F"/>
    <w:rsid w:val="003734F6"/>
    <w:rsid w:val="00380C4B"/>
    <w:rsid w:val="00381374"/>
    <w:rsid w:val="00383296"/>
    <w:rsid w:val="003841CE"/>
    <w:rsid w:val="003847C8"/>
    <w:rsid w:val="00390CC4"/>
    <w:rsid w:val="003A0C9A"/>
    <w:rsid w:val="003A4954"/>
    <w:rsid w:val="003A5B3F"/>
    <w:rsid w:val="003A5E3D"/>
    <w:rsid w:val="003B0105"/>
    <w:rsid w:val="003B1B75"/>
    <w:rsid w:val="003B2A66"/>
    <w:rsid w:val="003B2E77"/>
    <w:rsid w:val="003C0C76"/>
    <w:rsid w:val="003C35EE"/>
    <w:rsid w:val="003C5400"/>
    <w:rsid w:val="003C74E5"/>
    <w:rsid w:val="003D0483"/>
    <w:rsid w:val="003D14C6"/>
    <w:rsid w:val="003D1527"/>
    <w:rsid w:val="003D71B5"/>
    <w:rsid w:val="003E021E"/>
    <w:rsid w:val="003E2E82"/>
    <w:rsid w:val="003E3217"/>
    <w:rsid w:val="003E321A"/>
    <w:rsid w:val="003E509C"/>
    <w:rsid w:val="003E7234"/>
    <w:rsid w:val="003E72EB"/>
    <w:rsid w:val="003E743D"/>
    <w:rsid w:val="003F1573"/>
    <w:rsid w:val="003F2B3D"/>
    <w:rsid w:val="003F3BE3"/>
    <w:rsid w:val="003F4716"/>
    <w:rsid w:val="003F4AC3"/>
    <w:rsid w:val="003F4B4B"/>
    <w:rsid w:val="003F6343"/>
    <w:rsid w:val="003F68C2"/>
    <w:rsid w:val="003F6DF4"/>
    <w:rsid w:val="003F79D0"/>
    <w:rsid w:val="00400CBD"/>
    <w:rsid w:val="00401CBD"/>
    <w:rsid w:val="00402341"/>
    <w:rsid w:val="00402BC9"/>
    <w:rsid w:val="00403321"/>
    <w:rsid w:val="004056DD"/>
    <w:rsid w:val="00405E7C"/>
    <w:rsid w:val="00406E09"/>
    <w:rsid w:val="0040735C"/>
    <w:rsid w:val="00407656"/>
    <w:rsid w:val="0041080F"/>
    <w:rsid w:val="00411A4D"/>
    <w:rsid w:val="00413224"/>
    <w:rsid w:val="004242FE"/>
    <w:rsid w:val="00424751"/>
    <w:rsid w:val="0042622B"/>
    <w:rsid w:val="00427724"/>
    <w:rsid w:val="004314FE"/>
    <w:rsid w:val="004379D1"/>
    <w:rsid w:val="00442C71"/>
    <w:rsid w:val="00446BEB"/>
    <w:rsid w:val="004509E5"/>
    <w:rsid w:val="004514C2"/>
    <w:rsid w:val="004536CE"/>
    <w:rsid w:val="0045489E"/>
    <w:rsid w:val="004554CB"/>
    <w:rsid w:val="00455763"/>
    <w:rsid w:val="00456D9F"/>
    <w:rsid w:val="00462ED1"/>
    <w:rsid w:val="00463212"/>
    <w:rsid w:val="0046573E"/>
    <w:rsid w:val="00472E4D"/>
    <w:rsid w:val="00474AF3"/>
    <w:rsid w:val="00474D00"/>
    <w:rsid w:val="00477D76"/>
    <w:rsid w:val="00481135"/>
    <w:rsid w:val="00482EF1"/>
    <w:rsid w:val="0049215D"/>
    <w:rsid w:val="004928CA"/>
    <w:rsid w:val="00495132"/>
    <w:rsid w:val="00495E29"/>
    <w:rsid w:val="00496F01"/>
    <w:rsid w:val="00497B27"/>
    <w:rsid w:val="004A0626"/>
    <w:rsid w:val="004A0F74"/>
    <w:rsid w:val="004A1AB5"/>
    <w:rsid w:val="004A2900"/>
    <w:rsid w:val="004A4471"/>
    <w:rsid w:val="004A5F47"/>
    <w:rsid w:val="004A6F40"/>
    <w:rsid w:val="004B42F0"/>
    <w:rsid w:val="004B4F0C"/>
    <w:rsid w:val="004C0B01"/>
    <w:rsid w:val="004C2123"/>
    <w:rsid w:val="004C3753"/>
    <w:rsid w:val="004C40DA"/>
    <w:rsid w:val="004C7769"/>
    <w:rsid w:val="004C78D9"/>
    <w:rsid w:val="004D0B11"/>
    <w:rsid w:val="004D2360"/>
    <w:rsid w:val="004D2D49"/>
    <w:rsid w:val="004D3C85"/>
    <w:rsid w:val="004E3554"/>
    <w:rsid w:val="004E47E8"/>
    <w:rsid w:val="004E4AD6"/>
    <w:rsid w:val="004E53C0"/>
    <w:rsid w:val="004E5A1A"/>
    <w:rsid w:val="004E6273"/>
    <w:rsid w:val="004E67E3"/>
    <w:rsid w:val="004F2984"/>
    <w:rsid w:val="004F6414"/>
    <w:rsid w:val="0050204A"/>
    <w:rsid w:val="00502AAA"/>
    <w:rsid w:val="00503DC7"/>
    <w:rsid w:val="00506A0C"/>
    <w:rsid w:val="00511826"/>
    <w:rsid w:val="005124D2"/>
    <w:rsid w:val="005138C5"/>
    <w:rsid w:val="00513F76"/>
    <w:rsid w:val="0051664B"/>
    <w:rsid w:val="00520889"/>
    <w:rsid w:val="005226FD"/>
    <w:rsid w:val="00522CAB"/>
    <w:rsid w:val="00523A0D"/>
    <w:rsid w:val="00523DB8"/>
    <w:rsid w:val="00524536"/>
    <w:rsid w:val="005248F7"/>
    <w:rsid w:val="00524917"/>
    <w:rsid w:val="00525AC4"/>
    <w:rsid w:val="00526650"/>
    <w:rsid w:val="00526E32"/>
    <w:rsid w:val="00527B00"/>
    <w:rsid w:val="00527BAD"/>
    <w:rsid w:val="00530E61"/>
    <w:rsid w:val="005363BA"/>
    <w:rsid w:val="00536FA8"/>
    <w:rsid w:val="005410F0"/>
    <w:rsid w:val="005421A4"/>
    <w:rsid w:val="00551833"/>
    <w:rsid w:val="00555055"/>
    <w:rsid w:val="00555894"/>
    <w:rsid w:val="00563E66"/>
    <w:rsid w:val="00566296"/>
    <w:rsid w:val="005667FC"/>
    <w:rsid w:val="00567316"/>
    <w:rsid w:val="00567397"/>
    <w:rsid w:val="00571DB5"/>
    <w:rsid w:val="00571FDF"/>
    <w:rsid w:val="00573D8B"/>
    <w:rsid w:val="00573E47"/>
    <w:rsid w:val="0057414D"/>
    <w:rsid w:val="00574289"/>
    <w:rsid w:val="00576678"/>
    <w:rsid w:val="005779E5"/>
    <w:rsid w:val="005838F0"/>
    <w:rsid w:val="005848E9"/>
    <w:rsid w:val="00584DE2"/>
    <w:rsid w:val="005877B4"/>
    <w:rsid w:val="00592443"/>
    <w:rsid w:val="005937AF"/>
    <w:rsid w:val="00594F5F"/>
    <w:rsid w:val="00595D43"/>
    <w:rsid w:val="005A0DB8"/>
    <w:rsid w:val="005A40CE"/>
    <w:rsid w:val="005B3EC5"/>
    <w:rsid w:val="005B50DD"/>
    <w:rsid w:val="005B6125"/>
    <w:rsid w:val="005C22FE"/>
    <w:rsid w:val="005C24B2"/>
    <w:rsid w:val="005C4391"/>
    <w:rsid w:val="005C4AF4"/>
    <w:rsid w:val="005C5F17"/>
    <w:rsid w:val="005C5F58"/>
    <w:rsid w:val="005C5FDF"/>
    <w:rsid w:val="005D0556"/>
    <w:rsid w:val="005D4364"/>
    <w:rsid w:val="005D6597"/>
    <w:rsid w:val="005E1D48"/>
    <w:rsid w:val="005E3F93"/>
    <w:rsid w:val="005E705F"/>
    <w:rsid w:val="005E74A6"/>
    <w:rsid w:val="005F3800"/>
    <w:rsid w:val="005F3BE0"/>
    <w:rsid w:val="005F4A2A"/>
    <w:rsid w:val="005F4FA7"/>
    <w:rsid w:val="00602AC3"/>
    <w:rsid w:val="00603B09"/>
    <w:rsid w:val="0060680F"/>
    <w:rsid w:val="006077F9"/>
    <w:rsid w:val="00611902"/>
    <w:rsid w:val="00612807"/>
    <w:rsid w:val="00616E85"/>
    <w:rsid w:val="00617C86"/>
    <w:rsid w:val="00623714"/>
    <w:rsid w:val="006306AE"/>
    <w:rsid w:val="00631389"/>
    <w:rsid w:val="00631E7E"/>
    <w:rsid w:val="00633833"/>
    <w:rsid w:val="00637102"/>
    <w:rsid w:val="00645260"/>
    <w:rsid w:val="00646456"/>
    <w:rsid w:val="0064692A"/>
    <w:rsid w:val="0064723D"/>
    <w:rsid w:val="00651FBE"/>
    <w:rsid w:val="00652BA0"/>
    <w:rsid w:val="00652C39"/>
    <w:rsid w:val="0065394B"/>
    <w:rsid w:val="00653F97"/>
    <w:rsid w:val="006542B7"/>
    <w:rsid w:val="00655B7E"/>
    <w:rsid w:val="00660351"/>
    <w:rsid w:val="00661776"/>
    <w:rsid w:val="00661913"/>
    <w:rsid w:val="00662041"/>
    <w:rsid w:val="006627DC"/>
    <w:rsid w:val="00676E93"/>
    <w:rsid w:val="006770F0"/>
    <w:rsid w:val="00677AD8"/>
    <w:rsid w:val="00680241"/>
    <w:rsid w:val="00686587"/>
    <w:rsid w:val="00686E6B"/>
    <w:rsid w:val="00686FB2"/>
    <w:rsid w:val="00687A66"/>
    <w:rsid w:val="00692C57"/>
    <w:rsid w:val="006959A2"/>
    <w:rsid w:val="0069609C"/>
    <w:rsid w:val="006A159B"/>
    <w:rsid w:val="006A4515"/>
    <w:rsid w:val="006A5B3C"/>
    <w:rsid w:val="006A716B"/>
    <w:rsid w:val="006A7C86"/>
    <w:rsid w:val="006B1388"/>
    <w:rsid w:val="006B202A"/>
    <w:rsid w:val="006B32F1"/>
    <w:rsid w:val="006B3938"/>
    <w:rsid w:val="006B3C71"/>
    <w:rsid w:val="006B3F94"/>
    <w:rsid w:val="006B3F9C"/>
    <w:rsid w:val="006C0F3C"/>
    <w:rsid w:val="006C1032"/>
    <w:rsid w:val="006C48B3"/>
    <w:rsid w:val="006C5F6F"/>
    <w:rsid w:val="006C6BE8"/>
    <w:rsid w:val="006D2840"/>
    <w:rsid w:val="006D34E5"/>
    <w:rsid w:val="006E0D07"/>
    <w:rsid w:val="006E2158"/>
    <w:rsid w:val="006E23F5"/>
    <w:rsid w:val="006E29A2"/>
    <w:rsid w:val="006E4229"/>
    <w:rsid w:val="006E7C47"/>
    <w:rsid w:val="006F0BE3"/>
    <w:rsid w:val="006F2142"/>
    <w:rsid w:val="006F21BA"/>
    <w:rsid w:val="0070250C"/>
    <w:rsid w:val="00703D14"/>
    <w:rsid w:val="00704F2E"/>
    <w:rsid w:val="00705BFE"/>
    <w:rsid w:val="00705EAC"/>
    <w:rsid w:val="00706882"/>
    <w:rsid w:val="007075ED"/>
    <w:rsid w:val="00711DB2"/>
    <w:rsid w:val="00717294"/>
    <w:rsid w:val="0072098D"/>
    <w:rsid w:val="00722D27"/>
    <w:rsid w:val="00726ED4"/>
    <w:rsid w:val="00730D29"/>
    <w:rsid w:val="00731CA4"/>
    <w:rsid w:val="007329F7"/>
    <w:rsid w:val="00732F0A"/>
    <w:rsid w:val="0073442E"/>
    <w:rsid w:val="0073452B"/>
    <w:rsid w:val="0073526E"/>
    <w:rsid w:val="0074067E"/>
    <w:rsid w:val="007411B3"/>
    <w:rsid w:val="0074264C"/>
    <w:rsid w:val="00742A24"/>
    <w:rsid w:val="00742BE1"/>
    <w:rsid w:val="00747B87"/>
    <w:rsid w:val="00747C27"/>
    <w:rsid w:val="00751C0F"/>
    <w:rsid w:val="007542C1"/>
    <w:rsid w:val="00754B35"/>
    <w:rsid w:val="00754B43"/>
    <w:rsid w:val="007556FC"/>
    <w:rsid w:val="00756641"/>
    <w:rsid w:val="00756991"/>
    <w:rsid w:val="00762808"/>
    <w:rsid w:val="00763896"/>
    <w:rsid w:val="00763DEB"/>
    <w:rsid w:val="007643A6"/>
    <w:rsid w:val="007653D6"/>
    <w:rsid w:val="007657E4"/>
    <w:rsid w:val="007679F9"/>
    <w:rsid w:val="0077196C"/>
    <w:rsid w:val="007764D8"/>
    <w:rsid w:val="007971EF"/>
    <w:rsid w:val="007A6E2E"/>
    <w:rsid w:val="007A787B"/>
    <w:rsid w:val="007C218A"/>
    <w:rsid w:val="007C2A1D"/>
    <w:rsid w:val="007C4F5B"/>
    <w:rsid w:val="007C5847"/>
    <w:rsid w:val="007C708C"/>
    <w:rsid w:val="007D10A9"/>
    <w:rsid w:val="007D35AA"/>
    <w:rsid w:val="007E0379"/>
    <w:rsid w:val="007E1972"/>
    <w:rsid w:val="007E2F91"/>
    <w:rsid w:val="007E3595"/>
    <w:rsid w:val="007E66CE"/>
    <w:rsid w:val="007F0000"/>
    <w:rsid w:val="007F2065"/>
    <w:rsid w:val="0080058A"/>
    <w:rsid w:val="00801416"/>
    <w:rsid w:val="00803C89"/>
    <w:rsid w:val="0080449C"/>
    <w:rsid w:val="00806D6B"/>
    <w:rsid w:val="00811051"/>
    <w:rsid w:val="00813A8D"/>
    <w:rsid w:val="008165F3"/>
    <w:rsid w:val="00822E38"/>
    <w:rsid w:val="00822F5C"/>
    <w:rsid w:val="00825A98"/>
    <w:rsid w:val="00831DCC"/>
    <w:rsid w:val="008322A5"/>
    <w:rsid w:val="008328A7"/>
    <w:rsid w:val="00834993"/>
    <w:rsid w:val="0083549A"/>
    <w:rsid w:val="00846013"/>
    <w:rsid w:val="0084657E"/>
    <w:rsid w:val="00852962"/>
    <w:rsid w:val="0085370A"/>
    <w:rsid w:val="00854ADB"/>
    <w:rsid w:val="00856BED"/>
    <w:rsid w:val="00860131"/>
    <w:rsid w:val="008658DD"/>
    <w:rsid w:val="00870FAD"/>
    <w:rsid w:val="008723C9"/>
    <w:rsid w:val="0087302A"/>
    <w:rsid w:val="00873260"/>
    <w:rsid w:val="0088306C"/>
    <w:rsid w:val="00884536"/>
    <w:rsid w:val="00886322"/>
    <w:rsid w:val="00886C18"/>
    <w:rsid w:val="008874D8"/>
    <w:rsid w:val="008A115D"/>
    <w:rsid w:val="008A380F"/>
    <w:rsid w:val="008A3CE3"/>
    <w:rsid w:val="008A3E99"/>
    <w:rsid w:val="008A688E"/>
    <w:rsid w:val="008A6984"/>
    <w:rsid w:val="008A7CEB"/>
    <w:rsid w:val="008B2ED9"/>
    <w:rsid w:val="008B41AA"/>
    <w:rsid w:val="008B4C86"/>
    <w:rsid w:val="008B4CB5"/>
    <w:rsid w:val="008B51B0"/>
    <w:rsid w:val="008B753D"/>
    <w:rsid w:val="008C2421"/>
    <w:rsid w:val="008C296E"/>
    <w:rsid w:val="008C3BFE"/>
    <w:rsid w:val="008C3C04"/>
    <w:rsid w:val="008C5314"/>
    <w:rsid w:val="008C57B0"/>
    <w:rsid w:val="008C597E"/>
    <w:rsid w:val="008C5AAE"/>
    <w:rsid w:val="008C7355"/>
    <w:rsid w:val="008C7B11"/>
    <w:rsid w:val="008D38AA"/>
    <w:rsid w:val="008D5EF7"/>
    <w:rsid w:val="008D6113"/>
    <w:rsid w:val="008D660E"/>
    <w:rsid w:val="008E3B21"/>
    <w:rsid w:val="008E51BC"/>
    <w:rsid w:val="008E69DC"/>
    <w:rsid w:val="008F01FC"/>
    <w:rsid w:val="008F0442"/>
    <w:rsid w:val="008F7838"/>
    <w:rsid w:val="008F7E09"/>
    <w:rsid w:val="00900213"/>
    <w:rsid w:val="009041CF"/>
    <w:rsid w:val="0090425E"/>
    <w:rsid w:val="009069E8"/>
    <w:rsid w:val="00907E67"/>
    <w:rsid w:val="009123AE"/>
    <w:rsid w:val="00912672"/>
    <w:rsid w:val="00915F82"/>
    <w:rsid w:val="00915FC3"/>
    <w:rsid w:val="00917987"/>
    <w:rsid w:val="00920853"/>
    <w:rsid w:val="00923054"/>
    <w:rsid w:val="009235C9"/>
    <w:rsid w:val="00924C34"/>
    <w:rsid w:val="00926AEE"/>
    <w:rsid w:val="00926CB4"/>
    <w:rsid w:val="00930F41"/>
    <w:rsid w:val="00931593"/>
    <w:rsid w:val="009316E7"/>
    <w:rsid w:val="00937369"/>
    <w:rsid w:val="00941BDD"/>
    <w:rsid w:val="00943176"/>
    <w:rsid w:val="009431EB"/>
    <w:rsid w:val="009477C2"/>
    <w:rsid w:val="00950F8C"/>
    <w:rsid w:val="00954047"/>
    <w:rsid w:val="009542AB"/>
    <w:rsid w:val="00955496"/>
    <w:rsid w:val="009562E1"/>
    <w:rsid w:val="0096081E"/>
    <w:rsid w:val="00965821"/>
    <w:rsid w:val="00967033"/>
    <w:rsid w:val="009716AA"/>
    <w:rsid w:val="0097194A"/>
    <w:rsid w:val="009721FF"/>
    <w:rsid w:val="009722AF"/>
    <w:rsid w:val="00972E8C"/>
    <w:rsid w:val="00977834"/>
    <w:rsid w:val="00981142"/>
    <w:rsid w:val="0098265D"/>
    <w:rsid w:val="00983489"/>
    <w:rsid w:val="00990B19"/>
    <w:rsid w:val="0099197F"/>
    <w:rsid w:val="00992432"/>
    <w:rsid w:val="0099646D"/>
    <w:rsid w:val="00996A11"/>
    <w:rsid w:val="009A0B33"/>
    <w:rsid w:val="009A1B2C"/>
    <w:rsid w:val="009A1FB3"/>
    <w:rsid w:val="009A2181"/>
    <w:rsid w:val="009A4372"/>
    <w:rsid w:val="009A456D"/>
    <w:rsid w:val="009A509D"/>
    <w:rsid w:val="009A71F9"/>
    <w:rsid w:val="009B173A"/>
    <w:rsid w:val="009B2426"/>
    <w:rsid w:val="009B367D"/>
    <w:rsid w:val="009B6245"/>
    <w:rsid w:val="009B624E"/>
    <w:rsid w:val="009B6519"/>
    <w:rsid w:val="009C511A"/>
    <w:rsid w:val="009C6A80"/>
    <w:rsid w:val="009C7B89"/>
    <w:rsid w:val="009D79A9"/>
    <w:rsid w:val="009E1DEB"/>
    <w:rsid w:val="009E2430"/>
    <w:rsid w:val="009E3514"/>
    <w:rsid w:val="009E5A1A"/>
    <w:rsid w:val="009E5F78"/>
    <w:rsid w:val="009E7D90"/>
    <w:rsid w:val="009F4E93"/>
    <w:rsid w:val="009F69C1"/>
    <w:rsid w:val="009F7F5C"/>
    <w:rsid w:val="00A02415"/>
    <w:rsid w:val="00A07232"/>
    <w:rsid w:val="00A114AC"/>
    <w:rsid w:val="00A12A6C"/>
    <w:rsid w:val="00A1474F"/>
    <w:rsid w:val="00A149C4"/>
    <w:rsid w:val="00A17D12"/>
    <w:rsid w:val="00A2536E"/>
    <w:rsid w:val="00A253DA"/>
    <w:rsid w:val="00A2577E"/>
    <w:rsid w:val="00A30CEE"/>
    <w:rsid w:val="00A32A45"/>
    <w:rsid w:val="00A331A7"/>
    <w:rsid w:val="00A352EC"/>
    <w:rsid w:val="00A433D8"/>
    <w:rsid w:val="00A43747"/>
    <w:rsid w:val="00A43BD0"/>
    <w:rsid w:val="00A43F00"/>
    <w:rsid w:val="00A5145D"/>
    <w:rsid w:val="00A52A08"/>
    <w:rsid w:val="00A57AB6"/>
    <w:rsid w:val="00A60698"/>
    <w:rsid w:val="00A60711"/>
    <w:rsid w:val="00A62899"/>
    <w:rsid w:val="00A67D19"/>
    <w:rsid w:val="00A74AA3"/>
    <w:rsid w:val="00A75D27"/>
    <w:rsid w:val="00A849C6"/>
    <w:rsid w:val="00A92CFB"/>
    <w:rsid w:val="00A92E9C"/>
    <w:rsid w:val="00A96346"/>
    <w:rsid w:val="00AA02D3"/>
    <w:rsid w:val="00AA14C0"/>
    <w:rsid w:val="00AA1E02"/>
    <w:rsid w:val="00AB22FE"/>
    <w:rsid w:val="00AB5920"/>
    <w:rsid w:val="00AB6B51"/>
    <w:rsid w:val="00AC2CAE"/>
    <w:rsid w:val="00AC31EC"/>
    <w:rsid w:val="00AC38D8"/>
    <w:rsid w:val="00AC5A62"/>
    <w:rsid w:val="00AC6740"/>
    <w:rsid w:val="00AD12D1"/>
    <w:rsid w:val="00AD194D"/>
    <w:rsid w:val="00AD2F9E"/>
    <w:rsid w:val="00AD61DD"/>
    <w:rsid w:val="00AE0E99"/>
    <w:rsid w:val="00AE14A1"/>
    <w:rsid w:val="00AE4AF6"/>
    <w:rsid w:val="00AF2AB2"/>
    <w:rsid w:val="00AF5FAC"/>
    <w:rsid w:val="00AF681C"/>
    <w:rsid w:val="00AF719E"/>
    <w:rsid w:val="00B01175"/>
    <w:rsid w:val="00B0373C"/>
    <w:rsid w:val="00B0450D"/>
    <w:rsid w:val="00B04BAD"/>
    <w:rsid w:val="00B0687D"/>
    <w:rsid w:val="00B10900"/>
    <w:rsid w:val="00B10A2E"/>
    <w:rsid w:val="00B14204"/>
    <w:rsid w:val="00B14A0F"/>
    <w:rsid w:val="00B1641F"/>
    <w:rsid w:val="00B17222"/>
    <w:rsid w:val="00B200C2"/>
    <w:rsid w:val="00B23D74"/>
    <w:rsid w:val="00B24CFA"/>
    <w:rsid w:val="00B26BA3"/>
    <w:rsid w:val="00B3257D"/>
    <w:rsid w:val="00B3424E"/>
    <w:rsid w:val="00B37CF2"/>
    <w:rsid w:val="00B44585"/>
    <w:rsid w:val="00B46E28"/>
    <w:rsid w:val="00B52583"/>
    <w:rsid w:val="00B56F9E"/>
    <w:rsid w:val="00B61E59"/>
    <w:rsid w:val="00B62B8D"/>
    <w:rsid w:val="00B644C9"/>
    <w:rsid w:val="00B70D91"/>
    <w:rsid w:val="00B73A04"/>
    <w:rsid w:val="00B751B2"/>
    <w:rsid w:val="00B75D50"/>
    <w:rsid w:val="00B776EB"/>
    <w:rsid w:val="00B77FBA"/>
    <w:rsid w:val="00B8191E"/>
    <w:rsid w:val="00B81D79"/>
    <w:rsid w:val="00B84B1C"/>
    <w:rsid w:val="00B867A5"/>
    <w:rsid w:val="00B927D7"/>
    <w:rsid w:val="00B93B2C"/>
    <w:rsid w:val="00B96D91"/>
    <w:rsid w:val="00B974C3"/>
    <w:rsid w:val="00BA0C98"/>
    <w:rsid w:val="00BA5E2D"/>
    <w:rsid w:val="00BA684B"/>
    <w:rsid w:val="00BA6A88"/>
    <w:rsid w:val="00BA71D6"/>
    <w:rsid w:val="00BB3DA5"/>
    <w:rsid w:val="00BB6A2D"/>
    <w:rsid w:val="00BB6CE5"/>
    <w:rsid w:val="00BB6E33"/>
    <w:rsid w:val="00BC48C2"/>
    <w:rsid w:val="00BD0A90"/>
    <w:rsid w:val="00BD1898"/>
    <w:rsid w:val="00BD4019"/>
    <w:rsid w:val="00BD4EBC"/>
    <w:rsid w:val="00BD68AD"/>
    <w:rsid w:val="00BE1398"/>
    <w:rsid w:val="00BE3219"/>
    <w:rsid w:val="00BE363F"/>
    <w:rsid w:val="00BE36B0"/>
    <w:rsid w:val="00BE422B"/>
    <w:rsid w:val="00BE49A2"/>
    <w:rsid w:val="00BE525A"/>
    <w:rsid w:val="00BF0139"/>
    <w:rsid w:val="00BF16CC"/>
    <w:rsid w:val="00BF1C6A"/>
    <w:rsid w:val="00BF2A89"/>
    <w:rsid w:val="00BF2AD1"/>
    <w:rsid w:val="00BF4270"/>
    <w:rsid w:val="00BF4F05"/>
    <w:rsid w:val="00BF57F9"/>
    <w:rsid w:val="00BF5B4E"/>
    <w:rsid w:val="00BF7C2B"/>
    <w:rsid w:val="00C04829"/>
    <w:rsid w:val="00C050FD"/>
    <w:rsid w:val="00C11479"/>
    <w:rsid w:val="00C12987"/>
    <w:rsid w:val="00C12B40"/>
    <w:rsid w:val="00C1328A"/>
    <w:rsid w:val="00C13485"/>
    <w:rsid w:val="00C20267"/>
    <w:rsid w:val="00C230E7"/>
    <w:rsid w:val="00C239E7"/>
    <w:rsid w:val="00C24619"/>
    <w:rsid w:val="00C25201"/>
    <w:rsid w:val="00C3007E"/>
    <w:rsid w:val="00C365CA"/>
    <w:rsid w:val="00C37496"/>
    <w:rsid w:val="00C377C5"/>
    <w:rsid w:val="00C42E00"/>
    <w:rsid w:val="00C43C18"/>
    <w:rsid w:val="00C43E15"/>
    <w:rsid w:val="00C468BC"/>
    <w:rsid w:val="00C5600D"/>
    <w:rsid w:val="00C5641B"/>
    <w:rsid w:val="00C5753D"/>
    <w:rsid w:val="00C60201"/>
    <w:rsid w:val="00C60713"/>
    <w:rsid w:val="00C626CA"/>
    <w:rsid w:val="00C63774"/>
    <w:rsid w:val="00C6515F"/>
    <w:rsid w:val="00C65646"/>
    <w:rsid w:val="00C65C56"/>
    <w:rsid w:val="00C661F8"/>
    <w:rsid w:val="00C70F77"/>
    <w:rsid w:val="00C72731"/>
    <w:rsid w:val="00C7354A"/>
    <w:rsid w:val="00C73B45"/>
    <w:rsid w:val="00C74A38"/>
    <w:rsid w:val="00C759C0"/>
    <w:rsid w:val="00C802AC"/>
    <w:rsid w:val="00C80370"/>
    <w:rsid w:val="00C80DF8"/>
    <w:rsid w:val="00C81060"/>
    <w:rsid w:val="00C81EC3"/>
    <w:rsid w:val="00C85559"/>
    <w:rsid w:val="00C872FD"/>
    <w:rsid w:val="00C95EEA"/>
    <w:rsid w:val="00C96F83"/>
    <w:rsid w:val="00CA415B"/>
    <w:rsid w:val="00CA4331"/>
    <w:rsid w:val="00CA50C7"/>
    <w:rsid w:val="00CA5DF1"/>
    <w:rsid w:val="00CB01F1"/>
    <w:rsid w:val="00CB1B33"/>
    <w:rsid w:val="00CB2353"/>
    <w:rsid w:val="00CB4C61"/>
    <w:rsid w:val="00CB4D18"/>
    <w:rsid w:val="00CB52D0"/>
    <w:rsid w:val="00CB6392"/>
    <w:rsid w:val="00CC1011"/>
    <w:rsid w:val="00CC239A"/>
    <w:rsid w:val="00CC3499"/>
    <w:rsid w:val="00CC7EFF"/>
    <w:rsid w:val="00CD2988"/>
    <w:rsid w:val="00CD3B85"/>
    <w:rsid w:val="00CD657B"/>
    <w:rsid w:val="00CD7788"/>
    <w:rsid w:val="00CE1B27"/>
    <w:rsid w:val="00CE354E"/>
    <w:rsid w:val="00CE58AC"/>
    <w:rsid w:val="00CE67D2"/>
    <w:rsid w:val="00CF3342"/>
    <w:rsid w:val="00CF46FD"/>
    <w:rsid w:val="00CF7280"/>
    <w:rsid w:val="00D02435"/>
    <w:rsid w:val="00D02492"/>
    <w:rsid w:val="00D04C98"/>
    <w:rsid w:val="00D0531A"/>
    <w:rsid w:val="00D05C5E"/>
    <w:rsid w:val="00D06B30"/>
    <w:rsid w:val="00D17010"/>
    <w:rsid w:val="00D21F63"/>
    <w:rsid w:val="00D22730"/>
    <w:rsid w:val="00D2415E"/>
    <w:rsid w:val="00D250C3"/>
    <w:rsid w:val="00D26642"/>
    <w:rsid w:val="00D31F18"/>
    <w:rsid w:val="00D334E4"/>
    <w:rsid w:val="00D4457F"/>
    <w:rsid w:val="00D44974"/>
    <w:rsid w:val="00D453A0"/>
    <w:rsid w:val="00D5024C"/>
    <w:rsid w:val="00D50659"/>
    <w:rsid w:val="00D50BAA"/>
    <w:rsid w:val="00D5360E"/>
    <w:rsid w:val="00D5490F"/>
    <w:rsid w:val="00D550A5"/>
    <w:rsid w:val="00D56007"/>
    <w:rsid w:val="00D57DA9"/>
    <w:rsid w:val="00D610F5"/>
    <w:rsid w:val="00D634DB"/>
    <w:rsid w:val="00D637B7"/>
    <w:rsid w:val="00D64BD6"/>
    <w:rsid w:val="00D64C82"/>
    <w:rsid w:val="00D65DD0"/>
    <w:rsid w:val="00D70EFC"/>
    <w:rsid w:val="00D72744"/>
    <w:rsid w:val="00D72FCC"/>
    <w:rsid w:val="00D741E2"/>
    <w:rsid w:val="00D75A2D"/>
    <w:rsid w:val="00D76E7A"/>
    <w:rsid w:val="00D8024B"/>
    <w:rsid w:val="00D80746"/>
    <w:rsid w:val="00D81DE4"/>
    <w:rsid w:val="00D82B1B"/>
    <w:rsid w:val="00D831FD"/>
    <w:rsid w:val="00D842A5"/>
    <w:rsid w:val="00D85142"/>
    <w:rsid w:val="00D877C2"/>
    <w:rsid w:val="00D9312A"/>
    <w:rsid w:val="00D96AE1"/>
    <w:rsid w:val="00DA07B6"/>
    <w:rsid w:val="00DA11F2"/>
    <w:rsid w:val="00DB2C08"/>
    <w:rsid w:val="00DB5454"/>
    <w:rsid w:val="00DB6B1B"/>
    <w:rsid w:val="00DC2E02"/>
    <w:rsid w:val="00DC3A32"/>
    <w:rsid w:val="00DC3E8B"/>
    <w:rsid w:val="00DC7385"/>
    <w:rsid w:val="00DD0CFB"/>
    <w:rsid w:val="00DE0D9E"/>
    <w:rsid w:val="00DE59EA"/>
    <w:rsid w:val="00DE692D"/>
    <w:rsid w:val="00DE70EA"/>
    <w:rsid w:val="00DF02BC"/>
    <w:rsid w:val="00DF1A00"/>
    <w:rsid w:val="00DF23E2"/>
    <w:rsid w:val="00DF7E7D"/>
    <w:rsid w:val="00E05827"/>
    <w:rsid w:val="00E07615"/>
    <w:rsid w:val="00E206E2"/>
    <w:rsid w:val="00E2323F"/>
    <w:rsid w:val="00E23510"/>
    <w:rsid w:val="00E23A65"/>
    <w:rsid w:val="00E25765"/>
    <w:rsid w:val="00E30C58"/>
    <w:rsid w:val="00E3315B"/>
    <w:rsid w:val="00E34C02"/>
    <w:rsid w:val="00E3712D"/>
    <w:rsid w:val="00E37326"/>
    <w:rsid w:val="00E37578"/>
    <w:rsid w:val="00E41BF7"/>
    <w:rsid w:val="00E43EA0"/>
    <w:rsid w:val="00E44D87"/>
    <w:rsid w:val="00E469B6"/>
    <w:rsid w:val="00E46FE7"/>
    <w:rsid w:val="00E476F5"/>
    <w:rsid w:val="00E514BB"/>
    <w:rsid w:val="00E53E24"/>
    <w:rsid w:val="00E57644"/>
    <w:rsid w:val="00E611AC"/>
    <w:rsid w:val="00E63678"/>
    <w:rsid w:val="00E67821"/>
    <w:rsid w:val="00E704A3"/>
    <w:rsid w:val="00E71AE7"/>
    <w:rsid w:val="00E72A99"/>
    <w:rsid w:val="00E73086"/>
    <w:rsid w:val="00E74093"/>
    <w:rsid w:val="00E8051A"/>
    <w:rsid w:val="00E80B19"/>
    <w:rsid w:val="00E824A2"/>
    <w:rsid w:val="00E8477A"/>
    <w:rsid w:val="00E85D11"/>
    <w:rsid w:val="00E86E71"/>
    <w:rsid w:val="00E87500"/>
    <w:rsid w:val="00E87957"/>
    <w:rsid w:val="00E901D6"/>
    <w:rsid w:val="00E92244"/>
    <w:rsid w:val="00E933E1"/>
    <w:rsid w:val="00E95BA3"/>
    <w:rsid w:val="00EA0427"/>
    <w:rsid w:val="00EA1B5D"/>
    <w:rsid w:val="00EA2507"/>
    <w:rsid w:val="00EA27B7"/>
    <w:rsid w:val="00EA2920"/>
    <w:rsid w:val="00EA3C2E"/>
    <w:rsid w:val="00EB08D6"/>
    <w:rsid w:val="00EB10BA"/>
    <w:rsid w:val="00EB1910"/>
    <w:rsid w:val="00EB1A8D"/>
    <w:rsid w:val="00EB29FC"/>
    <w:rsid w:val="00EB31AF"/>
    <w:rsid w:val="00EB5B52"/>
    <w:rsid w:val="00EC041F"/>
    <w:rsid w:val="00EC269F"/>
    <w:rsid w:val="00EC7069"/>
    <w:rsid w:val="00EC725B"/>
    <w:rsid w:val="00ED130F"/>
    <w:rsid w:val="00ED6152"/>
    <w:rsid w:val="00EE637E"/>
    <w:rsid w:val="00EF0E79"/>
    <w:rsid w:val="00EF1F1C"/>
    <w:rsid w:val="00F01E73"/>
    <w:rsid w:val="00F01F14"/>
    <w:rsid w:val="00F0371D"/>
    <w:rsid w:val="00F04F56"/>
    <w:rsid w:val="00F0685B"/>
    <w:rsid w:val="00F11CCE"/>
    <w:rsid w:val="00F11E8B"/>
    <w:rsid w:val="00F13F58"/>
    <w:rsid w:val="00F15DC7"/>
    <w:rsid w:val="00F1747E"/>
    <w:rsid w:val="00F26A27"/>
    <w:rsid w:val="00F27E9A"/>
    <w:rsid w:val="00F32015"/>
    <w:rsid w:val="00F34B9C"/>
    <w:rsid w:val="00F40A52"/>
    <w:rsid w:val="00F43D4C"/>
    <w:rsid w:val="00F46292"/>
    <w:rsid w:val="00F50B3C"/>
    <w:rsid w:val="00F50C58"/>
    <w:rsid w:val="00F55FF7"/>
    <w:rsid w:val="00F57428"/>
    <w:rsid w:val="00F63015"/>
    <w:rsid w:val="00F6388D"/>
    <w:rsid w:val="00F64315"/>
    <w:rsid w:val="00F6776F"/>
    <w:rsid w:val="00F70B15"/>
    <w:rsid w:val="00F743B7"/>
    <w:rsid w:val="00F75A0B"/>
    <w:rsid w:val="00F76C68"/>
    <w:rsid w:val="00F83159"/>
    <w:rsid w:val="00F8455B"/>
    <w:rsid w:val="00F8536B"/>
    <w:rsid w:val="00F856CA"/>
    <w:rsid w:val="00F86AD1"/>
    <w:rsid w:val="00F90565"/>
    <w:rsid w:val="00F944CC"/>
    <w:rsid w:val="00FA0B7E"/>
    <w:rsid w:val="00FA18A5"/>
    <w:rsid w:val="00FA289E"/>
    <w:rsid w:val="00FA2A2D"/>
    <w:rsid w:val="00FA3C9F"/>
    <w:rsid w:val="00FA3F03"/>
    <w:rsid w:val="00FA5399"/>
    <w:rsid w:val="00FB0BAC"/>
    <w:rsid w:val="00FB0BEE"/>
    <w:rsid w:val="00FB1315"/>
    <w:rsid w:val="00FB2778"/>
    <w:rsid w:val="00FB2EFD"/>
    <w:rsid w:val="00FC199D"/>
    <w:rsid w:val="00FC2905"/>
    <w:rsid w:val="00FC339C"/>
    <w:rsid w:val="00FC346F"/>
    <w:rsid w:val="00FC401B"/>
    <w:rsid w:val="00FC4AC0"/>
    <w:rsid w:val="00FD2AF8"/>
    <w:rsid w:val="00FD5DF7"/>
    <w:rsid w:val="00FD5FE3"/>
    <w:rsid w:val="00FD70DF"/>
    <w:rsid w:val="00FE05E7"/>
    <w:rsid w:val="00FE370F"/>
    <w:rsid w:val="00FE38AA"/>
    <w:rsid w:val="00FE3ECA"/>
    <w:rsid w:val="00FE40A6"/>
    <w:rsid w:val="00FF17CD"/>
    <w:rsid w:val="00FF18E3"/>
    <w:rsid w:val="00FF23DB"/>
    <w:rsid w:val="00FF2873"/>
    <w:rsid w:val="00FF2A7A"/>
    <w:rsid w:val="00FF47A4"/>
    <w:rsid w:val="00FF7728"/>
    <w:rsid w:val="00FF7CB5"/>
    <w:rsid w:val="00FF7D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9E3073"/>
  <w15:docId w15:val="{90E8AB09-169C-4173-B5A5-85E4D9EBF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55763"/>
    <w:pPr>
      <w:spacing w:after="200" w:line="276" w:lineRule="auto"/>
    </w:pPr>
    <w:rPr>
      <w:sz w:val="22"/>
      <w:szCs w:val="22"/>
      <w:lang w:eastAsia="en-US"/>
    </w:rPr>
  </w:style>
  <w:style w:type="paragraph" w:styleId="Nadpis1">
    <w:name w:val="heading 1"/>
    <w:basedOn w:val="Normlny"/>
    <w:link w:val="Nadpis1Char"/>
    <w:uiPriority w:val="99"/>
    <w:qFormat/>
    <w:rsid w:val="00B974C3"/>
    <w:pPr>
      <w:spacing w:before="100" w:beforeAutospacing="1" w:after="192" w:line="240" w:lineRule="auto"/>
      <w:outlineLvl w:val="0"/>
    </w:pPr>
    <w:rPr>
      <w:rFonts w:ascii="Times New Roman" w:eastAsia="Times New Roman" w:hAnsi="Times New Roman"/>
      <w:b/>
      <w:bCs/>
      <w:color w:val="4F6DA9"/>
      <w:kern w:val="36"/>
      <w:sz w:val="38"/>
      <w:szCs w:val="3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uiPriority w:val="99"/>
    <w:locked/>
    <w:rsid w:val="00B974C3"/>
    <w:rPr>
      <w:rFonts w:ascii="Times New Roman" w:hAnsi="Times New Roman" w:cs="Times New Roman"/>
      <w:b/>
      <w:bCs/>
      <w:color w:val="4F6DA9"/>
      <w:kern w:val="36"/>
      <w:sz w:val="38"/>
      <w:szCs w:val="38"/>
      <w:lang w:eastAsia="sk-SK"/>
    </w:rPr>
  </w:style>
  <w:style w:type="character" w:styleId="Hypertextovprepojenie">
    <w:name w:val="Hyperlink"/>
    <w:uiPriority w:val="99"/>
    <w:rsid w:val="00B974C3"/>
    <w:rPr>
      <w:rFonts w:cs="Times New Roman"/>
      <w:color w:val="58A3E6"/>
      <w:u w:val="none"/>
      <w:effect w:val="none"/>
    </w:rPr>
  </w:style>
  <w:style w:type="paragraph" w:styleId="Normlnywebov">
    <w:name w:val="Normal (Web)"/>
    <w:basedOn w:val="Normlny"/>
    <w:uiPriority w:val="99"/>
    <w:rsid w:val="00B974C3"/>
    <w:pPr>
      <w:spacing w:before="144" w:after="192" w:line="240" w:lineRule="auto"/>
    </w:pPr>
    <w:rPr>
      <w:rFonts w:ascii="Times New Roman" w:eastAsia="Times New Roman" w:hAnsi="Times New Roman"/>
      <w:sz w:val="24"/>
      <w:szCs w:val="24"/>
      <w:lang w:eastAsia="sk-SK"/>
    </w:rPr>
  </w:style>
  <w:style w:type="character" w:styleId="Zvraznenie">
    <w:name w:val="Emphasis"/>
    <w:uiPriority w:val="99"/>
    <w:qFormat/>
    <w:rsid w:val="00B974C3"/>
    <w:rPr>
      <w:rFonts w:cs="Times New Roman"/>
      <w:i/>
      <w:iCs/>
    </w:rPr>
  </w:style>
  <w:style w:type="paragraph" w:styleId="z-Hornokrajformulra">
    <w:name w:val="HTML Top of Form"/>
    <w:basedOn w:val="Normlny"/>
    <w:next w:val="Normlny"/>
    <w:link w:val="z-HornokrajformulraChar"/>
    <w:hidden/>
    <w:uiPriority w:val="99"/>
    <w:semiHidden/>
    <w:rsid w:val="00B974C3"/>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link w:val="z-Hornokrajformulra"/>
    <w:uiPriority w:val="99"/>
    <w:semiHidden/>
    <w:locked/>
    <w:rsid w:val="00B974C3"/>
    <w:rPr>
      <w:rFonts w:ascii="Arial" w:hAnsi="Arial" w:cs="Arial"/>
      <w:vanish/>
      <w:sz w:val="16"/>
      <w:szCs w:val="16"/>
      <w:lang w:eastAsia="sk-SK"/>
    </w:rPr>
  </w:style>
  <w:style w:type="paragraph" w:styleId="z-Spodnokrajformulra">
    <w:name w:val="HTML Bottom of Form"/>
    <w:basedOn w:val="Normlny"/>
    <w:next w:val="Normlny"/>
    <w:link w:val="z-SpodnokrajformulraChar"/>
    <w:hidden/>
    <w:uiPriority w:val="99"/>
    <w:semiHidden/>
    <w:rsid w:val="00B974C3"/>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link w:val="z-Spodnokrajformulra"/>
    <w:uiPriority w:val="99"/>
    <w:semiHidden/>
    <w:locked/>
    <w:rsid w:val="00B974C3"/>
    <w:rPr>
      <w:rFonts w:ascii="Arial" w:hAnsi="Arial" w:cs="Arial"/>
      <w:vanish/>
      <w:sz w:val="16"/>
      <w:szCs w:val="16"/>
      <w:lang w:eastAsia="sk-SK"/>
    </w:rPr>
  </w:style>
  <w:style w:type="paragraph" w:styleId="Textbubliny">
    <w:name w:val="Balloon Text"/>
    <w:basedOn w:val="Normlny"/>
    <w:link w:val="TextbublinyChar"/>
    <w:uiPriority w:val="99"/>
    <w:semiHidden/>
    <w:rsid w:val="00B974C3"/>
    <w:pPr>
      <w:spacing w:after="0" w:line="240" w:lineRule="auto"/>
    </w:pPr>
    <w:rPr>
      <w:rFonts w:ascii="Tahoma" w:hAnsi="Tahoma" w:cs="Tahoma"/>
      <w:sz w:val="16"/>
      <w:szCs w:val="16"/>
    </w:rPr>
  </w:style>
  <w:style w:type="character" w:customStyle="1" w:styleId="TextbublinyChar">
    <w:name w:val="Text bubliny Char"/>
    <w:link w:val="Textbubliny"/>
    <w:uiPriority w:val="99"/>
    <w:semiHidden/>
    <w:locked/>
    <w:rsid w:val="00B974C3"/>
    <w:rPr>
      <w:rFonts w:ascii="Tahoma" w:hAnsi="Tahoma" w:cs="Tahoma"/>
      <w:sz w:val="16"/>
      <w:szCs w:val="16"/>
    </w:rPr>
  </w:style>
  <w:style w:type="paragraph" w:styleId="Odsekzoznamu">
    <w:name w:val="List Paragraph"/>
    <w:basedOn w:val="Normlny"/>
    <w:uiPriority w:val="34"/>
    <w:qFormat/>
    <w:rsid w:val="009A0B33"/>
    <w:pPr>
      <w:ind w:left="720"/>
      <w:contextualSpacing/>
    </w:pPr>
  </w:style>
  <w:style w:type="paragraph" w:styleId="Nzov">
    <w:name w:val="Title"/>
    <w:basedOn w:val="Normlny"/>
    <w:link w:val="NzovChar"/>
    <w:uiPriority w:val="99"/>
    <w:qFormat/>
    <w:rsid w:val="00302B88"/>
    <w:pPr>
      <w:overflowPunct w:val="0"/>
      <w:autoSpaceDE w:val="0"/>
      <w:autoSpaceDN w:val="0"/>
      <w:adjustRightInd w:val="0"/>
      <w:spacing w:after="0" w:line="240" w:lineRule="auto"/>
      <w:jc w:val="center"/>
    </w:pPr>
    <w:rPr>
      <w:rFonts w:ascii="Times New Roman" w:eastAsia="Times New Roman" w:hAnsi="Times New Roman"/>
      <w:b/>
      <w:sz w:val="28"/>
      <w:szCs w:val="20"/>
      <w:lang w:eastAsia="sk-SK"/>
    </w:rPr>
  </w:style>
  <w:style w:type="character" w:customStyle="1" w:styleId="NzovChar">
    <w:name w:val="Názov Char"/>
    <w:link w:val="Nzov"/>
    <w:uiPriority w:val="99"/>
    <w:locked/>
    <w:rsid w:val="00302B88"/>
    <w:rPr>
      <w:rFonts w:ascii="Times New Roman" w:hAnsi="Times New Roman" w:cs="Times New Roman"/>
      <w:b/>
      <w:sz w:val="20"/>
      <w:szCs w:val="20"/>
      <w:lang w:eastAsia="sk-SK"/>
    </w:rPr>
  </w:style>
  <w:style w:type="paragraph" w:customStyle="1" w:styleId="msonormalcxspmiddle">
    <w:name w:val="msonormalcxspmiddle"/>
    <w:basedOn w:val="Normlny"/>
    <w:uiPriority w:val="99"/>
    <w:rsid w:val="00C43C18"/>
    <w:pPr>
      <w:spacing w:before="100" w:beforeAutospacing="1" w:after="100" w:afterAutospacing="1" w:line="240" w:lineRule="auto"/>
    </w:pPr>
    <w:rPr>
      <w:rFonts w:ascii="Times New Roman" w:hAnsi="Times New Roman"/>
      <w:sz w:val="24"/>
      <w:szCs w:val="24"/>
      <w:lang w:eastAsia="sk-SK"/>
    </w:rPr>
  </w:style>
  <w:style w:type="paragraph" w:styleId="Hlavika">
    <w:name w:val="header"/>
    <w:basedOn w:val="Normlny"/>
    <w:link w:val="HlavikaChar"/>
    <w:uiPriority w:val="99"/>
    <w:semiHidden/>
    <w:rsid w:val="009235C9"/>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semiHidden/>
    <w:locked/>
    <w:rsid w:val="009235C9"/>
    <w:rPr>
      <w:rFonts w:eastAsia="Times New Roman" w:cs="Times New Roman"/>
      <w:sz w:val="24"/>
      <w:szCs w:val="24"/>
      <w:lang w:val="sk-SK" w:eastAsia="sk-SK" w:bidi="ar-SA"/>
    </w:rPr>
  </w:style>
  <w:style w:type="paragraph" w:styleId="Pta">
    <w:name w:val="footer"/>
    <w:basedOn w:val="Normlny"/>
    <w:link w:val="PtaChar"/>
    <w:uiPriority w:val="99"/>
    <w:rsid w:val="009A4372"/>
    <w:pPr>
      <w:tabs>
        <w:tab w:val="center" w:pos="4536"/>
        <w:tab w:val="right" w:pos="9072"/>
      </w:tabs>
    </w:pPr>
  </w:style>
  <w:style w:type="character" w:customStyle="1" w:styleId="PtaChar">
    <w:name w:val="Päta Char"/>
    <w:link w:val="Pta"/>
    <w:uiPriority w:val="99"/>
    <w:locked/>
    <w:rsid w:val="00754B43"/>
    <w:rPr>
      <w:rFonts w:cs="Times New Roman"/>
      <w:lang w:eastAsia="en-US"/>
    </w:rPr>
  </w:style>
  <w:style w:type="character" w:styleId="slostrany">
    <w:name w:val="page number"/>
    <w:uiPriority w:val="99"/>
    <w:rsid w:val="009A4372"/>
    <w:rPr>
      <w:rFonts w:cs="Times New Roman"/>
    </w:rPr>
  </w:style>
  <w:style w:type="table" w:styleId="Mriekatabuky">
    <w:name w:val="Table Grid"/>
    <w:basedOn w:val="Normlnatabuka"/>
    <w:uiPriority w:val="59"/>
    <w:locked/>
    <w:rsid w:val="004F29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rsid w:val="00F1747E"/>
    <w:pPr>
      <w:widowControl w:val="0"/>
      <w:spacing w:after="0" w:line="240" w:lineRule="auto"/>
      <w:ind w:left="116"/>
    </w:pPr>
    <w:rPr>
      <w:rFonts w:ascii="Times New Roman" w:eastAsia="Times New Roman" w:hAnsi="Times New Roman"/>
      <w:sz w:val="24"/>
      <w:szCs w:val="24"/>
    </w:rPr>
  </w:style>
  <w:style w:type="character" w:customStyle="1" w:styleId="ZkladntextChar">
    <w:name w:val="Základný text Char"/>
    <w:link w:val="Zkladntext"/>
    <w:uiPriority w:val="99"/>
    <w:rsid w:val="00F1747E"/>
    <w:rPr>
      <w:rFonts w:ascii="Times New Roman" w:eastAsia="Times New Roman" w:hAnsi="Times New Roman"/>
      <w:sz w:val="24"/>
      <w:szCs w:val="24"/>
      <w:lang w:eastAsia="en-US"/>
    </w:rPr>
  </w:style>
  <w:style w:type="paragraph" w:customStyle="1" w:styleId="Default">
    <w:name w:val="Default"/>
    <w:basedOn w:val="Normlny"/>
    <w:rsid w:val="003373F3"/>
    <w:pPr>
      <w:autoSpaceDE w:val="0"/>
      <w:autoSpaceDN w:val="0"/>
      <w:spacing w:after="0" w:line="240" w:lineRule="auto"/>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76342">
      <w:bodyDiv w:val="1"/>
      <w:marLeft w:val="0"/>
      <w:marRight w:val="0"/>
      <w:marTop w:val="0"/>
      <w:marBottom w:val="0"/>
      <w:divBdr>
        <w:top w:val="none" w:sz="0" w:space="0" w:color="auto"/>
        <w:left w:val="none" w:sz="0" w:space="0" w:color="auto"/>
        <w:bottom w:val="none" w:sz="0" w:space="0" w:color="auto"/>
        <w:right w:val="none" w:sz="0" w:space="0" w:color="auto"/>
      </w:divBdr>
    </w:div>
    <w:div w:id="139885054">
      <w:marLeft w:val="0"/>
      <w:marRight w:val="0"/>
      <w:marTop w:val="0"/>
      <w:marBottom w:val="0"/>
      <w:divBdr>
        <w:top w:val="none" w:sz="0" w:space="0" w:color="auto"/>
        <w:left w:val="none" w:sz="0" w:space="0" w:color="auto"/>
        <w:bottom w:val="none" w:sz="0" w:space="0" w:color="auto"/>
        <w:right w:val="none" w:sz="0" w:space="0" w:color="auto"/>
      </w:divBdr>
      <w:divsChild>
        <w:div w:id="139885064">
          <w:marLeft w:val="0"/>
          <w:marRight w:val="0"/>
          <w:marTop w:val="0"/>
          <w:marBottom w:val="0"/>
          <w:divBdr>
            <w:top w:val="none" w:sz="0" w:space="0" w:color="auto"/>
            <w:left w:val="none" w:sz="0" w:space="0" w:color="auto"/>
            <w:bottom w:val="none" w:sz="0" w:space="0" w:color="auto"/>
            <w:right w:val="none" w:sz="0" w:space="0" w:color="auto"/>
          </w:divBdr>
          <w:divsChild>
            <w:div w:id="139885053">
              <w:marLeft w:val="0"/>
              <w:marRight w:val="0"/>
              <w:marTop w:val="0"/>
              <w:marBottom w:val="0"/>
              <w:divBdr>
                <w:top w:val="none" w:sz="0" w:space="0" w:color="auto"/>
                <w:left w:val="none" w:sz="0" w:space="0" w:color="auto"/>
                <w:bottom w:val="none" w:sz="0" w:space="0" w:color="auto"/>
                <w:right w:val="none" w:sz="0" w:space="0" w:color="auto"/>
              </w:divBdr>
              <w:divsChild>
                <w:div w:id="139885056">
                  <w:marLeft w:val="0"/>
                  <w:marRight w:val="0"/>
                  <w:marTop w:val="0"/>
                  <w:marBottom w:val="0"/>
                  <w:divBdr>
                    <w:top w:val="none" w:sz="0" w:space="0" w:color="auto"/>
                    <w:left w:val="none" w:sz="0" w:space="0" w:color="auto"/>
                    <w:bottom w:val="none" w:sz="0" w:space="0" w:color="auto"/>
                    <w:right w:val="none" w:sz="0" w:space="0" w:color="auto"/>
                  </w:divBdr>
                  <w:divsChild>
                    <w:div w:id="139885062">
                      <w:marLeft w:val="0"/>
                      <w:marRight w:val="0"/>
                      <w:marTop w:val="0"/>
                      <w:marBottom w:val="0"/>
                      <w:divBdr>
                        <w:top w:val="none" w:sz="0" w:space="0" w:color="auto"/>
                        <w:left w:val="none" w:sz="0" w:space="0" w:color="auto"/>
                        <w:bottom w:val="none" w:sz="0" w:space="0" w:color="auto"/>
                        <w:right w:val="none" w:sz="0" w:space="0" w:color="auto"/>
                      </w:divBdr>
                      <w:divsChild>
                        <w:div w:id="139885071">
                          <w:marLeft w:val="0"/>
                          <w:marRight w:val="0"/>
                          <w:marTop w:val="0"/>
                          <w:marBottom w:val="0"/>
                          <w:divBdr>
                            <w:top w:val="none" w:sz="0" w:space="0" w:color="auto"/>
                            <w:left w:val="none" w:sz="0" w:space="0" w:color="auto"/>
                            <w:bottom w:val="none" w:sz="0" w:space="0" w:color="auto"/>
                            <w:right w:val="none" w:sz="0" w:space="0" w:color="auto"/>
                          </w:divBdr>
                          <w:divsChild>
                            <w:div w:id="139885083">
                              <w:marLeft w:val="0"/>
                              <w:marRight w:val="0"/>
                              <w:marTop w:val="0"/>
                              <w:marBottom w:val="0"/>
                              <w:divBdr>
                                <w:top w:val="none" w:sz="0" w:space="0" w:color="auto"/>
                                <w:left w:val="none" w:sz="0" w:space="0" w:color="auto"/>
                                <w:bottom w:val="none" w:sz="0" w:space="0" w:color="auto"/>
                                <w:right w:val="none" w:sz="0" w:space="0" w:color="auto"/>
                              </w:divBdr>
                              <w:divsChild>
                                <w:div w:id="13988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885073">
              <w:marLeft w:val="0"/>
              <w:marRight w:val="0"/>
              <w:marTop w:val="0"/>
              <w:marBottom w:val="0"/>
              <w:divBdr>
                <w:top w:val="none" w:sz="0" w:space="0" w:color="auto"/>
                <w:left w:val="none" w:sz="0" w:space="0" w:color="auto"/>
                <w:bottom w:val="none" w:sz="0" w:space="0" w:color="auto"/>
                <w:right w:val="none" w:sz="0" w:space="0" w:color="auto"/>
              </w:divBdr>
              <w:divsChild>
                <w:div w:id="139885052">
                  <w:marLeft w:val="0"/>
                  <w:marRight w:val="0"/>
                  <w:marTop w:val="0"/>
                  <w:marBottom w:val="0"/>
                  <w:divBdr>
                    <w:top w:val="none" w:sz="0" w:space="0" w:color="auto"/>
                    <w:left w:val="none" w:sz="0" w:space="0" w:color="auto"/>
                    <w:bottom w:val="none" w:sz="0" w:space="0" w:color="auto"/>
                    <w:right w:val="none" w:sz="0" w:space="0" w:color="auto"/>
                  </w:divBdr>
                  <w:divsChild>
                    <w:div w:id="139885075">
                      <w:marLeft w:val="0"/>
                      <w:marRight w:val="0"/>
                      <w:marTop w:val="0"/>
                      <w:marBottom w:val="0"/>
                      <w:divBdr>
                        <w:top w:val="none" w:sz="0" w:space="0" w:color="auto"/>
                        <w:left w:val="none" w:sz="0" w:space="0" w:color="auto"/>
                        <w:bottom w:val="none" w:sz="0" w:space="0" w:color="auto"/>
                        <w:right w:val="none" w:sz="0" w:space="0" w:color="auto"/>
                      </w:divBdr>
                      <w:divsChild>
                        <w:div w:id="1398850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39885057">
                  <w:marLeft w:val="0"/>
                  <w:marRight w:val="0"/>
                  <w:marTop w:val="0"/>
                  <w:marBottom w:val="0"/>
                  <w:divBdr>
                    <w:top w:val="none" w:sz="0" w:space="0" w:color="auto"/>
                    <w:left w:val="none" w:sz="0" w:space="0" w:color="auto"/>
                    <w:bottom w:val="none" w:sz="0" w:space="0" w:color="auto"/>
                    <w:right w:val="none" w:sz="0" w:space="0" w:color="auto"/>
                  </w:divBdr>
                  <w:divsChild>
                    <w:div w:id="139885079">
                      <w:marLeft w:val="0"/>
                      <w:marRight w:val="0"/>
                      <w:marTop w:val="0"/>
                      <w:marBottom w:val="0"/>
                      <w:divBdr>
                        <w:top w:val="none" w:sz="0" w:space="0" w:color="auto"/>
                        <w:left w:val="none" w:sz="0" w:space="0" w:color="auto"/>
                        <w:bottom w:val="none" w:sz="0" w:space="0" w:color="auto"/>
                        <w:right w:val="none" w:sz="0" w:space="0" w:color="auto"/>
                      </w:divBdr>
                    </w:div>
                  </w:divsChild>
                </w:div>
                <w:div w:id="139885058">
                  <w:marLeft w:val="0"/>
                  <w:marRight w:val="0"/>
                  <w:marTop w:val="0"/>
                  <w:marBottom w:val="0"/>
                  <w:divBdr>
                    <w:top w:val="none" w:sz="0" w:space="0" w:color="auto"/>
                    <w:left w:val="none" w:sz="0" w:space="0" w:color="auto"/>
                    <w:bottom w:val="none" w:sz="0" w:space="0" w:color="auto"/>
                    <w:right w:val="none" w:sz="0" w:space="0" w:color="auto"/>
                  </w:divBdr>
                </w:div>
                <w:div w:id="139885069">
                  <w:marLeft w:val="0"/>
                  <w:marRight w:val="0"/>
                  <w:marTop w:val="0"/>
                  <w:marBottom w:val="0"/>
                  <w:divBdr>
                    <w:top w:val="none" w:sz="0" w:space="0" w:color="auto"/>
                    <w:left w:val="none" w:sz="0" w:space="0" w:color="auto"/>
                    <w:bottom w:val="none" w:sz="0" w:space="0" w:color="auto"/>
                    <w:right w:val="none" w:sz="0" w:space="0" w:color="auto"/>
                  </w:divBdr>
                  <w:divsChild>
                    <w:div w:id="139885059">
                      <w:marLeft w:val="0"/>
                      <w:marRight w:val="0"/>
                      <w:marTop w:val="0"/>
                      <w:marBottom w:val="0"/>
                      <w:divBdr>
                        <w:top w:val="none" w:sz="0" w:space="0" w:color="auto"/>
                        <w:left w:val="none" w:sz="0" w:space="0" w:color="auto"/>
                        <w:bottom w:val="none" w:sz="0" w:space="0" w:color="auto"/>
                        <w:right w:val="none" w:sz="0" w:space="0" w:color="auto"/>
                      </w:divBdr>
                      <w:divsChild>
                        <w:div w:id="139885081">
                          <w:marLeft w:val="75"/>
                          <w:marRight w:val="75"/>
                          <w:marTop w:val="75"/>
                          <w:marBottom w:val="75"/>
                          <w:divBdr>
                            <w:top w:val="none" w:sz="0" w:space="0" w:color="auto"/>
                            <w:left w:val="none" w:sz="0" w:space="0" w:color="auto"/>
                            <w:bottom w:val="none" w:sz="0" w:space="0" w:color="auto"/>
                            <w:right w:val="none" w:sz="0" w:space="0" w:color="auto"/>
                          </w:divBdr>
                          <w:divsChild>
                            <w:div w:id="139885060">
                              <w:marLeft w:val="255"/>
                              <w:marRight w:val="0"/>
                              <w:marTop w:val="0"/>
                              <w:marBottom w:val="0"/>
                              <w:divBdr>
                                <w:top w:val="none" w:sz="0" w:space="0" w:color="auto"/>
                                <w:left w:val="none" w:sz="0" w:space="0" w:color="auto"/>
                                <w:bottom w:val="none" w:sz="0" w:space="0" w:color="auto"/>
                                <w:right w:val="none" w:sz="0" w:space="0" w:color="auto"/>
                              </w:divBdr>
                            </w:div>
                            <w:div w:id="139885061">
                              <w:marLeft w:val="0"/>
                              <w:marRight w:val="0"/>
                              <w:marTop w:val="0"/>
                              <w:marBottom w:val="0"/>
                              <w:divBdr>
                                <w:top w:val="none" w:sz="0" w:space="0" w:color="auto"/>
                                <w:left w:val="none" w:sz="0" w:space="0" w:color="auto"/>
                                <w:bottom w:val="none" w:sz="0" w:space="0" w:color="auto"/>
                                <w:right w:val="none" w:sz="0" w:space="0" w:color="auto"/>
                              </w:divBdr>
                              <w:divsChild>
                                <w:div w:id="139885055">
                                  <w:marLeft w:val="0"/>
                                  <w:marRight w:val="0"/>
                                  <w:marTop w:val="0"/>
                                  <w:marBottom w:val="0"/>
                                  <w:divBdr>
                                    <w:top w:val="none" w:sz="0" w:space="0" w:color="auto"/>
                                    <w:left w:val="none" w:sz="0" w:space="0" w:color="auto"/>
                                    <w:bottom w:val="none" w:sz="0" w:space="0" w:color="auto"/>
                                    <w:right w:val="none" w:sz="0" w:space="0" w:color="auto"/>
                                  </w:divBdr>
                                </w:div>
                              </w:divsChild>
                            </w:div>
                            <w:div w:id="139885063">
                              <w:marLeft w:val="0"/>
                              <w:marRight w:val="0"/>
                              <w:marTop w:val="0"/>
                              <w:marBottom w:val="0"/>
                              <w:divBdr>
                                <w:top w:val="none" w:sz="0" w:space="0" w:color="auto"/>
                                <w:left w:val="none" w:sz="0" w:space="0" w:color="auto"/>
                                <w:bottom w:val="none" w:sz="0" w:space="0" w:color="auto"/>
                                <w:right w:val="none" w:sz="0" w:space="0" w:color="auto"/>
                              </w:divBdr>
                              <w:divsChild>
                                <w:div w:id="139885068">
                                  <w:marLeft w:val="0"/>
                                  <w:marRight w:val="0"/>
                                  <w:marTop w:val="0"/>
                                  <w:marBottom w:val="0"/>
                                  <w:divBdr>
                                    <w:top w:val="none" w:sz="0" w:space="0" w:color="auto"/>
                                    <w:left w:val="none" w:sz="0" w:space="0" w:color="auto"/>
                                    <w:bottom w:val="none" w:sz="0" w:space="0" w:color="auto"/>
                                    <w:right w:val="none" w:sz="0" w:space="0" w:color="auto"/>
                                  </w:divBdr>
                                </w:div>
                              </w:divsChild>
                            </w:div>
                            <w:div w:id="139885067">
                              <w:marLeft w:val="255"/>
                              <w:marRight w:val="0"/>
                              <w:marTop w:val="0"/>
                              <w:marBottom w:val="0"/>
                              <w:divBdr>
                                <w:top w:val="none" w:sz="0" w:space="0" w:color="auto"/>
                                <w:left w:val="none" w:sz="0" w:space="0" w:color="auto"/>
                                <w:bottom w:val="none" w:sz="0" w:space="0" w:color="auto"/>
                                <w:right w:val="none" w:sz="0" w:space="0" w:color="auto"/>
                              </w:divBdr>
                            </w:div>
                            <w:div w:id="139885072">
                              <w:marLeft w:val="255"/>
                              <w:marRight w:val="0"/>
                              <w:marTop w:val="0"/>
                              <w:marBottom w:val="0"/>
                              <w:divBdr>
                                <w:top w:val="none" w:sz="0" w:space="0" w:color="auto"/>
                                <w:left w:val="none" w:sz="0" w:space="0" w:color="auto"/>
                                <w:bottom w:val="none" w:sz="0" w:space="0" w:color="auto"/>
                                <w:right w:val="none" w:sz="0" w:space="0" w:color="auto"/>
                              </w:divBdr>
                            </w:div>
                            <w:div w:id="139885078">
                              <w:marLeft w:val="255"/>
                              <w:marRight w:val="0"/>
                              <w:marTop w:val="0"/>
                              <w:marBottom w:val="0"/>
                              <w:divBdr>
                                <w:top w:val="none" w:sz="0" w:space="0" w:color="auto"/>
                                <w:left w:val="none" w:sz="0" w:space="0" w:color="auto"/>
                                <w:bottom w:val="none" w:sz="0" w:space="0" w:color="auto"/>
                                <w:right w:val="none" w:sz="0" w:space="0" w:color="auto"/>
                              </w:divBdr>
                            </w:div>
                            <w:div w:id="139885080">
                              <w:marLeft w:val="0"/>
                              <w:marRight w:val="0"/>
                              <w:marTop w:val="0"/>
                              <w:marBottom w:val="0"/>
                              <w:divBdr>
                                <w:top w:val="none" w:sz="0" w:space="0" w:color="auto"/>
                                <w:left w:val="none" w:sz="0" w:space="0" w:color="auto"/>
                                <w:bottom w:val="none" w:sz="0" w:space="0" w:color="auto"/>
                                <w:right w:val="none" w:sz="0" w:space="0" w:color="auto"/>
                              </w:divBdr>
                              <w:divsChild>
                                <w:div w:id="139885065">
                                  <w:marLeft w:val="0"/>
                                  <w:marRight w:val="0"/>
                                  <w:marTop w:val="0"/>
                                  <w:marBottom w:val="0"/>
                                  <w:divBdr>
                                    <w:top w:val="none" w:sz="0" w:space="0" w:color="auto"/>
                                    <w:left w:val="none" w:sz="0" w:space="0" w:color="auto"/>
                                    <w:bottom w:val="none" w:sz="0" w:space="0" w:color="auto"/>
                                    <w:right w:val="none" w:sz="0" w:space="0" w:color="auto"/>
                                  </w:divBdr>
                                </w:div>
                              </w:divsChild>
                            </w:div>
                            <w:div w:id="139885082">
                              <w:marLeft w:val="0"/>
                              <w:marRight w:val="0"/>
                              <w:marTop w:val="0"/>
                              <w:marBottom w:val="0"/>
                              <w:divBdr>
                                <w:top w:val="none" w:sz="0" w:space="0" w:color="auto"/>
                                <w:left w:val="none" w:sz="0" w:space="0" w:color="auto"/>
                                <w:bottom w:val="none" w:sz="0" w:space="0" w:color="auto"/>
                                <w:right w:val="none" w:sz="0" w:space="0" w:color="auto"/>
                              </w:divBdr>
                              <w:divsChild>
                                <w:div w:id="13988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85070">
                  <w:marLeft w:val="0"/>
                  <w:marRight w:val="0"/>
                  <w:marTop w:val="0"/>
                  <w:marBottom w:val="0"/>
                  <w:divBdr>
                    <w:top w:val="none" w:sz="0" w:space="0" w:color="auto"/>
                    <w:left w:val="none" w:sz="0" w:space="0" w:color="auto"/>
                    <w:bottom w:val="none" w:sz="0" w:space="0" w:color="auto"/>
                    <w:right w:val="none" w:sz="0" w:space="0" w:color="auto"/>
                  </w:divBdr>
                </w:div>
                <w:div w:id="13988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5084">
      <w:marLeft w:val="0"/>
      <w:marRight w:val="0"/>
      <w:marTop w:val="0"/>
      <w:marBottom w:val="0"/>
      <w:divBdr>
        <w:top w:val="none" w:sz="0" w:space="0" w:color="auto"/>
        <w:left w:val="none" w:sz="0" w:space="0" w:color="auto"/>
        <w:bottom w:val="none" w:sz="0" w:space="0" w:color="auto"/>
        <w:right w:val="none" w:sz="0" w:space="0" w:color="auto"/>
      </w:divBdr>
    </w:div>
    <w:div w:id="139885085">
      <w:marLeft w:val="0"/>
      <w:marRight w:val="0"/>
      <w:marTop w:val="0"/>
      <w:marBottom w:val="0"/>
      <w:divBdr>
        <w:top w:val="none" w:sz="0" w:space="0" w:color="auto"/>
        <w:left w:val="none" w:sz="0" w:space="0" w:color="auto"/>
        <w:bottom w:val="none" w:sz="0" w:space="0" w:color="auto"/>
        <w:right w:val="none" w:sz="0" w:space="0" w:color="auto"/>
      </w:divBdr>
    </w:div>
    <w:div w:id="139885086">
      <w:marLeft w:val="0"/>
      <w:marRight w:val="0"/>
      <w:marTop w:val="0"/>
      <w:marBottom w:val="0"/>
      <w:divBdr>
        <w:top w:val="none" w:sz="0" w:space="0" w:color="auto"/>
        <w:left w:val="none" w:sz="0" w:space="0" w:color="auto"/>
        <w:bottom w:val="none" w:sz="0" w:space="0" w:color="auto"/>
        <w:right w:val="none" w:sz="0" w:space="0" w:color="auto"/>
      </w:divBdr>
    </w:div>
    <w:div w:id="139885087">
      <w:marLeft w:val="0"/>
      <w:marRight w:val="0"/>
      <w:marTop w:val="0"/>
      <w:marBottom w:val="0"/>
      <w:divBdr>
        <w:top w:val="none" w:sz="0" w:space="0" w:color="auto"/>
        <w:left w:val="none" w:sz="0" w:space="0" w:color="auto"/>
        <w:bottom w:val="none" w:sz="0" w:space="0" w:color="auto"/>
        <w:right w:val="none" w:sz="0" w:space="0" w:color="auto"/>
      </w:divBdr>
    </w:div>
    <w:div w:id="139885088">
      <w:marLeft w:val="0"/>
      <w:marRight w:val="0"/>
      <w:marTop w:val="0"/>
      <w:marBottom w:val="0"/>
      <w:divBdr>
        <w:top w:val="none" w:sz="0" w:space="0" w:color="auto"/>
        <w:left w:val="none" w:sz="0" w:space="0" w:color="auto"/>
        <w:bottom w:val="none" w:sz="0" w:space="0" w:color="auto"/>
        <w:right w:val="none" w:sz="0" w:space="0" w:color="auto"/>
      </w:divBdr>
    </w:div>
    <w:div w:id="139885089">
      <w:marLeft w:val="0"/>
      <w:marRight w:val="0"/>
      <w:marTop w:val="0"/>
      <w:marBottom w:val="0"/>
      <w:divBdr>
        <w:top w:val="none" w:sz="0" w:space="0" w:color="auto"/>
        <w:left w:val="none" w:sz="0" w:space="0" w:color="auto"/>
        <w:bottom w:val="none" w:sz="0" w:space="0" w:color="auto"/>
        <w:right w:val="none" w:sz="0" w:space="0" w:color="auto"/>
      </w:divBdr>
    </w:div>
    <w:div w:id="274213150">
      <w:bodyDiv w:val="1"/>
      <w:marLeft w:val="0"/>
      <w:marRight w:val="0"/>
      <w:marTop w:val="0"/>
      <w:marBottom w:val="0"/>
      <w:divBdr>
        <w:top w:val="none" w:sz="0" w:space="0" w:color="auto"/>
        <w:left w:val="none" w:sz="0" w:space="0" w:color="auto"/>
        <w:bottom w:val="none" w:sz="0" w:space="0" w:color="auto"/>
        <w:right w:val="none" w:sz="0" w:space="0" w:color="auto"/>
      </w:divBdr>
    </w:div>
    <w:div w:id="503319698">
      <w:bodyDiv w:val="1"/>
      <w:marLeft w:val="0"/>
      <w:marRight w:val="0"/>
      <w:marTop w:val="0"/>
      <w:marBottom w:val="0"/>
      <w:divBdr>
        <w:top w:val="none" w:sz="0" w:space="0" w:color="auto"/>
        <w:left w:val="none" w:sz="0" w:space="0" w:color="auto"/>
        <w:bottom w:val="none" w:sz="0" w:space="0" w:color="auto"/>
        <w:right w:val="none" w:sz="0" w:space="0" w:color="auto"/>
      </w:divBdr>
    </w:div>
    <w:div w:id="686175243">
      <w:bodyDiv w:val="1"/>
      <w:marLeft w:val="0"/>
      <w:marRight w:val="0"/>
      <w:marTop w:val="0"/>
      <w:marBottom w:val="0"/>
      <w:divBdr>
        <w:top w:val="none" w:sz="0" w:space="0" w:color="auto"/>
        <w:left w:val="none" w:sz="0" w:space="0" w:color="auto"/>
        <w:bottom w:val="none" w:sz="0" w:space="0" w:color="auto"/>
        <w:right w:val="none" w:sz="0" w:space="0" w:color="auto"/>
      </w:divBdr>
    </w:div>
    <w:div w:id="860362172">
      <w:bodyDiv w:val="1"/>
      <w:marLeft w:val="0"/>
      <w:marRight w:val="0"/>
      <w:marTop w:val="0"/>
      <w:marBottom w:val="0"/>
      <w:divBdr>
        <w:top w:val="none" w:sz="0" w:space="0" w:color="auto"/>
        <w:left w:val="none" w:sz="0" w:space="0" w:color="auto"/>
        <w:bottom w:val="none" w:sz="0" w:space="0" w:color="auto"/>
        <w:right w:val="none" w:sz="0" w:space="0" w:color="auto"/>
      </w:divBdr>
    </w:div>
    <w:div w:id="923032902">
      <w:bodyDiv w:val="1"/>
      <w:marLeft w:val="0"/>
      <w:marRight w:val="0"/>
      <w:marTop w:val="0"/>
      <w:marBottom w:val="0"/>
      <w:divBdr>
        <w:top w:val="none" w:sz="0" w:space="0" w:color="auto"/>
        <w:left w:val="none" w:sz="0" w:space="0" w:color="auto"/>
        <w:bottom w:val="none" w:sz="0" w:space="0" w:color="auto"/>
        <w:right w:val="none" w:sz="0" w:space="0" w:color="auto"/>
      </w:divBdr>
    </w:div>
    <w:div w:id="1174420760">
      <w:bodyDiv w:val="1"/>
      <w:marLeft w:val="0"/>
      <w:marRight w:val="0"/>
      <w:marTop w:val="0"/>
      <w:marBottom w:val="0"/>
      <w:divBdr>
        <w:top w:val="none" w:sz="0" w:space="0" w:color="auto"/>
        <w:left w:val="none" w:sz="0" w:space="0" w:color="auto"/>
        <w:bottom w:val="none" w:sz="0" w:space="0" w:color="auto"/>
        <w:right w:val="none" w:sz="0" w:space="0" w:color="auto"/>
      </w:divBdr>
    </w:div>
    <w:div w:id="1199898826">
      <w:bodyDiv w:val="1"/>
      <w:marLeft w:val="0"/>
      <w:marRight w:val="0"/>
      <w:marTop w:val="0"/>
      <w:marBottom w:val="0"/>
      <w:divBdr>
        <w:top w:val="none" w:sz="0" w:space="0" w:color="auto"/>
        <w:left w:val="none" w:sz="0" w:space="0" w:color="auto"/>
        <w:bottom w:val="none" w:sz="0" w:space="0" w:color="auto"/>
        <w:right w:val="none" w:sz="0" w:space="0" w:color="auto"/>
      </w:divBdr>
    </w:div>
    <w:div w:id="1472359573">
      <w:bodyDiv w:val="1"/>
      <w:marLeft w:val="0"/>
      <w:marRight w:val="0"/>
      <w:marTop w:val="0"/>
      <w:marBottom w:val="0"/>
      <w:divBdr>
        <w:top w:val="none" w:sz="0" w:space="0" w:color="auto"/>
        <w:left w:val="none" w:sz="0" w:space="0" w:color="auto"/>
        <w:bottom w:val="none" w:sz="0" w:space="0" w:color="auto"/>
        <w:right w:val="none" w:sz="0" w:space="0" w:color="auto"/>
      </w:divBdr>
    </w:div>
    <w:div w:id="1494688008">
      <w:bodyDiv w:val="1"/>
      <w:marLeft w:val="0"/>
      <w:marRight w:val="0"/>
      <w:marTop w:val="0"/>
      <w:marBottom w:val="0"/>
      <w:divBdr>
        <w:top w:val="none" w:sz="0" w:space="0" w:color="auto"/>
        <w:left w:val="none" w:sz="0" w:space="0" w:color="auto"/>
        <w:bottom w:val="none" w:sz="0" w:space="0" w:color="auto"/>
        <w:right w:val="none" w:sz="0" w:space="0" w:color="auto"/>
      </w:divBdr>
    </w:div>
    <w:div w:id="1622567549">
      <w:bodyDiv w:val="1"/>
      <w:marLeft w:val="0"/>
      <w:marRight w:val="0"/>
      <w:marTop w:val="0"/>
      <w:marBottom w:val="0"/>
      <w:divBdr>
        <w:top w:val="none" w:sz="0" w:space="0" w:color="auto"/>
        <w:left w:val="none" w:sz="0" w:space="0" w:color="auto"/>
        <w:bottom w:val="none" w:sz="0" w:space="0" w:color="auto"/>
        <w:right w:val="none" w:sz="0" w:space="0" w:color="auto"/>
      </w:divBdr>
    </w:div>
    <w:div w:id="1663967259">
      <w:bodyDiv w:val="1"/>
      <w:marLeft w:val="0"/>
      <w:marRight w:val="0"/>
      <w:marTop w:val="0"/>
      <w:marBottom w:val="0"/>
      <w:divBdr>
        <w:top w:val="none" w:sz="0" w:space="0" w:color="auto"/>
        <w:left w:val="none" w:sz="0" w:space="0" w:color="auto"/>
        <w:bottom w:val="none" w:sz="0" w:space="0" w:color="auto"/>
        <w:right w:val="none" w:sz="0" w:space="0" w:color="auto"/>
      </w:divBdr>
    </w:div>
    <w:div w:id="1677339052">
      <w:bodyDiv w:val="1"/>
      <w:marLeft w:val="0"/>
      <w:marRight w:val="0"/>
      <w:marTop w:val="0"/>
      <w:marBottom w:val="0"/>
      <w:divBdr>
        <w:top w:val="none" w:sz="0" w:space="0" w:color="auto"/>
        <w:left w:val="none" w:sz="0" w:space="0" w:color="auto"/>
        <w:bottom w:val="none" w:sz="0" w:space="0" w:color="auto"/>
        <w:right w:val="none" w:sz="0" w:space="0" w:color="auto"/>
      </w:divBdr>
    </w:div>
    <w:div w:id="1732537777">
      <w:bodyDiv w:val="1"/>
      <w:marLeft w:val="0"/>
      <w:marRight w:val="0"/>
      <w:marTop w:val="0"/>
      <w:marBottom w:val="0"/>
      <w:divBdr>
        <w:top w:val="none" w:sz="0" w:space="0" w:color="auto"/>
        <w:left w:val="none" w:sz="0" w:space="0" w:color="auto"/>
        <w:bottom w:val="none" w:sz="0" w:space="0" w:color="auto"/>
        <w:right w:val="none" w:sz="0" w:space="0" w:color="auto"/>
      </w:divBdr>
    </w:div>
    <w:div w:id="1868443689">
      <w:bodyDiv w:val="1"/>
      <w:marLeft w:val="0"/>
      <w:marRight w:val="0"/>
      <w:marTop w:val="0"/>
      <w:marBottom w:val="0"/>
      <w:divBdr>
        <w:top w:val="none" w:sz="0" w:space="0" w:color="auto"/>
        <w:left w:val="none" w:sz="0" w:space="0" w:color="auto"/>
        <w:bottom w:val="none" w:sz="0" w:space="0" w:color="auto"/>
        <w:right w:val="none" w:sz="0" w:space="0" w:color="auto"/>
      </w:divBdr>
    </w:div>
    <w:div w:id="212102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era.blanarova@dpmz.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tus.mravec@dpmz.s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E4780-9EEB-4EC8-8828-DC9C14C5A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1486</TotalTime>
  <Pages>12</Pages>
  <Words>4644</Words>
  <Characters>26472</Characters>
  <Application>Microsoft Office Word</Application>
  <DocSecurity>0</DocSecurity>
  <Lines>220</Lines>
  <Paragraphs>62</Paragraphs>
  <ScaleCrop>false</ScaleCrop>
  <HeadingPairs>
    <vt:vector size="2" baseType="variant">
      <vt:variant>
        <vt:lpstr>Názov</vt:lpstr>
      </vt:variant>
      <vt:variant>
        <vt:i4>1</vt:i4>
      </vt:variant>
    </vt:vector>
  </HeadingPairs>
  <TitlesOfParts>
    <vt:vector size="1" baseType="lpstr">
      <vt:lpstr>                                   Obchodná verejná súťaž</vt:lpstr>
    </vt:vector>
  </TitlesOfParts>
  <Company>Dopravný podnik mesta Žiliny s.r.o.</Company>
  <LinksUpToDate>false</LinksUpToDate>
  <CharactersWithSpaces>31054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Obchodná verejná súťaž</dc:title>
  <dc:subject/>
  <dc:creator>durkovsky</dc:creator>
  <cp:keywords/>
  <dc:description/>
  <cp:lastModifiedBy>Blanarova</cp:lastModifiedBy>
  <cp:revision>311</cp:revision>
  <cp:lastPrinted>2019-12-09T10:14:00Z</cp:lastPrinted>
  <dcterms:created xsi:type="dcterms:W3CDTF">2016-02-26T09:03:00Z</dcterms:created>
  <dcterms:modified xsi:type="dcterms:W3CDTF">2019-12-09T10:48:00Z</dcterms:modified>
</cp:coreProperties>
</file>